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activity diagram for student printing documents starts at the "Printing Information" screen where students can view the current printing's setting. There are 2 options: "Exit" or "Continue" to choose printing details.</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3 actions that can be done at this step: “Update file”, “Choose printer”, “Specify printing properties”. If a student wants to edit or choose file, printer, printing properties, they can select it to print as they desire. System will inform if actions can't be done because of some specific constraints.</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 student confirms their updates, the system will save it and add it to the database, then starts printing documents based on the student's setting. At the last step, the system will inform printing documents successfully, and students can go to the chosen printer to get their documents.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