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F42F" w14:textId="2773162E" w:rsidR="000D2CCF" w:rsidRPr="00EF3109" w:rsidRDefault="00EF3109">
      <w:pPr>
        <w:rPr>
          <w:b/>
          <w:bCs/>
          <w:lang w:val="en-US"/>
        </w:rPr>
      </w:pPr>
      <w:r w:rsidRPr="00EF3109">
        <w:rPr>
          <w:b/>
          <w:bCs/>
          <w:lang w:val="en-US"/>
        </w:rPr>
        <w:t xml:space="preserve">Bài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EF3109" w:rsidRPr="00EF3109" w14:paraId="677BD9A7" w14:textId="77777777" w:rsidTr="00EF3109">
        <w:trPr>
          <w:trHeight w:val="401"/>
        </w:trPr>
        <w:tc>
          <w:tcPr>
            <w:tcW w:w="2965" w:type="dxa"/>
          </w:tcPr>
          <w:p w14:paraId="5568FD97" w14:textId="6BAAD690" w:rsidR="00EF3109" w:rsidRPr="00EF3109" w:rsidRDefault="00EF3109">
            <w:pPr>
              <w:rPr>
                <w:b/>
                <w:bCs/>
                <w:lang w:val="en-US"/>
              </w:rPr>
            </w:pPr>
            <w:r w:rsidRPr="00EF3109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2965" w:type="dxa"/>
          </w:tcPr>
          <w:p w14:paraId="37D56DE3" w14:textId="7E43AF73" w:rsidR="00EF3109" w:rsidRPr="00EF3109" w:rsidRDefault="00EF3109">
            <w:pPr>
              <w:rPr>
                <w:b/>
                <w:bCs/>
                <w:lang w:val="en-US"/>
              </w:rPr>
            </w:pPr>
            <w:r w:rsidRPr="00EF3109">
              <w:rPr>
                <w:b/>
                <w:bCs/>
                <w:lang w:val="en-US"/>
              </w:rPr>
              <w:t>Mô tả</w:t>
            </w:r>
          </w:p>
        </w:tc>
        <w:tc>
          <w:tcPr>
            <w:tcW w:w="2965" w:type="dxa"/>
          </w:tcPr>
          <w:p w14:paraId="28307EC3" w14:textId="316041E1" w:rsidR="00EF3109" w:rsidRPr="00EF3109" w:rsidRDefault="00EF3109">
            <w:pPr>
              <w:rPr>
                <w:b/>
                <w:bCs/>
                <w:lang w:val="en-US"/>
              </w:rPr>
            </w:pPr>
            <w:r w:rsidRPr="00EF3109">
              <w:rPr>
                <w:b/>
                <w:bCs/>
                <w:lang w:val="en-US"/>
              </w:rPr>
              <w:t>Luồng chính</w:t>
            </w:r>
          </w:p>
        </w:tc>
      </w:tr>
      <w:tr w:rsidR="00EF3109" w14:paraId="3F98BBE0" w14:textId="77777777" w:rsidTr="00EF3109">
        <w:trPr>
          <w:trHeight w:val="1995"/>
        </w:trPr>
        <w:tc>
          <w:tcPr>
            <w:tcW w:w="2965" w:type="dxa"/>
          </w:tcPr>
          <w:p w14:paraId="1559BB34" w14:textId="5B017188" w:rsidR="00EF3109" w:rsidRDefault="00EF3109">
            <w:pPr>
              <w:rPr>
                <w:lang w:val="en-US"/>
              </w:rPr>
            </w:pPr>
            <w:r>
              <w:rPr>
                <w:lang w:val="en-US"/>
              </w:rPr>
              <w:t>Đặt chỗ</w:t>
            </w:r>
          </w:p>
        </w:tc>
        <w:tc>
          <w:tcPr>
            <w:tcW w:w="2965" w:type="dxa"/>
          </w:tcPr>
          <w:p w14:paraId="2E6F8412" w14:textId="690C1202" w:rsidR="00EF3109" w:rsidRDefault="00EF3109">
            <w:pPr>
              <w:rPr>
                <w:lang w:val="en-US"/>
              </w:rPr>
            </w:pPr>
            <w:r>
              <w:rPr>
                <w:lang w:val="en-US"/>
              </w:rPr>
              <w:t>Người dùng chọn phim, ngày, giờ chiếu</w:t>
            </w:r>
          </w:p>
        </w:tc>
        <w:tc>
          <w:tcPr>
            <w:tcW w:w="2965" w:type="dxa"/>
          </w:tcPr>
          <w:p w14:paraId="0389268E" w14:textId="1E6A1B5B" w:rsidR="00EF3109" w:rsidRDefault="00EF3109">
            <w:pPr>
              <w:rPr>
                <w:lang w:val="en-US"/>
              </w:rPr>
            </w:pPr>
            <w:r>
              <w:t>Đăng nhập →</w:t>
            </w:r>
            <w:r>
              <w:rPr>
                <w:lang w:val="en-US"/>
              </w:rPr>
              <w:t xml:space="preserve"> </w:t>
            </w:r>
            <w:r>
              <w:t>Chọn phim → Chọn suất chiếu → Chuyển đến chọn ghế</w:t>
            </w:r>
          </w:p>
        </w:tc>
      </w:tr>
      <w:tr w:rsidR="00EF3109" w14:paraId="6407D948" w14:textId="77777777" w:rsidTr="00EF3109">
        <w:trPr>
          <w:trHeight w:val="387"/>
        </w:trPr>
        <w:tc>
          <w:tcPr>
            <w:tcW w:w="2965" w:type="dxa"/>
          </w:tcPr>
          <w:p w14:paraId="616C533E" w14:textId="6AD44576" w:rsidR="00EF3109" w:rsidRDefault="00EF3109">
            <w:pPr>
              <w:rPr>
                <w:lang w:val="en-US"/>
              </w:rPr>
            </w:pPr>
            <w:r>
              <w:rPr>
                <w:lang w:val="en-US"/>
              </w:rPr>
              <w:t>Chọn ghế</w:t>
            </w:r>
          </w:p>
        </w:tc>
        <w:tc>
          <w:tcPr>
            <w:tcW w:w="2965" w:type="dxa"/>
          </w:tcPr>
          <w:p w14:paraId="13C26DAF" w14:textId="13454726" w:rsidR="00EF3109" w:rsidRDefault="00EF3109">
            <w:pPr>
              <w:rPr>
                <w:lang w:val="en-US"/>
              </w:rPr>
            </w:pPr>
            <w:r>
              <w:rPr>
                <w:lang w:val="en-US"/>
              </w:rPr>
              <w:t>Người dùng chọn ghế trống từ sơ đồ rạp</w:t>
            </w:r>
          </w:p>
        </w:tc>
        <w:tc>
          <w:tcPr>
            <w:tcW w:w="2965" w:type="dxa"/>
          </w:tcPr>
          <w:p w14:paraId="2061D3D2" w14:textId="1A768BA3" w:rsidR="00EF3109" w:rsidRDefault="00EF3109">
            <w:pPr>
              <w:rPr>
                <w:lang w:val="en-US"/>
              </w:rPr>
            </w:pPr>
            <w:r w:rsidRPr="00EF3109">
              <w:rPr>
                <w:lang w:val="en-US"/>
              </w:rPr>
              <w:t>Hệ thống hiển thị sơ đồ ghế → Người dùng chọn → Xác nhận</w:t>
            </w:r>
          </w:p>
        </w:tc>
      </w:tr>
      <w:tr w:rsidR="00EF3109" w14:paraId="575AC178" w14:textId="77777777" w:rsidTr="00EF3109">
        <w:trPr>
          <w:trHeight w:val="401"/>
        </w:trPr>
        <w:tc>
          <w:tcPr>
            <w:tcW w:w="2965" w:type="dxa"/>
          </w:tcPr>
          <w:p w14:paraId="1C278FA0" w14:textId="2911B3CB" w:rsidR="00EF3109" w:rsidRDefault="00EF3109">
            <w:pPr>
              <w:rPr>
                <w:lang w:val="en-US"/>
              </w:rPr>
            </w:pPr>
            <w:r w:rsidRPr="00EF3109">
              <w:rPr>
                <w:lang w:val="en-US"/>
              </w:rPr>
              <w:t>Thanh toán</w:t>
            </w:r>
          </w:p>
        </w:tc>
        <w:tc>
          <w:tcPr>
            <w:tcW w:w="2965" w:type="dxa"/>
          </w:tcPr>
          <w:p w14:paraId="34BDB941" w14:textId="16DD1AF7" w:rsidR="00EF3109" w:rsidRDefault="00EF3109">
            <w:pPr>
              <w:rPr>
                <w:lang w:val="en-US"/>
              </w:rPr>
            </w:pPr>
            <w:r>
              <w:rPr>
                <w:lang w:val="en-US"/>
              </w:rPr>
              <w:t>Người dùng thanh toán tiền vé online</w:t>
            </w:r>
          </w:p>
        </w:tc>
        <w:tc>
          <w:tcPr>
            <w:tcW w:w="2965" w:type="dxa"/>
          </w:tcPr>
          <w:p w14:paraId="4BAD6DD1" w14:textId="1CC4F534" w:rsidR="00EF3109" w:rsidRDefault="00EF3109">
            <w:pPr>
              <w:rPr>
                <w:lang w:val="en-US"/>
              </w:rPr>
            </w:pPr>
            <w:r>
              <w:t>Nhập thông tin thanh toán → Hệ thống xử lý → Xác nhận và gửi vé điện tử</w:t>
            </w:r>
          </w:p>
        </w:tc>
      </w:tr>
      <w:tr w:rsidR="00EF3109" w14:paraId="74888E92" w14:textId="77777777" w:rsidTr="00EF3109">
        <w:trPr>
          <w:trHeight w:val="387"/>
        </w:trPr>
        <w:tc>
          <w:tcPr>
            <w:tcW w:w="2965" w:type="dxa"/>
          </w:tcPr>
          <w:p w14:paraId="4FBCEA91" w14:textId="75AB919E" w:rsidR="00EF3109" w:rsidRDefault="00EF3109">
            <w:pPr>
              <w:rPr>
                <w:lang w:val="en-US"/>
              </w:rPr>
            </w:pPr>
            <w:r>
              <w:rPr>
                <w:lang w:val="en-US"/>
              </w:rPr>
              <w:t>Hủy vé</w:t>
            </w:r>
          </w:p>
        </w:tc>
        <w:tc>
          <w:tcPr>
            <w:tcW w:w="2965" w:type="dxa"/>
          </w:tcPr>
          <w:p w14:paraId="1D7F8B94" w14:textId="061F9B1C" w:rsidR="00EF3109" w:rsidRDefault="00EF3109">
            <w:pPr>
              <w:rPr>
                <w:lang w:val="en-US"/>
              </w:rPr>
            </w:pPr>
            <w:r>
              <w:t>Hủy vé đã đặt trong thời gian cho phép</w:t>
            </w:r>
          </w:p>
        </w:tc>
        <w:tc>
          <w:tcPr>
            <w:tcW w:w="2965" w:type="dxa"/>
          </w:tcPr>
          <w:p w14:paraId="2D74CA7B" w14:textId="5D8AA43E" w:rsidR="00EF3109" w:rsidRDefault="00EF3109">
            <w:pPr>
              <w:rPr>
                <w:lang w:val="en-US"/>
              </w:rPr>
            </w:pPr>
            <w:r w:rsidRPr="00EF3109">
              <w:rPr>
                <w:lang w:val="en-US"/>
              </w:rPr>
              <w:t>Chọn vé cần hủy → Xác nhận → Hệ thống hoàn tiền (nếu có)</w:t>
            </w:r>
          </w:p>
        </w:tc>
      </w:tr>
    </w:tbl>
    <w:p w14:paraId="0526A76D" w14:textId="40FE03F3" w:rsidR="00EF3109" w:rsidRDefault="00EF3109">
      <w:pPr>
        <w:rPr>
          <w:lang w:val="en-US"/>
        </w:rPr>
      </w:pPr>
    </w:p>
    <w:p w14:paraId="6BEA4A7B" w14:textId="16383C49" w:rsidR="00EF3109" w:rsidRDefault="00EF3109">
      <w:pPr>
        <w:rPr>
          <w:lang w:val="en-US"/>
        </w:rPr>
      </w:pPr>
    </w:p>
    <w:p w14:paraId="1E87DCAD" w14:textId="5D29A832" w:rsidR="00307216" w:rsidRDefault="00F22255">
      <w:pPr>
        <w:rPr>
          <w:b/>
          <w:bCs/>
          <w:lang w:val="en-US"/>
        </w:rPr>
      </w:pPr>
      <w:r w:rsidRPr="00F22255">
        <w:rPr>
          <w:b/>
          <w:bCs/>
          <w:lang w:val="en-US"/>
        </w:rPr>
        <w:t>Bài 3:</w:t>
      </w:r>
    </w:p>
    <w:p w14:paraId="0DF8FDD3" w14:textId="3ABDBDF2" w:rsidR="00307216" w:rsidRPr="00307216" w:rsidRDefault="00307216" w:rsidP="00307216">
      <w:pPr>
        <w:rPr>
          <w:b/>
          <w:bCs/>
          <w:lang w:val="en-US"/>
        </w:rPr>
      </w:pPr>
      <w:r w:rsidRPr="00307216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307216">
        <w:rPr>
          <w:b/>
          <w:bCs/>
          <w:lang w:val="en-US"/>
        </w:rPr>
        <w:t>Danh sách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2255" w14:paraId="64C5A91F" w14:textId="77777777" w:rsidTr="00F22255">
        <w:tc>
          <w:tcPr>
            <w:tcW w:w="3005" w:type="dxa"/>
          </w:tcPr>
          <w:p w14:paraId="5EA65943" w14:textId="66C92813" w:rsidR="00F22255" w:rsidRDefault="00F22255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3005" w:type="dxa"/>
          </w:tcPr>
          <w:p w14:paraId="2EBB435F" w14:textId="36BFEE5E" w:rsidR="00F22255" w:rsidRDefault="00F22255">
            <w:pPr>
              <w:rPr>
                <w:lang w:val="en-US"/>
              </w:rPr>
            </w:pPr>
            <w:r>
              <w:rPr>
                <w:lang w:val="en-US"/>
              </w:rPr>
              <w:t>Vai trò</w:t>
            </w:r>
          </w:p>
        </w:tc>
        <w:tc>
          <w:tcPr>
            <w:tcW w:w="3006" w:type="dxa"/>
          </w:tcPr>
          <w:p w14:paraId="611459CB" w14:textId="5818D8D3" w:rsidR="00F22255" w:rsidRDefault="00F22255">
            <w:pPr>
              <w:rPr>
                <w:lang w:val="en-US"/>
              </w:rPr>
            </w:pPr>
            <w:r>
              <w:rPr>
                <w:lang w:val="en-US"/>
              </w:rPr>
              <w:t>Nguồn yêu cầu</w:t>
            </w:r>
          </w:p>
        </w:tc>
      </w:tr>
      <w:tr w:rsidR="00F22255" w14:paraId="1A7D12BF" w14:textId="77777777" w:rsidTr="00F22255">
        <w:tc>
          <w:tcPr>
            <w:tcW w:w="3005" w:type="dxa"/>
          </w:tcPr>
          <w:p w14:paraId="0DF5E514" w14:textId="70927169" w:rsidR="00F22255" w:rsidRDefault="00F22255">
            <w:pPr>
              <w:rPr>
                <w:lang w:val="en-US"/>
              </w:rPr>
            </w:pPr>
            <w:r>
              <w:rPr>
                <w:lang w:val="en-US"/>
              </w:rPr>
              <w:t>Sinh viên</w:t>
            </w:r>
          </w:p>
        </w:tc>
        <w:tc>
          <w:tcPr>
            <w:tcW w:w="3005" w:type="dxa"/>
          </w:tcPr>
          <w:p w14:paraId="2D61E970" w14:textId="5563AB89" w:rsidR="00F22255" w:rsidRDefault="00F22255">
            <w:pPr>
              <w:rPr>
                <w:lang w:val="en-US"/>
              </w:rPr>
            </w:pPr>
            <w:r w:rsidRPr="00F22255">
              <w:rPr>
                <w:lang w:val="en-US"/>
              </w:rPr>
              <w:t>Đăng ký tài khoản, mua khóa học, học trực tuyến, làm bài kiểm tra, nhận chứng chỉ</w:t>
            </w:r>
          </w:p>
        </w:tc>
        <w:tc>
          <w:tcPr>
            <w:tcW w:w="3006" w:type="dxa"/>
          </w:tcPr>
          <w:p w14:paraId="204537DE" w14:textId="13F46D69" w:rsidR="00F22255" w:rsidRDefault="00307216">
            <w:pPr>
              <w:rPr>
                <w:lang w:val="en-US"/>
              </w:rPr>
            </w:pPr>
            <w:r>
              <w:t>Cần một nền tảng dễ dùng, có thể học mọi lúc, thanh toán tiện lợi</w:t>
            </w:r>
          </w:p>
        </w:tc>
      </w:tr>
      <w:tr w:rsidR="00F22255" w14:paraId="674BB189" w14:textId="77777777" w:rsidTr="00F22255">
        <w:tc>
          <w:tcPr>
            <w:tcW w:w="3005" w:type="dxa"/>
          </w:tcPr>
          <w:p w14:paraId="4B44EDB9" w14:textId="10FF3844" w:rsidR="00F22255" w:rsidRDefault="00307216">
            <w:pPr>
              <w:rPr>
                <w:lang w:val="en-US"/>
              </w:rPr>
            </w:pPr>
            <w:r>
              <w:rPr>
                <w:lang w:val="en-US"/>
              </w:rPr>
              <w:t>Giảng viên</w:t>
            </w:r>
          </w:p>
        </w:tc>
        <w:tc>
          <w:tcPr>
            <w:tcW w:w="3005" w:type="dxa"/>
          </w:tcPr>
          <w:p w14:paraId="2E609EDC" w14:textId="3FA57B8A" w:rsidR="00F22255" w:rsidRDefault="00307216">
            <w:pPr>
              <w:rPr>
                <w:lang w:val="en-US"/>
              </w:rPr>
            </w:pPr>
            <w:r>
              <w:t>Tạo khóa học, quản lý nội dung bài giảng, chấm điểm, tương tác với học viên</w:t>
            </w:r>
          </w:p>
        </w:tc>
        <w:tc>
          <w:tcPr>
            <w:tcW w:w="3006" w:type="dxa"/>
          </w:tcPr>
          <w:p w14:paraId="4BBB30CB" w14:textId="42799FB4" w:rsidR="00F22255" w:rsidRDefault="00307216">
            <w:pPr>
              <w:rPr>
                <w:lang w:val="en-US"/>
              </w:rPr>
            </w:pPr>
            <w:r>
              <w:t>Cần nền tảng để chia sẻ kiến thức và quản lý lớp học</w:t>
            </w:r>
          </w:p>
        </w:tc>
      </w:tr>
      <w:tr w:rsidR="00F22255" w14:paraId="13057A63" w14:textId="77777777" w:rsidTr="00F22255">
        <w:tc>
          <w:tcPr>
            <w:tcW w:w="3005" w:type="dxa"/>
          </w:tcPr>
          <w:p w14:paraId="5DE6D425" w14:textId="570733F8" w:rsidR="00F22255" w:rsidRDefault="00307216">
            <w:pPr>
              <w:rPr>
                <w:lang w:val="en-US"/>
              </w:rPr>
            </w:pPr>
            <w:r>
              <w:rPr>
                <w:lang w:val="en-US"/>
              </w:rPr>
              <w:t>Quản trị hệ thống</w:t>
            </w:r>
          </w:p>
        </w:tc>
        <w:tc>
          <w:tcPr>
            <w:tcW w:w="3005" w:type="dxa"/>
          </w:tcPr>
          <w:p w14:paraId="7B65878C" w14:textId="57F72186" w:rsidR="00F22255" w:rsidRDefault="00307216">
            <w:pPr>
              <w:rPr>
                <w:lang w:val="en-US"/>
              </w:rPr>
            </w:pPr>
            <w:r>
              <w:t>Quản lý người dùng, khóa học, giao dịch, hỗ trợ kỹ thuật</w:t>
            </w:r>
          </w:p>
        </w:tc>
        <w:tc>
          <w:tcPr>
            <w:tcW w:w="3006" w:type="dxa"/>
          </w:tcPr>
          <w:p w14:paraId="010E0C96" w14:textId="7EFEB31D" w:rsidR="00F22255" w:rsidRDefault="00307216">
            <w:pPr>
              <w:rPr>
                <w:lang w:val="en-US"/>
              </w:rPr>
            </w:pPr>
            <w:r>
              <w:t>Đảm bảo hệ thống hoạt động ổn định và an toàn</w:t>
            </w:r>
          </w:p>
        </w:tc>
      </w:tr>
      <w:tr w:rsidR="00307216" w14:paraId="14B8C640" w14:textId="77777777" w:rsidTr="00F22255">
        <w:tc>
          <w:tcPr>
            <w:tcW w:w="3005" w:type="dxa"/>
          </w:tcPr>
          <w:p w14:paraId="29396D43" w14:textId="53AAA1F8" w:rsid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t>Bộ phận hỗ trợ</w:t>
            </w:r>
          </w:p>
        </w:tc>
        <w:tc>
          <w:tcPr>
            <w:tcW w:w="3005" w:type="dxa"/>
          </w:tcPr>
          <w:p w14:paraId="1B216714" w14:textId="06D49DE8" w:rsidR="00307216" w:rsidRP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t>Hỗ trợ về kỹ thuật và giải đáp thắc mắc người dùng</w:t>
            </w:r>
          </w:p>
        </w:tc>
        <w:tc>
          <w:tcPr>
            <w:tcW w:w="3006" w:type="dxa"/>
          </w:tcPr>
          <w:p w14:paraId="6B7C2588" w14:textId="58F4D2B3" w:rsidR="00307216" w:rsidRDefault="00307216">
            <w:r>
              <w:t>Đảm bảo hệ thống hoạt động ổn định và an toàn</w:t>
            </w:r>
          </w:p>
        </w:tc>
      </w:tr>
      <w:tr w:rsidR="00307216" w14:paraId="3DF72B28" w14:textId="77777777" w:rsidTr="00F22255">
        <w:tc>
          <w:tcPr>
            <w:tcW w:w="3005" w:type="dxa"/>
          </w:tcPr>
          <w:p w14:paraId="66101170" w14:textId="2AE27D2F" w:rsid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Nhà phát triển hệ thống</w:t>
            </w:r>
          </w:p>
        </w:tc>
        <w:tc>
          <w:tcPr>
            <w:tcW w:w="3005" w:type="dxa"/>
          </w:tcPr>
          <w:p w14:paraId="1179DBAB" w14:textId="13BDD491" w:rsid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t>Thiết kế, phát triển, bảo trì hệ thống</w:t>
            </w:r>
          </w:p>
        </w:tc>
        <w:tc>
          <w:tcPr>
            <w:tcW w:w="3006" w:type="dxa"/>
          </w:tcPr>
          <w:p w14:paraId="0AECEAC5" w14:textId="46CA28E0" w:rsidR="00307216" w:rsidRDefault="00307216">
            <w:r>
              <w:t>Thu thập yêu cầu kỹ thuật và đảm bảo hiệu năng</w:t>
            </w:r>
          </w:p>
        </w:tc>
      </w:tr>
      <w:tr w:rsidR="00307216" w14:paraId="2A6EF440" w14:textId="77777777" w:rsidTr="00F22255">
        <w:tc>
          <w:tcPr>
            <w:tcW w:w="3005" w:type="dxa"/>
          </w:tcPr>
          <w:p w14:paraId="0838C7FE" w14:textId="35785B26" w:rsid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t>Đối tác thanh toán</w:t>
            </w:r>
          </w:p>
        </w:tc>
        <w:tc>
          <w:tcPr>
            <w:tcW w:w="3005" w:type="dxa"/>
          </w:tcPr>
          <w:p w14:paraId="055D0CF4" w14:textId="1F88B604" w:rsid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t>Xử lý thanh toán khóa học</w:t>
            </w:r>
          </w:p>
        </w:tc>
        <w:tc>
          <w:tcPr>
            <w:tcW w:w="3006" w:type="dxa"/>
          </w:tcPr>
          <w:p w14:paraId="5DC6B086" w14:textId="2E4F117D" w:rsidR="00307216" w:rsidRPr="00307216" w:rsidRDefault="00307216">
            <w:pPr>
              <w:rPr>
                <w:lang w:val="en-US"/>
              </w:rPr>
            </w:pPr>
            <w:r>
              <w:rPr>
                <w:lang w:val="en-US"/>
              </w:rPr>
              <w:t>Tích hợp và đảm bảo giao dịch an toàn</w:t>
            </w:r>
          </w:p>
        </w:tc>
      </w:tr>
    </w:tbl>
    <w:p w14:paraId="5BEE64F7" w14:textId="4F18FC05" w:rsidR="00F22255" w:rsidRDefault="00F22255">
      <w:pPr>
        <w:rPr>
          <w:lang w:val="en-US"/>
        </w:rPr>
      </w:pPr>
    </w:p>
    <w:p w14:paraId="03B018A1" w14:textId="7174B66B" w:rsidR="00307216" w:rsidRDefault="00307216" w:rsidP="00307216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307216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Yêu cầu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216" w:rsidRPr="005E023D" w14:paraId="1B78F7F7" w14:textId="77777777" w:rsidTr="00307216">
        <w:tc>
          <w:tcPr>
            <w:tcW w:w="4508" w:type="dxa"/>
          </w:tcPr>
          <w:p w14:paraId="00E29D60" w14:textId="1784D082" w:rsidR="00307216" w:rsidRPr="005E023D" w:rsidRDefault="00307216" w:rsidP="00307216">
            <w:pPr>
              <w:rPr>
                <w:b/>
                <w:bCs/>
                <w:lang w:val="en-US"/>
              </w:rPr>
            </w:pPr>
            <w:r w:rsidRPr="005E023D">
              <w:rPr>
                <w:b/>
                <w:bCs/>
                <w:lang w:val="en-US"/>
              </w:rPr>
              <w:t>Yêu cầu chức năng</w:t>
            </w:r>
          </w:p>
        </w:tc>
        <w:tc>
          <w:tcPr>
            <w:tcW w:w="4508" w:type="dxa"/>
          </w:tcPr>
          <w:p w14:paraId="10BC1B88" w14:textId="645DE737" w:rsidR="00307216" w:rsidRPr="005E023D" w:rsidRDefault="00307216" w:rsidP="00307216">
            <w:pPr>
              <w:rPr>
                <w:b/>
                <w:bCs/>
                <w:lang w:val="en-US"/>
              </w:rPr>
            </w:pPr>
            <w:r w:rsidRPr="005E023D">
              <w:rPr>
                <w:b/>
                <w:bCs/>
                <w:lang w:val="en-US"/>
              </w:rPr>
              <w:t>Mô tả</w:t>
            </w:r>
          </w:p>
        </w:tc>
      </w:tr>
      <w:tr w:rsidR="00307216" w14:paraId="4FF4B392" w14:textId="77777777" w:rsidTr="00307216">
        <w:tc>
          <w:tcPr>
            <w:tcW w:w="4508" w:type="dxa"/>
          </w:tcPr>
          <w:p w14:paraId="0ACD8F9E" w14:textId="16343B1E" w:rsidR="00307216" w:rsidRDefault="00307216" w:rsidP="00307216">
            <w:pPr>
              <w:rPr>
                <w:lang w:val="en-US"/>
              </w:rPr>
            </w:pPr>
            <w:r>
              <w:t>Đăng ký và đăng nhập người dùng</w:t>
            </w:r>
          </w:p>
        </w:tc>
        <w:tc>
          <w:tcPr>
            <w:tcW w:w="4508" w:type="dxa"/>
          </w:tcPr>
          <w:p w14:paraId="0B0B6A2B" w14:textId="2E1A4A3A" w:rsidR="00307216" w:rsidRDefault="00307216" w:rsidP="00307216">
            <w:pPr>
              <w:rPr>
                <w:lang w:val="en-US"/>
              </w:rPr>
            </w:pPr>
            <w:r w:rsidRPr="00307216">
              <w:rPr>
                <w:lang w:val="en-US"/>
              </w:rPr>
              <w:t>Người học và giảng viên có thể tạo tài khoản, đăng nhập bằng email hoặc mạng xã hội.</w:t>
            </w:r>
          </w:p>
        </w:tc>
      </w:tr>
      <w:tr w:rsidR="00307216" w14:paraId="533EA0C9" w14:textId="77777777" w:rsidTr="00307216">
        <w:tc>
          <w:tcPr>
            <w:tcW w:w="4508" w:type="dxa"/>
          </w:tcPr>
          <w:p w14:paraId="7999D638" w14:textId="40166BDE" w:rsidR="00307216" w:rsidRDefault="00307216" w:rsidP="00307216">
            <w:pPr>
              <w:rPr>
                <w:lang w:val="en-US"/>
              </w:rPr>
            </w:pPr>
            <w:r w:rsidRPr="00307216">
              <w:rPr>
                <w:lang w:val="en-US"/>
              </w:rPr>
              <w:t>Quản lý hồ sơ cá nhân</w:t>
            </w:r>
          </w:p>
        </w:tc>
        <w:tc>
          <w:tcPr>
            <w:tcW w:w="4508" w:type="dxa"/>
          </w:tcPr>
          <w:p w14:paraId="1DBC1357" w14:textId="18339A12" w:rsidR="00307216" w:rsidRDefault="00307216" w:rsidP="00307216">
            <w:pPr>
              <w:rPr>
                <w:lang w:val="en-US"/>
              </w:rPr>
            </w:pPr>
            <w:r w:rsidRPr="00307216">
              <w:rPr>
                <w:lang w:val="en-US"/>
              </w:rPr>
              <w:t>Người dùng có thể cập nhật thông tin cá nhân, ảnh đại diện, mật khẩu.</w:t>
            </w:r>
          </w:p>
        </w:tc>
      </w:tr>
      <w:tr w:rsidR="00307216" w14:paraId="0EC80F18" w14:textId="77777777" w:rsidTr="00307216">
        <w:tc>
          <w:tcPr>
            <w:tcW w:w="4508" w:type="dxa"/>
          </w:tcPr>
          <w:p w14:paraId="24AB10FE" w14:textId="555BC6F8" w:rsidR="00307216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Duyệt danh sách khóa học</w:t>
            </w:r>
          </w:p>
        </w:tc>
        <w:tc>
          <w:tcPr>
            <w:tcW w:w="4508" w:type="dxa"/>
          </w:tcPr>
          <w:p w14:paraId="51B7AF2C" w14:textId="5417FF0B" w:rsidR="00307216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Người học có thể xem danh mục khóa học theo chủ đề, mức độ, giá.</w:t>
            </w:r>
          </w:p>
        </w:tc>
      </w:tr>
      <w:tr w:rsidR="00307216" w14:paraId="059A1781" w14:textId="77777777" w:rsidTr="00307216">
        <w:tc>
          <w:tcPr>
            <w:tcW w:w="4508" w:type="dxa"/>
          </w:tcPr>
          <w:p w14:paraId="2BF7B29C" w14:textId="0B8A23BA" w:rsidR="00307216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Mua khóa học</w:t>
            </w:r>
          </w:p>
        </w:tc>
        <w:tc>
          <w:tcPr>
            <w:tcW w:w="4508" w:type="dxa"/>
          </w:tcPr>
          <w:p w14:paraId="588BC890" w14:textId="4F36CC49" w:rsidR="00307216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Người học có thể chọn khóa học và thanh toán qua cổng thanh toán online.</w:t>
            </w:r>
          </w:p>
        </w:tc>
      </w:tr>
      <w:tr w:rsidR="00307216" w14:paraId="2500C603" w14:textId="77777777" w:rsidTr="00307216">
        <w:tc>
          <w:tcPr>
            <w:tcW w:w="4508" w:type="dxa"/>
          </w:tcPr>
          <w:p w14:paraId="03846584" w14:textId="49B2D53F" w:rsidR="00307216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Truy cập nội dung học tập</w:t>
            </w:r>
          </w:p>
        </w:tc>
        <w:tc>
          <w:tcPr>
            <w:tcW w:w="4508" w:type="dxa"/>
          </w:tcPr>
          <w:p w14:paraId="09372E88" w14:textId="5B08A2BB" w:rsidR="00307216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Sau khi thanh toán thành công, người học có thể xem video bài giảng, tài liệu.</w:t>
            </w:r>
          </w:p>
        </w:tc>
      </w:tr>
      <w:tr w:rsidR="005E023D" w14:paraId="287231A2" w14:textId="77777777" w:rsidTr="00307216">
        <w:tc>
          <w:tcPr>
            <w:tcW w:w="4508" w:type="dxa"/>
          </w:tcPr>
          <w:p w14:paraId="5235FA54" w14:textId="3260E2A8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Làm bài kiểm tra / bài tập</w:t>
            </w:r>
          </w:p>
        </w:tc>
        <w:tc>
          <w:tcPr>
            <w:tcW w:w="4508" w:type="dxa"/>
          </w:tcPr>
          <w:p w14:paraId="7BD15336" w14:textId="00BFA4C9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Hệ thống cho phép học viên làm bài kiểm tra trắc nghiệm hoặc tự luận.</w:t>
            </w:r>
          </w:p>
        </w:tc>
      </w:tr>
      <w:tr w:rsidR="005E023D" w14:paraId="2E5596FF" w14:textId="77777777" w:rsidTr="00307216">
        <w:tc>
          <w:tcPr>
            <w:tcW w:w="4508" w:type="dxa"/>
          </w:tcPr>
          <w:p w14:paraId="68F8EC5C" w14:textId="15D8A0FB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 xml:space="preserve">Quản lý khóa học </w:t>
            </w:r>
          </w:p>
        </w:tc>
        <w:tc>
          <w:tcPr>
            <w:tcW w:w="4508" w:type="dxa"/>
          </w:tcPr>
          <w:p w14:paraId="309063E8" w14:textId="3C47765B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Giảng viên có thể tạo, chỉnh sửa, cập nhật nội dung khóa học, bài học, quiz.</w:t>
            </w:r>
          </w:p>
        </w:tc>
      </w:tr>
      <w:tr w:rsidR="005E023D" w14:paraId="3CDBE46A" w14:textId="77777777" w:rsidTr="00307216">
        <w:tc>
          <w:tcPr>
            <w:tcW w:w="4508" w:type="dxa"/>
          </w:tcPr>
          <w:p w14:paraId="5FFF2CA9" w14:textId="5778AAE7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Theo dõi tiến độ học tập</w:t>
            </w:r>
          </w:p>
        </w:tc>
        <w:tc>
          <w:tcPr>
            <w:tcW w:w="4508" w:type="dxa"/>
          </w:tcPr>
          <w:p w14:paraId="5B613FDD" w14:textId="462396F8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Người học có thể xem % hoàn thành, bài đã học, bài còn lại.</w:t>
            </w:r>
          </w:p>
        </w:tc>
      </w:tr>
      <w:tr w:rsidR="005E023D" w14:paraId="33512971" w14:textId="77777777" w:rsidTr="00307216">
        <w:tc>
          <w:tcPr>
            <w:tcW w:w="4508" w:type="dxa"/>
          </w:tcPr>
          <w:p w14:paraId="6E03FC70" w14:textId="1E0B4335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 xml:space="preserve">Quản lý người dùng </w:t>
            </w:r>
          </w:p>
        </w:tc>
        <w:tc>
          <w:tcPr>
            <w:tcW w:w="4508" w:type="dxa"/>
          </w:tcPr>
          <w:p w14:paraId="29F83D37" w14:textId="2A4735A2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Admin có thể thêm, xóa, khóa tài khoản học viên/giảng viên.</w:t>
            </w:r>
          </w:p>
        </w:tc>
      </w:tr>
      <w:tr w:rsidR="005E023D" w14:paraId="4972A3B1" w14:textId="77777777" w:rsidTr="00307216">
        <w:tc>
          <w:tcPr>
            <w:tcW w:w="4508" w:type="dxa"/>
          </w:tcPr>
          <w:p w14:paraId="37C258F6" w14:textId="65BF1591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Quản lý giao dịch thanh toán</w:t>
            </w:r>
          </w:p>
        </w:tc>
        <w:tc>
          <w:tcPr>
            <w:tcW w:w="4508" w:type="dxa"/>
          </w:tcPr>
          <w:p w14:paraId="35DBB9C6" w14:textId="38E14A52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Hệ thống ghi nhận, lưu trữ, và kiểm tra trạng thái thanh toán.</w:t>
            </w:r>
          </w:p>
        </w:tc>
      </w:tr>
      <w:tr w:rsidR="005E023D" w14:paraId="510BA0B1" w14:textId="77777777" w:rsidTr="00307216">
        <w:tc>
          <w:tcPr>
            <w:tcW w:w="4508" w:type="dxa"/>
          </w:tcPr>
          <w:p w14:paraId="3BEA0E62" w14:textId="3E10D3F7" w:rsidR="005E023D" w:rsidRPr="005E023D" w:rsidRDefault="005E023D" w:rsidP="00307216">
            <w:pPr>
              <w:rPr>
                <w:lang w:val="en-US"/>
              </w:rPr>
            </w:pPr>
            <w:r w:rsidRPr="005E023D">
              <w:rPr>
                <w:lang w:val="en-US"/>
              </w:rPr>
              <w:t>Hỗ trợ và phản hồi</w:t>
            </w:r>
          </w:p>
        </w:tc>
        <w:tc>
          <w:tcPr>
            <w:tcW w:w="4508" w:type="dxa"/>
          </w:tcPr>
          <w:p w14:paraId="1D368EA9" w14:textId="3EFA55BA" w:rsidR="005E023D" w:rsidRPr="005E023D" w:rsidRDefault="005E023D" w:rsidP="00307216">
            <w:r>
              <w:t>Người dùng gửi yêu cầu hỗ trợ, admin hoặc staff trả lời qua hệ thống.</w:t>
            </w:r>
          </w:p>
        </w:tc>
      </w:tr>
    </w:tbl>
    <w:p w14:paraId="258726DA" w14:textId="77777777" w:rsidR="00307216" w:rsidRPr="00307216" w:rsidRDefault="00307216" w:rsidP="00307216">
      <w:pPr>
        <w:rPr>
          <w:lang w:val="en-US"/>
        </w:rPr>
      </w:pPr>
    </w:p>
    <w:p w14:paraId="3BD42108" w14:textId="77777777" w:rsidR="005E023D" w:rsidRDefault="005E023D">
      <w:pPr>
        <w:rPr>
          <w:b/>
          <w:bCs/>
          <w:lang w:val="en-US"/>
        </w:rPr>
      </w:pPr>
    </w:p>
    <w:p w14:paraId="3B8923F4" w14:textId="77777777" w:rsidR="005E023D" w:rsidRDefault="005E023D">
      <w:pPr>
        <w:rPr>
          <w:b/>
          <w:bCs/>
          <w:lang w:val="en-US"/>
        </w:rPr>
      </w:pPr>
    </w:p>
    <w:p w14:paraId="6C0780B7" w14:textId="77777777" w:rsidR="005E023D" w:rsidRDefault="005E023D">
      <w:pPr>
        <w:rPr>
          <w:b/>
          <w:bCs/>
          <w:lang w:val="en-US"/>
        </w:rPr>
      </w:pPr>
    </w:p>
    <w:p w14:paraId="52FFD5CE" w14:textId="77777777" w:rsidR="005E023D" w:rsidRDefault="005E023D">
      <w:pPr>
        <w:rPr>
          <w:b/>
          <w:bCs/>
          <w:lang w:val="en-US"/>
        </w:rPr>
      </w:pPr>
    </w:p>
    <w:p w14:paraId="0C89207D" w14:textId="76E1E44A" w:rsidR="00307216" w:rsidRDefault="005E023D">
      <w:pPr>
        <w:rPr>
          <w:b/>
          <w:bCs/>
          <w:lang w:val="en-US"/>
        </w:rPr>
      </w:pPr>
      <w:r w:rsidRPr="005E023D">
        <w:rPr>
          <w:b/>
          <w:bCs/>
          <w:lang w:val="en-US"/>
        </w:rPr>
        <w:lastRenderedPageBreak/>
        <w:t>3. Yêu cầu phi chức năng</w:t>
      </w:r>
    </w:p>
    <w:p w14:paraId="4027C24E" w14:textId="50561329" w:rsidR="005E023D" w:rsidRDefault="005E023D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23D" w:rsidRPr="005E023D" w14:paraId="00BEE51A" w14:textId="77777777" w:rsidTr="005E023D">
        <w:tc>
          <w:tcPr>
            <w:tcW w:w="4508" w:type="dxa"/>
          </w:tcPr>
          <w:p w14:paraId="6FD3EC67" w14:textId="706DD3DB" w:rsidR="005E023D" w:rsidRPr="005E023D" w:rsidRDefault="005E023D">
            <w:pPr>
              <w:rPr>
                <w:b/>
                <w:bCs/>
                <w:lang w:val="en-US"/>
              </w:rPr>
            </w:pPr>
            <w:r w:rsidRPr="005E023D">
              <w:rPr>
                <w:b/>
                <w:bCs/>
                <w:lang w:val="en-US"/>
              </w:rPr>
              <w:t>Yêu cầu phi chức năng</w:t>
            </w:r>
          </w:p>
        </w:tc>
        <w:tc>
          <w:tcPr>
            <w:tcW w:w="4508" w:type="dxa"/>
          </w:tcPr>
          <w:p w14:paraId="302118BD" w14:textId="7D7E8AFC" w:rsidR="005E023D" w:rsidRPr="005E023D" w:rsidRDefault="005E023D">
            <w:pPr>
              <w:rPr>
                <w:b/>
                <w:bCs/>
                <w:lang w:val="en-US"/>
              </w:rPr>
            </w:pPr>
            <w:r w:rsidRPr="005E023D">
              <w:rPr>
                <w:b/>
                <w:bCs/>
                <w:lang w:val="en-US"/>
              </w:rPr>
              <w:t>Mô tả</w:t>
            </w:r>
          </w:p>
        </w:tc>
      </w:tr>
      <w:tr w:rsidR="005E023D" w14:paraId="6C4E3F2F" w14:textId="77777777" w:rsidTr="005E023D">
        <w:tc>
          <w:tcPr>
            <w:tcW w:w="4508" w:type="dxa"/>
          </w:tcPr>
          <w:p w14:paraId="3667D323" w14:textId="49935598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 xml:space="preserve">Hiệu suất </w:t>
            </w:r>
          </w:p>
        </w:tc>
        <w:tc>
          <w:tcPr>
            <w:tcW w:w="4508" w:type="dxa"/>
          </w:tcPr>
          <w:p w14:paraId="481BC480" w14:textId="7D25C3B1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>Hệ thống phải có khả năng phục vụ tối thiểu 1000 người học đồng thời mà không gián đoạn.</w:t>
            </w:r>
          </w:p>
        </w:tc>
      </w:tr>
      <w:tr w:rsidR="005E023D" w14:paraId="5FE14901" w14:textId="77777777" w:rsidTr="005E023D">
        <w:tc>
          <w:tcPr>
            <w:tcW w:w="4508" w:type="dxa"/>
          </w:tcPr>
          <w:p w14:paraId="10DAE25E" w14:textId="6666C2DE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 xml:space="preserve">Bảo mật </w:t>
            </w:r>
          </w:p>
        </w:tc>
        <w:tc>
          <w:tcPr>
            <w:tcW w:w="4508" w:type="dxa"/>
          </w:tcPr>
          <w:p w14:paraId="382AE007" w14:textId="6710C32F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>Thông tin cá nhân và giao dịch được mã hóa</w:t>
            </w:r>
            <w:r w:rsidR="00211239">
              <w:rPr>
                <w:lang w:val="en-US"/>
              </w:rPr>
              <w:t>.</w:t>
            </w:r>
          </w:p>
        </w:tc>
      </w:tr>
      <w:tr w:rsidR="005E023D" w14:paraId="42C5229C" w14:textId="77777777" w:rsidTr="005E023D">
        <w:tc>
          <w:tcPr>
            <w:tcW w:w="4508" w:type="dxa"/>
          </w:tcPr>
          <w:p w14:paraId="60BA8ABF" w14:textId="3136508A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 xml:space="preserve">Khả năng mở rộng </w:t>
            </w:r>
          </w:p>
        </w:tc>
        <w:tc>
          <w:tcPr>
            <w:tcW w:w="4508" w:type="dxa"/>
          </w:tcPr>
          <w:p w14:paraId="6F69A3FD" w14:textId="10D9993D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>Hệ thống có thể mở rộng dễ dàng khi số lượng người dùng tăng.</w:t>
            </w:r>
          </w:p>
        </w:tc>
      </w:tr>
      <w:tr w:rsidR="005E023D" w14:paraId="7D09371C" w14:textId="77777777" w:rsidTr="005E023D">
        <w:tc>
          <w:tcPr>
            <w:tcW w:w="4508" w:type="dxa"/>
          </w:tcPr>
          <w:p w14:paraId="1FCDA4B3" w14:textId="3014681A" w:rsidR="005E023D" w:rsidRDefault="005E023D">
            <w:pPr>
              <w:rPr>
                <w:lang w:val="en-US"/>
              </w:rPr>
            </w:pPr>
            <w:r w:rsidRPr="005E023D">
              <w:rPr>
                <w:lang w:val="en-US"/>
              </w:rPr>
              <w:t xml:space="preserve">Khả năng bảo trì </w:t>
            </w:r>
          </w:p>
        </w:tc>
        <w:tc>
          <w:tcPr>
            <w:tcW w:w="4508" w:type="dxa"/>
          </w:tcPr>
          <w:p w14:paraId="2F341B54" w14:textId="78BCC743" w:rsidR="005E023D" w:rsidRDefault="00531642">
            <w:pPr>
              <w:rPr>
                <w:lang w:val="en-US"/>
              </w:rPr>
            </w:pPr>
            <w:r w:rsidRPr="00531642">
              <w:rPr>
                <w:lang w:val="en-US"/>
              </w:rPr>
              <w:t>Mã nguồn và kiến trúc được thiết kế mô-đun, dễ nâng cấp.</w:t>
            </w:r>
          </w:p>
        </w:tc>
      </w:tr>
      <w:tr w:rsidR="00531642" w14:paraId="2699290A" w14:textId="77777777" w:rsidTr="005E023D">
        <w:tc>
          <w:tcPr>
            <w:tcW w:w="4508" w:type="dxa"/>
          </w:tcPr>
          <w:p w14:paraId="0736DFEB" w14:textId="7D2D142B" w:rsidR="00531642" w:rsidRPr="005E023D" w:rsidRDefault="00531642">
            <w:pPr>
              <w:rPr>
                <w:lang w:val="en-US"/>
              </w:rPr>
            </w:pPr>
            <w:r w:rsidRPr="00531642">
              <w:rPr>
                <w:lang w:val="en-US"/>
              </w:rPr>
              <w:t xml:space="preserve">Quản lý nhật ký hoạt động </w:t>
            </w:r>
          </w:p>
        </w:tc>
        <w:tc>
          <w:tcPr>
            <w:tcW w:w="4508" w:type="dxa"/>
          </w:tcPr>
          <w:p w14:paraId="5F38F197" w14:textId="64B71998" w:rsidR="00531642" w:rsidRPr="00531642" w:rsidRDefault="00531642">
            <w:r>
              <w:t>Ghi nhận hành động người dùng để truy vết khi cần thiết.</w:t>
            </w:r>
          </w:p>
        </w:tc>
      </w:tr>
    </w:tbl>
    <w:p w14:paraId="1129EA28" w14:textId="5F5DD84C" w:rsidR="005E023D" w:rsidRDefault="005E023D">
      <w:pPr>
        <w:rPr>
          <w:lang w:val="en-US"/>
        </w:rPr>
      </w:pPr>
    </w:p>
    <w:p w14:paraId="2E3FD405" w14:textId="61B599AF" w:rsidR="00531642" w:rsidRDefault="00531642">
      <w:pPr>
        <w:rPr>
          <w:lang w:val="en-US"/>
        </w:rPr>
      </w:pPr>
    </w:p>
    <w:p w14:paraId="0ED5AE90" w14:textId="3A01F4C3" w:rsidR="00531642" w:rsidRDefault="00531642">
      <w:pPr>
        <w:rPr>
          <w:b/>
          <w:bCs/>
          <w:lang w:val="en-US"/>
        </w:rPr>
      </w:pPr>
      <w:r w:rsidRPr="00531642">
        <w:rPr>
          <w:b/>
          <w:bCs/>
          <w:lang w:val="en-US"/>
        </w:rPr>
        <w:t>Bài 4:</w:t>
      </w:r>
    </w:p>
    <w:p w14:paraId="7817B8B3" w14:textId="41159F64" w:rsidR="00531642" w:rsidRDefault="0053164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1642" w14:paraId="40D20059" w14:textId="77777777" w:rsidTr="00531642">
        <w:tc>
          <w:tcPr>
            <w:tcW w:w="4508" w:type="dxa"/>
          </w:tcPr>
          <w:p w14:paraId="77428CD0" w14:textId="1C3B2A75" w:rsidR="00531642" w:rsidRDefault="00531642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08" w:type="dxa"/>
          </w:tcPr>
          <w:p w14:paraId="4F210537" w14:textId="57E2B446" w:rsidR="00531642" w:rsidRDefault="00531642">
            <w:pPr>
              <w:rPr>
                <w:lang w:val="en-US"/>
              </w:rPr>
            </w:pPr>
            <w:r>
              <w:rPr>
                <w:lang w:val="en-US"/>
              </w:rPr>
              <w:t>Loại hệ thống</w:t>
            </w:r>
          </w:p>
        </w:tc>
      </w:tr>
      <w:tr w:rsidR="00531642" w14:paraId="60DB375E" w14:textId="77777777" w:rsidTr="00531642">
        <w:tc>
          <w:tcPr>
            <w:tcW w:w="4508" w:type="dxa"/>
          </w:tcPr>
          <w:p w14:paraId="5364295A" w14:textId="31C450D7" w:rsidR="00531642" w:rsidRDefault="00531642">
            <w:pPr>
              <w:rPr>
                <w:lang w:val="en-US"/>
              </w:rPr>
            </w:pPr>
            <w:r w:rsidRPr="00531642">
              <w:rPr>
                <w:lang w:val="en-US"/>
              </w:rPr>
              <w:t>Cập nhật đơn hàng</w:t>
            </w:r>
          </w:p>
        </w:tc>
        <w:tc>
          <w:tcPr>
            <w:tcW w:w="4508" w:type="dxa"/>
          </w:tcPr>
          <w:p w14:paraId="4493456D" w14:textId="40D59766" w:rsidR="00531642" w:rsidRDefault="00531642">
            <w:pPr>
              <w:rPr>
                <w:lang w:val="en-US"/>
              </w:rPr>
            </w:pPr>
            <w:r>
              <w:rPr>
                <w:lang w:val="en-US"/>
              </w:rPr>
              <w:t xml:space="preserve">TPS - </w:t>
            </w:r>
            <w:r w:rsidR="00211239">
              <w:t>vì đây là các giao dịch hàng ngày (tạo, cập nhật, xác nhận giao hàng).</w:t>
            </w:r>
          </w:p>
        </w:tc>
      </w:tr>
      <w:tr w:rsidR="00531642" w14:paraId="520B1541" w14:textId="77777777" w:rsidTr="00531642">
        <w:tc>
          <w:tcPr>
            <w:tcW w:w="4508" w:type="dxa"/>
          </w:tcPr>
          <w:p w14:paraId="54E80A02" w14:textId="50217D64" w:rsidR="00531642" w:rsidRDefault="00211239">
            <w:pPr>
              <w:rPr>
                <w:lang w:val="en-US"/>
              </w:rPr>
            </w:pPr>
            <w:r>
              <w:rPr>
                <w:lang w:val="en-US"/>
              </w:rPr>
              <w:t>Theo dõi trạng thái</w:t>
            </w:r>
          </w:p>
        </w:tc>
        <w:tc>
          <w:tcPr>
            <w:tcW w:w="4508" w:type="dxa"/>
          </w:tcPr>
          <w:p w14:paraId="64D4C80A" w14:textId="3E105A26" w:rsidR="00531642" w:rsidRDefault="00211239">
            <w:pPr>
              <w:rPr>
                <w:lang w:val="en-US"/>
              </w:rPr>
            </w:pPr>
            <w:r>
              <w:rPr>
                <w:lang w:val="en-US"/>
              </w:rPr>
              <w:t>MSS – tổng hợp dữ liệu từ nhiều đơn để theo dõi đơn hàng hiệu quả</w:t>
            </w:r>
          </w:p>
        </w:tc>
      </w:tr>
      <w:tr w:rsidR="00531642" w14:paraId="52F8807E" w14:textId="77777777" w:rsidTr="00531642">
        <w:tc>
          <w:tcPr>
            <w:tcW w:w="4508" w:type="dxa"/>
          </w:tcPr>
          <w:p w14:paraId="0E3B2E7D" w14:textId="36C33B82" w:rsidR="00531642" w:rsidRDefault="00211239">
            <w:pPr>
              <w:rPr>
                <w:lang w:val="en-US"/>
              </w:rPr>
            </w:pPr>
            <w:r>
              <w:rPr>
                <w:lang w:val="en-US"/>
              </w:rPr>
              <w:t>Phân tích tuyến đường</w:t>
            </w:r>
          </w:p>
        </w:tc>
        <w:tc>
          <w:tcPr>
            <w:tcW w:w="4508" w:type="dxa"/>
          </w:tcPr>
          <w:p w14:paraId="0F733D04" w14:textId="416B117C" w:rsidR="00531642" w:rsidRPr="00211239" w:rsidRDefault="00211239">
            <w:pPr>
              <w:rPr>
                <w:lang w:val="en-US"/>
              </w:rPr>
            </w:pPr>
            <w:r>
              <w:rPr>
                <w:lang w:val="en-US"/>
              </w:rPr>
              <w:t xml:space="preserve">DSS - </w:t>
            </w:r>
            <w:r>
              <w:t>vì cần thuật toán, phân tích dữ liệu và hỗ trợ ra quyết định.</w:t>
            </w:r>
          </w:p>
        </w:tc>
      </w:tr>
    </w:tbl>
    <w:p w14:paraId="75909C9C" w14:textId="42CAB4D8" w:rsidR="00531642" w:rsidRDefault="00531642">
      <w:pPr>
        <w:rPr>
          <w:lang w:val="en-US"/>
        </w:rPr>
      </w:pPr>
    </w:p>
    <w:p w14:paraId="7588AA17" w14:textId="2A5D7482" w:rsidR="00211239" w:rsidRDefault="00211239">
      <w:pPr>
        <w:rPr>
          <w:lang w:val="en-US"/>
        </w:rPr>
      </w:pPr>
      <w:r>
        <w:rPr>
          <w:lang w:val="en-US"/>
        </w:rPr>
        <w:t xml:space="preserve">Mô hình phù hợp nhất là Agile. </w:t>
      </w:r>
    </w:p>
    <w:p w14:paraId="5E4B73AB" w14:textId="3E5F6D9C" w:rsidR="00211239" w:rsidRDefault="00211239">
      <w:pPr>
        <w:rPr>
          <w:lang w:val="en-US"/>
        </w:rPr>
      </w:pPr>
      <w:r>
        <w:rPr>
          <w:lang w:val="en-US"/>
        </w:rPr>
        <w:t>Giải thích:</w:t>
      </w:r>
      <w:r w:rsidRPr="00211239">
        <w:t xml:space="preserve"> </w:t>
      </w:r>
      <w:r>
        <w:t>Hệ thống cần cập nhật liên tục, phản hồi nhanh từ thực tế, dễ mở rộng và tích hợp công nghệ mới (GPS, AI routing).</w:t>
      </w:r>
    </w:p>
    <w:p w14:paraId="7A35367C" w14:textId="18AE6994" w:rsidR="00211239" w:rsidRDefault="00211239" w:rsidP="00211239">
      <w:pPr>
        <w:pStyle w:val="ListParagraph"/>
        <w:numPr>
          <w:ilvl w:val="0"/>
          <w:numId w:val="2"/>
        </w:numPr>
        <w:rPr>
          <w:lang w:val="en-US"/>
        </w:rPr>
      </w:pPr>
      <w:r w:rsidRPr="00211239">
        <w:rPr>
          <w:lang w:val="en-US"/>
        </w:rPr>
        <w:t>Cho phép phát triển từng phần (module) như: quản lý đơn hàng, theo dõi GPS, tối ưu tuyến.</w:t>
      </w:r>
    </w:p>
    <w:p w14:paraId="761509AF" w14:textId="0488FDF3" w:rsidR="00211239" w:rsidRDefault="00211239" w:rsidP="00211239">
      <w:pPr>
        <w:pStyle w:val="ListParagraph"/>
        <w:numPr>
          <w:ilvl w:val="0"/>
          <w:numId w:val="2"/>
        </w:numPr>
        <w:rPr>
          <w:lang w:val="en-US"/>
        </w:rPr>
      </w:pPr>
      <w:r w:rsidRPr="00211239">
        <w:rPr>
          <w:lang w:val="en-US"/>
        </w:rPr>
        <w:t>Phản hồi nhanh từ người dùng nội bộ và tài xế giúp cải thiện hệ thống thực tế.</w:t>
      </w:r>
    </w:p>
    <w:p w14:paraId="168308A1" w14:textId="68B641AE" w:rsidR="00211239" w:rsidRDefault="00211239" w:rsidP="00211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211239">
        <w:rPr>
          <w:lang w:val="en-US"/>
        </w:rPr>
        <w:t>hích hợp cho các dự án công nghệ logistics hiện đại cần triển khai nhanh, mở rộng linh hoạt.</w:t>
      </w:r>
    </w:p>
    <w:p w14:paraId="771D14BB" w14:textId="77777777" w:rsidR="008D7D9E" w:rsidRPr="008D7D9E" w:rsidRDefault="008D7D9E" w:rsidP="008D7D9E">
      <w:pPr>
        <w:ind w:left="360"/>
        <w:rPr>
          <w:lang w:val="en-US"/>
        </w:rPr>
      </w:pPr>
    </w:p>
    <w:sectPr w:rsidR="008D7D9E" w:rsidRPr="008D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72BE"/>
    <w:multiLevelType w:val="hybridMultilevel"/>
    <w:tmpl w:val="31E8EA9C"/>
    <w:lvl w:ilvl="0" w:tplc="3574FC8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3B6"/>
    <w:multiLevelType w:val="hybridMultilevel"/>
    <w:tmpl w:val="0E5E79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09"/>
    <w:rsid w:val="000D2CCF"/>
    <w:rsid w:val="00211239"/>
    <w:rsid w:val="00307216"/>
    <w:rsid w:val="00531642"/>
    <w:rsid w:val="005E023D"/>
    <w:rsid w:val="008D7D9E"/>
    <w:rsid w:val="00EF3109"/>
    <w:rsid w:val="00F2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FCD35"/>
  <w15:chartTrackingRefBased/>
  <w15:docId w15:val="{FACAF2AF-7E1E-44BA-B700-2AD729B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1</cp:revision>
  <dcterms:created xsi:type="dcterms:W3CDTF">2025-10-31T00:16:00Z</dcterms:created>
  <dcterms:modified xsi:type="dcterms:W3CDTF">2025-10-31T03:22:00Z</dcterms:modified>
</cp:coreProperties>
</file>