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B9B3F" w14:textId="77777777" w:rsidR="001D2F49" w:rsidRDefault="001D2F49" w:rsidP="001D2F49">
      <w:pPr>
        <w:rPr>
          <w:lang w:val="en-US"/>
        </w:rPr>
      </w:pPr>
      <w:r>
        <w:rPr>
          <w:lang w:val="en-US"/>
        </w:rPr>
        <w:t>Khá 2:</w:t>
      </w:r>
    </w:p>
    <w:p w14:paraId="063F8E91" w14:textId="77777777" w:rsidR="001D2F49" w:rsidRDefault="001D2F49" w:rsidP="001D2F49">
      <w:pPr>
        <w:rPr>
          <w:lang w:val="en-US"/>
        </w:rPr>
      </w:pPr>
      <w:r>
        <w:rPr>
          <w:lang w:val="en-US"/>
        </w:rPr>
        <w:t>Phần 1: Phân tích Logic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56"/>
        <w:gridCol w:w="3183"/>
        <w:gridCol w:w="1337"/>
        <w:gridCol w:w="4140"/>
      </w:tblGrid>
      <w:tr w:rsidR="001D2F49" w14:paraId="6E08ED23" w14:textId="77777777" w:rsidTr="001D2F4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CF983" w14:textId="77777777" w:rsidR="001D2F49" w:rsidRDefault="001D2F49">
            <w:pPr>
              <w:spacing w:line="240" w:lineRule="auto"/>
              <w:rPr>
                <w:b/>
                <w:bCs/>
                <w:lang w:eastAsia="vi-VN"/>
              </w:rPr>
            </w:pPr>
            <w:r>
              <w:rPr>
                <w:b/>
                <w:bCs/>
                <w:lang w:eastAsia="vi-VN"/>
              </w:rPr>
              <w:t>#</w:t>
            </w:r>
          </w:p>
        </w:tc>
        <w:tc>
          <w:tcPr>
            <w:tcW w:w="3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CF034" w14:textId="77777777" w:rsidR="001D2F49" w:rsidRDefault="001D2F49">
            <w:pPr>
              <w:spacing w:line="240" w:lineRule="auto"/>
              <w:rPr>
                <w:b/>
                <w:bCs/>
                <w:lang w:eastAsia="vi-VN"/>
              </w:rPr>
            </w:pPr>
            <w:r>
              <w:rPr>
                <w:b/>
                <w:bCs/>
                <w:lang w:eastAsia="vi-VN"/>
              </w:rPr>
              <w:t>Vị trí (dòng/thành phần)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7DE06" w14:textId="77777777" w:rsidR="001D2F49" w:rsidRDefault="001D2F49">
            <w:pPr>
              <w:spacing w:line="240" w:lineRule="auto"/>
              <w:rPr>
                <w:b/>
                <w:bCs/>
                <w:lang w:eastAsia="vi-VN"/>
              </w:rPr>
            </w:pPr>
            <w:r>
              <w:rPr>
                <w:b/>
                <w:bCs/>
                <w:lang w:eastAsia="vi-VN"/>
              </w:rPr>
              <w:t>Loại vấn đề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D4B91" w14:textId="77777777" w:rsidR="001D2F49" w:rsidRDefault="001D2F49">
            <w:pPr>
              <w:spacing w:line="240" w:lineRule="auto"/>
              <w:rPr>
                <w:b/>
                <w:bCs/>
                <w:lang w:eastAsia="vi-VN"/>
              </w:rPr>
            </w:pPr>
            <w:r>
              <w:rPr>
                <w:b/>
                <w:bCs/>
                <w:lang w:eastAsia="vi-VN"/>
              </w:rPr>
              <w:t>Mô tả chi tiết hậu quả</w:t>
            </w:r>
          </w:p>
        </w:tc>
      </w:tr>
      <w:tr w:rsidR="001D2F49" w14:paraId="411F3FC8" w14:textId="77777777" w:rsidTr="001D2F4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E5478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lang w:eastAsia="vi-VN"/>
              </w:rPr>
              <w:t>1</w:t>
            </w:r>
          </w:p>
        </w:tc>
        <w:tc>
          <w:tcPr>
            <w:tcW w:w="3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B6A10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rFonts w:ascii="Arial" w:hAnsi="Arial" w:cs="Arial"/>
                <w:color w:val="BC7A00"/>
                <w:sz w:val="22"/>
              </w:rPr>
              <w:t>&lt;%!</w:t>
            </w:r>
            <w:r>
              <w:rPr>
                <w:rFonts w:ascii="Arial" w:hAnsi="Arial" w:cs="Arial"/>
                <w:i/>
                <w:iCs/>
                <w:color w:val="60A0B0"/>
                <w:sz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</w:rPr>
              <w:t xml:space="preserve">    </w:t>
            </w:r>
            <w:r>
              <w:rPr>
                <w:rFonts w:ascii="Arial" w:hAnsi="Arial" w:cs="Arial"/>
                <w:b/>
                <w:bCs/>
                <w:color w:val="007020"/>
                <w:sz w:val="22"/>
              </w:rPr>
              <w:t>private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902000"/>
                <w:sz w:val="22"/>
              </w:rPr>
              <w:t>int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requestCounter </w:t>
            </w:r>
            <w:r>
              <w:rPr>
                <w:rFonts w:ascii="Arial" w:hAnsi="Arial" w:cs="Arial"/>
                <w:color w:val="666666"/>
                <w:sz w:val="22"/>
              </w:rPr>
              <w:t>=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40A070"/>
                <w:sz w:val="22"/>
              </w:rPr>
              <w:t>0</w:t>
            </w:r>
            <w:r>
              <w:rPr>
                <w:rFonts w:ascii="Arial" w:hAnsi="Arial" w:cs="Arial"/>
                <w:color w:val="666666"/>
                <w:sz w:val="22"/>
              </w:rPr>
              <w:t>;</w:t>
            </w:r>
            <w:r>
              <w:rPr>
                <w:rFonts w:ascii="Arial" w:hAnsi="Arial" w:cs="Arial"/>
                <w:color w:val="666666"/>
                <w:sz w:val="22"/>
              </w:rPr>
              <w:br/>
            </w:r>
            <w:r>
              <w:rPr>
                <w:rFonts w:ascii="Arial" w:hAnsi="Arial" w:cs="Arial"/>
                <w:color w:val="BC7A00"/>
                <w:sz w:val="22"/>
              </w:rPr>
              <w:t>%&gt;</w:t>
            </w:r>
            <w:r>
              <w:rPr>
                <w:rFonts w:ascii="Arial" w:hAnsi="Arial" w:cs="Arial"/>
                <w:color w:val="BC7A00"/>
                <w:sz w:val="22"/>
              </w:rPr>
              <w:br/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0EC49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lang w:eastAsia="vi-VN"/>
              </w:rPr>
              <w:t>Race Condition / Shared Variable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58BC0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lang w:eastAsia="vi-VN"/>
              </w:rPr>
              <w:t>Biến</w:t>
            </w:r>
            <w:r>
              <w:rPr>
                <w:lang w:val="en-US" w:eastAsia="vi-VN"/>
              </w:rPr>
              <w:t xml:space="preserve"> requestCounter</w:t>
            </w:r>
            <w:r>
              <w:rPr>
                <w:lang w:eastAsia="vi-VN"/>
              </w:rPr>
              <w:t xml:space="preserve"> được khai báo toàn cục trong JSP. Khi nhiều người dùng truy cập cùng lúc, giá trị biến có thể bị ghi đè, dẫn đến sai số đếm.</w:t>
            </w:r>
          </w:p>
        </w:tc>
      </w:tr>
      <w:tr w:rsidR="001D2F49" w14:paraId="6C39F280" w14:textId="77777777" w:rsidTr="001D2F4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EBF3C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lang w:eastAsia="vi-VN"/>
              </w:rPr>
              <w:t>2</w:t>
            </w:r>
          </w:p>
        </w:tc>
        <w:tc>
          <w:tcPr>
            <w:tcW w:w="3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B4A00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 </w:t>
            </w:r>
            <w:r>
              <w:rPr>
                <w:rFonts w:ascii="Arial" w:hAnsi="Arial" w:cs="Arial"/>
                <w:i/>
                <w:iCs/>
                <w:color w:val="60A0B0"/>
                <w:sz w:val="22"/>
              </w:rPr>
              <w:t>&lt;!-- Tiêu đề trang báo cáo --&gt;</w:t>
            </w:r>
            <w:r>
              <w:rPr>
                <w:rFonts w:ascii="Arial" w:hAnsi="Arial" w:cs="Arial"/>
                <w:i/>
                <w:iCs/>
                <w:color w:val="60A0B0"/>
                <w:sz w:val="22"/>
              </w:rPr>
              <w:br/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2965F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lang w:eastAsia="vi-VN"/>
              </w:rPr>
              <w:t>Comment HTML vs JSP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FB972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lang w:eastAsia="vi-VN"/>
              </w:rPr>
              <w:t>Sử dụng comment HTML (</w:t>
            </w:r>
            <w:r>
              <w:rPr>
                <w:rFonts w:ascii="Courier New" w:hAnsi="Courier New" w:cs="Courier New"/>
                <w:sz w:val="20"/>
                <w:szCs w:val="20"/>
                <w:lang w:eastAsia="vi-VN"/>
              </w:rPr>
              <w:t>&lt;!-- --&gt;</w:t>
            </w:r>
            <w:r>
              <w:rPr>
                <w:lang w:eastAsia="vi-VN"/>
              </w:rPr>
              <w:t xml:space="preserve">) để ghi chú nội bộ có thể lộ ra client khi tải trang. Nội dung nhạy cảm có thể bị xem bởi người dùng. Nên dùng </w:t>
            </w:r>
            <w:r>
              <w:rPr>
                <w:rFonts w:ascii="Courier New" w:hAnsi="Courier New" w:cs="Courier New"/>
                <w:sz w:val="20"/>
                <w:szCs w:val="20"/>
                <w:lang w:eastAsia="vi-VN"/>
              </w:rPr>
              <w:t>&lt;%-- --%&gt;</w:t>
            </w:r>
            <w:r>
              <w:rPr>
                <w:lang w:eastAsia="vi-VN"/>
              </w:rPr>
              <w:t xml:space="preserve"> để comment trên server.</w:t>
            </w:r>
          </w:p>
        </w:tc>
      </w:tr>
      <w:tr w:rsidR="001D2F49" w14:paraId="245857B6" w14:textId="77777777" w:rsidTr="001D2F4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8F929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lang w:eastAsia="vi-VN"/>
              </w:rPr>
              <w:t>3</w:t>
            </w:r>
          </w:p>
        </w:tc>
        <w:tc>
          <w:tcPr>
            <w:tcW w:w="3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B59AA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rFonts w:ascii="Arial" w:hAnsi="Arial" w:cs="Arial"/>
                <w:color w:val="BC7A00"/>
                <w:sz w:val="22"/>
              </w:rPr>
              <w:t>&lt;%=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title </w:t>
            </w:r>
            <w:r>
              <w:rPr>
                <w:rFonts w:ascii="Arial" w:hAnsi="Arial" w:cs="Arial"/>
                <w:color w:val="BC7A00"/>
                <w:sz w:val="22"/>
              </w:rPr>
              <w:t>%&gt;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B71F9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lang w:eastAsia="vi-VN"/>
              </w:rPr>
              <w:t>XSS / Output không an toàn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04588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lang w:eastAsia="vi-VN"/>
              </w:rPr>
              <w:t>In trực tiếp dữ liệu từ người dùng mà không escape. Nếu</w:t>
            </w:r>
            <w:r>
              <w:rPr>
                <w:lang w:val="en-US" w:eastAsia="vi-VN"/>
              </w:rPr>
              <w:t xml:space="preserve"> input </w:t>
            </w:r>
            <w:r>
              <w:rPr>
                <w:lang w:eastAsia="vi-VN"/>
              </w:rPr>
              <w:t>chứa</w:t>
            </w:r>
            <w:r>
              <w:rPr>
                <w:lang w:val="en-US" w:eastAsia="vi-VN"/>
              </w:rPr>
              <w:t xml:space="preserve"> &lt;Script&gt;</w:t>
            </w:r>
            <w:r>
              <w:rPr>
                <w:lang w:eastAsia="vi-VN"/>
              </w:rPr>
              <w:t xml:space="preserve"> hoặc HTML, trình duyệt sẽ thực thi → nguy cơ XSS.</w:t>
            </w:r>
          </w:p>
        </w:tc>
      </w:tr>
      <w:tr w:rsidR="001D2F49" w14:paraId="4E959FCC" w14:textId="77777777" w:rsidTr="001D2F4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9AAC5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lang w:eastAsia="vi-VN"/>
              </w:rPr>
              <w:t>4</w:t>
            </w:r>
          </w:p>
        </w:tc>
        <w:tc>
          <w:tcPr>
            <w:tcW w:w="3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9369D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rFonts w:ascii="Arial" w:hAnsi="Arial" w:cs="Arial"/>
                <w:color w:val="BC7A00"/>
                <w:sz w:val="22"/>
              </w:rPr>
              <w:t>&lt;%</w:t>
            </w:r>
            <w:r>
              <w:rPr>
                <w:rFonts w:ascii="Arial" w:hAnsi="Arial" w:cs="Arial"/>
                <w:color w:val="BC7A00"/>
                <w:sz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</w:rPr>
              <w:t xml:space="preserve">    </w:t>
            </w:r>
            <w:r>
              <w:rPr>
                <w:rFonts w:ascii="Arial" w:hAnsi="Arial" w:cs="Arial"/>
                <w:i/>
                <w:iCs/>
                <w:color w:val="60A0B0"/>
                <w:sz w:val="22"/>
              </w:rPr>
              <w:t>// Xử lý logic xếp loại ngay trong View</w:t>
            </w:r>
            <w:r>
              <w:rPr>
                <w:rFonts w:ascii="Arial" w:hAnsi="Arial" w:cs="Arial"/>
                <w:i/>
                <w:iCs/>
                <w:color w:val="60A0B0"/>
                <w:sz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</w:rPr>
              <w:t xml:space="preserve">    </w:t>
            </w:r>
            <w:r>
              <w:rPr>
                <w:rFonts w:ascii="Arial" w:hAnsi="Arial" w:cs="Arial"/>
                <w:b/>
                <w:bCs/>
                <w:color w:val="007020"/>
                <w:sz w:val="22"/>
              </w:rPr>
              <w:t>for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666666"/>
                <w:sz w:val="22"/>
              </w:rPr>
              <w:t>(</w:t>
            </w:r>
            <w:r>
              <w:rPr>
                <w:rFonts w:ascii="Arial" w:hAnsi="Arial" w:cs="Arial"/>
                <w:color w:val="902000"/>
                <w:sz w:val="22"/>
              </w:rPr>
              <w:t>int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i </w:t>
            </w:r>
            <w:r>
              <w:rPr>
                <w:rFonts w:ascii="Arial" w:hAnsi="Arial" w:cs="Arial"/>
                <w:color w:val="666666"/>
                <w:sz w:val="22"/>
              </w:rPr>
              <w:t>=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40A070"/>
                <w:sz w:val="22"/>
              </w:rPr>
              <w:t>0</w:t>
            </w:r>
            <w:r>
              <w:rPr>
                <w:rFonts w:ascii="Arial" w:hAnsi="Arial" w:cs="Arial"/>
                <w:color w:val="666666"/>
                <w:sz w:val="22"/>
              </w:rPr>
              <w:t>;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i </w:t>
            </w:r>
            <w:r>
              <w:rPr>
                <w:rFonts w:ascii="Arial" w:hAnsi="Arial" w:cs="Arial"/>
                <w:color w:val="666666"/>
                <w:sz w:val="22"/>
              </w:rPr>
              <w:t>&lt;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list</w:t>
            </w:r>
            <w:r>
              <w:rPr>
                <w:rFonts w:ascii="Arial" w:hAnsi="Arial" w:cs="Arial"/>
                <w:color w:val="666666"/>
                <w:sz w:val="22"/>
              </w:rPr>
              <w:t>.</w:t>
            </w:r>
            <w:r>
              <w:rPr>
                <w:rFonts w:ascii="Arial" w:hAnsi="Arial" w:cs="Arial"/>
                <w:color w:val="06287E"/>
                <w:sz w:val="22"/>
              </w:rPr>
              <w:t>size</w:t>
            </w:r>
            <w:r>
              <w:rPr>
                <w:rFonts w:ascii="Arial" w:hAnsi="Arial" w:cs="Arial"/>
                <w:color w:val="666666"/>
                <w:sz w:val="22"/>
              </w:rPr>
              <w:t>();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i</w:t>
            </w:r>
            <w:r>
              <w:rPr>
                <w:rFonts w:ascii="Arial" w:hAnsi="Arial" w:cs="Arial"/>
                <w:color w:val="666666"/>
                <w:sz w:val="22"/>
              </w:rPr>
              <w:t>++)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666666"/>
                <w:sz w:val="22"/>
              </w:rPr>
              <w:t>{</w:t>
            </w:r>
            <w:r>
              <w:rPr>
                <w:rFonts w:ascii="Arial" w:hAnsi="Arial" w:cs="Arial"/>
                <w:color w:val="666666"/>
                <w:sz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</w:rPr>
              <w:t xml:space="preserve">        Student sv </w:t>
            </w:r>
            <w:r>
              <w:rPr>
                <w:rFonts w:ascii="Arial" w:hAnsi="Arial" w:cs="Arial"/>
                <w:color w:val="666666"/>
                <w:sz w:val="22"/>
              </w:rPr>
              <w:t>=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list</w:t>
            </w:r>
            <w:r>
              <w:rPr>
                <w:rFonts w:ascii="Arial" w:hAnsi="Arial" w:cs="Arial"/>
                <w:color w:val="666666"/>
                <w:sz w:val="22"/>
              </w:rPr>
              <w:t>.</w:t>
            </w:r>
            <w:r>
              <w:rPr>
                <w:rFonts w:ascii="Arial" w:hAnsi="Arial" w:cs="Arial"/>
                <w:color w:val="06287E"/>
                <w:sz w:val="22"/>
              </w:rPr>
              <w:t>get</w:t>
            </w:r>
            <w:r>
              <w:rPr>
                <w:rFonts w:ascii="Arial" w:hAnsi="Arial" w:cs="Arial"/>
                <w:color w:val="666666"/>
                <w:sz w:val="22"/>
              </w:rPr>
              <w:t>(</w:t>
            </w:r>
            <w:r>
              <w:rPr>
                <w:rFonts w:ascii="Arial" w:hAnsi="Arial" w:cs="Arial"/>
                <w:color w:val="000000"/>
                <w:sz w:val="22"/>
              </w:rPr>
              <w:t>i</w:t>
            </w:r>
            <w:r>
              <w:rPr>
                <w:rFonts w:ascii="Arial" w:hAnsi="Arial" w:cs="Arial"/>
                <w:color w:val="666666"/>
                <w:sz w:val="22"/>
              </w:rPr>
              <w:t>);</w:t>
            </w:r>
            <w:r>
              <w:rPr>
                <w:rFonts w:ascii="Arial" w:hAnsi="Arial" w:cs="Arial"/>
                <w:color w:val="666666"/>
                <w:sz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</w:rPr>
              <w:t xml:space="preserve">        </w:t>
            </w:r>
            <w:r>
              <w:rPr>
                <w:rFonts w:ascii="Arial" w:hAnsi="Arial" w:cs="Arial"/>
                <w:color w:val="008000"/>
                <w:sz w:val="22"/>
              </w:rPr>
              <w:t>String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rank</w:t>
            </w:r>
            <w:r>
              <w:rPr>
                <w:rFonts w:ascii="Arial" w:hAnsi="Arial" w:cs="Arial"/>
                <w:color w:val="666666"/>
                <w:sz w:val="22"/>
              </w:rPr>
              <w:t>;</w:t>
            </w:r>
            <w:r>
              <w:rPr>
                <w:rFonts w:ascii="Arial" w:hAnsi="Arial" w:cs="Arial"/>
                <w:color w:val="666666"/>
                <w:sz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</w:rPr>
              <w:t xml:space="preserve">        </w:t>
            </w:r>
            <w:r>
              <w:rPr>
                <w:rFonts w:ascii="Arial" w:hAnsi="Arial" w:cs="Arial"/>
                <w:b/>
                <w:bCs/>
                <w:color w:val="007020"/>
                <w:sz w:val="22"/>
              </w:rPr>
              <w:t>if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666666"/>
                <w:sz w:val="22"/>
              </w:rPr>
              <w:t>(</w:t>
            </w:r>
            <w:r>
              <w:rPr>
                <w:rFonts w:ascii="Arial" w:hAnsi="Arial" w:cs="Arial"/>
                <w:color w:val="000000"/>
                <w:sz w:val="22"/>
              </w:rPr>
              <w:t>sv</w:t>
            </w:r>
            <w:r>
              <w:rPr>
                <w:rFonts w:ascii="Arial" w:hAnsi="Arial" w:cs="Arial"/>
                <w:color w:val="666666"/>
                <w:sz w:val="22"/>
              </w:rPr>
              <w:t>.</w:t>
            </w:r>
            <w:r>
              <w:rPr>
                <w:rFonts w:ascii="Arial" w:hAnsi="Arial" w:cs="Arial"/>
                <w:color w:val="06287E"/>
                <w:sz w:val="22"/>
              </w:rPr>
              <w:t>getScore</w:t>
            </w:r>
            <w:r>
              <w:rPr>
                <w:rFonts w:ascii="Arial" w:hAnsi="Arial" w:cs="Arial"/>
                <w:color w:val="666666"/>
                <w:sz w:val="22"/>
              </w:rPr>
              <w:t>()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666666"/>
                <w:sz w:val="22"/>
              </w:rPr>
              <w:t>&gt;=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40A070"/>
                <w:sz w:val="22"/>
              </w:rPr>
              <w:t>90</w:t>
            </w:r>
            <w:r>
              <w:rPr>
                <w:rFonts w:ascii="Arial" w:hAnsi="Arial" w:cs="Arial"/>
                <w:color w:val="666666"/>
                <w:sz w:val="22"/>
              </w:rPr>
              <w:t>)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666666"/>
                <w:sz w:val="22"/>
              </w:rPr>
              <w:t>{</w:t>
            </w:r>
            <w:r>
              <w:rPr>
                <w:rFonts w:ascii="Arial" w:hAnsi="Arial" w:cs="Arial"/>
                <w:color w:val="666666"/>
                <w:sz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</w:rPr>
              <w:t xml:space="preserve">            rank </w:t>
            </w:r>
            <w:r>
              <w:rPr>
                <w:rFonts w:ascii="Arial" w:hAnsi="Arial" w:cs="Arial"/>
                <w:color w:val="666666"/>
                <w:sz w:val="22"/>
              </w:rPr>
              <w:t>=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4070A0"/>
                <w:sz w:val="22"/>
              </w:rPr>
              <w:t>"Xuất sắc"</w:t>
            </w:r>
            <w:r>
              <w:rPr>
                <w:rFonts w:ascii="Arial" w:hAnsi="Arial" w:cs="Arial"/>
                <w:color w:val="666666"/>
                <w:sz w:val="22"/>
              </w:rPr>
              <w:t>;</w:t>
            </w:r>
            <w:r>
              <w:rPr>
                <w:rFonts w:ascii="Arial" w:hAnsi="Arial" w:cs="Arial"/>
                <w:color w:val="666666"/>
                <w:sz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</w:rPr>
              <w:t xml:space="preserve">        </w:t>
            </w:r>
            <w:r>
              <w:rPr>
                <w:rFonts w:ascii="Arial" w:hAnsi="Arial" w:cs="Arial"/>
                <w:color w:val="666666"/>
                <w:sz w:val="22"/>
              </w:rPr>
              <w:t>}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20"/>
                <w:sz w:val="22"/>
              </w:rPr>
              <w:t>else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20"/>
                <w:sz w:val="22"/>
              </w:rPr>
              <w:t>if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666666"/>
                <w:sz w:val="22"/>
              </w:rPr>
              <w:t>(</w:t>
            </w:r>
            <w:r>
              <w:rPr>
                <w:rFonts w:ascii="Arial" w:hAnsi="Arial" w:cs="Arial"/>
                <w:color w:val="000000"/>
                <w:sz w:val="22"/>
              </w:rPr>
              <w:t>sv</w:t>
            </w:r>
            <w:r>
              <w:rPr>
                <w:rFonts w:ascii="Arial" w:hAnsi="Arial" w:cs="Arial"/>
                <w:color w:val="666666"/>
                <w:sz w:val="22"/>
              </w:rPr>
              <w:t>.</w:t>
            </w:r>
            <w:r>
              <w:rPr>
                <w:rFonts w:ascii="Arial" w:hAnsi="Arial" w:cs="Arial"/>
                <w:color w:val="06287E"/>
                <w:sz w:val="22"/>
              </w:rPr>
              <w:t>getScore</w:t>
            </w:r>
            <w:r>
              <w:rPr>
                <w:rFonts w:ascii="Arial" w:hAnsi="Arial" w:cs="Arial"/>
                <w:color w:val="666666"/>
                <w:sz w:val="22"/>
              </w:rPr>
              <w:t>()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666666"/>
                <w:sz w:val="22"/>
              </w:rPr>
              <w:t>&gt;=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40A070"/>
                <w:sz w:val="22"/>
              </w:rPr>
              <w:t>80</w:t>
            </w:r>
            <w:r>
              <w:rPr>
                <w:rFonts w:ascii="Arial" w:hAnsi="Arial" w:cs="Arial"/>
                <w:color w:val="666666"/>
                <w:sz w:val="22"/>
              </w:rPr>
              <w:t>)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666666"/>
                <w:sz w:val="22"/>
              </w:rPr>
              <w:t>{</w:t>
            </w:r>
            <w:r>
              <w:rPr>
                <w:rFonts w:ascii="Arial" w:hAnsi="Arial" w:cs="Arial"/>
                <w:color w:val="666666"/>
                <w:sz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</w:rPr>
              <w:t xml:space="preserve">            rank </w:t>
            </w:r>
            <w:r>
              <w:rPr>
                <w:rFonts w:ascii="Arial" w:hAnsi="Arial" w:cs="Arial"/>
                <w:color w:val="666666"/>
                <w:sz w:val="22"/>
              </w:rPr>
              <w:t>=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4070A0"/>
                <w:sz w:val="22"/>
              </w:rPr>
              <w:t>"Giỏi"</w:t>
            </w:r>
            <w:r>
              <w:rPr>
                <w:rFonts w:ascii="Arial" w:hAnsi="Arial" w:cs="Arial"/>
                <w:color w:val="666666"/>
                <w:sz w:val="22"/>
              </w:rPr>
              <w:t>;</w:t>
            </w:r>
            <w:r>
              <w:rPr>
                <w:rFonts w:ascii="Arial" w:hAnsi="Arial" w:cs="Arial"/>
                <w:color w:val="666666"/>
                <w:sz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</w:rPr>
              <w:t xml:space="preserve">        </w:t>
            </w:r>
            <w:r>
              <w:rPr>
                <w:rFonts w:ascii="Arial" w:hAnsi="Arial" w:cs="Arial"/>
                <w:color w:val="666666"/>
                <w:sz w:val="22"/>
              </w:rPr>
              <w:t>}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20"/>
                <w:sz w:val="22"/>
              </w:rPr>
              <w:t>else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20"/>
                <w:sz w:val="22"/>
              </w:rPr>
              <w:t>if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666666"/>
                <w:sz w:val="22"/>
              </w:rPr>
              <w:t>(</w:t>
            </w:r>
            <w:r>
              <w:rPr>
                <w:rFonts w:ascii="Arial" w:hAnsi="Arial" w:cs="Arial"/>
                <w:color w:val="000000"/>
                <w:sz w:val="22"/>
              </w:rPr>
              <w:t>sv</w:t>
            </w:r>
            <w:r>
              <w:rPr>
                <w:rFonts w:ascii="Arial" w:hAnsi="Arial" w:cs="Arial"/>
                <w:color w:val="666666"/>
                <w:sz w:val="22"/>
              </w:rPr>
              <w:t>.</w:t>
            </w:r>
            <w:r>
              <w:rPr>
                <w:rFonts w:ascii="Arial" w:hAnsi="Arial" w:cs="Arial"/>
                <w:color w:val="06287E"/>
                <w:sz w:val="22"/>
              </w:rPr>
              <w:t>getScore</w:t>
            </w:r>
            <w:r>
              <w:rPr>
                <w:rFonts w:ascii="Arial" w:hAnsi="Arial" w:cs="Arial"/>
                <w:color w:val="666666"/>
                <w:sz w:val="22"/>
              </w:rPr>
              <w:t>()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666666"/>
                <w:sz w:val="22"/>
              </w:rPr>
              <w:t>&gt;=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40A070"/>
                <w:sz w:val="22"/>
              </w:rPr>
              <w:t>70</w:t>
            </w:r>
            <w:r>
              <w:rPr>
                <w:rFonts w:ascii="Arial" w:hAnsi="Arial" w:cs="Arial"/>
                <w:color w:val="666666"/>
                <w:sz w:val="22"/>
              </w:rPr>
              <w:t>)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666666"/>
                <w:sz w:val="22"/>
              </w:rPr>
              <w:t>{</w:t>
            </w:r>
            <w:r>
              <w:rPr>
                <w:rFonts w:ascii="Arial" w:hAnsi="Arial" w:cs="Arial"/>
                <w:color w:val="666666"/>
                <w:sz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</w:rPr>
              <w:t xml:space="preserve">            rank </w:t>
            </w:r>
            <w:r>
              <w:rPr>
                <w:rFonts w:ascii="Arial" w:hAnsi="Arial" w:cs="Arial"/>
                <w:color w:val="666666"/>
                <w:sz w:val="22"/>
              </w:rPr>
              <w:t>=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4070A0"/>
                <w:sz w:val="22"/>
              </w:rPr>
              <w:t>"Khá"</w:t>
            </w:r>
            <w:r>
              <w:rPr>
                <w:rFonts w:ascii="Arial" w:hAnsi="Arial" w:cs="Arial"/>
                <w:color w:val="666666"/>
                <w:sz w:val="22"/>
              </w:rPr>
              <w:t>;</w:t>
            </w:r>
            <w:r>
              <w:rPr>
                <w:rFonts w:ascii="Arial" w:hAnsi="Arial" w:cs="Arial"/>
                <w:color w:val="666666"/>
                <w:sz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</w:rPr>
              <w:t xml:space="preserve">        </w:t>
            </w:r>
            <w:r>
              <w:rPr>
                <w:rFonts w:ascii="Arial" w:hAnsi="Arial" w:cs="Arial"/>
                <w:color w:val="666666"/>
                <w:sz w:val="22"/>
              </w:rPr>
              <w:t>}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20"/>
                <w:sz w:val="22"/>
              </w:rPr>
              <w:t>else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20"/>
                <w:sz w:val="22"/>
              </w:rPr>
              <w:t>if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666666"/>
                <w:sz w:val="22"/>
              </w:rPr>
              <w:t>(</w:t>
            </w:r>
            <w:r>
              <w:rPr>
                <w:rFonts w:ascii="Arial" w:hAnsi="Arial" w:cs="Arial"/>
                <w:color w:val="000000"/>
                <w:sz w:val="22"/>
              </w:rPr>
              <w:t>sv</w:t>
            </w:r>
            <w:r>
              <w:rPr>
                <w:rFonts w:ascii="Arial" w:hAnsi="Arial" w:cs="Arial"/>
                <w:color w:val="666666"/>
                <w:sz w:val="22"/>
              </w:rPr>
              <w:t>.</w:t>
            </w:r>
            <w:r>
              <w:rPr>
                <w:rFonts w:ascii="Arial" w:hAnsi="Arial" w:cs="Arial"/>
                <w:color w:val="06287E"/>
                <w:sz w:val="22"/>
              </w:rPr>
              <w:t>getScore</w:t>
            </w:r>
            <w:r>
              <w:rPr>
                <w:rFonts w:ascii="Arial" w:hAnsi="Arial" w:cs="Arial"/>
                <w:color w:val="666666"/>
                <w:sz w:val="22"/>
              </w:rPr>
              <w:t>()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666666"/>
                <w:sz w:val="22"/>
              </w:rPr>
              <w:t>&gt;=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40A070"/>
                <w:sz w:val="22"/>
              </w:rPr>
              <w:t>60</w:t>
            </w:r>
            <w:r>
              <w:rPr>
                <w:rFonts w:ascii="Arial" w:hAnsi="Arial" w:cs="Arial"/>
                <w:color w:val="666666"/>
                <w:sz w:val="22"/>
              </w:rPr>
              <w:t>)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666666"/>
                <w:sz w:val="22"/>
              </w:rPr>
              <w:t>{</w:t>
            </w:r>
            <w:r>
              <w:rPr>
                <w:rFonts w:ascii="Arial" w:hAnsi="Arial" w:cs="Arial"/>
                <w:color w:val="666666"/>
                <w:sz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</w:rPr>
              <w:t xml:space="preserve">            rank </w:t>
            </w:r>
            <w:r>
              <w:rPr>
                <w:rFonts w:ascii="Arial" w:hAnsi="Arial" w:cs="Arial"/>
                <w:color w:val="666666"/>
                <w:sz w:val="22"/>
              </w:rPr>
              <w:t>=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4070A0"/>
                <w:sz w:val="22"/>
              </w:rPr>
              <w:t>"Trung bình khá"</w:t>
            </w:r>
            <w:r>
              <w:rPr>
                <w:rFonts w:ascii="Arial" w:hAnsi="Arial" w:cs="Arial"/>
                <w:color w:val="666666"/>
                <w:sz w:val="22"/>
              </w:rPr>
              <w:t>;</w:t>
            </w:r>
            <w:r>
              <w:rPr>
                <w:rFonts w:ascii="Arial" w:hAnsi="Arial" w:cs="Arial"/>
                <w:color w:val="666666"/>
                <w:sz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</w:rPr>
              <w:t xml:space="preserve">        </w:t>
            </w:r>
            <w:r>
              <w:rPr>
                <w:rFonts w:ascii="Arial" w:hAnsi="Arial" w:cs="Arial"/>
                <w:color w:val="666666"/>
                <w:sz w:val="22"/>
              </w:rPr>
              <w:t>}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20"/>
                <w:sz w:val="22"/>
              </w:rPr>
              <w:t>else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20"/>
                <w:sz w:val="22"/>
              </w:rPr>
              <w:t>if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666666"/>
                <w:sz w:val="22"/>
              </w:rPr>
              <w:t>(</w:t>
            </w:r>
            <w:r>
              <w:rPr>
                <w:rFonts w:ascii="Arial" w:hAnsi="Arial" w:cs="Arial"/>
                <w:color w:val="000000"/>
                <w:sz w:val="22"/>
              </w:rPr>
              <w:t>sv</w:t>
            </w:r>
            <w:r>
              <w:rPr>
                <w:rFonts w:ascii="Arial" w:hAnsi="Arial" w:cs="Arial"/>
                <w:color w:val="666666"/>
                <w:sz w:val="22"/>
              </w:rPr>
              <w:t>.</w:t>
            </w:r>
            <w:r>
              <w:rPr>
                <w:rFonts w:ascii="Arial" w:hAnsi="Arial" w:cs="Arial"/>
                <w:color w:val="06287E"/>
                <w:sz w:val="22"/>
              </w:rPr>
              <w:t>getScore</w:t>
            </w:r>
            <w:r>
              <w:rPr>
                <w:rFonts w:ascii="Arial" w:hAnsi="Arial" w:cs="Arial"/>
                <w:color w:val="666666"/>
                <w:sz w:val="22"/>
              </w:rPr>
              <w:t>()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666666"/>
                <w:sz w:val="22"/>
              </w:rPr>
              <w:t>&gt;=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40A070"/>
                <w:sz w:val="22"/>
              </w:rPr>
              <w:t>50</w:t>
            </w:r>
            <w:r>
              <w:rPr>
                <w:rFonts w:ascii="Arial" w:hAnsi="Arial" w:cs="Arial"/>
                <w:color w:val="666666"/>
                <w:sz w:val="22"/>
              </w:rPr>
              <w:t>)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666666"/>
                <w:sz w:val="22"/>
              </w:rPr>
              <w:t>{</w:t>
            </w:r>
            <w:r>
              <w:rPr>
                <w:rFonts w:ascii="Arial" w:hAnsi="Arial" w:cs="Arial"/>
                <w:color w:val="666666"/>
                <w:sz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</w:rPr>
              <w:t xml:space="preserve">            rank </w:t>
            </w:r>
            <w:r>
              <w:rPr>
                <w:rFonts w:ascii="Arial" w:hAnsi="Arial" w:cs="Arial"/>
                <w:color w:val="666666"/>
                <w:sz w:val="22"/>
              </w:rPr>
              <w:t>=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4070A0"/>
                <w:sz w:val="22"/>
              </w:rPr>
              <w:t>"Trung bình"</w:t>
            </w:r>
            <w:r>
              <w:rPr>
                <w:rFonts w:ascii="Arial" w:hAnsi="Arial" w:cs="Arial"/>
                <w:color w:val="666666"/>
                <w:sz w:val="22"/>
              </w:rPr>
              <w:t>;</w:t>
            </w:r>
            <w:r>
              <w:rPr>
                <w:rFonts w:ascii="Arial" w:hAnsi="Arial" w:cs="Arial"/>
                <w:color w:val="666666"/>
                <w:sz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</w:rPr>
              <w:t xml:space="preserve">        </w:t>
            </w:r>
            <w:r>
              <w:rPr>
                <w:rFonts w:ascii="Arial" w:hAnsi="Arial" w:cs="Arial"/>
                <w:color w:val="666666"/>
                <w:sz w:val="22"/>
              </w:rPr>
              <w:t>}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20"/>
                <w:sz w:val="22"/>
              </w:rPr>
              <w:t>else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666666"/>
                <w:sz w:val="22"/>
              </w:rPr>
              <w:t>{</w:t>
            </w:r>
            <w:r>
              <w:rPr>
                <w:rFonts w:ascii="Arial" w:hAnsi="Arial" w:cs="Arial"/>
                <w:color w:val="666666"/>
                <w:sz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</w:rPr>
              <w:t xml:space="preserve">            rank </w:t>
            </w:r>
            <w:r>
              <w:rPr>
                <w:rFonts w:ascii="Arial" w:hAnsi="Arial" w:cs="Arial"/>
                <w:color w:val="666666"/>
                <w:sz w:val="22"/>
              </w:rPr>
              <w:t>=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4070A0"/>
                <w:sz w:val="22"/>
              </w:rPr>
              <w:t>"Yếu"</w:t>
            </w:r>
            <w:r>
              <w:rPr>
                <w:rFonts w:ascii="Arial" w:hAnsi="Arial" w:cs="Arial"/>
                <w:color w:val="666666"/>
                <w:sz w:val="22"/>
              </w:rPr>
              <w:t>;</w:t>
            </w:r>
            <w:r>
              <w:rPr>
                <w:rFonts w:ascii="Arial" w:hAnsi="Arial" w:cs="Arial"/>
                <w:color w:val="666666"/>
                <w:sz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</w:rPr>
              <w:t xml:space="preserve">        </w:t>
            </w:r>
            <w:r>
              <w:rPr>
                <w:rFonts w:ascii="Arial" w:hAnsi="Arial" w:cs="Arial"/>
                <w:color w:val="666666"/>
                <w:sz w:val="22"/>
              </w:rPr>
              <w:t>}</w:t>
            </w:r>
            <w:r>
              <w:rPr>
                <w:rFonts w:ascii="Arial" w:hAnsi="Arial" w:cs="Arial"/>
                <w:color w:val="666666"/>
                <w:sz w:val="22"/>
              </w:rPr>
              <w:br/>
            </w:r>
            <w:r>
              <w:rPr>
                <w:rFonts w:ascii="Arial" w:hAnsi="Arial" w:cs="Arial"/>
                <w:color w:val="BC7A00"/>
                <w:sz w:val="22"/>
              </w:rPr>
              <w:t>%&gt;</w:t>
            </w:r>
            <w:r>
              <w:rPr>
                <w:rFonts w:ascii="Arial" w:hAnsi="Arial" w:cs="Arial"/>
                <w:color w:val="BC7A00"/>
                <w:sz w:val="22"/>
              </w:rPr>
              <w:br/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0E001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lang w:eastAsia="vi-VN"/>
              </w:rPr>
              <w:t>Logic trong View / Scriptlet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E5E54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lang w:eastAsia="vi-VN"/>
              </w:rPr>
              <w:t>Việc dùng Java code trực tiếp trong JSP làm view khó bảo trì, dễ lỗi. Nếu logic phức tạp, dễ gây bug và không tách được MVC.</w:t>
            </w:r>
          </w:p>
        </w:tc>
      </w:tr>
      <w:tr w:rsidR="001D2F49" w14:paraId="6771E976" w14:textId="77777777" w:rsidTr="001D2F4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0226F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lang w:eastAsia="vi-VN"/>
              </w:rPr>
              <w:t>5</w:t>
            </w:r>
          </w:p>
        </w:tc>
        <w:tc>
          <w:tcPr>
            <w:tcW w:w="3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5E78C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rFonts w:ascii="Arial" w:hAnsi="Arial" w:cs="Arial"/>
                <w:color w:val="BC7A00"/>
                <w:sz w:val="22"/>
              </w:rPr>
              <w:t>&lt;%=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sv</w:t>
            </w:r>
            <w:r>
              <w:rPr>
                <w:rFonts w:ascii="Arial" w:hAnsi="Arial" w:cs="Arial"/>
                <w:color w:val="666666"/>
                <w:sz w:val="22"/>
              </w:rPr>
              <w:t>.</w:t>
            </w:r>
            <w:r>
              <w:rPr>
                <w:rFonts w:ascii="Arial" w:hAnsi="Arial" w:cs="Arial"/>
                <w:color w:val="06287E"/>
                <w:sz w:val="22"/>
              </w:rPr>
              <w:t>getScore</w:t>
            </w:r>
            <w:r>
              <w:rPr>
                <w:rFonts w:ascii="Arial" w:hAnsi="Arial" w:cs="Arial"/>
                <w:color w:val="666666"/>
                <w:sz w:val="22"/>
              </w:rPr>
              <w:t>()</w:t>
            </w:r>
            <w:r>
              <w:rPr>
                <w:rFonts w:ascii="Arial" w:hAnsi="Arial" w:cs="Arial"/>
                <w:color w:val="BC7A00"/>
                <w:sz w:val="22"/>
              </w:rPr>
              <w:t>%&gt;</w:t>
            </w:r>
            <w:r>
              <w:rPr>
                <w:rFonts w:ascii="Arial" w:hAnsi="Arial" w:cs="Arial"/>
                <w:color w:val="000000"/>
                <w:sz w:val="22"/>
              </w:rPr>
              <w:t>;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0BCEE" w14:textId="77777777" w:rsidR="001D2F49" w:rsidRDefault="001D2F49">
            <w:pPr>
              <w:spacing w:line="240" w:lineRule="auto"/>
              <w:rPr>
                <w:lang w:val="en-US" w:eastAsia="vi-VN"/>
              </w:rPr>
            </w:pPr>
            <w:r>
              <w:rPr>
                <w:lang w:val="en-US" w:eastAsia="vi-VN"/>
              </w:rPr>
              <w:t>Thừa dấu 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CAC7C" w14:textId="77777777" w:rsidR="001D2F49" w:rsidRDefault="001D2F49">
            <w:pPr>
              <w:spacing w:line="240" w:lineRule="auto"/>
              <w:rPr>
                <w:lang w:eastAsia="vi-VN"/>
              </w:rPr>
            </w:pPr>
            <w:r>
              <w:rPr>
                <w:lang w:eastAsia="vi-VN"/>
              </w:rPr>
              <w:t>Không crash nhưng sai hiển thị</w:t>
            </w:r>
          </w:p>
        </w:tc>
      </w:tr>
    </w:tbl>
    <w:p w14:paraId="0306C27D" w14:textId="77777777" w:rsidR="0047594F" w:rsidRPr="001D2F49" w:rsidRDefault="0047594F" w:rsidP="001D2F49"/>
    <w:sectPr w:rsidR="0047594F" w:rsidRPr="001D2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49"/>
    <w:rsid w:val="001D2F49"/>
    <w:rsid w:val="0047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D7D9BE"/>
  <w15:chartTrackingRefBased/>
  <w15:docId w15:val="{9D845928-DC67-4582-A6BB-0D38FEDF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F4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2F4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6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nggtrang26@gmail.com</dc:creator>
  <cp:keywords/>
  <dc:description/>
  <cp:lastModifiedBy>nggtrang26@gmail.com</cp:lastModifiedBy>
  <cp:revision>1</cp:revision>
  <dcterms:created xsi:type="dcterms:W3CDTF">2026-04-06T16:20:00Z</dcterms:created>
  <dcterms:modified xsi:type="dcterms:W3CDTF">2026-04-06T16:20:00Z</dcterms:modified>
</cp:coreProperties>
</file>