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DD0D" w14:textId="502F36CF" w:rsidR="006515B4" w:rsidRPr="00FB0118" w:rsidRDefault="0030534C" w:rsidP="00D83FB6">
      <w:pPr>
        <w:pStyle w:val="Heading1"/>
        <w:jc w:val="center"/>
        <w:rPr>
          <w:rFonts w:ascii="Arial" w:hAnsi="Arial" w:cs="Arial"/>
          <w:b/>
          <w:bCs/>
          <w:color w:val="FF0000"/>
        </w:rPr>
      </w:pPr>
      <w:r w:rsidRPr="00FB0118">
        <w:rPr>
          <w:rFonts w:ascii="Arial" w:hAnsi="Arial" w:cs="Arial"/>
          <w:b/>
          <w:bCs/>
          <w:color w:val="FF0000"/>
        </w:rPr>
        <w:t>Clean Architecture</w:t>
      </w:r>
    </w:p>
    <w:p w14:paraId="4A5DCA07" w14:textId="4B480AD4" w:rsidR="0030534C" w:rsidRPr="00FB0118" w:rsidRDefault="008B3EB8">
      <w:pPr>
        <w:rPr>
          <w:rFonts w:ascii="Arial" w:hAnsi="Arial" w:cs="Arial"/>
          <w:b/>
          <w:bCs/>
        </w:rPr>
      </w:pPr>
      <w:r w:rsidRPr="00FB0118">
        <w:rPr>
          <w:rFonts w:ascii="Arial" w:hAnsi="Arial" w:cs="Arial"/>
          <w:b/>
          <w:bCs/>
        </w:rPr>
        <w:t>1. Clean Architecture là gì.</w:t>
      </w:r>
    </w:p>
    <w:p w14:paraId="42C1D073" w14:textId="71833320" w:rsidR="0030534C" w:rsidRPr="00FB0118" w:rsidRDefault="0030534C" w:rsidP="0030534C">
      <w:pPr>
        <w:rPr>
          <w:rFonts w:ascii="Arial" w:hAnsi="Arial" w:cs="Arial"/>
        </w:rPr>
      </w:pPr>
      <w:r w:rsidRPr="00FB0118">
        <w:rPr>
          <w:rFonts w:ascii="Arial" w:hAnsi="Arial" w:cs="Arial"/>
          <w:b/>
          <w:bCs/>
        </w:rPr>
        <w:t>Clean Architecture</w:t>
      </w:r>
      <w:r w:rsidRPr="00FB0118">
        <w:rPr>
          <w:rFonts w:ascii="Arial" w:hAnsi="Arial" w:cs="Arial"/>
        </w:rPr>
        <w:t xml:space="preserve"> là một </w:t>
      </w:r>
      <w:r w:rsidRPr="00FB0118">
        <w:rPr>
          <w:rFonts w:ascii="Arial" w:hAnsi="Arial" w:cs="Arial"/>
          <w:i/>
          <w:iCs/>
        </w:rPr>
        <w:t>architectural style</w:t>
      </w:r>
      <w:r w:rsidRPr="00FB0118">
        <w:rPr>
          <w:rFonts w:ascii="Arial" w:hAnsi="Arial" w:cs="Arial"/>
        </w:rPr>
        <w:t xml:space="preserve"> nhằm tách biệt trách nhiệm, bảo vệ domai</w:t>
      </w:r>
      <w:r w:rsidR="008B3EB8" w:rsidRPr="00FB0118">
        <w:rPr>
          <w:rFonts w:ascii="Arial" w:hAnsi="Arial" w:cs="Arial"/>
        </w:rPr>
        <w:t>n(entity)</w:t>
      </w:r>
      <w:r w:rsidRPr="00FB0118">
        <w:rPr>
          <w:rFonts w:ascii="Arial" w:hAnsi="Arial" w:cs="Arial"/>
        </w:rPr>
        <w:t xml:space="preserve"> khỏi tác động của framework, cơ sở dữ liệu, UI hoặc các phụ thuộc bên ngoài khác. Mục tiêu chính:</w:t>
      </w:r>
    </w:p>
    <w:p w14:paraId="2066B488" w14:textId="17690CA8" w:rsidR="0030534C" w:rsidRPr="00FB0118" w:rsidRDefault="0030534C" w:rsidP="0030534C">
      <w:pPr>
        <w:numPr>
          <w:ilvl w:val="0"/>
          <w:numId w:val="1"/>
        </w:numPr>
        <w:rPr>
          <w:rFonts w:ascii="Arial" w:hAnsi="Arial" w:cs="Arial"/>
        </w:rPr>
      </w:pPr>
      <w:r w:rsidRPr="00FB0118">
        <w:rPr>
          <w:rFonts w:ascii="Arial" w:hAnsi="Arial" w:cs="Arial"/>
        </w:rPr>
        <w:t xml:space="preserve">Làm cho </w:t>
      </w:r>
      <w:r w:rsidRPr="00FB0118">
        <w:rPr>
          <w:rFonts w:ascii="Arial" w:hAnsi="Arial" w:cs="Arial"/>
          <w:b/>
          <w:bCs/>
        </w:rPr>
        <w:t xml:space="preserve">domain </w:t>
      </w:r>
      <w:r w:rsidRPr="00FB0118">
        <w:rPr>
          <w:rFonts w:ascii="Arial" w:hAnsi="Arial" w:cs="Arial"/>
        </w:rPr>
        <w:t xml:space="preserve">là trung tâm và </w:t>
      </w:r>
      <w:r w:rsidRPr="00FB0118">
        <w:rPr>
          <w:rFonts w:ascii="Arial" w:hAnsi="Arial" w:cs="Arial"/>
          <w:b/>
          <w:bCs/>
        </w:rPr>
        <w:t>không phụ thuộc</w:t>
      </w:r>
      <w:r w:rsidRPr="00FB0118">
        <w:rPr>
          <w:rFonts w:ascii="Arial" w:hAnsi="Arial" w:cs="Arial"/>
        </w:rPr>
        <w:t xml:space="preserve"> vào các thư viện/framework.</w:t>
      </w:r>
    </w:p>
    <w:p w14:paraId="1F287656" w14:textId="22E59578" w:rsidR="0030534C" w:rsidRPr="00FB0118" w:rsidRDefault="0030534C" w:rsidP="0030534C">
      <w:pPr>
        <w:numPr>
          <w:ilvl w:val="0"/>
          <w:numId w:val="1"/>
        </w:numPr>
        <w:rPr>
          <w:rFonts w:ascii="Arial" w:hAnsi="Arial" w:cs="Arial"/>
        </w:rPr>
      </w:pPr>
      <w:r w:rsidRPr="00FB0118">
        <w:rPr>
          <w:rFonts w:ascii="Arial" w:hAnsi="Arial" w:cs="Arial"/>
        </w:rPr>
        <w:t xml:space="preserve">Tăng khả năng </w:t>
      </w:r>
      <w:r w:rsidRPr="00FB0118">
        <w:rPr>
          <w:rFonts w:ascii="Arial" w:hAnsi="Arial" w:cs="Arial"/>
          <w:b/>
          <w:bCs/>
        </w:rPr>
        <w:t>test</w:t>
      </w:r>
      <w:r w:rsidRPr="00FB0118">
        <w:rPr>
          <w:rFonts w:ascii="Arial" w:hAnsi="Arial" w:cs="Arial"/>
        </w:rPr>
        <w:t xml:space="preserve">, </w:t>
      </w:r>
      <w:r w:rsidRPr="00FB0118">
        <w:rPr>
          <w:rFonts w:ascii="Arial" w:hAnsi="Arial" w:cs="Arial"/>
          <w:b/>
          <w:bCs/>
        </w:rPr>
        <w:t>bảo trì</w:t>
      </w:r>
      <w:r w:rsidRPr="00FB0118">
        <w:rPr>
          <w:rFonts w:ascii="Arial" w:hAnsi="Arial" w:cs="Arial"/>
        </w:rPr>
        <w:t xml:space="preserve">, </w:t>
      </w:r>
      <w:r w:rsidRPr="00FB0118">
        <w:rPr>
          <w:rFonts w:ascii="Arial" w:hAnsi="Arial" w:cs="Arial"/>
          <w:b/>
          <w:bCs/>
        </w:rPr>
        <w:t>mở rộng</w:t>
      </w:r>
      <w:r w:rsidRPr="00FB0118">
        <w:rPr>
          <w:rFonts w:ascii="Arial" w:hAnsi="Arial" w:cs="Arial"/>
        </w:rPr>
        <w:t xml:space="preserve"> và </w:t>
      </w:r>
      <w:r w:rsidRPr="00FB0118">
        <w:rPr>
          <w:rFonts w:ascii="Arial" w:hAnsi="Arial" w:cs="Arial"/>
          <w:b/>
          <w:bCs/>
        </w:rPr>
        <w:t>thay đổi implementation</w:t>
      </w:r>
      <w:r w:rsidRPr="00FB0118">
        <w:rPr>
          <w:rFonts w:ascii="Arial" w:hAnsi="Arial" w:cs="Arial"/>
        </w:rPr>
        <w:t>.</w:t>
      </w:r>
    </w:p>
    <w:p w14:paraId="6E508C2B" w14:textId="77777777" w:rsidR="0030534C" w:rsidRPr="00FB0118" w:rsidRDefault="0030534C" w:rsidP="0030534C">
      <w:pPr>
        <w:numPr>
          <w:ilvl w:val="0"/>
          <w:numId w:val="1"/>
        </w:numPr>
        <w:rPr>
          <w:rFonts w:ascii="Arial" w:hAnsi="Arial" w:cs="Arial"/>
        </w:rPr>
      </w:pPr>
      <w:r w:rsidRPr="00FB0118">
        <w:rPr>
          <w:rFonts w:ascii="Arial" w:hAnsi="Arial" w:cs="Arial"/>
        </w:rPr>
        <w:t>Giảm coupling và làm rõ ràng ranh giới trách nhiệm giữa các phần trong hệ thống.</w:t>
      </w:r>
    </w:p>
    <w:p w14:paraId="05011092" w14:textId="77777777" w:rsidR="008B3EB8" w:rsidRPr="00FB0118" w:rsidRDefault="008B3EB8" w:rsidP="008B3EB8">
      <w:pPr>
        <w:rPr>
          <w:rFonts w:ascii="Arial" w:hAnsi="Arial" w:cs="Arial"/>
          <w:b/>
          <w:bCs/>
        </w:rPr>
      </w:pPr>
      <w:r w:rsidRPr="00FB0118">
        <w:rPr>
          <w:rFonts w:ascii="Arial" w:hAnsi="Arial" w:cs="Arial"/>
          <w:b/>
          <w:bCs/>
        </w:rPr>
        <w:t>2. Nguyên tắc cốt lõi</w:t>
      </w:r>
    </w:p>
    <w:p w14:paraId="3CE6C94D" w14:textId="1429411B" w:rsidR="008B3EB8" w:rsidRPr="00FB0118" w:rsidRDefault="008B3EB8" w:rsidP="008B3EB8">
      <w:pPr>
        <w:numPr>
          <w:ilvl w:val="0"/>
          <w:numId w:val="2"/>
        </w:numPr>
        <w:rPr>
          <w:rFonts w:ascii="Arial" w:hAnsi="Arial" w:cs="Arial"/>
        </w:rPr>
      </w:pPr>
      <w:r w:rsidRPr="00FB0118">
        <w:rPr>
          <w:rFonts w:ascii="Arial" w:hAnsi="Arial" w:cs="Arial"/>
          <w:b/>
          <w:bCs/>
        </w:rPr>
        <w:t xml:space="preserve">Dependency Rule (Luật phụ thuộc): </w:t>
      </w:r>
      <w:r w:rsidRPr="00FB0118">
        <w:rPr>
          <w:rFonts w:ascii="Arial" w:hAnsi="Arial" w:cs="Arial"/>
        </w:rPr>
        <w:t>phụ thuộc chỉ hướng từ ngoài vào.</w:t>
      </w:r>
    </w:p>
    <w:p w14:paraId="231871A6" w14:textId="7BFBDEE1" w:rsidR="008B3EB8" w:rsidRPr="00FB0118" w:rsidRDefault="008B3EB8" w:rsidP="008B3EB8">
      <w:pPr>
        <w:numPr>
          <w:ilvl w:val="0"/>
          <w:numId w:val="2"/>
        </w:numPr>
        <w:rPr>
          <w:rFonts w:ascii="Arial" w:hAnsi="Arial" w:cs="Arial"/>
          <w:b/>
          <w:bCs/>
        </w:rPr>
      </w:pPr>
      <w:r w:rsidRPr="00FB0118">
        <w:rPr>
          <w:rFonts w:ascii="Arial" w:hAnsi="Arial" w:cs="Arial"/>
          <w:b/>
          <w:bCs/>
        </w:rPr>
        <w:t xml:space="preserve">Dependency Inversion Principle (DIP): </w:t>
      </w:r>
      <w:r w:rsidRPr="00FB0118">
        <w:rPr>
          <w:rFonts w:ascii="Arial" w:hAnsi="Arial" w:cs="Arial"/>
        </w:rPr>
        <w:t>high-level modules</w:t>
      </w:r>
      <w:r w:rsidRPr="00FB0118">
        <w:rPr>
          <w:rFonts w:ascii="Arial" w:hAnsi="Arial" w:cs="Arial"/>
          <w:b/>
          <w:bCs/>
        </w:rPr>
        <w:t xml:space="preserve"> không nên phụ thuộc </w:t>
      </w:r>
      <w:r w:rsidRPr="00FB0118">
        <w:rPr>
          <w:rFonts w:ascii="Arial" w:hAnsi="Arial" w:cs="Arial"/>
        </w:rPr>
        <w:t>low-level modules</w:t>
      </w:r>
      <w:r w:rsidRPr="00FB0118">
        <w:rPr>
          <w:rFonts w:ascii="Arial" w:hAnsi="Arial" w:cs="Arial"/>
          <w:b/>
          <w:bCs/>
        </w:rPr>
        <w:t xml:space="preserve">; </w:t>
      </w:r>
      <w:r w:rsidRPr="00FB0118">
        <w:rPr>
          <w:rFonts w:ascii="Arial" w:hAnsi="Arial" w:cs="Arial"/>
        </w:rPr>
        <w:t>cả hai nên phụ thuộc</w:t>
      </w:r>
      <w:r w:rsidRPr="00FB0118">
        <w:rPr>
          <w:rFonts w:ascii="Arial" w:hAnsi="Arial" w:cs="Arial"/>
          <w:b/>
          <w:bCs/>
        </w:rPr>
        <w:t xml:space="preserve"> abstraction.</w:t>
      </w:r>
    </w:p>
    <w:p w14:paraId="750AAEDE" w14:textId="77777777" w:rsidR="000C029B" w:rsidRPr="00FB0118" w:rsidRDefault="008B3EB8" w:rsidP="008B3EB8">
      <w:pPr>
        <w:rPr>
          <w:rFonts w:ascii="Arial" w:hAnsi="Arial" w:cs="Arial"/>
        </w:rPr>
      </w:pPr>
      <w:r w:rsidRPr="00FB0118">
        <w:rPr>
          <w:rFonts w:ascii="Arial" w:hAnsi="Arial" w:cs="Arial"/>
          <w:noProof/>
        </w:rPr>
        <w:drawing>
          <wp:inline distT="0" distB="0" distL="0" distR="0" wp14:anchorId="4269C902" wp14:editId="14B1E532">
            <wp:extent cx="5234940" cy="3845108"/>
            <wp:effectExtent l="0" t="0" r="3810" b="3175"/>
            <wp:docPr id="1" name="Picture 1" descr="Diagram of a diagram of a clean archite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a diagram of a clean architectur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242456" cy="3850628"/>
                    </a:xfrm>
                    <a:prstGeom prst="rect">
                      <a:avLst/>
                    </a:prstGeom>
                  </pic:spPr>
                </pic:pic>
              </a:graphicData>
            </a:graphic>
          </wp:inline>
        </w:drawing>
      </w:r>
    </w:p>
    <w:p w14:paraId="7068EBE9" w14:textId="77777777" w:rsidR="000C029B" w:rsidRPr="00FB0118" w:rsidRDefault="000C029B" w:rsidP="008B3EB8">
      <w:pPr>
        <w:rPr>
          <w:rFonts w:ascii="Arial" w:hAnsi="Arial" w:cs="Arial"/>
        </w:rPr>
      </w:pPr>
    </w:p>
    <w:p w14:paraId="20C72E7B" w14:textId="77777777" w:rsidR="000C029B" w:rsidRPr="00FB0118" w:rsidRDefault="000C029B" w:rsidP="008B3EB8">
      <w:pPr>
        <w:rPr>
          <w:rFonts w:ascii="Arial" w:hAnsi="Arial" w:cs="Arial"/>
        </w:rPr>
      </w:pPr>
    </w:p>
    <w:p w14:paraId="22C0E9FE" w14:textId="58F2E7C0" w:rsidR="0030534C" w:rsidRPr="00FB0118" w:rsidRDefault="000C029B" w:rsidP="008B3EB8">
      <w:pPr>
        <w:rPr>
          <w:rFonts w:ascii="Arial" w:hAnsi="Arial" w:cs="Arial"/>
          <w:b/>
          <w:bCs/>
        </w:rPr>
      </w:pPr>
      <w:r w:rsidRPr="00FB0118">
        <w:rPr>
          <w:rFonts w:ascii="Arial" w:hAnsi="Arial" w:cs="Arial"/>
          <w:b/>
          <w:bCs/>
        </w:rPr>
        <w:t>3. Các tầng (layers) &amp; trách nhiệm</w:t>
      </w:r>
      <w:r w:rsidR="008B3EB8" w:rsidRPr="00FB0118">
        <w:rPr>
          <w:rFonts w:ascii="Arial" w:hAnsi="Arial" w:cs="Arial"/>
          <w:b/>
          <w:bCs/>
        </w:rPr>
        <w:t xml:space="preserve"> </w:t>
      </w:r>
    </w:p>
    <w:p w14:paraId="1BDA3E83" w14:textId="5BBCB0B9" w:rsidR="008B3EB8" w:rsidRPr="00FB0118" w:rsidRDefault="008B3EB8" w:rsidP="008B3EB8">
      <w:pPr>
        <w:rPr>
          <w:rFonts w:ascii="Arial" w:hAnsi="Arial" w:cs="Arial"/>
        </w:rPr>
      </w:pPr>
      <w:r w:rsidRPr="00FB0118">
        <w:rPr>
          <w:rFonts w:ascii="Arial" w:hAnsi="Arial" w:cs="Arial"/>
          <w:noProof/>
        </w:rPr>
        <w:drawing>
          <wp:inline distT="0" distB="0" distL="0" distR="0" wp14:anchorId="70D48418" wp14:editId="23DC7339">
            <wp:extent cx="3610479" cy="143847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0479" cy="1438476"/>
                    </a:xfrm>
                    <a:prstGeom prst="rect">
                      <a:avLst/>
                    </a:prstGeom>
                  </pic:spPr>
                </pic:pic>
              </a:graphicData>
            </a:graphic>
          </wp:inline>
        </w:drawing>
      </w:r>
    </w:p>
    <w:p w14:paraId="2D251394" w14:textId="1EC55551" w:rsidR="000C029B" w:rsidRPr="00FB0118" w:rsidRDefault="000C029B" w:rsidP="000C029B">
      <w:pPr>
        <w:numPr>
          <w:ilvl w:val="0"/>
          <w:numId w:val="3"/>
        </w:numPr>
        <w:rPr>
          <w:rFonts w:ascii="Arial" w:hAnsi="Arial" w:cs="Arial"/>
        </w:rPr>
      </w:pPr>
      <w:r w:rsidRPr="00FB0118">
        <w:rPr>
          <w:rFonts w:ascii="Arial" w:hAnsi="Arial" w:cs="Arial"/>
          <w:b/>
          <w:bCs/>
        </w:rPr>
        <w:t>Domain</w:t>
      </w:r>
      <w:r w:rsidRPr="00FB0118">
        <w:rPr>
          <w:rFonts w:ascii="Arial" w:hAnsi="Arial" w:cs="Arial"/>
        </w:rPr>
        <w:t xml:space="preserve">: lõi nghiệp vụ. Chứa Entity, ValueObject, Domain Events. KHÔNG chứa </w:t>
      </w:r>
      <w:r w:rsidR="002B0B52" w:rsidRPr="00FB0118">
        <w:rPr>
          <w:rFonts w:ascii="Arial" w:hAnsi="Arial" w:cs="Arial"/>
        </w:rPr>
        <w:t xml:space="preserve">reference </w:t>
      </w:r>
      <w:r w:rsidRPr="00FB0118">
        <w:rPr>
          <w:rFonts w:ascii="Arial" w:hAnsi="Arial" w:cs="Arial"/>
        </w:rPr>
        <w:t>(vì đây là lớp core)</w:t>
      </w:r>
    </w:p>
    <w:p w14:paraId="026CD762" w14:textId="60ACC6D9" w:rsidR="000C029B" w:rsidRPr="00FB0118" w:rsidRDefault="000C029B" w:rsidP="000C029B">
      <w:pPr>
        <w:numPr>
          <w:ilvl w:val="0"/>
          <w:numId w:val="3"/>
        </w:numPr>
        <w:rPr>
          <w:rFonts w:ascii="Arial" w:hAnsi="Arial" w:cs="Arial"/>
        </w:rPr>
      </w:pPr>
      <w:r w:rsidRPr="00FB0118">
        <w:rPr>
          <w:rFonts w:ascii="Arial" w:hAnsi="Arial" w:cs="Arial"/>
          <w:b/>
          <w:bCs/>
        </w:rPr>
        <w:t>Application</w:t>
      </w:r>
      <w:r w:rsidRPr="00FB0118">
        <w:rPr>
          <w:rFonts w:ascii="Arial" w:hAnsi="Arial" w:cs="Arial"/>
        </w:rPr>
        <w:t>: Chứa các use-case, DTOs, interfaces (ví dụ IProductRepository) mà Infrastructure sẽ implement, CQRS (command/query handlers).</w:t>
      </w:r>
    </w:p>
    <w:p w14:paraId="2CE51979" w14:textId="6579236C" w:rsidR="000C029B" w:rsidRPr="00FB0118" w:rsidRDefault="000C029B" w:rsidP="000C029B">
      <w:pPr>
        <w:numPr>
          <w:ilvl w:val="0"/>
          <w:numId w:val="3"/>
        </w:numPr>
        <w:rPr>
          <w:rFonts w:ascii="Arial" w:hAnsi="Arial" w:cs="Arial"/>
        </w:rPr>
      </w:pPr>
      <w:r w:rsidRPr="00FB0118">
        <w:rPr>
          <w:rFonts w:ascii="Arial" w:hAnsi="Arial" w:cs="Arial"/>
          <w:b/>
          <w:bCs/>
        </w:rPr>
        <w:t>Infrastructure</w:t>
      </w:r>
      <w:r w:rsidRPr="00FB0118">
        <w:rPr>
          <w:rFonts w:ascii="Arial" w:hAnsi="Arial" w:cs="Arial"/>
        </w:rPr>
        <w:t>: implement các interface của Application/Domain (repositories, DbContext), các dịch vụ bên ngoài</w:t>
      </w:r>
      <w:r w:rsidR="002B0B52" w:rsidRPr="00FB0118">
        <w:rPr>
          <w:rFonts w:ascii="Arial" w:hAnsi="Arial" w:cs="Arial"/>
        </w:rPr>
        <w:t xml:space="preserve">. </w:t>
      </w:r>
      <w:r w:rsidRPr="00FB0118">
        <w:rPr>
          <w:rFonts w:ascii="Arial" w:hAnsi="Arial" w:cs="Arial"/>
        </w:rPr>
        <w:t>Infrastructure được phép reference vào Application &amp; Domain.</w:t>
      </w:r>
    </w:p>
    <w:p w14:paraId="6E3086EB" w14:textId="77777777" w:rsidR="006128FF" w:rsidRPr="00FB0118" w:rsidRDefault="006128FF" w:rsidP="006128FF">
      <w:pPr>
        <w:rPr>
          <w:rFonts w:ascii="Arial" w:hAnsi="Arial" w:cs="Arial"/>
        </w:rPr>
      </w:pPr>
    </w:p>
    <w:p w14:paraId="7148D338" w14:textId="77777777" w:rsidR="006128FF" w:rsidRPr="00FB0118" w:rsidRDefault="006128FF" w:rsidP="006128FF">
      <w:pPr>
        <w:rPr>
          <w:rFonts w:ascii="Arial" w:hAnsi="Arial" w:cs="Arial"/>
        </w:rPr>
      </w:pPr>
    </w:p>
    <w:p w14:paraId="78FC838B" w14:textId="0A4F724C" w:rsidR="0083586D" w:rsidRPr="00FB0118" w:rsidRDefault="006128FF" w:rsidP="00D83FB6">
      <w:pPr>
        <w:pStyle w:val="Heading1"/>
        <w:jc w:val="center"/>
        <w:rPr>
          <w:rFonts w:ascii="Arial" w:hAnsi="Arial" w:cs="Arial"/>
          <w:b/>
          <w:bCs/>
          <w:color w:val="FF0000"/>
        </w:rPr>
      </w:pPr>
      <w:r w:rsidRPr="00FB0118">
        <w:rPr>
          <w:rFonts w:ascii="Arial" w:hAnsi="Arial" w:cs="Arial"/>
          <w:b/>
          <w:bCs/>
          <w:color w:val="FF0000"/>
        </w:rPr>
        <w:t>Liên kết Clean Architecture với CQRS &amp; MediatR</w:t>
      </w:r>
    </w:p>
    <w:p w14:paraId="320DE360" w14:textId="77777777" w:rsidR="00FF1C8B" w:rsidRPr="00FB0118" w:rsidRDefault="00FF1C8B" w:rsidP="00FF1C8B">
      <w:pPr>
        <w:rPr>
          <w:rFonts w:ascii="Arial" w:hAnsi="Arial" w:cs="Arial"/>
          <w:b/>
          <w:bCs/>
        </w:rPr>
      </w:pPr>
      <w:r w:rsidRPr="00FB0118">
        <w:rPr>
          <w:rFonts w:ascii="Arial" w:hAnsi="Arial" w:cs="Arial"/>
          <w:b/>
          <w:bCs/>
        </w:rPr>
        <w:t>1. Lý do kết hợp</w:t>
      </w:r>
    </w:p>
    <w:p w14:paraId="5AEC1EA2" w14:textId="028890AB" w:rsidR="006128FF" w:rsidRPr="00FB0118" w:rsidRDefault="00FF1C8B" w:rsidP="006128FF">
      <w:pPr>
        <w:rPr>
          <w:rFonts w:ascii="Arial" w:hAnsi="Arial" w:cs="Arial"/>
        </w:rPr>
      </w:pPr>
      <w:r w:rsidRPr="00FB0118">
        <w:rPr>
          <w:rFonts w:ascii="Arial" w:hAnsi="Arial" w:cs="Arial"/>
        </w:rPr>
        <w:t>Clean Architecture giúp tách biệt trách nhiệm giữa các tầng, còn CQRS và MediatR giúp tổ chức logic nghiệp vụ rõ ràng và giảm phụ thuộc, Tức là thay vì bình thường sẽ tổ chức theo mô hình là Controller – Service – Repo thì cái thằng CQRS này nó sẽ thay Service thành nó.</w:t>
      </w:r>
    </w:p>
    <w:p w14:paraId="51B8BC90" w14:textId="77777777" w:rsidR="00FF1C8B" w:rsidRPr="00FB0118" w:rsidRDefault="00FF1C8B" w:rsidP="00FF1C8B">
      <w:pPr>
        <w:rPr>
          <w:rFonts w:ascii="Arial" w:hAnsi="Arial" w:cs="Arial"/>
          <w:b/>
          <w:bCs/>
        </w:rPr>
      </w:pPr>
      <w:r w:rsidRPr="00FB0118">
        <w:rPr>
          <w:rFonts w:ascii="Arial" w:hAnsi="Arial" w:cs="Arial"/>
          <w:b/>
          <w:bCs/>
        </w:rPr>
        <w:t>2. CQRS là gì?</w:t>
      </w:r>
    </w:p>
    <w:p w14:paraId="3726C9AA" w14:textId="5F8FFBC8" w:rsidR="00FF1C8B" w:rsidRPr="00FB0118" w:rsidRDefault="00FF1C8B" w:rsidP="00FF1C8B">
      <w:pPr>
        <w:rPr>
          <w:rFonts w:ascii="Arial" w:hAnsi="Arial" w:cs="Arial"/>
        </w:rPr>
      </w:pPr>
      <w:r w:rsidRPr="00FB0118">
        <w:rPr>
          <w:rFonts w:ascii="Arial" w:hAnsi="Arial" w:cs="Arial"/>
        </w:rPr>
        <w:t>CQRS (Command Query Responsibility Segregation)</w:t>
      </w:r>
      <w:r w:rsidR="00BA3799" w:rsidRPr="00FB0118">
        <w:rPr>
          <w:rFonts w:ascii="Arial" w:hAnsi="Arial" w:cs="Arial"/>
        </w:rPr>
        <w:t>: tách riêng hai loại thao tác dữ liệu:</w:t>
      </w:r>
    </w:p>
    <w:p w14:paraId="30B4BBD7" w14:textId="0546642F" w:rsidR="00FF1C8B" w:rsidRPr="00FB0118" w:rsidRDefault="00FF1C8B" w:rsidP="006128FF">
      <w:pPr>
        <w:rPr>
          <w:rFonts w:ascii="Arial" w:hAnsi="Arial" w:cs="Arial"/>
        </w:rPr>
      </w:pPr>
      <w:r w:rsidRPr="00FB0118">
        <w:rPr>
          <w:rFonts w:ascii="Arial" w:hAnsi="Arial" w:cs="Arial"/>
        </w:rPr>
        <w:t>Command: có nhiệm vụ ghi dữ liệu (tức là mấy câu lệnh insert, update, delete).</w:t>
      </w:r>
    </w:p>
    <w:p w14:paraId="008944CA" w14:textId="6153CDC2" w:rsidR="00FF1C8B" w:rsidRPr="00FB0118" w:rsidRDefault="00FF1C8B" w:rsidP="006128FF">
      <w:pPr>
        <w:rPr>
          <w:rFonts w:ascii="Arial" w:hAnsi="Arial" w:cs="Arial"/>
        </w:rPr>
      </w:pPr>
      <w:r w:rsidRPr="00FB0118">
        <w:rPr>
          <w:rFonts w:ascii="Arial" w:hAnsi="Arial" w:cs="Arial"/>
        </w:rPr>
        <w:t>Query: có nhiệm vụ đọc dữ liệu (câu lệnh select).</w:t>
      </w:r>
    </w:p>
    <w:p w14:paraId="6E4448D0" w14:textId="12D64C46" w:rsidR="00FF1C8B" w:rsidRPr="00FB0118" w:rsidRDefault="00FF1C8B" w:rsidP="006128FF">
      <w:pPr>
        <w:rPr>
          <w:rFonts w:ascii="Arial" w:hAnsi="Arial" w:cs="Arial"/>
          <w:color w:val="E97132" w:themeColor="accent2"/>
        </w:rPr>
      </w:pPr>
      <w:r w:rsidRPr="00FB0118">
        <w:rPr>
          <w:rFonts w:ascii="Arial" w:hAnsi="Arial" w:cs="Arial"/>
          <w:color w:val="E97132" w:themeColor="accent2"/>
        </w:rPr>
        <w:t>(Command chỉ ghi, Query chỉ đọc).</w:t>
      </w:r>
    </w:p>
    <w:p w14:paraId="17A90C42" w14:textId="77777777" w:rsidR="00E64A45" w:rsidRPr="00FB0118" w:rsidRDefault="00E64A45" w:rsidP="006128FF">
      <w:pPr>
        <w:rPr>
          <w:rFonts w:ascii="Arial" w:hAnsi="Arial" w:cs="Arial"/>
          <w:color w:val="E97132" w:themeColor="accent2"/>
        </w:rPr>
      </w:pPr>
    </w:p>
    <w:p w14:paraId="1CC945E7" w14:textId="77777777" w:rsidR="00BA3799" w:rsidRPr="00FB0118" w:rsidRDefault="00BA3799" w:rsidP="00BA3799">
      <w:pPr>
        <w:rPr>
          <w:rFonts w:ascii="Arial" w:hAnsi="Arial" w:cs="Arial"/>
          <w:b/>
          <w:bCs/>
        </w:rPr>
      </w:pPr>
      <w:r w:rsidRPr="00FB0118">
        <w:rPr>
          <w:rFonts w:ascii="Arial" w:hAnsi="Arial" w:cs="Arial"/>
          <w:b/>
          <w:bCs/>
        </w:rPr>
        <w:lastRenderedPageBreak/>
        <w:t>3. MediatR là gì?</w:t>
      </w:r>
    </w:p>
    <w:p w14:paraId="708B6743" w14:textId="77777777" w:rsidR="00BA3799" w:rsidRPr="00FB0118" w:rsidRDefault="00BA3799" w:rsidP="00BA3799">
      <w:pPr>
        <w:rPr>
          <w:rFonts w:ascii="Arial" w:hAnsi="Arial" w:cs="Arial"/>
        </w:rPr>
      </w:pPr>
      <w:r w:rsidRPr="00FB0118">
        <w:rPr>
          <w:rFonts w:ascii="Arial" w:hAnsi="Arial" w:cs="Arial"/>
          <w:b/>
          <w:bCs/>
        </w:rPr>
        <w:t>MediatR</w:t>
      </w:r>
      <w:r w:rsidRPr="00FB0118">
        <w:rPr>
          <w:rFonts w:ascii="Arial" w:hAnsi="Arial" w:cs="Arial"/>
        </w:rPr>
        <w:t xml:space="preserve"> là thư viện .NET thực hiện mẫu </w:t>
      </w:r>
      <w:r w:rsidRPr="00FB0118">
        <w:rPr>
          <w:rFonts w:ascii="Arial" w:hAnsi="Arial" w:cs="Arial"/>
          <w:b/>
          <w:bCs/>
        </w:rPr>
        <w:t>Mediator Pattern</w:t>
      </w:r>
      <w:r w:rsidRPr="00FB0118">
        <w:rPr>
          <w:rFonts w:ascii="Arial" w:hAnsi="Arial" w:cs="Arial"/>
        </w:rPr>
        <w:t xml:space="preserve">, giúp </w:t>
      </w:r>
      <w:r w:rsidRPr="00FB0118">
        <w:rPr>
          <w:rFonts w:ascii="Arial" w:hAnsi="Arial" w:cs="Arial"/>
          <w:b/>
          <w:bCs/>
        </w:rPr>
        <w:t>các lớp không gọi trực tiếp nhau</w:t>
      </w:r>
      <w:r w:rsidRPr="00FB0118">
        <w:rPr>
          <w:rFonts w:ascii="Arial" w:hAnsi="Arial" w:cs="Arial"/>
        </w:rPr>
        <w:t>, mà thông qua một “người trung gian”.</w:t>
      </w:r>
    </w:p>
    <w:p w14:paraId="718250C9" w14:textId="4C78477E" w:rsidR="00BA3799" w:rsidRPr="00FB0118" w:rsidRDefault="00BA3799" w:rsidP="00BA3799">
      <w:pPr>
        <w:pStyle w:val="ListParagraph"/>
        <w:rPr>
          <w:rFonts w:ascii="Arial" w:hAnsi="Arial" w:cs="Arial"/>
        </w:rPr>
      </w:pPr>
      <w:r w:rsidRPr="00FB0118">
        <w:rPr>
          <w:rFonts w:ascii="Arial" w:hAnsi="Arial" w:cs="Arial"/>
          <w:noProof/>
        </w:rPr>
        <w:drawing>
          <wp:inline distT="0" distB="0" distL="0" distR="0" wp14:anchorId="035D6897" wp14:editId="326C0611">
            <wp:extent cx="5288280" cy="2974658"/>
            <wp:effectExtent l="0" t="0" r="7620" b="0"/>
            <wp:docPr id="3"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any&#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1562" cy="2976504"/>
                    </a:xfrm>
                    <a:prstGeom prst="rect">
                      <a:avLst/>
                    </a:prstGeom>
                  </pic:spPr>
                </pic:pic>
              </a:graphicData>
            </a:graphic>
          </wp:inline>
        </w:drawing>
      </w:r>
    </w:p>
    <w:p w14:paraId="791D3FAA" w14:textId="62A33CB2" w:rsidR="00BA3799" w:rsidRPr="00FB0118" w:rsidRDefault="00BA3799" w:rsidP="0083586D">
      <w:pPr>
        <w:rPr>
          <w:rFonts w:ascii="Arial" w:hAnsi="Arial" w:cs="Arial"/>
        </w:rPr>
      </w:pPr>
      <w:r w:rsidRPr="00FB0118">
        <w:rPr>
          <w:rFonts w:ascii="Arial" w:hAnsi="Arial" w:cs="Arial"/>
          <w:b/>
          <w:bCs/>
        </w:rPr>
        <w:t>Command/Query</w:t>
      </w:r>
      <w:r w:rsidRPr="00FB0118">
        <w:rPr>
          <w:rFonts w:ascii="Arial" w:hAnsi="Arial" w:cs="Arial"/>
        </w:rPr>
        <w:t>: đại diện cho yêu cầu (IRequest).</w:t>
      </w:r>
    </w:p>
    <w:p w14:paraId="11972D3E" w14:textId="4B541C9F" w:rsidR="00BA3799" w:rsidRPr="00FB0118" w:rsidRDefault="00BA3799" w:rsidP="0083586D">
      <w:pPr>
        <w:rPr>
          <w:rFonts w:ascii="Arial" w:hAnsi="Arial" w:cs="Arial"/>
        </w:rPr>
      </w:pPr>
      <w:r w:rsidRPr="00FB0118">
        <w:rPr>
          <w:rFonts w:ascii="Arial" w:hAnsi="Arial" w:cs="Arial"/>
          <w:b/>
          <w:bCs/>
        </w:rPr>
        <w:t>Handler</w:t>
      </w:r>
      <w:r w:rsidRPr="00FB0118">
        <w:rPr>
          <w:rFonts w:ascii="Arial" w:hAnsi="Arial" w:cs="Arial"/>
        </w:rPr>
        <w:t>: nơi xử lý logic chính (IRequestHandler).</w:t>
      </w:r>
    </w:p>
    <w:p w14:paraId="6A3BF569" w14:textId="55ECE53F" w:rsidR="00BA3799" w:rsidRPr="00FB0118" w:rsidRDefault="00BA3799" w:rsidP="0083586D">
      <w:pPr>
        <w:rPr>
          <w:rFonts w:ascii="Arial" w:hAnsi="Arial" w:cs="Arial"/>
        </w:rPr>
      </w:pPr>
      <w:r w:rsidRPr="00FB0118">
        <w:rPr>
          <w:rFonts w:ascii="Arial" w:hAnsi="Arial" w:cs="Arial"/>
          <w:b/>
          <w:bCs/>
        </w:rPr>
        <w:t>Mediator</w:t>
      </w:r>
      <w:r w:rsidRPr="00FB0118">
        <w:rPr>
          <w:rFonts w:ascii="Arial" w:hAnsi="Arial" w:cs="Arial"/>
        </w:rPr>
        <w:t>: tự động tìm đúng handler để thực thi.</w:t>
      </w:r>
    </w:p>
    <w:p w14:paraId="1A89FE55" w14:textId="503B158B" w:rsidR="0083586D" w:rsidRPr="00FB0118" w:rsidRDefault="0083586D" w:rsidP="0083586D">
      <w:pPr>
        <w:rPr>
          <w:rFonts w:ascii="Arial" w:hAnsi="Arial" w:cs="Arial"/>
          <w:color w:val="E97132" w:themeColor="accent2"/>
        </w:rPr>
      </w:pPr>
      <w:r w:rsidRPr="00FB0118">
        <w:rPr>
          <w:rFonts w:ascii="Arial" w:hAnsi="Arial" w:cs="Arial"/>
          <w:color w:val="E97132" w:themeColor="accent2"/>
        </w:rPr>
        <w:t>Controller → MediatR → Handler → Repository → Database</w:t>
      </w:r>
    </w:p>
    <w:p w14:paraId="01EB2BFE" w14:textId="0B9C3B71" w:rsidR="0083586D" w:rsidRPr="00FB0118" w:rsidRDefault="0083586D" w:rsidP="0083586D">
      <w:pPr>
        <w:rPr>
          <w:rFonts w:ascii="Arial" w:hAnsi="Arial" w:cs="Arial"/>
        </w:rPr>
      </w:pPr>
      <w:r w:rsidRPr="00FB0118">
        <w:rPr>
          <w:rFonts w:ascii="Arial" w:hAnsi="Arial" w:cs="Arial"/>
        </w:rPr>
        <w:t>Tóm lại, trong Clean Architecture:</w:t>
      </w:r>
    </w:p>
    <w:p w14:paraId="561CB8D5" w14:textId="22C6BFB2" w:rsidR="0083586D" w:rsidRPr="00FB0118" w:rsidRDefault="0083586D" w:rsidP="0083586D">
      <w:pPr>
        <w:pStyle w:val="ListParagraph"/>
        <w:numPr>
          <w:ilvl w:val="0"/>
          <w:numId w:val="11"/>
        </w:numPr>
        <w:rPr>
          <w:rFonts w:ascii="Arial" w:hAnsi="Arial" w:cs="Arial"/>
        </w:rPr>
      </w:pPr>
      <w:r w:rsidRPr="00FB0118">
        <w:rPr>
          <w:rFonts w:ascii="Arial" w:hAnsi="Arial" w:cs="Arial"/>
        </w:rPr>
        <w:t>CQRS chia rõ đọc và ghi (Query/Command).</w:t>
      </w:r>
    </w:p>
    <w:p w14:paraId="77B968B3" w14:textId="3DB4CCBB" w:rsidR="0083586D" w:rsidRPr="00FB0118" w:rsidRDefault="0083586D" w:rsidP="0083586D">
      <w:pPr>
        <w:pStyle w:val="ListParagraph"/>
        <w:numPr>
          <w:ilvl w:val="0"/>
          <w:numId w:val="11"/>
        </w:numPr>
        <w:rPr>
          <w:rFonts w:ascii="Arial" w:hAnsi="Arial" w:cs="Arial"/>
        </w:rPr>
      </w:pPr>
      <w:r w:rsidRPr="00FB0118">
        <w:rPr>
          <w:rFonts w:ascii="Arial" w:hAnsi="Arial" w:cs="Arial"/>
        </w:rPr>
        <w:t>MediatR giúp controller giao tiếp gián tiếp qua các handler.</w:t>
      </w:r>
    </w:p>
    <w:p w14:paraId="2BE44A25" w14:textId="1AED6715" w:rsidR="0083586D" w:rsidRPr="00FB0118" w:rsidRDefault="0083586D" w:rsidP="0083586D">
      <w:pPr>
        <w:pStyle w:val="ListParagraph"/>
        <w:numPr>
          <w:ilvl w:val="0"/>
          <w:numId w:val="11"/>
        </w:numPr>
        <w:rPr>
          <w:rFonts w:ascii="Arial" w:hAnsi="Arial" w:cs="Arial"/>
        </w:rPr>
      </w:pPr>
      <w:r w:rsidRPr="00FB0118">
        <w:rPr>
          <w:rFonts w:ascii="Arial" w:hAnsi="Arial" w:cs="Arial"/>
        </w:rPr>
        <w:t>Nhờ đó, controller không chứa logic, application rõ ràng và dễ bảo trì.</w:t>
      </w:r>
    </w:p>
    <w:p w14:paraId="527789AA" w14:textId="77777777" w:rsidR="0083586D" w:rsidRPr="00FB0118" w:rsidRDefault="0083586D" w:rsidP="00BA3799">
      <w:pPr>
        <w:pStyle w:val="ListParagraph"/>
        <w:rPr>
          <w:rFonts w:ascii="Arial" w:hAnsi="Arial" w:cs="Arial"/>
        </w:rPr>
      </w:pPr>
    </w:p>
    <w:p w14:paraId="61F69982" w14:textId="77777777" w:rsidR="0083586D" w:rsidRPr="00FB0118" w:rsidRDefault="0083586D" w:rsidP="00BA3799">
      <w:pPr>
        <w:pStyle w:val="ListParagraph"/>
        <w:rPr>
          <w:rFonts w:ascii="Arial" w:hAnsi="Arial" w:cs="Arial"/>
        </w:rPr>
      </w:pPr>
    </w:p>
    <w:p w14:paraId="649D4D39" w14:textId="77777777" w:rsidR="0083586D" w:rsidRPr="00FB0118" w:rsidRDefault="0083586D" w:rsidP="00BA3799">
      <w:pPr>
        <w:pStyle w:val="ListParagraph"/>
        <w:rPr>
          <w:rFonts w:ascii="Arial" w:hAnsi="Arial" w:cs="Arial"/>
        </w:rPr>
      </w:pPr>
    </w:p>
    <w:p w14:paraId="37F363C4" w14:textId="77777777" w:rsidR="00CC0A55" w:rsidRPr="00FB0118" w:rsidRDefault="00CC0A55" w:rsidP="00D83FB6">
      <w:pPr>
        <w:pStyle w:val="Heading1"/>
        <w:jc w:val="center"/>
        <w:rPr>
          <w:rFonts w:ascii="Arial" w:hAnsi="Arial" w:cs="Arial"/>
          <w:b/>
          <w:bCs/>
          <w:color w:val="FF0000"/>
        </w:rPr>
      </w:pPr>
    </w:p>
    <w:p w14:paraId="430A75D9" w14:textId="760BA630" w:rsidR="00D83FB6" w:rsidRPr="00FB0118" w:rsidRDefault="00D83FB6" w:rsidP="00D83FB6">
      <w:pPr>
        <w:pStyle w:val="Heading1"/>
        <w:jc w:val="center"/>
        <w:rPr>
          <w:rFonts w:ascii="Arial" w:hAnsi="Arial" w:cs="Arial"/>
          <w:b/>
          <w:bCs/>
          <w:color w:val="FF0000"/>
        </w:rPr>
      </w:pPr>
      <w:r w:rsidRPr="00FB0118">
        <w:rPr>
          <w:rFonts w:ascii="Arial" w:hAnsi="Arial" w:cs="Arial"/>
          <w:b/>
          <w:bCs/>
          <w:color w:val="FF0000"/>
        </w:rPr>
        <w:t>Minh họa Clean Architecture + CQRS + MediatR</w:t>
      </w:r>
    </w:p>
    <w:p w14:paraId="36163322" w14:textId="4793CAC1" w:rsidR="0083586D" w:rsidRPr="00FB0118" w:rsidRDefault="0083586D" w:rsidP="0083586D">
      <w:pPr>
        <w:pStyle w:val="Heading1"/>
        <w:rPr>
          <w:rFonts w:ascii="Arial" w:hAnsi="Arial" w:cs="Arial"/>
        </w:rPr>
      </w:pPr>
    </w:p>
    <w:p w14:paraId="3248E77E" w14:textId="26187AC5" w:rsidR="00FB0118" w:rsidRPr="00FB0118" w:rsidRDefault="00FB0118" w:rsidP="00FB0118">
      <w:pPr>
        <w:rPr>
          <w:rFonts w:ascii="Arial" w:hAnsi="Arial" w:cs="Arial"/>
        </w:rPr>
      </w:pPr>
      <w:r w:rsidRPr="00FB0118">
        <w:rPr>
          <w:rFonts w:ascii="Arial" w:hAnsi="Arial" w:cs="Arial"/>
        </w:rPr>
        <w:t>T sẽ làm 1 Api lấy hết toàn bộ user (là query trong cqrs).</w:t>
      </w:r>
    </w:p>
    <w:p w14:paraId="71D46890" w14:textId="448346D4" w:rsidR="00CC0A55" w:rsidRPr="00CC0A55" w:rsidRDefault="00CC0A55" w:rsidP="00CC0A55">
      <w:pPr>
        <w:rPr>
          <w:rFonts w:ascii="Arial" w:hAnsi="Arial" w:cs="Arial"/>
          <w:b/>
          <w:bCs/>
        </w:rPr>
      </w:pPr>
      <w:r w:rsidRPr="00CC0A55">
        <w:rPr>
          <w:rFonts w:ascii="Arial" w:hAnsi="Arial" w:cs="Arial"/>
          <w:b/>
          <w:bCs/>
        </w:rPr>
        <w:t>BƯỚC 1: DOMAIN LAYER</w:t>
      </w:r>
      <w:r w:rsidRPr="00FB0118">
        <w:rPr>
          <w:rFonts w:ascii="Arial" w:hAnsi="Arial" w:cs="Arial"/>
        </w:rPr>
        <w:drawing>
          <wp:inline distT="0" distB="0" distL="0" distR="0" wp14:anchorId="7B41056F" wp14:editId="087A6C0A">
            <wp:extent cx="4534533" cy="895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4533" cy="895475"/>
                    </a:xfrm>
                    <a:prstGeom prst="rect">
                      <a:avLst/>
                    </a:prstGeom>
                  </pic:spPr>
                </pic:pic>
              </a:graphicData>
            </a:graphic>
          </wp:inline>
        </w:drawing>
      </w:r>
    </w:p>
    <w:p w14:paraId="7CBC6341" w14:textId="77777777" w:rsidR="00CC0A55" w:rsidRPr="00CC0A55" w:rsidRDefault="00CC0A55" w:rsidP="00CC0A55">
      <w:pPr>
        <w:numPr>
          <w:ilvl w:val="0"/>
          <w:numId w:val="12"/>
        </w:numPr>
        <w:rPr>
          <w:rFonts w:ascii="Arial" w:hAnsi="Arial" w:cs="Arial"/>
        </w:rPr>
      </w:pPr>
      <w:r w:rsidRPr="00CC0A55">
        <w:rPr>
          <w:rFonts w:ascii="Arial" w:hAnsi="Arial" w:cs="Arial"/>
        </w:rPr>
        <w:t xml:space="preserve">Xây </w:t>
      </w:r>
      <w:r w:rsidRPr="00CC0A55">
        <w:rPr>
          <w:rFonts w:ascii="Arial" w:hAnsi="Arial" w:cs="Arial"/>
          <w:b/>
          <w:bCs/>
        </w:rPr>
        <w:t>nền tảng nghiệp vụ (business core)</w:t>
      </w:r>
      <w:r w:rsidRPr="00CC0A55">
        <w:rPr>
          <w:rFonts w:ascii="Arial" w:hAnsi="Arial" w:cs="Arial"/>
        </w:rPr>
        <w:t>.</w:t>
      </w:r>
    </w:p>
    <w:p w14:paraId="6238BA0F" w14:textId="77777777" w:rsidR="00CC0A55" w:rsidRPr="00CC0A55" w:rsidRDefault="00CC0A55" w:rsidP="00CC0A55">
      <w:pPr>
        <w:numPr>
          <w:ilvl w:val="0"/>
          <w:numId w:val="12"/>
        </w:numPr>
        <w:rPr>
          <w:rFonts w:ascii="Arial" w:hAnsi="Arial" w:cs="Arial"/>
        </w:rPr>
      </w:pPr>
      <w:r w:rsidRPr="00CC0A55">
        <w:rPr>
          <w:rFonts w:ascii="Arial" w:hAnsi="Arial" w:cs="Arial"/>
        </w:rPr>
        <w:t xml:space="preserve">Chứa </w:t>
      </w:r>
      <w:r w:rsidRPr="00CC0A55">
        <w:rPr>
          <w:rFonts w:ascii="Arial" w:hAnsi="Arial" w:cs="Arial"/>
          <w:b/>
          <w:bCs/>
        </w:rPr>
        <w:t>Entity</w:t>
      </w:r>
      <w:r w:rsidRPr="00CC0A55">
        <w:rPr>
          <w:rFonts w:ascii="Arial" w:hAnsi="Arial" w:cs="Arial"/>
        </w:rPr>
        <w:t xml:space="preserve"> và </w:t>
      </w:r>
      <w:r w:rsidRPr="00CC0A55">
        <w:rPr>
          <w:rFonts w:ascii="Arial" w:hAnsi="Arial" w:cs="Arial"/>
          <w:b/>
          <w:bCs/>
        </w:rPr>
        <w:t>logic nghiệp vụ thuần túy</w:t>
      </w:r>
      <w:r w:rsidRPr="00CC0A55">
        <w:rPr>
          <w:rFonts w:ascii="Arial" w:hAnsi="Arial" w:cs="Arial"/>
        </w:rPr>
        <w:t xml:space="preserve"> (nếu có).</w:t>
      </w:r>
    </w:p>
    <w:p w14:paraId="3D2199EF" w14:textId="74EA7979" w:rsidR="00143E1B" w:rsidRPr="00FB0118" w:rsidRDefault="00CC0A55" w:rsidP="00143E1B">
      <w:pPr>
        <w:numPr>
          <w:ilvl w:val="0"/>
          <w:numId w:val="12"/>
        </w:numPr>
        <w:rPr>
          <w:rFonts w:ascii="Arial" w:hAnsi="Arial" w:cs="Arial"/>
        </w:rPr>
      </w:pPr>
      <w:r w:rsidRPr="00CC0A55">
        <w:rPr>
          <w:rFonts w:ascii="Arial" w:hAnsi="Arial" w:cs="Arial"/>
        </w:rPr>
        <w:t>Không phụ thuộc bất kỳ framework, DB hay lớp ngoài nào.</w:t>
      </w:r>
    </w:p>
    <w:p w14:paraId="2CE4A637" w14:textId="1B6D2077" w:rsidR="00927D77" w:rsidRPr="00FB0118" w:rsidRDefault="00927D77" w:rsidP="00143E1B">
      <w:pPr>
        <w:rPr>
          <w:rFonts w:ascii="Arial" w:hAnsi="Arial" w:cs="Arial"/>
        </w:rPr>
      </w:pPr>
    </w:p>
    <w:p w14:paraId="331D2272" w14:textId="28E97107" w:rsidR="00CC0A55" w:rsidRPr="00CC0A55" w:rsidRDefault="00CC0A55" w:rsidP="00CC0A55">
      <w:pPr>
        <w:rPr>
          <w:rFonts w:ascii="Arial" w:hAnsi="Arial" w:cs="Arial"/>
          <w:b/>
          <w:bCs/>
        </w:rPr>
      </w:pPr>
      <w:r w:rsidRPr="00CC0A55">
        <w:rPr>
          <w:rFonts w:ascii="Arial" w:hAnsi="Arial" w:cs="Arial"/>
          <w:b/>
          <w:bCs/>
        </w:rPr>
        <w:t>BƯỚC 2</w:t>
      </w:r>
      <w:r w:rsidR="00FB0118" w:rsidRPr="00FB0118">
        <w:rPr>
          <w:rFonts w:ascii="Arial" w:hAnsi="Arial" w:cs="Arial"/>
          <w:b/>
          <w:bCs/>
        </w:rPr>
        <w:t>:</w:t>
      </w:r>
      <w:r w:rsidRPr="00CC0A55">
        <w:rPr>
          <w:rFonts w:ascii="Arial" w:hAnsi="Arial" w:cs="Arial"/>
          <w:b/>
          <w:bCs/>
        </w:rPr>
        <w:t xml:space="preserve"> APPLICATION LAYER </w:t>
      </w:r>
    </w:p>
    <w:p w14:paraId="66FA24D6" w14:textId="698C9750" w:rsidR="00CC0A55" w:rsidRPr="00FB0118" w:rsidRDefault="00CC0A55" w:rsidP="00CC0A55">
      <w:pPr>
        <w:rPr>
          <w:rFonts w:ascii="Arial" w:hAnsi="Arial" w:cs="Arial"/>
        </w:rPr>
      </w:pPr>
      <w:r w:rsidRPr="00CC0A55">
        <w:rPr>
          <w:rFonts w:ascii="Arial" w:hAnsi="Arial" w:cs="Arial"/>
        </w:rPr>
        <w:t xml:space="preserve">Tầng </w:t>
      </w:r>
      <w:r w:rsidRPr="00CC0A55">
        <w:rPr>
          <w:rFonts w:ascii="Arial" w:hAnsi="Arial" w:cs="Arial"/>
          <w:b/>
          <w:bCs/>
        </w:rPr>
        <w:t>Application</w:t>
      </w:r>
      <w:r w:rsidRPr="00CC0A55">
        <w:rPr>
          <w:rFonts w:ascii="Arial" w:hAnsi="Arial" w:cs="Arial"/>
        </w:rPr>
        <w:t xml:space="preserve"> là cầu nối giữa </w:t>
      </w:r>
      <w:r w:rsidRPr="00CC0A55">
        <w:rPr>
          <w:rFonts w:ascii="Arial" w:hAnsi="Arial" w:cs="Arial"/>
          <w:b/>
          <w:bCs/>
        </w:rPr>
        <w:t>Domain</w:t>
      </w:r>
      <w:r w:rsidRPr="00CC0A55">
        <w:rPr>
          <w:rFonts w:ascii="Arial" w:hAnsi="Arial" w:cs="Arial"/>
        </w:rPr>
        <w:t xml:space="preserve"> và </w:t>
      </w:r>
      <w:r w:rsidRPr="00CC0A55">
        <w:rPr>
          <w:rFonts w:ascii="Arial" w:hAnsi="Arial" w:cs="Arial"/>
          <w:b/>
          <w:bCs/>
        </w:rPr>
        <w:t>Infrastructure</w:t>
      </w:r>
      <w:r w:rsidRPr="00CC0A55">
        <w:rPr>
          <w:rFonts w:ascii="Arial" w:hAnsi="Arial" w:cs="Arial"/>
        </w:rPr>
        <w:t>, định nghĩa:</w:t>
      </w:r>
      <w:r w:rsidRPr="00FB0118">
        <w:rPr>
          <w:rFonts w:ascii="Arial" w:hAnsi="Arial" w:cs="Arial"/>
        </w:rPr>
        <w:t xml:space="preserve"> </w:t>
      </w:r>
      <w:r w:rsidRPr="00FB0118">
        <w:rPr>
          <w:rFonts w:ascii="Arial" w:hAnsi="Arial" w:cs="Arial"/>
        </w:rPr>
        <w:drawing>
          <wp:inline distT="0" distB="0" distL="0" distR="0" wp14:anchorId="4789B2DC" wp14:editId="089F7D0A">
            <wp:extent cx="4525006" cy="299126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2991267"/>
                    </a:xfrm>
                    <a:prstGeom prst="rect">
                      <a:avLst/>
                    </a:prstGeom>
                  </pic:spPr>
                </pic:pic>
              </a:graphicData>
            </a:graphic>
          </wp:inline>
        </w:drawing>
      </w:r>
    </w:p>
    <w:p w14:paraId="60146C11" w14:textId="77777777" w:rsidR="00CC0A55" w:rsidRPr="00CC0A55" w:rsidRDefault="00CC0A55" w:rsidP="00CC0A55">
      <w:pPr>
        <w:rPr>
          <w:rFonts w:ascii="Arial" w:hAnsi="Arial" w:cs="Arial"/>
        </w:rPr>
      </w:pPr>
    </w:p>
    <w:p w14:paraId="3EF17631" w14:textId="07A6C9C0" w:rsidR="00CC0A55" w:rsidRPr="00FB0118" w:rsidRDefault="00CC0A55" w:rsidP="00CC0A55">
      <w:pPr>
        <w:numPr>
          <w:ilvl w:val="0"/>
          <w:numId w:val="13"/>
        </w:numPr>
        <w:rPr>
          <w:rFonts w:ascii="Arial" w:hAnsi="Arial" w:cs="Arial"/>
        </w:rPr>
      </w:pPr>
      <w:r w:rsidRPr="00FB0118">
        <w:rPr>
          <w:rFonts w:ascii="Arial" w:hAnsi="Arial" w:cs="Arial"/>
        </w:rPr>
        <w:lastRenderedPageBreak/>
        <w:t>DTOs</w:t>
      </w:r>
      <w:r w:rsidRPr="00FB0118">
        <w:rPr>
          <w:rFonts w:ascii="Arial" w:hAnsi="Arial" w:cs="Arial"/>
        </w:rPr>
        <w:t xml:space="preserve">: </w:t>
      </w:r>
      <w:r w:rsidRPr="00FB0118">
        <w:rPr>
          <w:rFonts w:ascii="Arial" w:hAnsi="Arial" w:cs="Arial"/>
        </w:rPr>
        <w:t>Chứa các lớp trung gian để truyền dữ liệu giữa tầng Application và bên ngoài (API/UI).</w:t>
      </w:r>
    </w:p>
    <w:p w14:paraId="293798A3" w14:textId="4C1250E2" w:rsidR="00CC0A55" w:rsidRPr="00FB0118" w:rsidRDefault="00CC0A55" w:rsidP="00CC0A55">
      <w:pPr>
        <w:numPr>
          <w:ilvl w:val="0"/>
          <w:numId w:val="13"/>
        </w:numPr>
        <w:rPr>
          <w:rFonts w:ascii="Arial" w:hAnsi="Arial" w:cs="Arial"/>
        </w:rPr>
      </w:pPr>
      <w:r w:rsidRPr="00FB0118">
        <w:rPr>
          <w:rFonts w:ascii="Arial" w:hAnsi="Arial" w:cs="Arial"/>
        </w:rPr>
        <w:t>Interface</w:t>
      </w:r>
      <w:r w:rsidRPr="00FB0118">
        <w:rPr>
          <w:rFonts w:ascii="Arial" w:hAnsi="Arial" w:cs="Arial"/>
        </w:rPr>
        <w:t xml:space="preserve">: </w:t>
      </w:r>
      <w:r w:rsidRPr="00FB0118">
        <w:rPr>
          <w:rFonts w:ascii="Arial" w:hAnsi="Arial" w:cs="Arial"/>
        </w:rPr>
        <w:t>Định nghĩa hợp đồng (interface) như IRepository để tầng Infrastructure phải implement.</w:t>
      </w:r>
    </w:p>
    <w:p w14:paraId="7C56785A" w14:textId="00EAEF3A" w:rsidR="00CC0A55" w:rsidRPr="00FB0118" w:rsidRDefault="00CC0A55" w:rsidP="00CC0A55">
      <w:pPr>
        <w:numPr>
          <w:ilvl w:val="0"/>
          <w:numId w:val="13"/>
        </w:numPr>
        <w:rPr>
          <w:rFonts w:ascii="Arial" w:hAnsi="Arial" w:cs="Arial"/>
        </w:rPr>
      </w:pPr>
      <w:r w:rsidRPr="00FB0118">
        <w:rPr>
          <w:rFonts w:ascii="Arial" w:hAnsi="Arial" w:cs="Arial"/>
        </w:rPr>
        <w:t>Users/Query</w:t>
      </w:r>
      <w:r w:rsidRPr="00FB0118">
        <w:rPr>
          <w:rFonts w:ascii="Arial" w:hAnsi="Arial" w:cs="Arial"/>
        </w:rPr>
        <w:t xml:space="preserve">: </w:t>
      </w:r>
      <w:r w:rsidRPr="00FB0118">
        <w:rPr>
          <w:rFonts w:ascii="Arial" w:hAnsi="Arial" w:cs="Arial"/>
        </w:rPr>
        <w:t>Chứa logic xử lý theo mô hình CQRS: Query là hành động “đọc dữ liệu”.</w:t>
      </w:r>
    </w:p>
    <w:p w14:paraId="42D20AE7" w14:textId="1F6B154C" w:rsidR="00CC0A55" w:rsidRPr="00FB0118" w:rsidRDefault="00CC0A55" w:rsidP="00E12AE5">
      <w:pPr>
        <w:numPr>
          <w:ilvl w:val="0"/>
          <w:numId w:val="13"/>
        </w:numPr>
        <w:rPr>
          <w:rFonts w:ascii="Arial" w:hAnsi="Arial" w:cs="Arial"/>
        </w:rPr>
      </w:pPr>
      <w:r w:rsidRPr="00FB0118">
        <w:rPr>
          <w:rFonts w:ascii="Arial" w:hAnsi="Arial" w:cs="Arial"/>
        </w:rPr>
        <w:t>Common/AutoMapperProfile</w:t>
      </w:r>
      <w:r w:rsidRPr="00FB0118">
        <w:rPr>
          <w:rFonts w:ascii="Arial" w:hAnsi="Arial" w:cs="Arial"/>
        </w:rPr>
        <w:t xml:space="preserve">: </w:t>
      </w:r>
      <w:r w:rsidR="00A068B5" w:rsidRPr="00FB0118">
        <w:rPr>
          <w:rFonts w:ascii="Arial" w:hAnsi="Arial" w:cs="Arial"/>
        </w:rPr>
        <w:t>Cấu hình AutoMapper để map Entity ↔ DTO tự động</w:t>
      </w:r>
      <w:r w:rsidR="00A068B5" w:rsidRPr="00FB0118">
        <w:rPr>
          <w:rFonts w:ascii="Arial" w:hAnsi="Arial" w:cs="Arial"/>
        </w:rPr>
        <w:t>.</w:t>
      </w:r>
    </w:p>
    <w:p w14:paraId="37438B47" w14:textId="639A9FE7" w:rsidR="00CC0A55" w:rsidRPr="00FB0118" w:rsidRDefault="00A068B5" w:rsidP="00E12AE5">
      <w:pPr>
        <w:numPr>
          <w:ilvl w:val="0"/>
          <w:numId w:val="13"/>
        </w:numPr>
        <w:rPr>
          <w:rFonts w:ascii="Arial" w:hAnsi="Arial" w:cs="Arial"/>
        </w:rPr>
      </w:pPr>
      <w:r w:rsidRPr="00FB0118">
        <w:rPr>
          <w:rFonts w:ascii="Arial" w:hAnsi="Arial" w:cs="Arial"/>
        </w:rPr>
        <w:t>ApplicationDI</w:t>
      </w:r>
      <w:r w:rsidRPr="00FB0118">
        <w:rPr>
          <w:rFonts w:ascii="Arial" w:hAnsi="Arial" w:cs="Arial"/>
        </w:rPr>
        <w:t>: Chỗ</w:t>
      </w:r>
      <w:r w:rsidRPr="00FB0118">
        <w:rPr>
          <w:rFonts w:ascii="Arial" w:hAnsi="Arial" w:cs="Arial"/>
        </w:rPr>
        <w:t xml:space="preserve"> đăng ký Dependency Injection cho toàn tầng Application</w:t>
      </w:r>
      <w:r w:rsidRPr="00FB0118">
        <w:rPr>
          <w:rFonts w:ascii="Arial" w:hAnsi="Arial" w:cs="Arial"/>
        </w:rPr>
        <w:t>.</w:t>
      </w:r>
    </w:p>
    <w:p w14:paraId="2A903E70" w14:textId="77777777" w:rsidR="00A068B5" w:rsidRPr="00FB0118" w:rsidRDefault="00A068B5" w:rsidP="00A068B5">
      <w:pPr>
        <w:ind w:left="720"/>
        <w:rPr>
          <w:rFonts w:ascii="Arial" w:hAnsi="Arial" w:cs="Arial"/>
        </w:rPr>
      </w:pPr>
    </w:p>
    <w:p w14:paraId="7AB813FE" w14:textId="1FF0C142" w:rsidR="00A068B5" w:rsidRPr="00CC0A55" w:rsidRDefault="00A068B5" w:rsidP="00A068B5">
      <w:pPr>
        <w:rPr>
          <w:rFonts w:ascii="Arial" w:hAnsi="Arial" w:cs="Arial"/>
          <w:b/>
          <w:bCs/>
        </w:rPr>
      </w:pPr>
      <w:r w:rsidRPr="00CC0A55">
        <w:rPr>
          <w:rFonts w:ascii="Arial" w:hAnsi="Arial" w:cs="Arial"/>
          <w:b/>
          <w:bCs/>
        </w:rPr>
        <w:t xml:space="preserve">BƯỚC </w:t>
      </w:r>
      <w:r w:rsidRPr="00FB0118">
        <w:rPr>
          <w:rFonts w:ascii="Arial" w:hAnsi="Arial" w:cs="Arial"/>
          <w:b/>
          <w:bCs/>
        </w:rPr>
        <w:t>3</w:t>
      </w:r>
      <w:r w:rsidR="00FB0118" w:rsidRPr="00FB0118">
        <w:rPr>
          <w:rFonts w:ascii="Arial" w:hAnsi="Arial" w:cs="Arial"/>
          <w:b/>
          <w:bCs/>
        </w:rPr>
        <w:t>:</w:t>
      </w:r>
      <w:r w:rsidRPr="00CC0A55">
        <w:rPr>
          <w:rFonts w:ascii="Arial" w:hAnsi="Arial" w:cs="Arial"/>
          <w:b/>
          <w:bCs/>
        </w:rPr>
        <w:t xml:space="preserve"> </w:t>
      </w:r>
      <w:r w:rsidRPr="00FB0118">
        <w:rPr>
          <w:rFonts w:ascii="Arial" w:hAnsi="Arial" w:cs="Arial"/>
          <w:b/>
          <w:bCs/>
        </w:rPr>
        <w:t>Infrustructure Layer</w:t>
      </w:r>
    </w:p>
    <w:p w14:paraId="6DAE2A6D" w14:textId="2FA26D1A" w:rsidR="00CC0A55" w:rsidRPr="00FB0118" w:rsidRDefault="00A068B5" w:rsidP="00143E1B">
      <w:pPr>
        <w:rPr>
          <w:rFonts w:ascii="Arial" w:hAnsi="Arial" w:cs="Arial"/>
        </w:rPr>
      </w:pPr>
      <w:r w:rsidRPr="00FB0118">
        <w:rPr>
          <w:rFonts w:ascii="Arial" w:hAnsi="Arial" w:cs="Arial"/>
        </w:rPr>
        <w:drawing>
          <wp:inline distT="0" distB="0" distL="0" distR="0" wp14:anchorId="05405E0F" wp14:editId="1165103D">
            <wp:extent cx="4620270" cy="231489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270" cy="2314898"/>
                    </a:xfrm>
                    <a:prstGeom prst="rect">
                      <a:avLst/>
                    </a:prstGeom>
                  </pic:spPr>
                </pic:pic>
              </a:graphicData>
            </a:graphic>
          </wp:inline>
        </w:drawing>
      </w:r>
    </w:p>
    <w:p w14:paraId="27021A96" w14:textId="40CE5FE2" w:rsidR="00A068B5" w:rsidRPr="00FB0118" w:rsidRDefault="00A068B5" w:rsidP="00143E1B">
      <w:pPr>
        <w:rPr>
          <w:rFonts w:ascii="Arial" w:hAnsi="Arial" w:cs="Arial"/>
        </w:rPr>
      </w:pPr>
      <w:r w:rsidRPr="00FB0118">
        <w:rPr>
          <w:rFonts w:ascii="Arial" w:hAnsi="Arial" w:cs="Arial"/>
        </w:rPr>
        <w:t xml:space="preserve">Tầng này </w:t>
      </w:r>
      <w:r w:rsidRPr="00FB0118">
        <w:rPr>
          <w:rFonts w:ascii="Arial" w:hAnsi="Arial" w:cs="Arial"/>
          <w:b/>
          <w:bCs/>
        </w:rPr>
        <w:t>hiện thực (implement)</w:t>
      </w:r>
      <w:r w:rsidRPr="00FB0118">
        <w:rPr>
          <w:rFonts w:ascii="Arial" w:hAnsi="Arial" w:cs="Arial"/>
        </w:rPr>
        <w:t xml:space="preserve"> lại tất cả những gì tầng </w:t>
      </w:r>
      <w:r w:rsidRPr="00FB0118">
        <w:rPr>
          <w:rFonts w:ascii="Arial" w:hAnsi="Arial" w:cs="Arial"/>
          <w:b/>
          <w:bCs/>
        </w:rPr>
        <w:t>Application chỉ “định nghĩa” bằng interface</w:t>
      </w:r>
      <w:r w:rsidRPr="00FB0118">
        <w:rPr>
          <w:rFonts w:ascii="Arial" w:hAnsi="Arial" w:cs="Arial"/>
        </w:rPr>
        <w:t>:</w:t>
      </w:r>
    </w:p>
    <w:p w14:paraId="0DA01502" w14:textId="7A46487C" w:rsidR="00A068B5" w:rsidRPr="00FB0118" w:rsidRDefault="00A068B5" w:rsidP="00A07984">
      <w:pPr>
        <w:numPr>
          <w:ilvl w:val="0"/>
          <w:numId w:val="13"/>
        </w:numPr>
        <w:rPr>
          <w:rFonts w:ascii="Arial" w:hAnsi="Arial" w:cs="Arial"/>
        </w:rPr>
      </w:pPr>
      <w:r w:rsidRPr="00FB0118">
        <w:rPr>
          <w:rFonts w:ascii="Arial" w:hAnsi="Arial" w:cs="Arial"/>
        </w:rPr>
        <w:t>Data/AppDbContext: Kế thừa DbContext của EF Core — định nghĩa bảng (DbSet), kết nối DB, và ánh xạ Entity (Domain).</w:t>
      </w:r>
    </w:p>
    <w:p w14:paraId="3414B89E" w14:textId="697A5F06" w:rsidR="00A068B5" w:rsidRPr="00FB0118" w:rsidRDefault="00A068B5" w:rsidP="00A07984">
      <w:pPr>
        <w:numPr>
          <w:ilvl w:val="0"/>
          <w:numId w:val="13"/>
        </w:numPr>
        <w:rPr>
          <w:rFonts w:ascii="Arial" w:hAnsi="Arial" w:cs="Arial"/>
        </w:rPr>
      </w:pPr>
      <w:r w:rsidRPr="00FB0118">
        <w:rPr>
          <w:rFonts w:ascii="Arial" w:hAnsi="Arial" w:cs="Arial"/>
        </w:rPr>
        <w:t>Migrations: Chứa các file migration (EF Core sinh ra) để tạo, cập nhật schema DB.</w:t>
      </w:r>
    </w:p>
    <w:p w14:paraId="0A9B05F3" w14:textId="77777777" w:rsidR="00A068B5" w:rsidRPr="00FB0118" w:rsidRDefault="00A068B5" w:rsidP="00C51BFF">
      <w:pPr>
        <w:numPr>
          <w:ilvl w:val="0"/>
          <w:numId w:val="13"/>
        </w:numPr>
        <w:rPr>
          <w:rFonts w:ascii="Arial" w:hAnsi="Arial" w:cs="Arial"/>
        </w:rPr>
      </w:pPr>
      <w:r w:rsidRPr="00FB0118">
        <w:rPr>
          <w:rFonts w:ascii="Arial" w:hAnsi="Arial" w:cs="Arial"/>
        </w:rPr>
        <w:t>Repositories/UserRepository: Là nơi implement lại IRepository (đã định nghĩa ở Application).</w:t>
      </w:r>
    </w:p>
    <w:p w14:paraId="63871CA3" w14:textId="101FCBBB" w:rsidR="00A068B5" w:rsidRPr="00FB0118" w:rsidRDefault="00A068B5" w:rsidP="000C07F2">
      <w:pPr>
        <w:numPr>
          <w:ilvl w:val="0"/>
          <w:numId w:val="13"/>
        </w:numPr>
        <w:rPr>
          <w:rFonts w:ascii="Arial" w:hAnsi="Arial" w:cs="Arial"/>
        </w:rPr>
      </w:pPr>
      <w:r w:rsidRPr="00FB0118">
        <w:rPr>
          <w:rFonts w:ascii="Arial" w:hAnsi="Arial" w:cs="Arial"/>
        </w:rPr>
        <w:t>InfrastructureDI: Chỗ đăng ký Dependency Injection cho toàn tầng Infrustructure.</w:t>
      </w:r>
    </w:p>
    <w:p w14:paraId="55B1E528" w14:textId="77777777" w:rsidR="00FB0118" w:rsidRPr="00FB0118" w:rsidRDefault="00FB0118" w:rsidP="00FB0118">
      <w:pPr>
        <w:rPr>
          <w:rFonts w:ascii="Arial" w:hAnsi="Arial" w:cs="Arial"/>
        </w:rPr>
      </w:pPr>
    </w:p>
    <w:p w14:paraId="36DB3205" w14:textId="77777777" w:rsidR="00FB0118" w:rsidRPr="00FB0118" w:rsidRDefault="00FB0118" w:rsidP="00FB0118">
      <w:pPr>
        <w:rPr>
          <w:rFonts w:ascii="Arial" w:hAnsi="Arial" w:cs="Arial"/>
        </w:rPr>
      </w:pPr>
    </w:p>
    <w:p w14:paraId="0AD52990" w14:textId="0B6D8283" w:rsidR="00CC0A55" w:rsidRPr="00FB0118" w:rsidRDefault="00FB0118" w:rsidP="00143E1B">
      <w:pPr>
        <w:rPr>
          <w:rFonts w:ascii="Arial" w:hAnsi="Arial" w:cs="Arial"/>
          <w:b/>
          <w:bCs/>
        </w:rPr>
      </w:pPr>
      <w:r w:rsidRPr="00FB0118">
        <w:rPr>
          <w:rFonts w:ascii="Arial" w:hAnsi="Arial" w:cs="Arial"/>
          <w:b/>
          <w:bCs/>
        </w:rPr>
        <w:lastRenderedPageBreak/>
        <w:t>BƯỚC 4 — TẦNG API</w:t>
      </w:r>
    </w:p>
    <w:p w14:paraId="27F07448" w14:textId="4E102FB8" w:rsidR="00FB0118" w:rsidRPr="00FB0118" w:rsidRDefault="00FB0118" w:rsidP="00143E1B">
      <w:pPr>
        <w:rPr>
          <w:rFonts w:ascii="Arial" w:hAnsi="Arial" w:cs="Arial"/>
          <w:b/>
          <w:bCs/>
        </w:rPr>
      </w:pPr>
      <w:r w:rsidRPr="00FB0118">
        <w:rPr>
          <w:rFonts w:ascii="Arial" w:hAnsi="Arial" w:cs="Arial"/>
          <w:b/>
          <w:bCs/>
        </w:rPr>
        <w:t>Tầng API không xử lý logic trực tiếp.</w:t>
      </w:r>
      <w:r w:rsidRPr="00FB0118">
        <w:rPr>
          <w:rFonts w:ascii="Arial" w:hAnsi="Arial" w:cs="Arial"/>
          <w:b/>
          <w:bCs/>
        </w:rPr>
        <w:t xml:space="preserve"> </w:t>
      </w:r>
      <w:proofErr w:type="gramStart"/>
      <w:r w:rsidRPr="00FB0118">
        <w:rPr>
          <w:rFonts w:ascii="Arial" w:hAnsi="Arial" w:cs="Arial"/>
          <w:b/>
          <w:bCs/>
        </w:rPr>
        <w:t>Thay</w:t>
      </w:r>
      <w:proofErr w:type="gramEnd"/>
      <w:r w:rsidRPr="00FB0118">
        <w:rPr>
          <w:rFonts w:ascii="Arial" w:hAnsi="Arial" w:cs="Arial"/>
          <w:b/>
          <w:bCs/>
        </w:rPr>
        <w:t xml:space="preserve"> vào đó, nó chỉ đóng vai trò trung gian nhận request,</w:t>
      </w:r>
      <w:r w:rsidRPr="00FB0118">
        <w:rPr>
          <w:rFonts w:ascii="Arial" w:hAnsi="Arial" w:cs="Arial"/>
          <w:b/>
          <w:bCs/>
        </w:rPr>
        <w:t xml:space="preserve"> </w:t>
      </w:r>
      <w:r w:rsidRPr="00FB0118">
        <w:rPr>
          <w:rFonts w:ascii="Arial" w:hAnsi="Arial" w:cs="Arial"/>
          <w:b/>
          <w:bCs/>
        </w:rPr>
        <w:t>rồi gửi request đó đến Application thông qua MediatR,</w:t>
      </w:r>
      <w:r w:rsidRPr="00FB0118">
        <w:rPr>
          <w:rFonts w:ascii="Arial" w:hAnsi="Arial" w:cs="Arial"/>
          <w:b/>
          <w:bCs/>
        </w:rPr>
        <w:t xml:space="preserve"> </w:t>
      </w:r>
      <w:r w:rsidRPr="00FB0118">
        <w:rPr>
          <w:rFonts w:ascii="Arial" w:hAnsi="Arial" w:cs="Arial"/>
          <w:b/>
          <w:bCs/>
        </w:rPr>
        <w:t>và trả lại response cho client.</w:t>
      </w:r>
    </w:p>
    <w:p w14:paraId="030D871B" w14:textId="51DE88A6" w:rsidR="00CC0A55" w:rsidRPr="00FB0118" w:rsidRDefault="00FB0118" w:rsidP="00143E1B">
      <w:pPr>
        <w:rPr>
          <w:rFonts w:ascii="Arial" w:hAnsi="Arial" w:cs="Arial"/>
        </w:rPr>
      </w:pPr>
      <w:r w:rsidRPr="00FB0118">
        <w:rPr>
          <w:rFonts w:ascii="Arial" w:hAnsi="Arial" w:cs="Arial"/>
        </w:rPr>
        <w:t>Controller → MediatR → Handler (Application) → Repository (Infrastructure).</w:t>
      </w:r>
    </w:p>
    <w:p w14:paraId="05BD5C1F" w14:textId="01C64766" w:rsidR="00CC0A55" w:rsidRDefault="00474DC6" w:rsidP="00143E1B">
      <w:pPr>
        <w:rPr>
          <w:rFonts w:ascii="Arial" w:hAnsi="Arial" w:cs="Arial"/>
        </w:rPr>
      </w:pPr>
      <w:r w:rsidRPr="00474DC6">
        <w:rPr>
          <w:rFonts w:ascii="Arial" w:hAnsi="Arial" w:cs="Arial"/>
        </w:rPr>
        <w:drawing>
          <wp:inline distT="0" distB="0" distL="0" distR="0" wp14:anchorId="2EADB2C7" wp14:editId="58B041E7">
            <wp:extent cx="4629796" cy="206721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796" cy="2067213"/>
                    </a:xfrm>
                    <a:prstGeom prst="rect">
                      <a:avLst/>
                    </a:prstGeom>
                  </pic:spPr>
                </pic:pic>
              </a:graphicData>
            </a:graphic>
          </wp:inline>
        </w:drawing>
      </w:r>
    </w:p>
    <w:p w14:paraId="4A6C1163" w14:textId="5BA23410" w:rsidR="00474DC6" w:rsidRDefault="00474DC6" w:rsidP="00143E1B">
      <w:pPr>
        <w:rPr>
          <w:rFonts w:ascii="Arial" w:hAnsi="Arial" w:cs="Arial"/>
        </w:rPr>
      </w:pPr>
      <w:r w:rsidRPr="00474DC6">
        <w:rPr>
          <w:rFonts w:ascii="Arial" w:hAnsi="Arial" w:cs="Arial"/>
        </w:rPr>
        <w:drawing>
          <wp:inline distT="0" distB="0" distL="0" distR="0" wp14:anchorId="78B43A34" wp14:editId="4F813EFF">
            <wp:extent cx="5943600" cy="3119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9120"/>
                    </a:xfrm>
                    <a:prstGeom prst="rect">
                      <a:avLst/>
                    </a:prstGeom>
                  </pic:spPr>
                </pic:pic>
              </a:graphicData>
            </a:graphic>
          </wp:inline>
        </w:drawing>
      </w:r>
    </w:p>
    <w:p w14:paraId="0A7CBD3D" w14:textId="77777777" w:rsidR="00474DC6" w:rsidRDefault="00474DC6" w:rsidP="00143E1B">
      <w:pPr>
        <w:rPr>
          <w:rFonts w:ascii="Arial" w:hAnsi="Arial" w:cs="Arial"/>
        </w:rPr>
      </w:pPr>
    </w:p>
    <w:p w14:paraId="080FEC87" w14:textId="77777777" w:rsidR="00474DC6" w:rsidRDefault="00474DC6" w:rsidP="00143E1B">
      <w:pPr>
        <w:rPr>
          <w:rFonts w:ascii="Arial" w:hAnsi="Arial" w:cs="Arial"/>
        </w:rPr>
      </w:pPr>
    </w:p>
    <w:p w14:paraId="01A09395" w14:textId="77777777" w:rsidR="00474DC6" w:rsidRDefault="00474DC6" w:rsidP="00143E1B">
      <w:pPr>
        <w:rPr>
          <w:rFonts w:ascii="Arial" w:hAnsi="Arial" w:cs="Arial"/>
        </w:rPr>
      </w:pPr>
    </w:p>
    <w:p w14:paraId="2831DCA0" w14:textId="77777777" w:rsidR="00474DC6" w:rsidRDefault="00474DC6" w:rsidP="00143E1B">
      <w:pPr>
        <w:rPr>
          <w:rFonts w:ascii="Arial" w:hAnsi="Arial" w:cs="Arial"/>
        </w:rPr>
      </w:pPr>
    </w:p>
    <w:p w14:paraId="6E1C2F01" w14:textId="77777777" w:rsidR="00474DC6" w:rsidRDefault="00474DC6" w:rsidP="00143E1B">
      <w:pPr>
        <w:rPr>
          <w:rFonts w:ascii="Arial" w:hAnsi="Arial" w:cs="Arial"/>
        </w:rPr>
      </w:pPr>
    </w:p>
    <w:p w14:paraId="2A2BF96B" w14:textId="1BE9A99A" w:rsidR="00474DC6" w:rsidRDefault="00474DC6" w:rsidP="00143E1B">
      <w:pPr>
        <w:rPr>
          <w:rFonts w:ascii="Arial" w:hAnsi="Arial" w:cs="Arial"/>
        </w:rPr>
      </w:pPr>
      <w:r>
        <w:rPr>
          <w:rFonts w:ascii="Arial" w:hAnsi="Arial" w:cs="Arial"/>
        </w:rPr>
        <w:lastRenderedPageBreak/>
        <w:t>Luồng chạy làm sao gọi được.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7"/>
        <w:gridCol w:w="2236"/>
        <w:gridCol w:w="4048"/>
        <w:gridCol w:w="2319"/>
      </w:tblGrid>
      <w:tr w:rsidR="00474DC6" w:rsidRPr="00474DC6" w14:paraId="1831472A" w14:textId="77777777" w:rsidTr="00474DC6">
        <w:trPr>
          <w:tblHeader/>
          <w:tblCellSpacing w:w="15" w:type="dxa"/>
        </w:trPr>
        <w:tc>
          <w:tcPr>
            <w:tcW w:w="0" w:type="auto"/>
            <w:vAlign w:val="center"/>
            <w:hideMark/>
          </w:tcPr>
          <w:p w14:paraId="596661C4" w14:textId="77777777" w:rsidR="00474DC6" w:rsidRPr="00474DC6" w:rsidRDefault="00474DC6" w:rsidP="00474DC6">
            <w:pPr>
              <w:rPr>
                <w:rFonts w:ascii="Arial" w:hAnsi="Arial" w:cs="Arial"/>
                <w:b/>
                <w:bCs/>
              </w:rPr>
            </w:pPr>
            <w:r w:rsidRPr="00474DC6">
              <w:rPr>
                <w:rFonts w:ascii="Arial" w:hAnsi="Arial" w:cs="Arial"/>
                <w:b/>
                <w:bCs/>
              </w:rPr>
              <w:t>Bước</w:t>
            </w:r>
          </w:p>
        </w:tc>
        <w:tc>
          <w:tcPr>
            <w:tcW w:w="0" w:type="auto"/>
            <w:vAlign w:val="center"/>
            <w:hideMark/>
          </w:tcPr>
          <w:p w14:paraId="47C18FAB" w14:textId="77777777" w:rsidR="00474DC6" w:rsidRPr="00474DC6" w:rsidRDefault="00474DC6" w:rsidP="00474DC6">
            <w:pPr>
              <w:rPr>
                <w:rFonts w:ascii="Arial" w:hAnsi="Arial" w:cs="Arial"/>
                <w:b/>
                <w:bCs/>
              </w:rPr>
            </w:pPr>
            <w:r w:rsidRPr="00474DC6">
              <w:rPr>
                <w:rFonts w:ascii="Arial" w:hAnsi="Arial" w:cs="Arial"/>
                <w:b/>
                <w:bCs/>
              </w:rPr>
              <w:t>Ai tham gia</w:t>
            </w:r>
          </w:p>
        </w:tc>
        <w:tc>
          <w:tcPr>
            <w:tcW w:w="0" w:type="auto"/>
            <w:vAlign w:val="center"/>
            <w:hideMark/>
          </w:tcPr>
          <w:p w14:paraId="67B16970" w14:textId="77777777" w:rsidR="00474DC6" w:rsidRPr="00474DC6" w:rsidRDefault="00474DC6" w:rsidP="00474DC6">
            <w:pPr>
              <w:rPr>
                <w:rFonts w:ascii="Arial" w:hAnsi="Arial" w:cs="Arial"/>
                <w:b/>
                <w:bCs/>
              </w:rPr>
            </w:pPr>
            <w:r w:rsidRPr="00474DC6">
              <w:rPr>
                <w:rFonts w:ascii="Arial" w:hAnsi="Arial" w:cs="Arial"/>
                <w:b/>
                <w:bCs/>
              </w:rPr>
              <w:t>Hành động</w:t>
            </w:r>
          </w:p>
        </w:tc>
        <w:tc>
          <w:tcPr>
            <w:tcW w:w="0" w:type="auto"/>
            <w:vAlign w:val="center"/>
            <w:hideMark/>
          </w:tcPr>
          <w:p w14:paraId="1C26D11F" w14:textId="77777777" w:rsidR="00474DC6" w:rsidRPr="00474DC6" w:rsidRDefault="00474DC6" w:rsidP="00474DC6">
            <w:pPr>
              <w:rPr>
                <w:rFonts w:ascii="Arial" w:hAnsi="Arial" w:cs="Arial"/>
                <w:b/>
                <w:bCs/>
              </w:rPr>
            </w:pPr>
            <w:r w:rsidRPr="00474DC6">
              <w:rPr>
                <w:rFonts w:ascii="Arial" w:hAnsi="Arial" w:cs="Arial"/>
                <w:b/>
                <w:bCs/>
              </w:rPr>
              <w:t>Ý nghĩa / Ghi chú</w:t>
            </w:r>
          </w:p>
        </w:tc>
      </w:tr>
      <w:tr w:rsidR="00474DC6" w:rsidRPr="00474DC6" w14:paraId="353D4833" w14:textId="77777777" w:rsidTr="00474DC6">
        <w:trPr>
          <w:tblCellSpacing w:w="15" w:type="dxa"/>
        </w:trPr>
        <w:tc>
          <w:tcPr>
            <w:tcW w:w="0" w:type="auto"/>
            <w:vAlign w:val="center"/>
            <w:hideMark/>
          </w:tcPr>
          <w:p w14:paraId="3583D2E0" w14:textId="77777777" w:rsidR="00474DC6" w:rsidRPr="00474DC6" w:rsidRDefault="00474DC6" w:rsidP="00474DC6">
            <w:pPr>
              <w:rPr>
                <w:rFonts w:ascii="Arial" w:hAnsi="Arial" w:cs="Arial"/>
              </w:rPr>
            </w:pPr>
            <w:r w:rsidRPr="00474DC6">
              <w:rPr>
                <w:rFonts w:ascii="Arial" w:hAnsi="Arial" w:cs="Arial"/>
              </w:rPr>
              <w:t>1</w:t>
            </w:r>
          </w:p>
        </w:tc>
        <w:tc>
          <w:tcPr>
            <w:tcW w:w="0" w:type="auto"/>
            <w:vAlign w:val="center"/>
            <w:hideMark/>
          </w:tcPr>
          <w:p w14:paraId="1D3DB332" w14:textId="38069BE7" w:rsidR="00474DC6" w:rsidRPr="00474DC6" w:rsidRDefault="00474DC6" w:rsidP="00474DC6">
            <w:pPr>
              <w:rPr>
                <w:rFonts w:ascii="Arial" w:hAnsi="Arial" w:cs="Arial"/>
              </w:rPr>
            </w:pPr>
            <w:r w:rsidRPr="00474DC6">
              <w:rPr>
                <w:rFonts w:ascii="Arial" w:hAnsi="Arial" w:cs="Arial"/>
              </w:rPr>
              <w:t xml:space="preserve">Client </w:t>
            </w:r>
          </w:p>
        </w:tc>
        <w:tc>
          <w:tcPr>
            <w:tcW w:w="0" w:type="auto"/>
            <w:vAlign w:val="center"/>
            <w:hideMark/>
          </w:tcPr>
          <w:p w14:paraId="63103424" w14:textId="77777777" w:rsidR="00474DC6" w:rsidRPr="00474DC6" w:rsidRDefault="00474DC6" w:rsidP="00474DC6">
            <w:pPr>
              <w:rPr>
                <w:rFonts w:ascii="Arial" w:hAnsi="Arial" w:cs="Arial"/>
              </w:rPr>
            </w:pPr>
            <w:r w:rsidRPr="00474DC6">
              <w:rPr>
                <w:rFonts w:ascii="Arial" w:hAnsi="Arial" w:cs="Arial"/>
              </w:rPr>
              <w:t>Gửi request HTTP → GET /api/user</w:t>
            </w:r>
          </w:p>
        </w:tc>
        <w:tc>
          <w:tcPr>
            <w:tcW w:w="0" w:type="auto"/>
            <w:vAlign w:val="center"/>
            <w:hideMark/>
          </w:tcPr>
          <w:p w14:paraId="7FAD4502" w14:textId="77777777" w:rsidR="00474DC6" w:rsidRPr="00474DC6" w:rsidRDefault="00474DC6" w:rsidP="00474DC6">
            <w:pPr>
              <w:rPr>
                <w:rFonts w:ascii="Arial" w:hAnsi="Arial" w:cs="Arial"/>
              </w:rPr>
            </w:pPr>
            <w:r w:rsidRPr="00474DC6">
              <w:rPr>
                <w:rFonts w:ascii="Arial" w:hAnsi="Arial" w:cs="Arial"/>
              </w:rPr>
              <w:t>Yêu cầu dữ liệu từ hệ thống</w:t>
            </w:r>
          </w:p>
        </w:tc>
      </w:tr>
      <w:tr w:rsidR="00474DC6" w:rsidRPr="00474DC6" w14:paraId="00B3BED9" w14:textId="77777777" w:rsidTr="00474DC6">
        <w:trPr>
          <w:tblCellSpacing w:w="15" w:type="dxa"/>
        </w:trPr>
        <w:tc>
          <w:tcPr>
            <w:tcW w:w="0" w:type="auto"/>
            <w:vAlign w:val="center"/>
            <w:hideMark/>
          </w:tcPr>
          <w:p w14:paraId="0B07AAB7" w14:textId="77777777" w:rsidR="00474DC6" w:rsidRPr="00474DC6" w:rsidRDefault="00474DC6" w:rsidP="00474DC6">
            <w:pPr>
              <w:rPr>
                <w:rFonts w:ascii="Arial" w:hAnsi="Arial" w:cs="Arial"/>
              </w:rPr>
            </w:pPr>
            <w:r w:rsidRPr="00474DC6">
              <w:rPr>
                <w:rFonts w:ascii="Arial" w:hAnsi="Arial" w:cs="Arial"/>
              </w:rPr>
              <w:t>2</w:t>
            </w:r>
          </w:p>
        </w:tc>
        <w:tc>
          <w:tcPr>
            <w:tcW w:w="0" w:type="auto"/>
            <w:vAlign w:val="center"/>
            <w:hideMark/>
          </w:tcPr>
          <w:p w14:paraId="402CEE52" w14:textId="77777777" w:rsidR="00474DC6" w:rsidRPr="00474DC6" w:rsidRDefault="00474DC6" w:rsidP="00474DC6">
            <w:pPr>
              <w:rPr>
                <w:rFonts w:ascii="Arial" w:hAnsi="Arial" w:cs="Arial"/>
              </w:rPr>
            </w:pPr>
            <w:r w:rsidRPr="00474DC6">
              <w:rPr>
                <w:rFonts w:ascii="Arial" w:hAnsi="Arial" w:cs="Arial"/>
              </w:rPr>
              <w:t>ASP.NET Core Routing</w:t>
            </w:r>
          </w:p>
        </w:tc>
        <w:tc>
          <w:tcPr>
            <w:tcW w:w="0" w:type="auto"/>
            <w:vAlign w:val="center"/>
            <w:hideMark/>
          </w:tcPr>
          <w:p w14:paraId="16BF9057" w14:textId="77777777" w:rsidR="00474DC6" w:rsidRPr="00474DC6" w:rsidRDefault="00474DC6" w:rsidP="00474DC6">
            <w:pPr>
              <w:rPr>
                <w:rFonts w:ascii="Arial" w:hAnsi="Arial" w:cs="Arial"/>
              </w:rPr>
            </w:pPr>
            <w:r w:rsidRPr="00474DC6">
              <w:rPr>
                <w:rFonts w:ascii="Arial" w:hAnsi="Arial" w:cs="Arial"/>
              </w:rPr>
              <w:t>Tìm controller tương ứng: UserController</w:t>
            </w:r>
          </w:p>
        </w:tc>
        <w:tc>
          <w:tcPr>
            <w:tcW w:w="0" w:type="auto"/>
            <w:vAlign w:val="center"/>
            <w:hideMark/>
          </w:tcPr>
          <w:p w14:paraId="4E111732" w14:textId="77777777" w:rsidR="00474DC6" w:rsidRPr="00474DC6" w:rsidRDefault="00474DC6" w:rsidP="00474DC6">
            <w:pPr>
              <w:rPr>
                <w:rFonts w:ascii="Arial" w:hAnsi="Arial" w:cs="Arial"/>
              </w:rPr>
            </w:pPr>
            <w:r w:rsidRPr="00474DC6">
              <w:rPr>
                <w:rFonts w:ascii="Arial" w:hAnsi="Arial" w:cs="Arial"/>
              </w:rPr>
              <w:t>Xác định nơi tiếp nhận request</w:t>
            </w:r>
          </w:p>
        </w:tc>
      </w:tr>
      <w:tr w:rsidR="00474DC6" w:rsidRPr="00474DC6" w14:paraId="35313267" w14:textId="77777777" w:rsidTr="00474DC6">
        <w:trPr>
          <w:tblCellSpacing w:w="15" w:type="dxa"/>
        </w:trPr>
        <w:tc>
          <w:tcPr>
            <w:tcW w:w="0" w:type="auto"/>
            <w:vAlign w:val="center"/>
            <w:hideMark/>
          </w:tcPr>
          <w:p w14:paraId="0AAD2A9B" w14:textId="77777777" w:rsidR="00474DC6" w:rsidRPr="00474DC6" w:rsidRDefault="00474DC6" w:rsidP="00474DC6">
            <w:pPr>
              <w:rPr>
                <w:rFonts w:ascii="Arial" w:hAnsi="Arial" w:cs="Arial"/>
              </w:rPr>
            </w:pPr>
            <w:r w:rsidRPr="00474DC6">
              <w:rPr>
                <w:rFonts w:ascii="Arial" w:hAnsi="Arial" w:cs="Arial"/>
              </w:rPr>
              <w:t>3</w:t>
            </w:r>
          </w:p>
        </w:tc>
        <w:tc>
          <w:tcPr>
            <w:tcW w:w="0" w:type="auto"/>
            <w:vAlign w:val="center"/>
            <w:hideMark/>
          </w:tcPr>
          <w:p w14:paraId="30483063" w14:textId="77777777" w:rsidR="00474DC6" w:rsidRPr="00474DC6" w:rsidRDefault="00474DC6" w:rsidP="00474DC6">
            <w:pPr>
              <w:rPr>
                <w:rFonts w:ascii="Arial" w:hAnsi="Arial" w:cs="Arial"/>
              </w:rPr>
            </w:pPr>
            <w:r w:rsidRPr="00474DC6">
              <w:rPr>
                <w:rFonts w:ascii="Arial" w:hAnsi="Arial" w:cs="Arial"/>
              </w:rPr>
              <w:t>Dependency Injection Container</w:t>
            </w:r>
          </w:p>
        </w:tc>
        <w:tc>
          <w:tcPr>
            <w:tcW w:w="0" w:type="auto"/>
            <w:vAlign w:val="center"/>
            <w:hideMark/>
          </w:tcPr>
          <w:p w14:paraId="5C750E28" w14:textId="77777777" w:rsidR="00474DC6" w:rsidRPr="00474DC6" w:rsidRDefault="00474DC6" w:rsidP="00474DC6">
            <w:pPr>
              <w:rPr>
                <w:rFonts w:ascii="Arial" w:hAnsi="Arial" w:cs="Arial"/>
              </w:rPr>
            </w:pPr>
            <w:r w:rsidRPr="00474DC6">
              <w:rPr>
                <w:rFonts w:ascii="Arial" w:hAnsi="Arial" w:cs="Arial"/>
              </w:rPr>
              <w:t>Khởi tạo UserController, bơm sẵn IMediator vào constructor</w:t>
            </w:r>
          </w:p>
        </w:tc>
        <w:tc>
          <w:tcPr>
            <w:tcW w:w="0" w:type="auto"/>
            <w:vAlign w:val="center"/>
            <w:hideMark/>
          </w:tcPr>
          <w:p w14:paraId="11AD01F8" w14:textId="77777777" w:rsidR="00474DC6" w:rsidRPr="00474DC6" w:rsidRDefault="00474DC6" w:rsidP="00474DC6">
            <w:pPr>
              <w:rPr>
                <w:rFonts w:ascii="Arial" w:hAnsi="Arial" w:cs="Arial"/>
              </w:rPr>
            </w:pPr>
            <w:r w:rsidRPr="00474DC6">
              <w:rPr>
                <w:rFonts w:ascii="Arial" w:hAnsi="Arial" w:cs="Arial"/>
              </w:rPr>
              <w:t>Controller không cần biết ai tạo mediator</w:t>
            </w:r>
          </w:p>
        </w:tc>
      </w:tr>
      <w:tr w:rsidR="00474DC6" w:rsidRPr="00474DC6" w14:paraId="50A3E95E" w14:textId="77777777" w:rsidTr="00474DC6">
        <w:trPr>
          <w:tblCellSpacing w:w="15" w:type="dxa"/>
        </w:trPr>
        <w:tc>
          <w:tcPr>
            <w:tcW w:w="0" w:type="auto"/>
            <w:vAlign w:val="center"/>
            <w:hideMark/>
          </w:tcPr>
          <w:p w14:paraId="3B6772CF" w14:textId="77777777" w:rsidR="00474DC6" w:rsidRPr="00474DC6" w:rsidRDefault="00474DC6" w:rsidP="00474DC6">
            <w:pPr>
              <w:rPr>
                <w:rFonts w:ascii="Arial" w:hAnsi="Arial" w:cs="Arial"/>
              </w:rPr>
            </w:pPr>
            <w:r w:rsidRPr="00474DC6">
              <w:rPr>
                <w:rFonts w:ascii="Arial" w:hAnsi="Arial" w:cs="Arial"/>
              </w:rPr>
              <w:t>4</w:t>
            </w:r>
          </w:p>
        </w:tc>
        <w:tc>
          <w:tcPr>
            <w:tcW w:w="0" w:type="auto"/>
            <w:vAlign w:val="center"/>
            <w:hideMark/>
          </w:tcPr>
          <w:p w14:paraId="0AAC3D6E" w14:textId="77777777" w:rsidR="00474DC6" w:rsidRPr="00474DC6" w:rsidRDefault="00474DC6" w:rsidP="00474DC6">
            <w:pPr>
              <w:rPr>
                <w:rFonts w:ascii="Arial" w:hAnsi="Arial" w:cs="Arial"/>
              </w:rPr>
            </w:pPr>
            <w:r w:rsidRPr="00474DC6">
              <w:rPr>
                <w:rFonts w:ascii="Arial" w:hAnsi="Arial" w:cs="Arial"/>
              </w:rPr>
              <w:t>UserController</w:t>
            </w:r>
          </w:p>
        </w:tc>
        <w:tc>
          <w:tcPr>
            <w:tcW w:w="0" w:type="auto"/>
            <w:vAlign w:val="center"/>
            <w:hideMark/>
          </w:tcPr>
          <w:p w14:paraId="0CBD4A5B" w14:textId="77777777" w:rsidR="00474DC6" w:rsidRPr="00474DC6" w:rsidRDefault="00474DC6" w:rsidP="00474DC6">
            <w:pPr>
              <w:rPr>
                <w:rFonts w:ascii="Arial" w:hAnsi="Arial" w:cs="Arial"/>
              </w:rPr>
            </w:pPr>
            <w:r w:rsidRPr="00474DC6">
              <w:rPr>
                <w:rFonts w:ascii="Arial" w:hAnsi="Arial" w:cs="Arial"/>
              </w:rPr>
              <w:t xml:space="preserve">Tạo query new </w:t>
            </w:r>
            <w:proofErr w:type="gramStart"/>
            <w:r w:rsidRPr="00474DC6">
              <w:rPr>
                <w:rFonts w:ascii="Arial" w:hAnsi="Arial" w:cs="Arial"/>
              </w:rPr>
              <w:t>GetAllUserQuery(</w:t>
            </w:r>
            <w:proofErr w:type="gramEnd"/>
            <w:r w:rsidRPr="00474DC6">
              <w:rPr>
                <w:rFonts w:ascii="Arial" w:hAnsi="Arial" w:cs="Arial"/>
              </w:rPr>
              <w:t>) và gửi đi _mediator.Send(query)</w:t>
            </w:r>
          </w:p>
        </w:tc>
        <w:tc>
          <w:tcPr>
            <w:tcW w:w="0" w:type="auto"/>
            <w:vAlign w:val="center"/>
            <w:hideMark/>
          </w:tcPr>
          <w:p w14:paraId="54DA2AAC" w14:textId="77777777" w:rsidR="00474DC6" w:rsidRPr="00474DC6" w:rsidRDefault="00474DC6" w:rsidP="00474DC6">
            <w:pPr>
              <w:rPr>
                <w:rFonts w:ascii="Arial" w:hAnsi="Arial" w:cs="Arial"/>
              </w:rPr>
            </w:pPr>
            <w:r w:rsidRPr="00474DC6">
              <w:rPr>
                <w:rFonts w:ascii="Arial" w:hAnsi="Arial" w:cs="Arial"/>
              </w:rPr>
              <w:t>Controller chỉ gửi yêu cầu, không xử lý logic</w:t>
            </w:r>
          </w:p>
        </w:tc>
      </w:tr>
      <w:tr w:rsidR="00474DC6" w:rsidRPr="00474DC6" w14:paraId="5C40010C" w14:textId="77777777" w:rsidTr="00474DC6">
        <w:trPr>
          <w:tblCellSpacing w:w="15" w:type="dxa"/>
        </w:trPr>
        <w:tc>
          <w:tcPr>
            <w:tcW w:w="0" w:type="auto"/>
            <w:vAlign w:val="center"/>
            <w:hideMark/>
          </w:tcPr>
          <w:p w14:paraId="3B3C8FAB" w14:textId="77777777" w:rsidR="00474DC6" w:rsidRPr="00474DC6" w:rsidRDefault="00474DC6" w:rsidP="00474DC6">
            <w:pPr>
              <w:rPr>
                <w:rFonts w:ascii="Arial" w:hAnsi="Arial" w:cs="Arial"/>
              </w:rPr>
            </w:pPr>
            <w:r w:rsidRPr="00474DC6">
              <w:rPr>
                <w:rFonts w:ascii="Arial" w:hAnsi="Arial" w:cs="Arial"/>
              </w:rPr>
              <w:t>5</w:t>
            </w:r>
          </w:p>
        </w:tc>
        <w:tc>
          <w:tcPr>
            <w:tcW w:w="0" w:type="auto"/>
            <w:vAlign w:val="center"/>
            <w:hideMark/>
          </w:tcPr>
          <w:p w14:paraId="1D6068C4" w14:textId="77777777" w:rsidR="00474DC6" w:rsidRPr="00474DC6" w:rsidRDefault="00474DC6" w:rsidP="00474DC6">
            <w:pPr>
              <w:rPr>
                <w:rFonts w:ascii="Arial" w:hAnsi="Arial" w:cs="Arial"/>
              </w:rPr>
            </w:pPr>
            <w:r w:rsidRPr="00474DC6">
              <w:rPr>
                <w:rFonts w:ascii="Arial" w:hAnsi="Arial" w:cs="Arial"/>
              </w:rPr>
              <w:t>Mediator</w:t>
            </w:r>
          </w:p>
        </w:tc>
        <w:tc>
          <w:tcPr>
            <w:tcW w:w="0" w:type="auto"/>
            <w:vAlign w:val="center"/>
            <w:hideMark/>
          </w:tcPr>
          <w:p w14:paraId="169FF249" w14:textId="77777777" w:rsidR="00474DC6" w:rsidRPr="00474DC6" w:rsidRDefault="00474DC6" w:rsidP="00474DC6">
            <w:pPr>
              <w:rPr>
                <w:rFonts w:ascii="Arial" w:hAnsi="Arial" w:cs="Arial"/>
              </w:rPr>
            </w:pPr>
            <w:r w:rsidRPr="00474DC6">
              <w:rPr>
                <w:rFonts w:ascii="Arial" w:hAnsi="Arial" w:cs="Arial"/>
              </w:rPr>
              <w:t>Nhận query, tìm đúng Handler tương ứng trong Application layer</w:t>
            </w:r>
          </w:p>
        </w:tc>
        <w:tc>
          <w:tcPr>
            <w:tcW w:w="0" w:type="auto"/>
            <w:vAlign w:val="center"/>
            <w:hideMark/>
          </w:tcPr>
          <w:p w14:paraId="111E8E26" w14:textId="77777777" w:rsidR="00474DC6" w:rsidRPr="00474DC6" w:rsidRDefault="00474DC6" w:rsidP="00474DC6">
            <w:pPr>
              <w:rPr>
                <w:rFonts w:ascii="Arial" w:hAnsi="Arial" w:cs="Arial"/>
              </w:rPr>
            </w:pPr>
            <w:r w:rsidRPr="00474DC6">
              <w:rPr>
                <w:rFonts w:ascii="Arial" w:hAnsi="Arial" w:cs="Arial"/>
              </w:rPr>
              <w:t>Là người điều phối, biết ai sẽ xử lý yêu cầu</w:t>
            </w:r>
          </w:p>
        </w:tc>
      </w:tr>
      <w:tr w:rsidR="00474DC6" w:rsidRPr="00474DC6" w14:paraId="1AD29676" w14:textId="77777777" w:rsidTr="00474DC6">
        <w:trPr>
          <w:tblCellSpacing w:w="15" w:type="dxa"/>
        </w:trPr>
        <w:tc>
          <w:tcPr>
            <w:tcW w:w="0" w:type="auto"/>
            <w:vAlign w:val="center"/>
            <w:hideMark/>
          </w:tcPr>
          <w:p w14:paraId="1E7520DF" w14:textId="77777777" w:rsidR="00474DC6" w:rsidRPr="00474DC6" w:rsidRDefault="00474DC6" w:rsidP="00474DC6">
            <w:pPr>
              <w:rPr>
                <w:rFonts w:ascii="Arial" w:hAnsi="Arial" w:cs="Arial"/>
              </w:rPr>
            </w:pPr>
            <w:r w:rsidRPr="00474DC6">
              <w:rPr>
                <w:rFonts w:ascii="Arial" w:hAnsi="Arial" w:cs="Arial"/>
              </w:rPr>
              <w:t>6</w:t>
            </w:r>
          </w:p>
        </w:tc>
        <w:tc>
          <w:tcPr>
            <w:tcW w:w="0" w:type="auto"/>
            <w:vAlign w:val="center"/>
            <w:hideMark/>
          </w:tcPr>
          <w:p w14:paraId="0E7AD9FD" w14:textId="77777777" w:rsidR="00474DC6" w:rsidRPr="00474DC6" w:rsidRDefault="00474DC6" w:rsidP="00474DC6">
            <w:pPr>
              <w:rPr>
                <w:rFonts w:ascii="Arial" w:hAnsi="Arial" w:cs="Arial"/>
              </w:rPr>
            </w:pPr>
            <w:r w:rsidRPr="00474DC6">
              <w:rPr>
                <w:rFonts w:ascii="Arial" w:hAnsi="Arial" w:cs="Arial"/>
              </w:rPr>
              <w:t>Handler (Application layer)</w:t>
            </w:r>
          </w:p>
        </w:tc>
        <w:tc>
          <w:tcPr>
            <w:tcW w:w="0" w:type="auto"/>
            <w:vAlign w:val="center"/>
            <w:hideMark/>
          </w:tcPr>
          <w:p w14:paraId="1A09839F" w14:textId="77777777" w:rsidR="00474DC6" w:rsidRPr="00474DC6" w:rsidRDefault="00474DC6" w:rsidP="00474DC6">
            <w:pPr>
              <w:rPr>
                <w:rFonts w:ascii="Arial" w:hAnsi="Arial" w:cs="Arial"/>
              </w:rPr>
            </w:pPr>
            <w:r w:rsidRPr="00474DC6">
              <w:rPr>
                <w:rFonts w:ascii="Arial" w:hAnsi="Arial" w:cs="Arial"/>
              </w:rPr>
              <w:t>Gọi xuống Repository để lấy dữ liệu (qua Interface)</w:t>
            </w:r>
          </w:p>
        </w:tc>
        <w:tc>
          <w:tcPr>
            <w:tcW w:w="0" w:type="auto"/>
            <w:vAlign w:val="center"/>
            <w:hideMark/>
          </w:tcPr>
          <w:p w14:paraId="7A0B33E3" w14:textId="77777777" w:rsidR="00474DC6" w:rsidRPr="00474DC6" w:rsidRDefault="00474DC6" w:rsidP="00474DC6">
            <w:pPr>
              <w:rPr>
                <w:rFonts w:ascii="Arial" w:hAnsi="Arial" w:cs="Arial"/>
              </w:rPr>
            </w:pPr>
            <w:r w:rsidRPr="00474DC6">
              <w:rPr>
                <w:rFonts w:ascii="Arial" w:hAnsi="Arial" w:cs="Arial"/>
              </w:rPr>
              <w:t>Thực thi nghiệp vụ, truy xuất dữ liệu khi cần</w:t>
            </w:r>
          </w:p>
        </w:tc>
      </w:tr>
      <w:tr w:rsidR="00474DC6" w:rsidRPr="00474DC6" w14:paraId="6A395035" w14:textId="77777777" w:rsidTr="00474DC6">
        <w:trPr>
          <w:tblCellSpacing w:w="15" w:type="dxa"/>
        </w:trPr>
        <w:tc>
          <w:tcPr>
            <w:tcW w:w="0" w:type="auto"/>
            <w:vAlign w:val="center"/>
            <w:hideMark/>
          </w:tcPr>
          <w:p w14:paraId="1BE2DE3F" w14:textId="77777777" w:rsidR="00474DC6" w:rsidRPr="00474DC6" w:rsidRDefault="00474DC6" w:rsidP="00474DC6">
            <w:pPr>
              <w:rPr>
                <w:rFonts w:ascii="Arial" w:hAnsi="Arial" w:cs="Arial"/>
              </w:rPr>
            </w:pPr>
            <w:r w:rsidRPr="00474DC6">
              <w:rPr>
                <w:rFonts w:ascii="Arial" w:hAnsi="Arial" w:cs="Arial"/>
              </w:rPr>
              <w:t>7</w:t>
            </w:r>
          </w:p>
        </w:tc>
        <w:tc>
          <w:tcPr>
            <w:tcW w:w="0" w:type="auto"/>
            <w:vAlign w:val="center"/>
            <w:hideMark/>
          </w:tcPr>
          <w:p w14:paraId="6974E542" w14:textId="77777777" w:rsidR="00474DC6" w:rsidRPr="00474DC6" w:rsidRDefault="00474DC6" w:rsidP="00474DC6">
            <w:pPr>
              <w:rPr>
                <w:rFonts w:ascii="Arial" w:hAnsi="Arial" w:cs="Arial"/>
              </w:rPr>
            </w:pPr>
            <w:r w:rsidRPr="00474DC6">
              <w:rPr>
                <w:rFonts w:ascii="Arial" w:hAnsi="Arial" w:cs="Arial"/>
              </w:rPr>
              <w:t>Repository (Infrastructure layer)</w:t>
            </w:r>
          </w:p>
        </w:tc>
        <w:tc>
          <w:tcPr>
            <w:tcW w:w="0" w:type="auto"/>
            <w:vAlign w:val="center"/>
            <w:hideMark/>
          </w:tcPr>
          <w:p w14:paraId="448C1507" w14:textId="77777777" w:rsidR="00474DC6" w:rsidRPr="00474DC6" w:rsidRDefault="00474DC6" w:rsidP="00474DC6">
            <w:pPr>
              <w:rPr>
                <w:rFonts w:ascii="Arial" w:hAnsi="Arial" w:cs="Arial"/>
              </w:rPr>
            </w:pPr>
            <w:r w:rsidRPr="00474DC6">
              <w:rPr>
                <w:rFonts w:ascii="Arial" w:hAnsi="Arial" w:cs="Arial"/>
              </w:rPr>
              <w:t>Lấy dữ liệu từ database, ánh xạ sang Entity hoặc DTO</w:t>
            </w:r>
          </w:p>
        </w:tc>
        <w:tc>
          <w:tcPr>
            <w:tcW w:w="0" w:type="auto"/>
            <w:vAlign w:val="center"/>
            <w:hideMark/>
          </w:tcPr>
          <w:p w14:paraId="4D0F97A4" w14:textId="77777777" w:rsidR="00474DC6" w:rsidRPr="00474DC6" w:rsidRDefault="00474DC6" w:rsidP="00474DC6">
            <w:pPr>
              <w:rPr>
                <w:rFonts w:ascii="Arial" w:hAnsi="Arial" w:cs="Arial"/>
              </w:rPr>
            </w:pPr>
            <w:r w:rsidRPr="00474DC6">
              <w:rPr>
                <w:rFonts w:ascii="Arial" w:hAnsi="Arial" w:cs="Arial"/>
              </w:rPr>
              <w:t>Làm việc trực tiếp với DB</w:t>
            </w:r>
          </w:p>
        </w:tc>
      </w:tr>
      <w:tr w:rsidR="00474DC6" w:rsidRPr="00474DC6" w14:paraId="12D7C256" w14:textId="77777777" w:rsidTr="00474DC6">
        <w:trPr>
          <w:tblCellSpacing w:w="15" w:type="dxa"/>
        </w:trPr>
        <w:tc>
          <w:tcPr>
            <w:tcW w:w="0" w:type="auto"/>
            <w:vAlign w:val="center"/>
            <w:hideMark/>
          </w:tcPr>
          <w:p w14:paraId="33C6F518" w14:textId="77777777" w:rsidR="00474DC6" w:rsidRPr="00474DC6" w:rsidRDefault="00474DC6" w:rsidP="00474DC6">
            <w:pPr>
              <w:rPr>
                <w:rFonts w:ascii="Arial" w:hAnsi="Arial" w:cs="Arial"/>
              </w:rPr>
            </w:pPr>
            <w:r w:rsidRPr="00474DC6">
              <w:rPr>
                <w:rFonts w:ascii="Arial" w:hAnsi="Arial" w:cs="Arial"/>
              </w:rPr>
              <w:t>8</w:t>
            </w:r>
          </w:p>
        </w:tc>
        <w:tc>
          <w:tcPr>
            <w:tcW w:w="0" w:type="auto"/>
            <w:vAlign w:val="center"/>
            <w:hideMark/>
          </w:tcPr>
          <w:p w14:paraId="72B56C83" w14:textId="77777777" w:rsidR="00474DC6" w:rsidRPr="00474DC6" w:rsidRDefault="00474DC6" w:rsidP="00474DC6">
            <w:pPr>
              <w:rPr>
                <w:rFonts w:ascii="Arial" w:hAnsi="Arial" w:cs="Arial"/>
              </w:rPr>
            </w:pPr>
            <w:r w:rsidRPr="00474DC6">
              <w:rPr>
                <w:rFonts w:ascii="Arial" w:hAnsi="Arial" w:cs="Arial"/>
              </w:rPr>
              <w:t>Handler</w:t>
            </w:r>
          </w:p>
        </w:tc>
        <w:tc>
          <w:tcPr>
            <w:tcW w:w="0" w:type="auto"/>
            <w:vAlign w:val="center"/>
            <w:hideMark/>
          </w:tcPr>
          <w:p w14:paraId="3510D2C7" w14:textId="77777777" w:rsidR="00474DC6" w:rsidRPr="00474DC6" w:rsidRDefault="00474DC6" w:rsidP="00474DC6">
            <w:pPr>
              <w:rPr>
                <w:rFonts w:ascii="Arial" w:hAnsi="Arial" w:cs="Arial"/>
              </w:rPr>
            </w:pPr>
            <w:r w:rsidRPr="00474DC6">
              <w:rPr>
                <w:rFonts w:ascii="Arial" w:hAnsi="Arial" w:cs="Arial"/>
              </w:rPr>
              <w:t>Nhận dữ liệu, xử lý xong trả về Mediator</w:t>
            </w:r>
          </w:p>
        </w:tc>
        <w:tc>
          <w:tcPr>
            <w:tcW w:w="0" w:type="auto"/>
            <w:vAlign w:val="center"/>
            <w:hideMark/>
          </w:tcPr>
          <w:p w14:paraId="6172F96D" w14:textId="77777777" w:rsidR="00474DC6" w:rsidRPr="00474DC6" w:rsidRDefault="00474DC6" w:rsidP="00474DC6">
            <w:pPr>
              <w:rPr>
                <w:rFonts w:ascii="Arial" w:hAnsi="Arial" w:cs="Arial"/>
              </w:rPr>
            </w:pPr>
            <w:r w:rsidRPr="00474DC6">
              <w:rPr>
                <w:rFonts w:ascii="Arial" w:hAnsi="Arial" w:cs="Arial"/>
              </w:rPr>
              <w:t>Tổng hợp kết quả nghiệp vụ</w:t>
            </w:r>
          </w:p>
        </w:tc>
      </w:tr>
      <w:tr w:rsidR="00474DC6" w:rsidRPr="00474DC6" w14:paraId="3743B85D" w14:textId="77777777" w:rsidTr="00474DC6">
        <w:trPr>
          <w:tblCellSpacing w:w="15" w:type="dxa"/>
        </w:trPr>
        <w:tc>
          <w:tcPr>
            <w:tcW w:w="0" w:type="auto"/>
            <w:vAlign w:val="center"/>
            <w:hideMark/>
          </w:tcPr>
          <w:p w14:paraId="7A471AC1" w14:textId="77777777" w:rsidR="00474DC6" w:rsidRPr="00474DC6" w:rsidRDefault="00474DC6" w:rsidP="00474DC6">
            <w:pPr>
              <w:rPr>
                <w:rFonts w:ascii="Arial" w:hAnsi="Arial" w:cs="Arial"/>
              </w:rPr>
            </w:pPr>
            <w:r w:rsidRPr="00474DC6">
              <w:rPr>
                <w:rFonts w:ascii="Arial" w:hAnsi="Arial" w:cs="Arial"/>
              </w:rPr>
              <w:t>9</w:t>
            </w:r>
          </w:p>
        </w:tc>
        <w:tc>
          <w:tcPr>
            <w:tcW w:w="0" w:type="auto"/>
            <w:vAlign w:val="center"/>
            <w:hideMark/>
          </w:tcPr>
          <w:p w14:paraId="14DA6330" w14:textId="77777777" w:rsidR="00474DC6" w:rsidRPr="00474DC6" w:rsidRDefault="00474DC6" w:rsidP="00474DC6">
            <w:pPr>
              <w:rPr>
                <w:rFonts w:ascii="Arial" w:hAnsi="Arial" w:cs="Arial"/>
              </w:rPr>
            </w:pPr>
            <w:r w:rsidRPr="00474DC6">
              <w:rPr>
                <w:rFonts w:ascii="Arial" w:hAnsi="Arial" w:cs="Arial"/>
              </w:rPr>
              <w:t>Mediator</w:t>
            </w:r>
          </w:p>
        </w:tc>
        <w:tc>
          <w:tcPr>
            <w:tcW w:w="0" w:type="auto"/>
            <w:vAlign w:val="center"/>
            <w:hideMark/>
          </w:tcPr>
          <w:p w14:paraId="191BF2B2" w14:textId="77777777" w:rsidR="00474DC6" w:rsidRPr="00474DC6" w:rsidRDefault="00474DC6" w:rsidP="00474DC6">
            <w:pPr>
              <w:rPr>
                <w:rFonts w:ascii="Arial" w:hAnsi="Arial" w:cs="Arial"/>
              </w:rPr>
            </w:pPr>
            <w:r w:rsidRPr="00474DC6">
              <w:rPr>
                <w:rFonts w:ascii="Arial" w:hAnsi="Arial" w:cs="Arial"/>
              </w:rPr>
              <w:t>Trả kết quả cho Controller</w:t>
            </w:r>
          </w:p>
        </w:tc>
        <w:tc>
          <w:tcPr>
            <w:tcW w:w="0" w:type="auto"/>
            <w:vAlign w:val="center"/>
            <w:hideMark/>
          </w:tcPr>
          <w:p w14:paraId="603A4A5D" w14:textId="77777777" w:rsidR="00474DC6" w:rsidRPr="00474DC6" w:rsidRDefault="00474DC6" w:rsidP="00474DC6">
            <w:pPr>
              <w:rPr>
                <w:rFonts w:ascii="Arial" w:hAnsi="Arial" w:cs="Arial"/>
              </w:rPr>
            </w:pPr>
            <w:r w:rsidRPr="00474DC6">
              <w:rPr>
                <w:rFonts w:ascii="Arial" w:hAnsi="Arial" w:cs="Arial"/>
              </w:rPr>
              <w:t>Luồng xử lý hoàn tất</w:t>
            </w:r>
          </w:p>
        </w:tc>
      </w:tr>
      <w:tr w:rsidR="00474DC6" w:rsidRPr="00474DC6" w14:paraId="13B3C64D" w14:textId="77777777" w:rsidTr="00474DC6">
        <w:trPr>
          <w:tblCellSpacing w:w="15" w:type="dxa"/>
        </w:trPr>
        <w:tc>
          <w:tcPr>
            <w:tcW w:w="0" w:type="auto"/>
            <w:vAlign w:val="center"/>
            <w:hideMark/>
          </w:tcPr>
          <w:p w14:paraId="3C0494D0" w14:textId="77777777" w:rsidR="00474DC6" w:rsidRPr="00474DC6" w:rsidRDefault="00474DC6" w:rsidP="00474DC6">
            <w:pPr>
              <w:rPr>
                <w:rFonts w:ascii="Arial" w:hAnsi="Arial" w:cs="Arial"/>
              </w:rPr>
            </w:pPr>
            <w:r w:rsidRPr="00474DC6">
              <w:rPr>
                <w:rFonts w:ascii="Arial" w:hAnsi="Arial" w:cs="Arial"/>
              </w:rPr>
              <w:t>10</w:t>
            </w:r>
          </w:p>
        </w:tc>
        <w:tc>
          <w:tcPr>
            <w:tcW w:w="0" w:type="auto"/>
            <w:vAlign w:val="center"/>
            <w:hideMark/>
          </w:tcPr>
          <w:p w14:paraId="16CDBEEA" w14:textId="77777777" w:rsidR="00474DC6" w:rsidRPr="00474DC6" w:rsidRDefault="00474DC6" w:rsidP="00474DC6">
            <w:pPr>
              <w:rPr>
                <w:rFonts w:ascii="Arial" w:hAnsi="Arial" w:cs="Arial"/>
              </w:rPr>
            </w:pPr>
            <w:r w:rsidRPr="00474DC6">
              <w:rPr>
                <w:rFonts w:ascii="Arial" w:hAnsi="Arial" w:cs="Arial"/>
              </w:rPr>
              <w:t>Controller</w:t>
            </w:r>
          </w:p>
        </w:tc>
        <w:tc>
          <w:tcPr>
            <w:tcW w:w="0" w:type="auto"/>
            <w:vAlign w:val="center"/>
            <w:hideMark/>
          </w:tcPr>
          <w:p w14:paraId="6E21D831" w14:textId="77777777" w:rsidR="00474DC6" w:rsidRPr="00474DC6" w:rsidRDefault="00474DC6" w:rsidP="00474DC6">
            <w:pPr>
              <w:rPr>
                <w:rFonts w:ascii="Arial" w:hAnsi="Arial" w:cs="Arial"/>
              </w:rPr>
            </w:pPr>
            <w:r w:rsidRPr="00474DC6">
              <w:rPr>
                <w:rFonts w:ascii="Arial" w:hAnsi="Arial" w:cs="Arial"/>
              </w:rPr>
              <w:t>Trả Ok(result) → Response JSON về Client</w:t>
            </w:r>
          </w:p>
        </w:tc>
        <w:tc>
          <w:tcPr>
            <w:tcW w:w="0" w:type="auto"/>
            <w:vAlign w:val="center"/>
            <w:hideMark/>
          </w:tcPr>
          <w:p w14:paraId="236FD10E" w14:textId="77777777" w:rsidR="00474DC6" w:rsidRPr="00474DC6" w:rsidRDefault="00474DC6" w:rsidP="00474DC6">
            <w:pPr>
              <w:rPr>
                <w:rFonts w:ascii="Arial" w:hAnsi="Arial" w:cs="Arial"/>
              </w:rPr>
            </w:pPr>
            <w:r w:rsidRPr="00474DC6">
              <w:rPr>
                <w:rFonts w:ascii="Arial" w:hAnsi="Arial" w:cs="Arial"/>
              </w:rPr>
              <w:t>Kết thúc vòng đời request</w:t>
            </w:r>
          </w:p>
        </w:tc>
      </w:tr>
    </w:tbl>
    <w:p w14:paraId="4202D43B" w14:textId="77777777" w:rsidR="00474DC6" w:rsidRDefault="00474DC6" w:rsidP="00143E1B">
      <w:pPr>
        <w:rPr>
          <w:rFonts w:ascii="Arial" w:hAnsi="Arial" w:cs="Arial"/>
        </w:rPr>
      </w:pPr>
    </w:p>
    <w:p w14:paraId="318150F0" w14:textId="77777777" w:rsidR="00474DC6" w:rsidRPr="00FB0118" w:rsidRDefault="00474DC6" w:rsidP="00143E1B">
      <w:pPr>
        <w:rPr>
          <w:rFonts w:ascii="Arial" w:hAnsi="Arial" w:cs="Arial"/>
        </w:rPr>
      </w:pPr>
    </w:p>
    <w:p w14:paraId="78C5B9CF" w14:textId="77777777" w:rsidR="00CC0A55" w:rsidRPr="00FB0118" w:rsidRDefault="00CC0A55" w:rsidP="00143E1B">
      <w:pPr>
        <w:rPr>
          <w:rFonts w:ascii="Arial" w:hAnsi="Arial" w:cs="Arial"/>
        </w:rPr>
      </w:pPr>
    </w:p>
    <w:p w14:paraId="5494AB38" w14:textId="77777777" w:rsidR="00CC0A55" w:rsidRPr="00FB0118" w:rsidRDefault="00CC0A55" w:rsidP="00143E1B">
      <w:pPr>
        <w:rPr>
          <w:rFonts w:ascii="Arial" w:hAnsi="Arial" w:cs="Arial"/>
        </w:rPr>
      </w:pPr>
    </w:p>
    <w:p w14:paraId="59D5FBC9" w14:textId="77777777" w:rsidR="00CC0A55" w:rsidRPr="00FB0118" w:rsidRDefault="00CC0A55" w:rsidP="00143E1B">
      <w:pPr>
        <w:rPr>
          <w:rFonts w:ascii="Arial" w:hAnsi="Arial" w:cs="Arial"/>
        </w:rPr>
      </w:pPr>
    </w:p>
    <w:p w14:paraId="26B2C59B" w14:textId="48CAABF0" w:rsidR="00927D77" w:rsidRPr="00FB0118" w:rsidRDefault="00927D77" w:rsidP="00927D77">
      <w:pPr>
        <w:rPr>
          <w:rFonts w:ascii="Arial" w:hAnsi="Arial" w:cs="Arial"/>
        </w:rPr>
      </w:pPr>
    </w:p>
    <w:sectPr w:rsidR="00927D77" w:rsidRPr="00FB0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4E5"/>
    <w:multiLevelType w:val="multilevel"/>
    <w:tmpl w:val="3116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A1EF4"/>
    <w:multiLevelType w:val="multilevel"/>
    <w:tmpl w:val="6C06B72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12F93"/>
    <w:multiLevelType w:val="multilevel"/>
    <w:tmpl w:val="929A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235E"/>
    <w:multiLevelType w:val="hybridMultilevel"/>
    <w:tmpl w:val="133070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4C1E0B"/>
    <w:multiLevelType w:val="multilevel"/>
    <w:tmpl w:val="8864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5189D"/>
    <w:multiLevelType w:val="multilevel"/>
    <w:tmpl w:val="ED7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B2604"/>
    <w:multiLevelType w:val="hybridMultilevel"/>
    <w:tmpl w:val="3F1E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93AC7"/>
    <w:multiLevelType w:val="hybridMultilevel"/>
    <w:tmpl w:val="61CE8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A4753"/>
    <w:multiLevelType w:val="multilevel"/>
    <w:tmpl w:val="F2FC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5577B"/>
    <w:multiLevelType w:val="multilevel"/>
    <w:tmpl w:val="990A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C3BD9"/>
    <w:multiLevelType w:val="multilevel"/>
    <w:tmpl w:val="575A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A4C67"/>
    <w:multiLevelType w:val="multilevel"/>
    <w:tmpl w:val="81DC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46A6B"/>
    <w:multiLevelType w:val="multilevel"/>
    <w:tmpl w:val="994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559771">
    <w:abstractNumId w:val="10"/>
  </w:num>
  <w:num w:numId="2" w16cid:durableId="206070782">
    <w:abstractNumId w:val="2"/>
  </w:num>
  <w:num w:numId="3" w16cid:durableId="651720417">
    <w:abstractNumId w:val="4"/>
  </w:num>
  <w:num w:numId="4" w16cid:durableId="1267352679">
    <w:abstractNumId w:val="0"/>
  </w:num>
  <w:num w:numId="5" w16cid:durableId="501048872">
    <w:abstractNumId w:val="11"/>
  </w:num>
  <w:num w:numId="6" w16cid:durableId="1636255042">
    <w:abstractNumId w:val="8"/>
  </w:num>
  <w:num w:numId="7" w16cid:durableId="276567059">
    <w:abstractNumId w:val="5"/>
  </w:num>
  <w:num w:numId="8" w16cid:durableId="874346772">
    <w:abstractNumId w:val="6"/>
  </w:num>
  <w:num w:numId="9" w16cid:durableId="183203847">
    <w:abstractNumId w:val="3"/>
  </w:num>
  <w:num w:numId="10" w16cid:durableId="966205430">
    <w:abstractNumId w:val="1"/>
  </w:num>
  <w:num w:numId="11" w16cid:durableId="1358506588">
    <w:abstractNumId w:val="7"/>
  </w:num>
  <w:num w:numId="12" w16cid:durableId="1071539088">
    <w:abstractNumId w:val="12"/>
  </w:num>
  <w:num w:numId="13" w16cid:durableId="11440858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4C"/>
    <w:rsid w:val="000C029B"/>
    <w:rsid w:val="00143E1B"/>
    <w:rsid w:val="001D7347"/>
    <w:rsid w:val="002B0B52"/>
    <w:rsid w:val="0030534C"/>
    <w:rsid w:val="00474DC6"/>
    <w:rsid w:val="004D24BD"/>
    <w:rsid w:val="00602B72"/>
    <w:rsid w:val="006128FF"/>
    <w:rsid w:val="006515B4"/>
    <w:rsid w:val="006C33BD"/>
    <w:rsid w:val="0083586D"/>
    <w:rsid w:val="008B3EB8"/>
    <w:rsid w:val="00927D77"/>
    <w:rsid w:val="00A068B5"/>
    <w:rsid w:val="00A5114E"/>
    <w:rsid w:val="00BA3799"/>
    <w:rsid w:val="00CC0A55"/>
    <w:rsid w:val="00CE16DD"/>
    <w:rsid w:val="00D83FB6"/>
    <w:rsid w:val="00E64A45"/>
    <w:rsid w:val="00FB0118"/>
    <w:rsid w:val="00FB7F78"/>
    <w:rsid w:val="00FF1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8F65"/>
  <w15:chartTrackingRefBased/>
  <w15:docId w15:val="{FFD2545B-26F5-4EFF-BE4E-E1FF994C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34C"/>
    <w:rPr>
      <w:rFonts w:eastAsiaTheme="majorEastAsia" w:cstheme="majorBidi"/>
      <w:color w:val="272727" w:themeColor="text1" w:themeTint="D8"/>
    </w:rPr>
  </w:style>
  <w:style w:type="paragraph" w:styleId="Title">
    <w:name w:val="Title"/>
    <w:basedOn w:val="Normal"/>
    <w:next w:val="Normal"/>
    <w:link w:val="TitleChar"/>
    <w:uiPriority w:val="10"/>
    <w:qFormat/>
    <w:rsid w:val="00305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34C"/>
    <w:pPr>
      <w:spacing w:before="160"/>
      <w:jc w:val="center"/>
    </w:pPr>
    <w:rPr>
      <w:i/>
      <w:iCs/>
      <w:color w:val="404040" w:themeColor="text1" w:themeTint="BF"/>
    </w:rPr>
  </w:style>
  <w:style w:type="character" w:customStyle="1" w:styleId="QuoteChar">
    <w:name w:val="Quote Char"/>
    <w:basedOn w:val="DefaultParagraphFont"/>
    <w:link w:val="Quote"/>
    <w:uiPriority w:val="29"/>
    <w:rsid w:val="0030534C"/>
    <w:rPr>
      <w:i/>
      <w:iCs/>
      <w:color w:val="404040" w:themeColor="text1" w:themeTint="BF"/>
    </w:rPr>
  </w:style>
  <w:style w:type="paragraph" w:styleId="ListParagraph">
    <w:name w:val="List Paragraph"/>
    <w:basedOn w:val="Normal"/>
    <w:uiPriority w:val="34"/>
    <w:qFormat/>
    <w:rsid w:val="0030534C"/>
    <w:pPr>
      <w:ind w:left="720"/>
      <w:contextualSpacing/>
    </w:pPr>
  </w:style>
  <w:style w:type="character" w:styleId="IntenseEmphasis">
    <w:name w:val="Intense Emphasis"/>
    <w:basedOn w:val="DefaultParagraphFont"/>
    <w:uiPriority w:val="21"/>
    <w:qFormat/>
    <w:rsid w:val="0030534C"/>
    <w:rPr>
      <w:i/>
      <w:iCs/>
      <w:color w:val="0F4761" w:themeColor="accent1" w:themeShade="BF"/>
    </w:rPr>
  </w:style>
  <w:style w:type="paragraph" w:styleId="IntenseQuote">
    <w:name w:val="Intense Quote"/>
    <w:basedOn w:val="Normal"/>
    <w:next w:val="Normal"/>
    <w:link w:val="IntenseQuoteChar"/>
    <w:uiPriority w:val="30"/>
    <w:qFormat/>
    <w:rsid w:val="00305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34C"/>
    <w:rPr>
      <w:i/>
      <w:iCs/>
      <w:color w:val="0F4761" w:themeColor="accent1" w:themeShade="BF"/>
    </w:rPr>
  </w:style>
  <w:style w:type="character" w:styleId="IntenseReference">
    <w:name w:val="Intense Reference"/>
    <w:basedOn w:val="DefaultParagraphFont"/>
    <w:uiPriority w:val="32"/>
    <w:qFormat/>
    <w:rsid w:val="0030534C"/>
    <w:rPr>
      <w:b/>
      <w:bCs/>
      <w:smallCaps/>
      <w:color w:val="0F4761" w:themeColor="accent1" w:themeShade="BF"/>
      <w:spacing w:val="5"/>
    </w:rPr>
  </w:style>
  <w:style w:type="paragraph" w:styleId="NormalWeb">
    <w:name w:val="Normal (Web)"/>
    <w:basedOn w:val="Normal"/>
    <w:uiPriority w:val="99"/>
    <w:semiHidden/>
    <w:unhideWhenUsed/>
    <w:rsid w:val="00BA37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4779">
      <w:bodyDiv w:val="1"/>
      <w:marLeft w:val="0"/>
      <w:marRight w:val="0"/>
      <w:marTop w:val="0"/>
      <w:marBottom w:val="0"/>
      <w:divBdr>
        <w:top w:val="none" w:sz="0" w:space="0" w:color="auto"/>
        <w:left w:val="none" w:sz="0" w:space="0" w:color="auto"/>
        <w:bottom w:val="none" w:sz="0" w:space="0" w:color="auto"/>
        <w:right w:val="none" w:sz="0" w:space="0" w:color="auto"/>
      </w:divBdr>
      <w:divsChild>
        <w:div w:id="165841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52352">
      <w:bodyDiv w:val="1"/>
      <w:marLeft w:val="0"/>
      <w:marRight w:val="0"/>
      <w:marTop w:val="0"/>
      <w:marBottom w:val="0"/>
      <w:divBdr>
        <w:top w:val="none" w:sz="0" w:space="0" w:color="auto"/>
        <w:left w:val="none" w:sz="0" w:space="0" w:color="auto"/>
        <w:bottom w:val="none" w:sz="0" w:space="0" w:color="auto"/>
        <w:right w:val="none" w:sz="0" w:space="0" w:color="auto"/>
      </w:divBdr>
    </w:div>
    <w:div w:id="134686652">
      <w:bodyDiv w:val="1"/>
      <w:marLeft w:val="0"/>
      <w:marRight w:val="0"/>
      <w:marTop w:val="0"/>
      <w:marBottom w:val="0"/>
      <w:divBdr>
        <w:top w:val="none" w:sz="0" w:space="0" w:color="auto"/>
        <w:left w:val="none" w:sz="0" w:space="0" w:color="auto"/>
        <w:bottom w:val="none" w:sz="0" w:space="0" w:color="auto"/>
        <w:right w:val="none" w:sz="0" w:space="0" w:color="auto"/>
      </w:divBdr>
    </w:div>
    <w:div w:id="159079007">
      <w:bodyDiv w:val="1"/>
      <w:marLeft w:val="0"/>
      <w:marRight w:val="0"/>
      <w:marTop w:val="0"/>
      <w:marBottom w:val="0"/>
      <w:divBdr>
        <w:top w:val="none" w:sz="0" w:space="0" w:color="auto"/>
        <w:left w:val="none" w:sz="0" w:space="0" w:color="auto"/>
        <w:bottom w:val="none" w:sz="0" w:space="0" w:color="auto"/>
        <w:right w:val="none" w:sz="0" w:space="0" w:color="auto"/>
      </w:divBdr>
    </w:div>
    <w:div w:id="161436570">
      <w:bodyDiv w:val="1"/>
      <w:marLeft w:val="0"/>
      <w:marRight w:val="0"/>
      <w:marTop w:val="0"/>
      <w:marBottom w:val="0"/>
      <w:divBdr>
        <w:top w:val="none" w:sz="0" w:space="0" w:color="auto"/>
        <w:left w:val="none" w:sz="0" w:space="0" w:color="auto"/>
        <w:bottom w:val="none" w:sz="0" w:space="0" w:color="auto"/>
        <w:right w:val="none" w:sz="0" w:space="0" w:color="auto"/>
      </w:divBdr>
    </w:div>
    <w:div w:id="267588269">
      <w:bodyDiv w:val="1"/>
      <w:marLeft w:val="0"/>
      <w:marRight w:val="0"/>
      <w:marTop w:val="0"/>
      <w:marBottom w:val="0"/>
      <w:divBdr>
        <w:top w:val="none" w:sz="0" w:space="0" w:color="auto"/>
        <w:left w:val="none" w:sz="0" w:space="0" w:color="auto"/>
        <w:bottom w:val="none" w:sz="0" w:space="0" w:color="auto"/>
        <w:right w:val="none" w:sz="0" w:space="0" w:color="auto"/>
      </w:divBdr>
    </w:div>
    <w:div w:id="317417072">
      <w:bodyDiv w:val="1"/>
      <w:marLeft w:val="0"/>
      <w:marRight w:val="0"/>
      <w:marTop w:val="0"/>
      <w:marBottom w:val="0"/>
      <w:divBdr>
        <w:top w:val="none" w:sz="0" w:space="0" w:color="auto"/>
        <w:left w:val="none" w:sz="0" w:space="0" w:color="auto"/>
        <w:bottom w:val="none" w:sz="0" w:space="0" w:color="auto"/>
        <w:right w:val="none" w:sz="0" w:space="0" w:color="auto"/>
      </w:divBdr>
    </w:div>
    <w:div w:id="377508580">
      <w:bodyDiv w:val="1"/>
      <w:marLeft w:val="0"/>
      <w:marRight w:val="0"/>
      <w:marTop w:val="0"/>
      <w:marBottom w:val="0"/>
      <w:divBdr>
        <w:top w:val="none" w:sz="0" w:space="0" w:color="auto"/>
        <w:left w:val="none" w:sz="0" w:space="0" w:color="auto"/>
        <w:bottom w:val="none" w:sz="0" w:space="0" w:color="auto"/>
        <w:right w:val="none" w:sz="0" w:space="0" w:color="auto"/>
      </w:divBdr>
    </w:div>
    <w:div w:id="419983772">
      <w:bodyDiv w:val="1"/>
      <w:marLeft w:val="0"/>
      <w:marRight w:val="0"/>
      <w:marTop w:val="0"/>
      <w:marBottom w:val="0"/>
      <w:divBdr>
        <w:top w:val="none" w:sz="0" w:space="0" w:color="auto"/>
        <w:left w:val="none" w:sz="0" w:space="0" w:color="auto"/>
        <w:bottom w:val="none" w:sz="0" w:space="0" w:color="auto"/>
        <w:right w:val="none" w:sz="0" w:space="0" w:color="auto"/>
      </w:divBdr>
    </w:div>
    <w:div w:id="446698799">
      <w:bodyDiv w:val="1"/>
      <w:marLeft w:val="0"/>
      <w:marRight w:val="0"/>
      <w:marTop w:val="0"/>
      <w:marBottom w:val="0"/>
      <w:divBdr>
        <w:top w:val="none" w:sz="0" w:space="0" w:color="auto"/>
        <w:left w:val="none" w:sz="0" w:space="0" w:color="auto"/>
        <w:bottom w:val="none" w:sz="0" w:space="0" w:color="auto"/>
        <w:right w:val="none" w:sz="0" w:space="0" w:color="auto"/>
      </w:divBdr>
    </w:div>
    <w:div w:id="549344491">
      <w:bodyDiv w:val="1"/>
      <w:marLeft w:val="0"/>
      <w:marRight w:val="0"/>
      <w:marTop w:val="0"/>
      <w:marBottom w:val="0"/>
      <w:divBdr>
        <w:top w:val="none" w:sz="0" w:space="0" w:color="auto"/>
        <w:left w:val="none" w:sz="0" w:space="0" w:color="auto"/>
        <w:bottom w:val="none" w:sz="0" w:space="0" w:color="auto"/>
        <w:right w:val="none" w:sz="0" w:space="0" w:color="auto"/>
      </w:divBdr>
    </w:div>
    <w:div w:id="589389713">
      <w:bodyDiv w:val="1"/>
      <w:marLeft w:val="0"/>
      <w:marRight w:val="0"/>
      <w:marTop w:val="0"/>
      <w:marBottom w:val="0"/>
      <w:divBdr>
        <w:top w:val="none" w:sz="0" w:space="0" w:color="auto"/>
        <w:left w:val="none" w:sz="0" w:space="0" w:color="auto"/>
        <w:bottom w:val="none" w:sz="0" w:space="0" w:color="auto"/>
        <w:right w:val="none" w:sz="0" w:space="0" w:color="auto"/>
      </w:divBdr>
    </w:div>
    <w:div w:id="640698346">
      <w:bodyDiv w:val="1"/>
      <w:marLeft w:val="0"/>
      <w:marRight w:val="0"/>
      <w:marTop w:val="0"/>
      <w:marBottom w:val="0"/>
      <w:divBdr>
        <w:top w:val="none" w:sz="0" w:space="0" w:color="auto"/>
        <w:left w:val="none" w:sz="0" w:space="0" w:color="auto"/>
        <w:bottom w:val="none" w:sz="0" w:space="0" w:color="auto"/>
        <w:right w:val="none" w:sz="0" w:space="0" w:color="auto"/>
      </w:divBdr>
    </w:div>
    <w:div w:id="776826305">
      <w:bodyDiv w:val="1"/>
      <w:marLeft w:val="0"/>
      <w:marRight w:val="0"/>
      <w:marTop w:val="0"/>
      <w:marBottom w:val="0"/>
      <w:divBdr>
        <w:top w:val="none" w:sz="0" w:space="0" w:color="auto"/>
        <w:left w:val="none" w:sz="0" w:space="0" w:color="auto"/>
        <w:bottom w:val="none" w:sz="0" w:space="0" w:color="auto"/>
        <w:right w:val="none" w:sz="0" w:space="0" w:color="auto"/>
      </w:divBdr>
      <w:divsChild>
        <w:div w:id="1613391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458025">
      <w:bodyDiv w:val="1"/>
      <w:marLeft w:val="0"/>
      <w:marRight w:val="0"/>
      <w:marTop w:val="0"/>
      <w:marBottom w:val="0"/>
      <w:divBdr>
        <w:top w:val="none" w:sz="0" w:space="0" w:color="auto"/>
        <w:left w:val="none" w:sz="0" w:space="0" w:color="auto"/>
        <w:bottom w:val="none" w:sz="0" w:space="0" w:color="auto"/>
        <w:right w:val="none" w:sz="0" w:space="0" w:color="auto"/>
      </w:divBdr>
    </w:div>
    <w:div w:id="869798150">
      <w:bodyDiv w:val="1"/>
      <w:marLeft w:val="0"/>
      <w:marRight w:val="0"/>
      <w:marTop w:val="0"/>
      <w:marBottom w:val="0"/>
      <w:divBdr>
        <w:top w:val="none" w:sz="0" w:space="0" w:color="auto"/>
        <w:left w:val="none" w:sz="0" w:space="0" w:color="auto"/>
        <w:bottom w:val="none" w:sz="0" w:space="0" w:color="auto"/>
        <w:right w:val="none" w:sz="0" w:space="0" w:color="auto"/>
      </w:divBdr>
    </w:div>
    <w:div w:id="929699246">
      <w:bodyDiv w:val="1"/>
      <w:marLeft w:val="0"/>
      <w:marRight w:val="0"/>
      <w:marTop w:val="0"/>
      <w:marBottom w:val="0"/>
      <w:divBdr>
        <w:top w:val="none" w:sz="0" w:space="0" w:color="auto"/>
        <w:left w:val="none" w:sz="0" w:space="0" w:color="auto"/>
        <w:bottom w:val="none" w:sz="0" w:space="0" w:color="auto"/>
        <w:right w:val="none" w:sz="0" w:space="0" w:color="auto"/>
      </w:divBdr>
    </w:div>
    <w:div w:id="966280739">
      <w:bodyDiv w:val="1"/>
      <w:marLeft w:val="0"/>
      <w:marRight w:val="0"/>
      <w:marTop w:val="0"/>
      <w:marBottom w:val="0"/>
      <w:divBdr>
        <w:top w:val="none" w:sz="0" w:space="0" w:color="auto"/>
        <w:left w:val="none" w:sz="0" w:space="0" w:color="auto"/>
        <w:bottom w:val="none" w:sz="0" w:space="0" w:color="auto"/>
        <w:right w:val="none" w:sz="0" w:space="0" w:color="auto"/>
      </w:divBdr>
    </w:div>
    <w:div w:id="1094743299">
      <w:bodyDiv w:val="1"/>
      <w:marLeft w:val="0"/>
      <w:marRight w:val="0"/>
      <w:marTop w:val="0"/>
      <w:marBottom w:val="0"/>
      <w:divBdr>
        <w:top w:val="none" w:sz="0" w:space="0" w:color="auto"/>
        <w:left w:val="none" w:sz="0" w:space="0" w:color="auto"/>
        <w:bottom w:val="none" w:sz="0" w:space="0" w:color="auto"/>
        <w:right w:val="none" w:sz="0" w:space="0" w:color="auto"/>
      </w:divBdr>
    </w:div>
    <w:div w:id="1248543329">
      <w:bodyDiv w:val="1"/>
      <w:marLeft w:val="0"/>
      <w:marRight w:val="0"/>
      <w:marTop w:val="0"/>
      <w:marBottom w:val="0"/>
      <w:divBdr>
        <w:top w:val="none" w:sz="0" w:space="0" w:color="auto"/>
        <w:left w:val="none" w:sz="0" w:space="0" w:color="auto"/>
        <w:bottom w:val="none" w:sz="0" w:space="0" w:color="auto"/>
        <w:right w:val="none" w:sz="0" w:space="0" w:color="auto"/>
      </w:divBdr>
    </w:div>
    <w:div w:id="1255430999">
      <w:bodyDiv w:val="1"/>
      <w:marLeft w:val="0"/>
      <w:marRight w:val="0"/>
      <w:marTop w:val="0"/>
      <w:marBottom w:val="0"/>
      <w:divBdr>
        <w:top w:val="none" w:sz="0" w:space="0" w:color="auto"/>
        <w:left w:val="none" w:sz="0" w:space="0" w:color="auto"/>
        <w:bottom w:val="none" w:sz="0" w:space="0" w:color="auto"/>
        <w:right w:val="none" w:sz="0" w:space="0" w:color="auto"/>
      </w:divBdr>
    </w:div>
    <w:div w:id="1258096729">
      <w:bodyDiv w:val="1"/>
      <w:marLeft w:val="0"/>
      <w:marRight w:val="0"/>
      <w:marTop w:val="0"/>
      <w:marBottom w:val="0"/>
      <w:divBdr>
        <w:top w:val="none" w:sz="0" w:space="0" w:color="auto"/>
        <w:left w:val="none" w:sz="0" w:space="0" w:color="auto"/>
        <w:bottom w:val="none" w:sz="0" w:space="0" w:color="auto"/>
        <w:right w:val="none" w:sz="0" w:space="0" w:color="auto"/>
      </w:divBdr>
      <w:divsChild>
        <w:div w:id="2104954716">
          <w:marLeft w:val="0"/>
          <w:marRight w:val="0"/>
          <w:marTop w:val="0"/>
          <w:marBottom w:val="0"/>
          <w:divBdr>
            <w:top w:val="none" w:sz="0" w:space="0" w:color="auto"/>
            <w:left w:val="none" w:sz="0" w:space="0" w:color="auto"/>
            <w:bottom w:val="none" w:sz="0" w:space="0" w:color="auto"/>
            <w:right w:val="none" w:sz="0" w:space="0" w:color="auto"/>
          </w:divBdr>
          <w:divsChild>
            <w:div w:id="1702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3747">
      <w:bodyDiv w:val="1"/>
      <w:marLeft w:val="0"/>
      <w:marRight w:val="0"/>
      <w:marTop w:val="0"/>
      <w:marBottom w:val="0"/>
      <w:divBdr>
        <w:top w:val="none" w:sz="0" w:space="0" w:color="auto"/>
        <w:left w:val="none" w:sz="0" w:space="0" w:color="auto"/>
        <w:bottom w:val="none" w:sz="0" w:space="0" w:color="auto"/>
        <w:right w:val="none" w:sz="0" w:space="0" w:color="auto"/>
      </w:divBdr>
    </w:div>
    <w:div w:id="1279147615">
      <w:bodyDiv w:val="1"/>
      <w:marLeft w:val="0"/>
      <w:marRight w:val="0"/>
      <w:marTop w:val="0"/>
      <w:marBottom w:val="0"/>
      <w:divBdr>
        <w:top w:val="none" w:sz="0" w:space="0" w:color="auto"/>
        <w:left w:val="none" w:sz="0" w:space="0" w:color="auto"/>
        <w:bottom w:val="none" w:sz="0" w:space="0" w:color="auto"/>
        <w:right w:val="none" w:sz="0" w:space="0" w:color="auto"/>
      </w:divBdr>
      <w:divsChild>
        <w:div w:id="567494760">
          <w:marLeft w:val="0"/>
          <w:marRight w:val="0"/>
          <w:marTop w:val="0"/>
          <w:marBottom w:val="0"/>
          <w:divBdr>
            <w:top w:val="none" w:sz="0" w:space="0" w:color="auto"/>
            <w:left w:val="none" w:sz="0" w:space="0" w:color="auto"/>
            <w:bottom w:val="none" w:sz="0" w:space="0" w:color="auto"/>
            <w:right w:val="none" w:sz="0" w:space="0" w:color="auto"/>
          </w:divBdr>
          <w:divsChild>
            <w:div w:id="1140656326">
              <w:marLeft w:val="0"/>
              <w:marRight w:val="0"/>
              <w:marTop w:val="0"/>
              <w:marBottom w:val="0"/>
              <w:divBdr>
                <w:top w:val="none" w:sz="0" w:space="0" w:color="auto"/>
                <w:left w:val="none" w:sz="0" w:space="0" w:color="auto"/>
                <w:bottom w:val="none" w:sz="0" w:space="0" w:color="auto"/>
                <w:right w:val="none" w:sz="0" w:space="0" w:color="auto"/>
              </w:divBdr>
            </w:div>
          </w:divsChild>
        </w:div>
        <w:div w:id="377976855">
          <w:marLeft w:val="0"/>
          <w:marRight w:val="0"/>
          <w:marTop w:val="0"/>
          <w:marBottom w:val="0"/>
          <w:divBdr>
            <w:top w:val="none" w:sz="0" w:space="0" w:color="auto"/>
            <w:left w:val="none" w:sz="0" w:space="0" w:color="auto"/>
            <w:bottom w:val="none" w:sz="0" w:space="0" w:color="auto"/>
            <w:right w:val="none" w:sz="0" w:space="0" w:color="auto"/>
          </w:divBdr>
          <w:divsChild>
            <w:div w:id="14701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8001">
      <w:bodyDiv w:val="1"/>
      <w:marLeft w:val="0"/>
      <w:marRight w:val="0"/>
      <w:marTop w:val="0"/>
      <w:marBottom w:val="0"/>
      <w:divBdr>
        <w:top w:val="none" w:sz="0" w:space="0" w:color="auto"/>
        <w:left w:val="none" w:sz="0" w:space="0" w:color="auto"/>
        <w:bottom w:val="none" w:sz="0" w:space="0" w:color="auto"/>
        <w:right w:val="none" w:sz="0" w:space="0" w:color="auto"/>
      </w:divBdr>
    </w:div>
    <w:div w:id="1426880771">
      <w:bodyDiv w:val="1"/>
      <w:marLeft w:val="0"/>
      <w:marRight w:val="0"/>
      <w:marTop w:val="0"/>
      <w:marBottom w:val="0"/>
      <w:divBdr>
        <w:top w:val="none" w:sz="0" w:space="0" w:color="auto"/>
        <w:left w:val="none" w:sz="0" w:space="0" w:color="auto"/>
        <w:bottom w:val="none" w:sz="0" w:space="0" w:color="auto"/>
        <w:right w:val="none" w:sz="0" w:space="0" w:color="auto"/>
      </w:divBdr>
    </w:div>
    <w:div w:id="1454061934">
      <w:bodyDiv w:val="1"/>
      <w:marLeft w:val="0"/>
      <w:marRight w:val="0"/>
      <w:marTop w:val="0"/>
      <w:marBottom w:val="0"/>
      <w:divBdr>
        <w:top w:val="none" w:sz="0" w:space="0" w:color="auto"/>
        <w:left w:val="none" w:sz="0" w:space="0" w:color="auto"/>
        <w:bottom w:val="none" w:sz="0" w:space="0" w:color="auto"/>
        <w:right w:val="none" w:sz="0" w:space="0" w:color="auto"/>
      </w:divBdr>
    </w:div>
    <w:div w:id="1472206382">
      <w:bodyDiv w:val="1"/>
      <w:marLeft w:val="0"/>
      <w:marRight w:val="0"/>
      <w:marTop w:val="0"/>
      <w:marBottom w:val="0"/>
      <w:divBdr>
        <w:top w:val="none" w:sz="0" w:space="0" w:color="auto"/>
        <w:left w:val="none" w:sz="0" w:space="0" w:color="auto"/>
        <w:bottom w:val="none" w:sz="0" w:space="0" w:color="auto"/>
        <w:right w:val="none" w:sz="0" w:space="0" w:color="auto"/>
      </w:divBdr>
    </w:div>
    <w:div w:id="1485783418">
      <w:bodyDiv w:val="1"/>
      <w:marLeft w:val="0"/>
      <w:marRight w:val="0"/>
      <w:marTop w:val="0"/>
      <w:marBottom w:val="0"/>
      <w:divBdr>
        <w:top w:val="none" w:sz="0" w:space="0" w:color="auto"/>
        <w:left w:val="none" w:sz="0" w:space="0" w:color="auto"/>
        <w:bottom w:val="none" w:sz="0" w:space="0" w:color="auto"/>
        <w:right w:val="none" w:sz="0" w:space="0" w:color="auto"/>
      </w:divBdr>
    </w:div>
    <w:div w:id="1492058402">
      <w:bodyDiv w:val="1"/>
      <w:marLeft w:val="0"/>
      <w:marRight w:val="0"/>
      <w:marTop w:val="0"/>
      <w:marBottom w:val="0"/>
      <w:divBdr>
        <w:top w:val="none" w:sz="0" w:space="0" w:color="auto"/>
        <w:left w:val="none" w:sz="0" w:space="0" w:color="auto"/>
        <w:bottom w:val="none" w:sz="0" w:space="0" w:color="auto"/>
        <w:right w:val="none" w:sz="0" w:space="0" w:color="auto"/>
      </w:divBdr>
      <w:divsChild>
        <w:div w:id="120078262">
          <w:marLeft w:val="0"/>
          <w:marRight w:val="0"/>
          <w:marTop w:val="0"/>
          <w:marBottom w:val="0"/>
          <w:divBdr>
            <w:top w:val="none" w:sz="0" w:space="0" w:color="auto"/>
            <w:left w:val="none" w:sz="0" w:space="0" w:color="auto"/>
            <w:bottom w:val="none" w:sz="0" w:space="0" w:color="auto"/>
            <w:right w:val="none" w:sz="0" w:space="0" w:color="auto"/>
          </w:divBdr>
          <w:divsChild>
            <w:div w:id="1733043893">
              <w:marLeft w:val="0"/>
              <w:marRight w:val="0"/>
              <w:marTop w:val="0"/>
              <w:marBottom w:val="0"/>
              <w:divBdr>
                <w:top w:val="none" w:sz="0" w:space="0" w:color="auto"/>
                <w:left w:val="none" w:sz="0" w:space="0" w:color="auto"/>
                <w:bottom w:val="none" w:sz="0" w:space="0" w:color="auto"/>
                <w:right w:val="none" w:sz="0" w:space="0" w:color="auto"/>
              </w:divBdr>
            </w:div>
          </w:divsChild>
        </w:div>
        <w:div w:id="1423647315">
          <w:marLeft w:val="0"/>
          <w:marRight w:val="0"/>
          <w:marTop w:val="0"/>
          <w:marBottom w:val="0"/>
          <w:divBdr>
            <w:top w:val="none" w:sz="0" w:space="0" w:color="auto"/>
            <w:left w:val="none" w:sz="0" w:space="0" w:color="auto"/>
            <w:bottom w:val="none" w:sz="0" w:space="0" w:color="auto"/>
            <w:right w:val="none" w:sz="0" w:space="0" w:color="auto"/>
          </w:divBdr>
          <w:divsChild>
            <w:div w:id="9907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513">
      <w:bodyDiv w:val="1"/>
      <w:marLeft w:val="0"/>
      <w:marRight w:val="0"/>
      <w:marTop w:val="0"/>
      <w:marBottom w:val="0"/>
      <w:divBdr>
        <w:top w:val="none" w:sz="0" w:space="0" w:color="auto"/>
        <w:left w:val="none" w:sz="0" w:space="0" w:color="auto"/>
        <w:bottom w:val="none" w:sz="0" w:space="0" w:color="auto"/>
        <w:right w:val="none" w:sz="0" w:space="0" w:color="auto"/>
      </w:divBdr>
    </w:div>
    <w:div w:id="1680305395">
      <w:bodyDiv w:val="1"/>
      <w:marLeft w:val="0"/>
      <w:marRight w:val="0"/>
      <w:marTop w:val="0"/>
      <w:marBottom w:val="0"/>
      <w:divBdr>
        <w:top w:val="none" w:sz="0" w:space="0" w:color="auto"/>
        <w:left w:val="none" w:sz="0" w:space="0" w:color="auto"/>
        <w:bottom w:val="none" w:sz="0" w:space="0" w:color="auto"/>
        <w:right w:val="none" w:sz="0" w:space="0" w:color="auto"/>
      </w:divBdr>
    </w:div>
    <w:div w:id="1728607543">
      <w:bodyDiv w:val="1"/>
      <w:marLeft w:val="0"/>
      <w:marRight w:val="0"/>
      <w:marTop w:val="0"/>
      <w:marBottom w:val="0"/>
      <w:divBdr>
        <w:top w:val="none" w:sz="0" w:space="0" w:color="auto"/>
        <w:left w:val="none" w:sz="0" w:space="0" w:color="auto"/>
        <w:bottom w:val="none" w:sz="0" w:space="0" w:color="auto"/>
        <w:right w:val="none" w:sz="0" w:space="0" w:color="auto"/>
      </w:divBdr>
      <w:divsChild>
        <w:div w:id="1271624391">
          <w:marLeft w:val="0"/>
          <w:marRight w:val="0"/>
          <w:marTop w:val="0"/>
          <w:marBottom w:val="0"/>
          <w:divBdr>
            <w:top w:val="none" w:sz="0" w:space="0" w:color="auto"/>
            <w:left w:val="none" w:sz="0" w:space="0" w:color="auto"/>
            <w:bottom w:val="none" w:sz="0" w:space="0" w:color="auto"/>
            <w:right w:val="none" w:sz="0" w:space="0" w:color="auto"/>
          </w:divBdr>
          <w:divsChild>
            <w:div w:id="158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8079">
      <w:bodyDiv w:val="1"/>
      <w:marLeft w:val="0"/>
      <w:marRight w:val="0"/>
      <w:marTop w:val="0"/>
      <w:marBottom w:val="0"/>
      <w:divBdr>
        <w:top w:val="none" w:sz="0" w:space="0" w:color="auto"/>
        <w:left w:val="none" w:sz="0" w:space="0" w:color="auto"/>
        <w:bottom w:val="none" w:sz="0" w:space="0" w:color="auto"/>
        <w:right w:val="none" w:sz="0" w:space="0" w:color="auto"/>
      </w:divBdr>
    </w:div>
    <w:div w:id="1983384775">
      <w:bodyDiv w:val="1"/>
      <w:marLeft w:val="0"/>
      <w:marRight w:val="0"/>
      <w:marTop w:val="0"/>
      <w:marBottom w:val="0"/>
      <w:divBdr>
        <w:top w:val="none" w:sz="0" w:space="0" w:color="auto"/>
        <w:left w:val="none" w:sz="0" w:space="0" w:color="auto"/>
        <w:bottom w:val="none" w:sz="0" w:space="0" w:color="auto"/>
        <w:right w:val="none" w:sz="0" w:space="0" w:color="auto"/>
      </w:divBdr>
    </w:div>
    <w:div w:id="1983928309">
      <w:bodyDiv w:val="1"/>
      <w:marLeft w:val="0"/>
      <w:marRight w:val="0"/>
      <w:marTop w:val="0"/>
      <w:marBottom w:val="0"/>
      <w:divBdr>
        <w:top w:val="none" w:sz="0" w:space="0" w:color="auto"/>
        <w:left w:val="none" w:sz="0" w:space="0" w:color="auto"/>
        <w:bottom w:val="none" w:sz="0" w:space="0" w:color="auto"/>
        <w:right w:val="none" w:sz="0" w:space="0" w:color="auto"/>
      </w:divBdr>
    </w:div>
    <w:div w:id="214180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Khoi</dc:creator>
  <cp:keywords/>
  <dc:description/>
  <cp:lastModifiedBy>Duy Khoi</cp:lastModifiedBy>
  <cp:revision>10</cp:revision>
  <dcterms:created xsi:type="dcterms:W3CDTF">2025-10-05T14:35:00Z</dcterms:created>
  <dcterms:modified xsi:type="dcterms:W3CDTF">2025-10-06T09:15:00Z</dcterms:modified>
</cp:coreProperties>
</file>