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6CB" w:rsidRPr="00A17DC8" w:rsidRDefault="006006CB" w:rsidP="006006CB">
      <w:pPr>
        <w:rPr>
          <w:b/>
          <w:lang w:val="vi-VN"/>
        </w:rPr>
      </w:pPr>
      <w:r w:rsidRPr="00A17DC8">
        <w:rPr>
          <w:b/>
          <w:lang w:val="vi-VN"/>
        </w:rPr>
        <w:t>1.tích hợp socketIO cùng backend - có thể giao tiếp với backend, lấy dữ liệu từ BD (cách sử dụng messageQ để kết nối giữa server backend và socketIO)</w:t>
      </w:r>
    </w:p>
    <w:p w:rsidR="008F2C1A" w:rsidRDefault="008F2C1A" w:rsidP="006006CB">
      <w:proofErr w:type="gramStart"/>
      <w:r w:rsidRPr="00E63C41">
        <w:rPr>
          <w:b/>
        </w:rPr>
        <w:t>Wsgi(</w:t>
      </w:r>
      <w:proofErr w:type="gramEnd"/>
      <w:r w:rsidRPr="00E63C41">
        <w:rPr>
          <w:b/>
        </w:rPr>
        <w:t>web server gateway interface</w:t>
      </w:r>
      <w:r w:rsidR="00E63C41">
        <w:rPr>
          <w:b/>
        </w:rPr>
        <w:t xml:space="preserve"> - </w:t>
      </w:r>
      <w:r w:rsidR="00E63C41" w:rsidRPr="00E63C41">
        <w:rPr>
          <w:b/>
          <w:i/>
          <w:highlight w:val="yellow"/>
        </w:rPr>
        <w:t>Gunicorn, uWSGI</w:t>
      </w:r>
      <w:r w:rsidRPr="00E63C41">
        <w:rPr>
          <w:b/>
        </w:rPr>
        <w:t>)</w:t>
      </w:r>
      <w:r w:rsidR="0093695D" w:rsidRPr="00E63C41">
        <w:rPr>
          <w:b/>
        </w:rPr>
        <w:t>:</w:t>
      </w:r>
      <w:r w:rsidR="0093695D">
        <w:t xml:space="preserve"> tiêu chuẩn giao diện </w:t>
      </w:r>
      <w:r w:rsidR="0093695D" w:rsidRPr="00E63C41">
        <w:rPr>
          <w:b/>
        </w:rPr>
        <w:t>đồng bộ</w:t>
      </w:r>
      <w:r w:rsidR="0093695D">
        <w:t xml:space="preserve"> giữa web server(Nginx) và ứng dụng Python(Django)</w:t>
      </w:r>
      <w:r w:rsidR="00E63C41">
        <w:t>. Mỗi 1 request được xử lí bởi một thread hoặc 1 process riêng biệt trên server</w:t>
      </w:r>
    </w:p>
    <w:p w:rsidR="008F2C1A" w:rsidRDefault="008F2C1A" w:rsidP="006006CB">
      <w:r w:rsidRPr="00E63C41">
        <w:rPr>
          <w:b/>
        </w:rPr>
        <w:t>Asgi (asynchronous server gateway interface</w:t>
      </w:r>
      <w:r w:rsidR="00E63C41" w:rsidRPr="00E63C41">
        <w:rPr>
          <w:b/>
        </w:rPr>
        <w:t xml:space="preserve"> </w:t>
      </w:r>
      <w:r w:rsidR="00E63C41" w:rsidRPr="00E63C41">
        <w:rPr>
          <w:b/>
          <w:i/>
        </w:rPr>
        <w:t xml:space="preserve">- </w:t>
      </w:r>
      <w:r w:rsidR="00E63C41" w:rsidRPr="00E63C41">
        <w:rPr>
          <w:b/>
          <w:i/>
          <w:highlight w:val="yellow"/>
        </w:rPr>
        <w:t>Daphne, Uvicorn, Hypercorn</w:t>
      </w:r>
      <w:r w:rsidRPr="00E63C41">
        <w:rPr>
          <w:b/>
        </w:rPr>
        <w:t>)</w:t>
      </w:r>
      <w:r w:rsidR="0093695D">
        <w:t>: tiêu chuẩn giao diện bất đồng bộ</w:t>
      </w:r>
      <w:r w:rsidR="00E63C41">
        <w:t xml:space="preserve">, thiết kế xử lí cả ứng dụng đồng bộ/ bất đồng bộ. Xây dựng để hỗ trợ </w:t>
      </w:r>
      <w:r w:rsidR="00E63C41">
        <w:t>WebSockets, HTTP/</w:t>
      </w:r>
      <w:proofErr w:type="gramStart"/>
      <w:r w:rsidR="00E63C41">
        <w:t>2</w:t>
      </w:r>
      <w:r w:rsidR="00E63C41">
        <w:t>,…</w:t>
      </w:r>
      <w:proofErr w:type="gramEnd"/>
      <w:r w:rsidR="00E63C41">
        <w:t xml:space="preserve"> các giao thức bất đồng bộ khác.</w:t>
      </w:r>
    </w:p>
    <w:p w:rsidR="008F2C1A" w:rsidRDefault="008F2C1A" w:rsidP="006006CB">
      <w:r>
        <w:t xml:space="preserve">- </w:t>
      </w:r>
      <w:r>
        <w:t>WebSocket Handshake</w:t>
      </w:r>
      <w:r>
        <w:t xml:space="preserve">: mọi kết nối websocket đều bắt dầu từ HTTP thông thường từ client tới server nhưng request này có header đặc biệt để thông báo với server rằng nó muốn nâng cấp </w:t>
      </w:r>
      <w:proofErr w:type="gramStart"/>
      <w:r>
        <w:t>lên  giao</w:t>
      </w:r>
      <w:proofErr w:type="gramEnd"/>
      <w:r>
        <w:t xml:space="preserve"> thức websocket</w:t>
      </w:r>
    </w:p>
    <w:p w:rsidR="00A17DC8" w:rsidRDefault="00A17DC8" w:rsidP="006006CB">
      <w:r>
        <w:t xml:space="preserve">- Sau đó ASGI (daphne) nhận request đó và kiểm tra trong header xem đó có phải là 1 request </w:t>
      </w:r>
      <w:proofErr w:type="gramStart"/>
      <w:r>
        <w:t>để  thiết</w:t>
      </w:r>
      <w:proofErr w:type="gramEnd"/>
      <w:r>
        <w:t xml:space="preserve"> lập kết nối websocket hay không</w:t>
      </w:r>
    </w:p>
    <w:p w:rsidR="00A17DC8" w:rsidRDefault="00A17DC8" w:rsidP="006006CB">
      <w:r>
        <w:t xml:space="preserve">- Nếu đúng là request thiết lập websocket thì server trả về reponse với trạng thái </w:t>
      </w:r>
      <w:r w:rsidRPr="00A17DC8">
        <w:rPr>
          <w:i/>
        </w:rPr>
        <w:t>101 Switching Protocols</w:t>
      </w:r>
      <w:r>
        <w:rPr>
          <w:i/>
        </w:rPr>
        <w:t xml:space="preserve">. </w:t>
      </w:r>
      <w:r>
        <w:t>Sau khi client nhận được phản hồi này thì kết nôi TCP không còn được sử dụng cho giao thức HTTP nữa, nó dùng giao thức Websocket để thay thế từ thời điểm này trở đi.</w:t>
      </w:r>
    </w:p>
    <w:p w:rsidR="00A17DC8" w:rsidRPr="00A17DC8" w:rsidRDefault="00A17DC8" w:rsidP="006006CB">
      <w:pPr>
        <w:rPr>
          <w:rStyle w:val="HTMLCode"/>
          <w:rFonts w:ascii="Times New Roman" w:eastAsiaTheme="minorHAnsi" w:hAnsi="Times New Roman" w:cs="Times New Roman"/>
          <w:sz w:val="22"/>
          <w:szCs w:val="22"/>
        </w:rPr>
      </w:pPr>
      <w:r w:rsidRPr="00A17DC8">
        <w:t xml:space="preserve">- Cấu hình </w:t>
      </w:r>
      <w:r w:rsidRPr="00A17DC8">
        <w:rPr>
          <w:rStyle w:val="HTMLCode"/>
          <w:rFonts w:ascii="Times New Roman" w:eastAsiaTheme="minorHAnsi" w:hAnsi="Times New Roman" w:cs="Times New Roman"/>
          <w:b/>
          <w:i/>
          <w:sz w:val="22"/>
          <w:szCs w:val="22"/>
        </w:rPr>
        <w:t>ProtocolTypeRouter</w:t>
      </w:r>
      <w:r w:rsidRPr="00A17DC8">
        <w:rPr>
          <w:rStyle w:val="HTMLCode"/>
          <w:rFonts w:ascii="Times New Roman" w:eastAsiaTheme="minorHAnsi" w:hAnsi="Times New Roman" w:cs="Times New Roman"/>
          <w:b/>
          <w:i/>
          <w:sz w:val="22"/>
          <w:szCs w:val="22"/>
        </w:rPr>
        <w:t xml:space="preserve"> </w:t>
      </w:r>
      <w:r w:rsidRPr="00A17DC8">
        <w:rPr>
          <w:rStyle w:val="HTMLCode"/>
          <w:rFonts w:ascii="Times New Roman" w:eastAsiaTheme="minorHAnsi" w:hAnsi="Times New Roman" w:cs="Times New Roman"/>
          <w:sz w:val="22"/>
          <w:szCs w:val="22"/>
        </w:rPr>
        <w:t xml:space="preserve">trong asgi.py: </w:t>
      </w:r>
      <w:r w:rsidRPr="00A17DC8">
        <w:rPr>
          <w:rStyle w:val="HTMLCode"/>
          <w:rFonts w:ascii="Times New Roman" w:eastAsiaTheme="minorHAnsi" w:hAnsi="Times New Roman" w:cs="Times New Roman"/>
          <w:sz w:val="22"/>
          <w:szCs w:val="22"/>
        </w:rPr>
        <w:br/>
      </w:r>
      <w:r w:rsidRPr="00A17DC8">
        <w:drawing>
          <wp:inline distT="0" distB="0" distL="0" distR="0" wp14:anchorId="60B0A018" wp14:editId="2DA6D4C8">
            <wp:extent cx="5943600" cy="1790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90065"/>
                    </a:xfrm>
                    <a:prstGeom prst="rect">
                      <a:avLst/>
                    </a:prstGeom>
                  </pic:spPr>
                </pic:pic>
              </a:graphicData>
            </a:graphic>
          </wp:inline>
        </w:drawing>
      </w:r>
    </w:p>
    <w:p w:rsidR="00A17DC8" w:rsidRPr="009F14FF" w:rsidRDefault="00A17DC8" w:rsidP="006006CB">
      <w:pPr>
        <w:rPr>
          <w:rStyle w:val="HTMLCode"/>
          <w:rFonts w:ascii="Times New Roman" w:eastAsiaTheme="minorHAnsi" w:hAnsi="Times New Roman" w:cs="Times New Roman"/>
          <w:sz w:val="22"/>
          <w:lang w:val="vi-VN"/>
        </w:rPr>
      </w:pPr>
      <w:r w:rsidRPr="009F14FF">
        <w:rPr>
          <w:rStyle w:val="HTMLCode"/>
          <w:rFonts w:ascii="Times New Roman" w:eastAsiaTheme="minorHAnsi" w:hAnsi="Times New Roman" w:cs="Times New Roman"/>
          <w:lang w:val="vi-VN"/>
        </w:rPr>
        <w:tab/>
      </w:r>
      <w:r w:rsidRPr="009F14FF">
        <w:rPr>
          <w:rStyle w:val="HTMLCode"/>
          <w:rFonts w:ascii="Times New Roman" w:eastAsiaTheme="minorHAnsi" w:hAnsi="Times New Roman" w:cs="Times New Roman"/>
          <w:sz w:val="22"/>
          <w:lang w:val="vi-VN"/>
        </w:rPr>
        <w:t>+ Nếu Asgi xác định request là http thì nó chuyển giao cho get_asgi_application() thông thường của Django</w:t>
      </w:r>
    </w:p>
    <w:p w:rsidR="00A17DC8" w:rsidRPr="009F14FF" w:rsidRDefault="00A17DC8" w:rsidP="006006CB">
      <w:pPr>
        <w:rPr>
          <w:rStyle w:val="HTMLCode"/>
          <w:rFonts w:ascii="Times New Roman" w:eastAsiaTheme="minorHAnsi" w:hAnsi="Times New Roman" w:cs="Times New Roman"/>
          <w:b/>
          <w:sz w:val="22"/>
          <w:lang w:val="vi-VN"/>
        </w:rPr>
      </w:pPr>
      <w:r w:rsidRPr="009F14FF">
        <w:rPr>
          <w:rStyle w:val="HTMLCode"/>
          <w:rFonts w:ascii="Times New Roman" w:eastAsiaTheme="minorHAnsi" w:hAnsi="Times New Roman" w:cs="Times New Roman"/>
          <w:sz w:val="22"/>
          <w:lang w:val="vi-VN"/>
        </w:rPr>
        <w:tab/>
        <w:t xml:space="preserve">+ Nếu nó xác định là 1 request websocket nó sẽ chuyển giao cho AuthMiddlewareStack và UrlRouter của Channels để dẫn tới đúng </w:t>
      </w:r>
      <w:r w:rsidRPr="009F14FF">
        <w:rPr>
          <w:rStyle w:val="HTMLCode"/>
          <w:rFonts w:ascii="Times New Roman" w:eastAsiaTheme="minorHAnsi" w:hAnsi="Times New Roman" w:cs="Times New Roman"/>
          <w:b/>
          <w:sz w:val="22"/>
          <w:lang w:val="vi-VN"/>
        </w:rPr>
        <w:t>Consumer websocket</w:t>
      </w:r>
    </w:p>
    <w:p w:rsidR="009F14FF" w:rsidRDefault="009F14FF" w:rsidP="006006CB">
      <w:pPr>
        <w:rPr>
          <w:rStyle w:val="HTMLCode"/>
          <w:rFonts w:ascii="Times New Roman" w:eastAsiaTheme="minorHAnsi" w:hAnsi="Times New Roman" w:cs="Times New Roman"/>
          <w:b/>
          <w:sz w:val="22"/>
        </w:rPr>
      </w:pPr>
    </w:p>
    <w:p w:rsidR="009F14FF" w:rsidRDefault="009F14FF" w:rsidP="009F14FF">
      <w:pPr>
        <w:jc w:val="center"/>
        <w:rPr>
          <w:sz w:val="24"/>
        </w:rPr>
      </w:pPr>
      <w:r w:rsidRPr="009F14FF">
        <w:rPr>
          <w:sz w:val="24"/>
        </w:rPr>
        <w:lastRenderedPageBreak/>
        <w:drawing>
          <wp:inline distT="0" distB="0" distL="0" distR="0" wp14:anchorId="05EF3738" wp14:editId="3C8468E4">
            <wp:extent cx="5016500" cy="3659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7688" cy="3667633"/>
                    </a:xfrm>
                    <a:prstGeom prst="rect">
                      <a:avLst/>
                    </a:prstGeom>
                  </pic:spPr>
                </pic:pic>
              </a:graphicData>
            </a:graphic>
          </wp:inline>
        </w:drawing>
      </w:r>
    </w:p>
    <w:p w:rsidR="009F14FF" w:rsidRDefault="009F14FF" w:rsidP="006006CB">
      <w:pPr>
        <w:rPr>
          <w:sz w:val="24"/>
        </w:rPr>
      </w:pPr>
    </w:p>
    <w:p w:rsidR="009F14FF" w:rsidRDefault="009F14FF" w:rsidP="009F14FF">
      <w:pPr>
        <w:jc w:val="center"/>
        <w:rPr>
          <w:sz w:val="24"/>
        </w:rPr>
      </w:pPr>
      <w:r w:rsidRPr="009F14FF">
        <w:rPr>
          <w:sz w:val="24"/>
        </w:rPr>
        <w:drawing>
          <wp:inline distT="0" distB="0" distL="0" distR="0" wp14:anchorId="3EC1BC6F" wp14:editId="433D8DF9">
            <wp:extent cx="5124450" cy="3285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7379" cy="3293741"/>
                    </a:xfrm>
                    <a:prstGeom prst="rect">
                      <a:avLst/>
                    </a:prstGeom>
                  </pic:spPr>
                </pic:pic>
              </a:graphicData>
            </a:graphic>
          </wp:inline>
        </w:drawing>
      </w:r>
    </w:p>
    <w:p w:rsidR="009F14FF" w:rsidRPr="00A17DC8" w:rsidRDefault="009F14FF" w:rsidP="009F14FF">
      <w:pPr>
        <w:jc w:val="center"/>
        <w:rPr>
          <w:sz w:val="24"/>
        </w:rPr>
      </w:pPr>
      <w:r w:rsidRPr="009F14FF">
        <w:rPr>
          <w:sz w:val="24"/>
        </w:rPr>
        <w:lastRenderedPageBreak/>
        <w:drawing>
          <wp:inline distT="0" distB="0" distL="0" distR="0" wp14:anchorId="37307165" wp14:editId="67A51E20">
            <wp:extent cx="4791502" cy="466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5201" cy="4670853"/>
                    </a:xfrm>
                    <a:prstGeom prst="rect">
                      <a:avLst/>
                    </a:prstGeom>
                  </pic:spPr>
                </pic:pic>
              </a:graphicData>
            </a:graphic>
          </wp:inline>
        </w:drawing>
      </w:r>
    </w:p>
    <w:p w:rsidR="006006CB" w:rsidRPr="00201C3D" w:rsidRDefault="006006CB" w:rsidP="006006CB">
      <w:pPr>
        <w:rPr>
          <w:lang w:val="vi-VN"/>
        </w:rPr>
      </w:pPr>
      <w:r w:rsidRPr="00201C3D">
        <w:rPr>
          <w:lang w:val="vi-VN"/>
        </w:rPr>
        <w:t xml:space="preserve">2. tìm hiểu </w:t>
      </w:r>
      <w:bookmarkStart w:id="0" w:name="OLE_LINK5"/>
      <w:bookmarkStart w:id="1" w:name="OLE_LINK6"/>
      <w:r w:rsidRPr="00201C3D">
        <w:rPr>
          <w:lang w:val="vi-VN"/>
        </w:rPr>
        <w:t xml:space="preserve">pythonsoketIO </w:t>
      </w:r>
      <w:bookmarkEnd w:id="0"/>
      <w:bookmarkEnd w:id="1"/>
      <w:r w:rsidRPr="00201C3D">
        <w:rPr>
          <w:lang w:val="vi-VN"/>
        </w:rPr>
        <w:t>server (có cả client)</w:t>
      </w:r>
    </w:p>
    <w:p w:rsidR="006006CB" w:rsidRPr="00430833" w:rsidRDefault="006006CB" w:rsidP="006006CB">
      <w:pPr>
        <w:rPr>
          <w:b/>
          <w:lang w:val="vi-VN"/>
        </w:rPr>
      </w:pPr>
      <w:r w:rsidRPr="00430833">
        <w:rPr>
          <w:b/>
          <w:lang w:val="vi-VN"/>
        </w:rPr>
        <w:t>3. resAPI được xử dụng để tích hợp websocket cùng với nhau mà không cần dùng thư viện trung gian như messageQ</w:t>
      </w:r>
      <w:r w:rsidR="00430833" w:rsidRPr="00430833">
        <w:rPr>
          <w:b/>
        </w:rPr>
        <w:t>ueue</w:t>
      </w:r>
      <w:r w:rsidRPr="00430833">
        <w:rPr>
          <w:b/>
          <w:lang w:val="vi-VN"/>
        </w:rPr>
        <w:t>?</w:t>
      </w:r>
    </w:p>
    <w:p w:rsidR="00430833" w:rsidRDefault="00430833" w:rsidP="006006CB">
      <w:r>
        <w:t>MessageQueue (Hàng đợi tin nhắn): là một cơ chế trong kiến trúc phần mềm, sử dụng để truyền tin nhắn dưới dạng massage giữa các thành phần khác nhau của hệ thống theo cơ chết bất đồng bộ. Nó như một bộ đệm trung gian được lưu trữ các massage để chờ xử lí.</w:t>
      </w:r>
    </w:p>
    <w:p w:rsidR="00430833" w:rsidRDefault="00430833" w:rsidP="006006CB">
      <w:r>
        <w:t>- WorkFlow: Một Producer sẽ tạo ra massage và gửi tới MQ, nó sẽ không đợi phản hồi ngay lập tức mà tiếp tục thực hiện việc khác; MQ lưu trữ tin nhắn thường dưới dạng hàng đợi FIFO; Một Comsumer kết nối tới MQ nhận tin nhắn từ hàng đợi và bắt đầu xử lí logic, sau khi xử lí xong massage bị xóa khỏi hàng đợi.</w:t>
      </w:r>
    </w:p>
    <w:p w:rsidR="00430833" w:rsidRPr="00430833" w:rsidRDefault="00430833" w:rsidP="006006CB">
      <w:r>
        <w:t xml:space="preserve">- Một số công nghệ MQ phổ biến: </w:t>
      </w:r>
      <w:r>
        <w:t>RabbitMQ</w:t>
      </w:r>
      <w:r>
        <w:t xml:space="preserve">, </w:t>
      </w:r>
      <w:r>
        <w:t>Apache Kafka</w:t>
      </w:r>
      <w:r>
        <w:t xml:space="preserve">, </w:t>
      </w:r>
      <w:r>
        <w:t>Redis</w:t>
      </w:r>
    </w:p>
    <w:p w:rsidR="006006CB" w:rsidRPr="00201C3D" w:rsidRDefault="006006CB" w:rsidP="006006CB">
      <w:pPr>
        <w:rPr>
          <w:lang w:val="vi-VN"/>
        </w:rPr>
      </w:pPr>
      <w:r w:rsidRPr="00201C3D">
        <w:rPr>
          <w:lang w:val="vi-VN"/>
        </w:rPr>
        <w:t>4. pyENV quản lí virtual env như nào? Cách tách biệt project và file env.</w:t>
      </w:r>
    </w:p>
    <w:p w:rsidR="006006CB" w:rsidRPr="00201C3D" w:rsidRDefault="006006CB" w:rsidP="006006CB">
      <w:pPr>
        <w:rPr>
          <w:b/>
          <w:lang w:val="vi-VN"/>
        </w:rPr>
      </w:pPr>
      <w:r w:rsidRPr="00201C3D">
        <w:rPr>
          <w:b/>
          <w:lang w:val="vi-VN"/>
        </w:rPr>
        <w:t>5. cần nhiều file env cho các môi trường(môi trường dev staging, testing, production) được lưu vào folder envs của dự án trong đó chứa commonENV và các envs khác cho từng môi trường</w:t>
      </w:r>
    </w:p>
    <w:p w:rsidR="007931E2" w:rsidRPr="00201C3D" w:rsidRDefault="007931E2" w:rsidP="006006CB">
      <w:pPr>
        <w:rPr>
          <w:lang w:val="vi-VN"/>
        </w:rPr>
      </w:pPr>
      <w:r w:rsidRPr="00201C3D">
        <w:rPr>
          <w:b/>
          <w:lang w:val="vi-VN"/>
        </w:rPr>
        <w:lastRenderedPageBreak/>
        <w:t xml:space="preserve">- </w:t>
      </w:r>
      <w:r w:rsidRPr="00201C3D">
        <w:rPr>
          <w:lang w:val="vi-VN"/>
        </w:rPr>
        <w:t>Trong thực tế cần tạo folder envs chứa các file envs khác nhau phục vụ cho các môi trường khác nhau</w:t>
      </w:r>
      <w:r w:rsidRPr="00201C3D">
        <w:rPr>
          <w:lang w:val="vi-VN"/>
        </w:rPr>
        <w:br/>
      </w:r>
      <w:r w:rsidRPr="00201C3D">
        <w:rPr>
          <w:noProof/>
          <w:lang w:val="vi-VN"/>
        </w:rPr>
        <w:drawing>
          <wp:inline distT="0" distB="0" distL="0" distR="0" wp14:anchorId="337E1E97" wp14:editId="0098B9EE">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2200"/>
                    </a:xfrm>
                    <a:prstGeom prst="rect">
                      <a:avLst/>
                    </a:prstGeom>
                  </pic:spPr>
                </pic:pic>
              </a:graphicData>
            </a:graphic>
          </wp:inline>
        </w:drawing>
      </w:r>
    </w:p>
    <w:p w:rsidR="007931E2" w:rsidRPr="00201C3D" w:rsidRDefault="007931E2" w:rsidP="006006CB">
      <w:pPr>
        <w:rPr>
          <w:lang w:val="vi-VN"/>
        </w:rPr>
      </w:pPr>
      <w:r w:rsidRPr="00201C3D">
        <w:rPr>
          <w:lang w:val="vi-VN"/>
        </w:rPr>
        <w:t xml:space="preserve">- cài đặt thư viện dotenv để load dữ liệu từ file .env: </w:t>
      </w:r>
    </w:p>
    <w:p w:rsidR="007931E2" w:rsidRPr="00201C3D" w:rsidRDefault="007931E2" w:rsidP="0079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201C3D">
        <w:rPr>
          <w:rFonts w:ascii="Courier New" w:eastAsia="Times New Roman" w:hAnsi="Courier New" w:cs="Courier New"/>
          <w:sz w:val="20"/>
          <w:szCs w:val="20"/>
          <w:lang w:val="vi-VN"/>
        </w:rPr>
        <w:t>pip install python-dotenv</w:t>
      </w:r>
    </w:p>
    <w:p w:rsidR="007931E2" w:rsidRPr="00201C3D" w:rsidRDefault="007931E2" w:rsidP="006006CB">
      <w:pPr>
        <w:rPr>
          <w:lang w:val="vi-VN"/>
        </w:rPr>
      </w:pPr>
      <w:r w:rsidRPr="00201C3D">
        <w:rPr>
          <w:lang w:val="vi-VN"/>
        </w:rPr>
        <w:t>- Sử dụng biến ENVIREMENT trong setting.py để chỉ định môi trường đang làm việc cùng</w:t>
      </w:r>
    </w:p>
    <w:p w:rsidR="007931E2" w:rsidRPr="00201C3D" w:rsidRDefault="007931E2" w:rsidP="006006CB">
      <w:pPr>
        <w:rPr>
          <w:lang w:val="vi-VN"/>
        </w:rPr>
      </w:pPr>
      <w:r w:rsidRPr="00201C3D">
        <w:rPr>
          <w:noProof/>
          <w:lang w:val="vi-VN"/>
        </w:rPr>
        <w:drawing>
          <wp:inline distT="0" distB="0" distL="0" distR="0" wp14:anchorId="1B546265" wp14:editId="68EBF79C">
            <wp:extent cx="5597248" cy="2811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8699" cy="2822556"/>
                    </a:xfrm>
                    <a:prstGeom prst="rect">
                      <a:avLst/>
                    </a:prstGeom>
                  </pic:spPr>
                </pic:pic>
              </a:graphicData>
            </a:graphic>
          </wp:inline>
        </w:drawing>
      </w:r>
    </w:p>
    <w:p w:rsidR="007931E2" w:rsidRPr="00201C3D" w:rsidRDefault="007931E2" w:rsidP="006006CB">
      <w:pPr>
        <w:rPr>
          <w:lang w:val="vi-VN"/>
        </w:rPr>
      </w:pPr>
      <w:r w:rsidRPr="00201C3D">
        <w:rPr>
          <w:lang w:val="vi-VN"/>
        </w:rPr>
        <w:t xml:space="preserve">- Sau đó chỉ định tên môi trường cho biến ENVIROMENT trước khi run server: </w:t>
      </w:r>
      <w:r w:rsidRPr="00201C3D">
        <w:rPr>
          <w:lang w:val="vi-VN"/>
        </w:rPr>
        <w:br/>
      </w:r>
      <w:r w:rsidRPr="00201C3D">
        <w:rPr>
          <w:noProof/>
          <w:lang w:val="vi-VN"/>
        </w:rPr>
        <w:drawing>
          <wp:inline distT="0" distB="0" distL="0" distR="0" wp14:anchorId="2F85F405" wp14:editId="7013176D">
            <wp:extent cx="2446232" cy="51058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6232" cy="510584"/>
                    </a:xfrm>
                    <a:prstGeom prst="rect">
                      <a:avLst/>
                    </a:prstGeom>
                  </pic:spPr>
                </pic:pic>
              </a:graphicData>
            </a:graphic>
          </wp:inline>
        </w:drawing>
      </w:r>
    </w:p>
    <w:p w:rsidR="007931E2" w:rsidRPr="00201C3D" w:rsidRDefault="007931E2" w:rsidP="006006CB">
      <w:pPr>
        <w:rPr>
          <w:lang w:val="vi-VN"/>
        </w:rPr>
      </w:pPr>
      <w:r w:rsidRPr="00201C3D">
        <w:rPr>
          <w:noProof/>
          <w:lang w:val="vi-VN"/>
        </w:rPr>
        <w:drawing>
          <wp:inline distT="0" distB="0" distL="0" distR="0" wp14:anchorId="7810C2D9" wp14:editId="108F8F64">
            <wp:extent cx="2911092" cy="5791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1092" cy="579170"/>
                    </a:xfrm>
                    <a:prstGeom prst="rect">
                      <a:avLst/>
                    </a:prstGeom>
                  </pic:spPr>
                </pic:pic>
              </a:graphicData>
            </a:graphic>
          </wp:inline>
        </w:drawing>
      </w:r>
    </w:p>
    <w:p w:rsidR="006006CB" w:rsidRPr="00201C3D" w:rsidRDefault="006006CB" w:rsidP="006006CB">
      <w:pPr>
        <w:rPr>
          <w:lang w:val="vi-VN"/>
        </w:rPr>
      </w:pPr>
      <w:r w:rsidRPr="00201C3D">
        <w:rPr>
          <w:lang w:val="vi-VN"/>
        </w:rPr>
        <w:t>6. Tìm hiểu cách dùng swagger với restframework</w:t>
      </w:r>
    </w:p>
    <w:p w:rsidR="006006CB" w:rsidRPr="00201C3D" w:rsidRDefault="006006CB" w:rsidP="006006CB">
      <w:pPr>
        <w:rPr>
          <w:lang w:val="vi-VN"/>
        </w:rPr>
      </w:pPr>
      <w:r w:rsidRPr="00201C3D">
        <w:rPr>
          <w:lang w:val="vi-VN"/>
        </w:rPr>
        <w:lastRenderedPageBreak/>
        <w:t xml:space="preserve">7. Tìm hiểu intergration test(tạo db tới duyệt qua api, trả về respond...) và mock test - unittest (test các func, unnit nhỏ)  </w:t>
      </w:r>
    </w:p>
    <w:p w:rsidR="00B82DF6" w:rsidRPr="008F2260" w:rsidRDefault="006006CB" w:rsidP="006006CB">
      <w:pPr>
        <w:rPr>
          <w:b/>
          <w:lang w:val="vi-VN"/>
        </w:rPr>
      </w:pPr>
      <w:r w:rsidRPr="008F2260">
        <w:rPr>
          <w:b/>
          <w:lang w:val="vi-VN"/>
        </w:rPr>
        <w:t>8. built-in view của restframework (viewset; apiview; generateapiview - mỗi tầng sẽ có một mức độ detail khác nhau)</w:t>
      </w:r>
    </w:p>
    <w:p w:rsidR="00A61076" w:rsidRDefault="00A61076" w:rsidP="006006CB">
      <w:r>
        <w:t>- APIView: sử dụng định nghĩa các logic phức tạp, tùy chỉnh cao. Tự định nghĩa và khởi tạo QuerySet và Serializers</w:t>
      </w:r>
    </w:p>
    <w:p w:rsidR="00CC412B" w:rsidRDefault="00A61076" w:rsidP="006006CB">
      <w:r>
        <w:t>- GenericAPIView: Không định nghĩa phương thức Http nào giống như APIView</w:t>
      </w:r>
      <w:r w:rsidR="00726CDD">
        <w:t xml:space="preserve">, tuy nhiên nó đã </w:t>
      </w:r>
      <w:r w:rsidR="00726CDD">
        <w:t>định nghĩa rõ ràng model và serializer mà view sẽ làm việc</w:t>
      </w:r>
      <w:r w:rsidR="00726CDD">
        <w:t>, c</w:t>
      </w:r>
      <w:r w:rsidR="00726CDD">
        <w:t xml:space="preserve">ung cấp các phương thức để lấy </w:t>
      </w:r>
      <w:r w:rsidR="00726CDD">
        <w:rPr>
          <w:rStyle w:val="HTMLCode"/>
          <w:rFonts w:eastAsiaTheme="minorHAnsi"/>
        </w:rPr>
        <w:t>queryset</w:t>
      </w:r>
      <w:r w:rsidR="00726CDD">
        <w:t>, lấy đối tượng cụ thể, hoặc khởi tạo serializer một cách nhất quán</w:t>
      </w:r>
      <w:r w:rsidR="00726CDD">
        <w:t>, c</w:t>
      </w:r>
      <w:r w:rsidR="00726CDD">
        <w:t>ho phép bạn cấu hình các hành vi như phân trang (pagination), lọc (filtering), tìm kiếm (searching) ở một nơi</w:t>
      </w:r>
      <w:r w:rsidR="00726CDD">
        <w:t xml:space="preserve">. </w:t>
      </w:r>
    </w:p>
    <w:p w:rsidR="00CC412B" w:rsidRDefault="00CC412B" w:rsidP="006006CB">
      <w:r w:rsidRPr="00CC412B">
        <w:rPr>
          <w:b/>
        </w:rPr>
        <w:t>Các phương thức quan trọng:</w:t>
      </w:r>
      <w:r>
        <w:t xml:space="preserve"> </w:t>
      </w:r>
      <w:r w:rsidRPr="00CC412B">
        <w:rPr>
          <w:rStyle w:val="HTMLCode"/>
          <w:rFonts w:ascii="Times New Roman" w:eastAsiaTheme="minorHAnsi" w:hAnsi="Times New Roman" w:cs="Times New Roman"/>
          <w:sz w:val="22"/>
          <w:szCs w:val="22"/>
        </w:rPr>
        <w:t>get_</w:t>
      </w:r>
      <w:proofErr w:type="gramStart"/>
      <w:r w:rsidRPr="00CC412B">
        <w:rPr>
          <w:rStyle w:val="HTMLCode"/>
          <w:rFonts w:ascii="Times New Roman" w:eastAsiaTheme="minorHAnsi" w:hAnsi="Times New Roman" w:cs="Times New Roman"/>
          <w:sz w:val="22"/>
          <w:szCs w:val="22"/>
        </w:rPr>
        <w:t>queryset(</w:t>
      </w:r>
      <w:proofErr w:type="gramEnd"/>
      <w:r w:rsidRPr="00CC412B">
        <w:rPr>
          <w:rStyle w:val="HTMLCode"/>
          <w:rFonts w:ascii="Times New Roman" w:eastAsiaTheme="minorHAnsi" w:hAnsi="Times New Roman" w:cs="Times New Roman"/>
          <w:sz w:val="22"/>
          <w:szCs w:val="22"/>
        </w:rPr>
        <w:t>)</w:t>
      </w:r>
      <w:r w:rsidRPr="00CC412B">
        <w:rPr>
          <w:rFonts w:ascii="Times New Roman" w:hAnsi="Times New Roman" w:cs="Times New Roman"/>
        </w:rPr>
        <w:t xml:space="preserve">, </w:t>
      </w:r>
      <w:r w:rsidRPr="00CC412B">
        <w:rPr>
          <w:rStyle w:val="HTMLCode"/>
          <w:rFonts w:ascii="Times New Roman" w:eastAsiaTheme="minorHAnsi" w:hAnsi="Times New Roman" w:cs="Times New Roman"/>
          <w:sz w:val="22"/>
          <w:szCs w:val="22"/>
        </w:rPr>
        <w:t>get_serializer()</w:t>
      </w:r>
      <w:r w:rsidRPr="00CC412B">
        <w:rPr>
          <w:rFonts w:ascii="Times New Roman" w:hAnsi="Times New Roman" w:cs="Times New Roman"/>
        </w:rPr>
        <w:t xml:space="preserve">, </w:t>
      </w:r>
      <w:r w:rsidRPr="00CC412B">
        <w:rPr>
          <w:rStyle w:val="HTMLCode"/>
          <w:rFonts w:ascii="Times New Roman" w:eastAsiaTheme="minorHAnsi" w:hAnsi="Times New Roman" w:cs="Times New Roman"/>
          <w:sz w:val="22"/>
          <w:szCs w:val="22"/>
        </w:rPr>
        <w:t>get_object()</w:t>
      </w:r>
    </w:p>
    <w:p w:rsidR="00A61076" w:rsidRPr="00CC412B" w:rsidRDefault="00726CDD" w:rsidP="006006CB">
      <w:pPr>
        <w:rPr>
          <w:b/>
        </w:rPr>
      </w:pPr>
      <w:r w:rsidRPr="00CC412B">
        <w:rPr>
          <w:b/>
        </w:rPr>
        <w:t>Các thuộc tính quan trọng</w:t>
      </w:r>
      <w:r w:rsidR="00CC412B">
        <w:rPr>
          <w:b/>
        </w:rPr>
        <w:t>:</w:t>
      </w:r>
    </w:p>
    <w:p w:rsidR="00726CDD" w:rsidRDefault="00726CDD" w:rsidP="00726CDD">
      <w:pPr>
        <w:pStyle w:val="ListParagraph"/>
        <w:numPr>
          <w:ilvl w:val="0"/>
          <w:numId w:val="3"/>
        </w:numPr>
      </w:pPr>
      <w:r w:rsidRPr="00726CDD">
        <w:rPr>
          <w:b/>
        </w:rPr>
        <w:t>queryset</w:t>
      </w:r>
      <w:r>
        <w:t xml:space="preserve"> (bắt buộc): chỉ định model view sẽ làm việc</w:t>
      </w:r>
    </w:p>
    <w:p w:rsidR="00726CDD" w:rsidRDefault="00726CDD" w:rsidP="00726CDD">
      <w:pPr>
        <w:pStyle w:val="ListParagraph"/>
        <w:numPr>
          <w:ilvl w:val="1"/>
          <w:numId w:val="3"/>
        </w:numPr>
      </w:pPr>
      <w:r>
        <w:t xml:space="preserve">queryset = </w:t>
      </w:r>
      <w:proofErr w:type="gramStart"/>
      <w:r>
        <w:t>Product.objects.all(</w:t>
      </w:r>
      <w:proofErr w:type="gramEnd"/>
      <w:r>
        <w:t>)</w:t>
      </w:r>
    </w:p>
    <w:p w:rsidR="00726CDD" w:rsidRDefault="00726CDD" w:rsidP="00726CDD">
      <w:pPr>
        <w:pStyle w:val="ListParagraph"/>
        <w:numPr>
          <w:ilvl w:val="0"/>
          <w:numId w:val="3"/>
        </w:numPr>
      </w:pPr>
      <w:r w:rsidRPr="00726CDD">
        <w:rPr>
          <w:b/>
        </w:rPr>
        <w:t>serializer_class</w:t>
      </w:r>
      <w:r>
        <w:t xml:space="preserve"> (bắt buộc): </w:t>
      </w:r>
      <w:r>
        <w:t>chỉ định lớp serializer mà view sẽ sử dụng để chuyển đổi dữ liệu từ/sang model</w:t>
      </w:r>
    </w:p>
    <w:p w:rsidR="00726CDD" w:rsidRDefault="00726CDD" w:rsidP="00726CDD">
      <w:pPr>
        <w:pStyle w:val="ListParagraph"/>
        <w:numPr>
          <w:ilvl w:val="1"/>
          <w:numId w:val="3"/>
        </w:numPr>
      </w:pPr>
      <w:r>
        <w:t>Ví dụ: serializer_class = ProductSerializer</w:t>
      </w:r>
    </w:p>
    <w:p w:rsidR="00726CDD" w:rsidRDefault="00726CDD" w:rsidP="00726CDD">
      <w:pPr>
        <w:pStyle w:val="ListParagraph"/>
        <w:numPr>
          <w:ilvl w:val="0"/>
          <w:numId w:val="3"/>
        </w:numPr>
      </w:pPr>
      <w:r>
        <w:rPr>
          <w:rStyle w:val="HTMLCode"/>
          <w:rFonts w:eastAsiaTheme="minorHAnsi"/>
          <w:b/>
          <w:bCs/>
        </w:rPr>
        <w:t>lookup_field</w:t>
      </w:r>
      <w:r>
        <w:t xml:space="preserve">: Chỉ định tên trường trong URL mà view sẽ sử dụng để tìm kiếm một đối tượng cụ thể (mặc định là </w:t>
      </w:r>
      <w:r>
        <w:rPr>
          <w:rStyle w:val="HTMLCode"/>
          <w:rFonts w:eastAsiaTheme="minorHAnsi"/>
        </w:rPr>
        <w:t>pk</w:t>
      </w:r>
      <w:r w:rsidR="00742454">
        <w:t xml:space="preserve"> - primary key)</w:t>
      </w:r>
    </w:p>
    <w:p w:rsidR="00726CDD" w:rsidRDefault="00726CDD" w:rsidP="00726CDD">
      <w:pPr>
        <w:pStyle w:val="ListParagraph"/>
        <w:numPr>
          <w:ilvl w:val="1"/>
          <w:numId w:val="3"/>
        </w:numPr>
      </w:pPr>
      <w:r>
        <w:t>lookup_field = 'slug'</w:t>
      </w:r>
      <w:r>
        <w:t xml:space="preserve"> (tìm kiếm bằng field = ‘slug’)</w:t>
      </w:r>
    </w:p>
    <w:p w:rsidR="00726CDD" w:rsidRDefault="00742454" w:rsidP="00726CDD">
      <w:pPr>
        <w:pStyle w:val="ListParagraph"/>
        <w:numPr>
          <w:ilvl w:val="0"/>
          <w:numId w:val="3"/>
        </w:numPr>
      </w:pPr>
      <w:r w:rsidRPr="00C01733">
        <w:rPr>
          <w:b/>
        </w:rPr>
        <w:t>lookup</w:t>
      </w:r>
      <w:r>
        <w:t>_url_kwarg</w:t>
      </w:r>
    </w:p>
    <w:p w:rsidR="00742454" w:rsidRDefault="00742454" w:rsidP="00726CDD">
      <w:pPr>
        <w:pStyle w:val="ListParagraph"/>
        <w:numPr>
          <w:ilvl w:val="0"/>
          <w:numId w:val="3"/>
        </w:numPr>
      </w:pPr>
      <w:r w:rsidRPr="00C01733">
        <w:rPr>
          <w:b/>
        </w:rPr>
        <w:t>filter_backends</w:t>
      </w:r>
      <w:r>
        <w:t xml:space="preserve">: </w:t>
      </w:r>
      <w:r>
        <w:t xml:space="preserve">danh sách các lớp backend bộ lọc được sử dụng để lọc </w:t>
      </w:r>
      <w:r>
        <w:rPr>
          <w:rStyle w:val="HTMLCode"/>
          <w:rFonts w:eastAsiaTheme="minorHAnsi"/>
        </w:rPr>
        <w:t>queryset</w:t>
      </w:r>
    </w:p>
    <w:p w:rsidR="00742454" w:rsidRDefault="00742454" w:rsidP="00726CDD">
      <w:pPr>
        <w:pStyle w:val="ListParagraph"/>
        <w:numPr>
          <w:ilvl w:val="0"/>
          <w:numId w:val="3"/>
        </w:numPr>
      </w:pPr>
      <w:r w:rsidRPr="00C01733">
        <w:rPr>
          <w:b/>
        </w:rPr>
        <w:t>pagination_class</w:t>
      </w:r>
      <w:r>
        <w:t>: lớp phân trang sử dụng cho view này</w:t>
      </w:r>
    </w:p>
    <w:p w:rsidR="00726CDD" w:rsidRDefault="00C01733" w:rsidP="00726CDD">
      <w:r w:rsidRPr="00C01733">
        <w:rPr>
          <w:highlight w:val="yellow"/>
        </w:rPr>
        <w:t xml:space="preserve">Trong thực tế </w:t>
      </w:r>
      <w:r w:rsidRPr="00CC412B">
        <w:rPr>
          <w:b/>
          <w:highlight w:val="yellow"/>
        </w:rPr>
        <w:t>GenericAPIView</w:t>
      </w:r>
      <w:r w:rsidRPr="00C01733">
        <w:rPr>
          <w:highlight w:val="yellow"/>
        </w:rPr>
        <w:t xml:space="preserve"> luôn được sử dụng cùng với các View </w:t>
      </w:r>
      <w:r w:rsidRPr="00CC412B">
        <w:rPr>
          <w:b/>
          <w:highlight w:val="yellow"/>
        </w:rPr>
        <w:t>Mixins</w:t>
      </w:r>
      <w:r w:rsidRPr="00C01733">
        <w:rPr>
          <w:highlight w:val="yellow"/>
        </w:rPr>
        <w:t xml:space="preserve"> để định nghĩa các HTTP handler</w:t>
      </w:r>
      <w:r>
        <w:t xml:space="preserve">: </w:t>
      </w:r>
    </w:p>
    <w:p w:rsidR="00CC412B" w:rsidRDefault="00CC412B" w:rsidP="00CC412B">
      <w:pPr>
        <w:pStyle w:val="ListParagraph"/>
        <w:numPr>
          <w:ilvl w:val="0"/>
          <w:numId w:val="4"/>
        </w:numPr>
      </w:pPr>
      <w:r>
        <w:t>ListModelMixin</w:t>
      </w:r>
      <w:r>
        <w:t>: cung cấp hành động lấy danh sách từ các đối tượng queryset</w:t>
      </w:r>
    </w:p>
    <w:p w:rsidR="00CC412B" w:rsidRDefault="00CC412B" w:rsidP="00CC412B">
      <w:pPr>
        <w:pStyle w:val="ListParagraph"/>
        <w:numPr>
          <w:ilvl w:val="0"/>
          <w:numId w:val="4"/>
        </w:numPr>
      </w:pPr>
      <w:r>
        <w:t>CreateModelMixin</w:t>
      </w:r>
    </w:p>
    <w:p w:rsidR="00CC412B" w:rsidRDefault="00CC412B" w:rsidP="00CC412B">
      <w:pPr>
        <w:pStyle w:val="ListParagraph"/>
        <w:numPr>
          <w:ilvl w:val="0"/>
          <w:numId w:val="4"/>
        </w:numPr>
      </w:pPr>
      <w:r>
        <w:t>RetrieveModelMixin</w:t>
      </w:r>
    </w:p>
    <w:p w:rsidR="00CC412B" w:rsidRDefault="00CC412B" w:rsidP="00CC412B">
      <w:pPr>
        <w:pStyle w:val="ListParagraph"/>
        <w:numPr>
          <w:ilvl w:val="0"/>
          <w:numId w:val="4"/>
        </w:numPr>
      </w:pPr>
      <w:r>
        <w:t>UpdateModelMixin</w:t>
      </w:r>
    </w:p>
    <w:p w:rsidR="00CC412B" w:rsidRDefault="00CC412B" w:rsidP="00CC412B">
      <w:pPr>
        <w:pStyle w:val="ListParagraph"/>
        <w:numPr>
          <w:ilvl w:val="0"/>
          <w:numId w:val="4"/>
        </w:numPr>
      </w:pPr>
      <w:r>
        <w:t>DestroyModelMixin</w:t>
      </w:r>
    </w:p>
    <w:p w:rsidR="00CC412B" w:rsidRDefault="00CC412B" w:rsidP="00CC412B">
      <w:pPr>
        <w:ind w:left="360"/>
      </w:pPr>
      <w:r w:rsidRPr="00CC412B">
        <w:lastRenderedPageBreak/>
        <w:drawing>
          <wp:inline distT="0" distB="0" distL="0" distR="0" wp14:anchorId="2D060C4E" wp14:editId="187AC074">
            <wp:extent cx="5943600" cy="3101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1975"/>
                    </a:xfrm>
                    <a:prstGeom prst="rect">
                      <a:avLst/>
                    </a:prstGeom>
                  </pic:spPr>
                </pic:pic>
              </a:graphicData>
            </a:graphic>
          </wp:inline>
        </w:drawing>
      </w:r>
    </w:p>
    <w:p w:rsidR="00726CDD" w:rsidRDefault="00726CDD" w:rsidP="00726CDD"/>
    <w:p w:rsidR="00CC412B" w:rsidRDefault="00CC412B" w:rsidP="00CC412B">
      <w:pPr>
        <w:pStyle w:val="ListParagraph"/>
        <w:numPr>
          <w:ilvl w:val="0"/>
          <w:numId w:val="4"/>
        </w:numPr>
      </w:pPr>
      <w:r w:rsidRPr="00201C3D">
        <w:rPr>
          <w:rFonts w:ascii="Times New Roman" w:hAnsi="Times New Roman" w:cs="Times New Roman"/>
          <w:lang w:val="vi-VN"/>
        </w:rPr>
        <w:t>Concrete View Classes</w:t>
      </w:r>
      <w:r>
        <w:rPr>
          <w:rFonts w:ascii="Times New Roman" w:hAnsi="Times New Roman" w:cs="Times New Roman"/>
        </w:rPr>
        <w:t xml:space="preserve">: là GenericAPIView kết hợp với Mixin được định nghĩa hoàn chỉnh cho các tác vụ </w:t>
      </w:r>
      <w:r>
        <w:t>như lấy danh sách, tạo mới, lấy chi tiết, cập nhật, hoặc xóa đối tượng.</w:t>
      </w:r>
    </w:p>
    <w:p w:rsidR="00CC412B" w:rsidRDefault="00CC412B" w:rsidP="00CC412B">
      <w:pPr>
        <w:pStyle w:val="ListParagraph"/>
        <w:rPr>
          <w:rStyle w:val="HTMLCode"/>
          <w:rFonts w:eastAsiaTheme="minorHAnsi"/>
        </w:rPr>
      </w:pPr>
      <w:r>
        <w:t xml:space="preserve">Là các lớp view độc lập, mỗi lớp xử lý một hoặc một vài thao tác CRUD cụ thể trên </w:t>
      </w:r>
      <w:r>
        <w:rPr>
          <w:b/>
          <w:bCs/>
        </w:rPr>
        <w:t>một URL duy nhất</w:t>
      </w:r>
      <w:r>
        <w:t xml:space="preserve">; </w:t>
      </w:r>
      <w:r>
        <w:t>Đã có sẵn phương thức HTTP handlers</w:t>
      </w:r>
      <w:r>
        <w:t xml:space="preserve">; </w:t>
      </w:r>
      <w:r>
        <w:t xml:space="preserve">chỉ cần khai báo </w:t>
      </w:r>
      <w:r>
        <w:rPr>
          <w:rStyle w:val="HTMLCode"/>
          <w:rFonts w:eastAsiaTheme="minorHAnsi"/>
        </w:rPr>
        <w:t>queryset</w:t>
      </w:r>
      <w:r>
        <w:t xml:space="preserve"> và </w:t>
      </w:r>
      <w:r>
        <w:rPr>
          <w:rStyle w:val="HTMLCode"/>
          <w:rFonts w:eastAsiaTheme="minorHAnsi"/>
        </w:rPr>
        <w:t>serializer_class</w:t>
      </w:r>
    </w:p>
    <w:p w:rsidR="00CC412B" w:rsidRDefault="00CC412B" w:rsidP="00CC412B">
      <w:pPr>
        <w:pStyle w:val="ListParagraph"/>
      </w:pPr>
      <w:r w:rsidRPr="00CC412B">
        <w:drawing>
          <wp:inline distT="0" distB="0" distL="0" distR="0" wp14:anchorId="4E588AFD" wp14:editId="40F412E4">
            <wp:extent cx="5223479"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2477" cy="3511238"/>
                    </a:xfrm>
                    <a:prstGeom prst="rect">
                      <a:avLst/>
                    </a:prstGeom>
                  </pic:spPr>
                </pic:pic>
              </a:graphicData>
            </a:graphic>
          </wp:inline>
        </w:drawing>
      </w:r>
    </w:p>
    <w:p w:rsidR="00CC412B" w:rsidRPr="00BB4366" w:rsidRDefault="00BB4366" w:rsidP="00BB4366">
      <w:pPr>
        <w:pStyle w:val="ListParagraph"/>
        <w:numPr>
          <w:ilvl w:val="0"/>
          <w:numId w:val="4"/>
        </w:numPr>
      </w:pPr>
      <w:r>
        <w:rPr>
          <w:b/>
          <w:bCs/>
        </w:rPr>
        <w:lastRenderedPageBreak/>
        <w:t>ViewSets</w:t>
      </w:r>
      <w:r>
        <w:rPr>
          <w:b/>
          <w:bCs/>
        </w:rPr>
        <w:t xml:space="preserve">: </w:t>
      </w:r>
      <w:r>
        <w:t>Thay vì định nghĩa các hành động cho các phương thức HTTP (</w:t>
      </w:r>
      <w:r>
        <w:rPr>
          <w:rStyle w:val="HTMLCode"/>
          <w:rFonts w:eastAsiaTheme="minorHAnsi"/>
        </w:rPr>
        <w:t>get</w:t>
      </w:r>
      <w:r>
        <w:t xml:space="preserve">, </w:t>
      </w:r>
      <w:r>
        <w:rPr>
          <w:rStyle w:val="HTMLCode"/>
          <w:rFonts w:eastAsiaTheme="minorHAnsi"/>
        </w:rPr>
        <w:t>post</w:t>
      </w:r>
      <w:r>
        <w:t xml:space="preserve">), ViewSets định nghĩa các hành động cho một </w:t>
      </w:r>
      <w:r>
        <w:rPr>
          <w:b/>
          <w:bCs/>
        </w:rPr>
        <w:t>tập hợp các hoạt động trên một tài nguyên</w:t>
      </w:r>
    </w:p>
    <w:p w:rsidR="00BB4366" w:rsidRDefault="00BB4366" w:rsidP="00BB4366">
      <w:pPr>
        <w:pStyle w:val="ListParagraph"/>
      </w:pPr>
      <w:r>
        <w:t>Nhóm logic cho toàn bộ một tài nguyên vào một lớp duy nhấ</w:t>
      </w:r>
      <w:r>
        <w:t xml:space="preserve">t; </w:t>
      </w:r>
      <w:r>
        <w:t>Không có phương thức HTTP handlers (</w:t>
      </w:r>
      <w:r>
        <w:rPr>
          <w:rStyle w:val="HTMLCode"/>
          <w:rFonts w:eastAsiaTheme="minorHAnsi"/>
        </w:rPr>
        <w:t>get</w:t>
      </w:r>
      <w:r>
        <w:t xml:space="preserve">, </w:t>
      </w:r>
      <w:r>
        <w:rPr>
          <w:rStyle w:val="HTMLCode"/>
          <w:rFonts w:eastAsiaTheme="minorHAnsi"/>
        </w:rPr>
        <w:t>post</w:t>
      </w:r>
      <w:r>
        <w:t>, v.v.) trực tiếp. Thay vào đó, chúng có các phương thức hành động (</w:t>
      </w:r>
      <w:proofErr w:type="gramStart"/>
      <w:r>
        <w:rPr>
          <w:rStyle w:val="HTMLCode"/>
          <w:rFonts w:eastAsiaTheme="minorHAnsi"/>
        </w:rPr>
        <w:t>list(</w:t>
      </w:r>
      <w:proofErr w:type="gramEnd"/>
      <w:r>
        <w:rPr>
          <w:rStyle w:val="HTMLCode"/>
          <w:rFonts w:eastAsiaTheme="minorHAnsi"/>
        </w:rPr>
        <w:t>)</w:t>
      </w:r>
      <w:r>
        <w:t xml:space="preserve">, </w:t>
      </w:r>
      <w:r>
        <w:rPr>
          <w:rStyle w:val="HTMLCode"/>
          <w:rFonts w:eastAsiaTheme="minorHAnsi"/>
        </w:rPr>
        <w:t>create()</w:t>
      </w:r>
      <w:r>
        <w:t xml:space="preserve">, </w:t>
      </w:r>
      <w:r>
        <w:rPr>
          <w:rStyle w:val="HTMLCode"/>
          <w:rFonts w:eastAsiaTheme="minorHAnsi"/>
        </w:rPr>
        <w:t>retrieve()</w:t>
      </w:r>
      <w:r>
        <w:t xml:space="preserve">, </w:t>
      </w:r>
      <w:r>
        <w:rPr>
          <w:rStyle w:val="HTMLCode"/>
          <w:rFonts w:eastAsiaTheme="minorHAnsi"/>
        </w:rPr>
        <w:t>update()</w:t>
      </w:r>
      <w:r>
        <w:t xml:space="preserve">, </w:t>
      </w:r>
      <w:r>
        <w:rPr>
          <w:rStyle w:val="HTMLCode"/>
          <w:rFonts w:eastAsiaTheme="minorHAnsi"/>
        </w:rPr>
        <w:t>destroy()</w:t>
      </w:r>
      <w:r>
        <w:t xml:space="preserve">, v.v.); </w:t>
      </w:r>
      <w:r>
        <w:t xml:space="preserve">sử dụng với </w:t>
      </w:r>
      <w:r>
        <w:rPr>
          <w:rStyle w:val="HTMLCode"/>
          <w:rFonts w:eastAsiaTheme="minorHAnsi"/>
        </w:rPr>
        <w:t>DefaultRouter</w:t>
      </w:r>
      <w:r>
        <w:t xml:space="preserve"> hoặc </w:t>
      </w:r>
      <w:r>
        <w:rPr>
          <w:rStyle w:val="HTMLCode"/>
          <w:rFonts w:eastAsiaTheme="minorHAnsi"/>
        </w:rPr>
        <w:t>SimpleRouter</w:t>
      </w:r>
      <w:r>
        <w:t xml:space="preserve"> để tự động định tuyến</w:t>
      </w:r>
    </w:p>
    <w:p w:rsidR="00BB4366" w:rsidRDefault="00BB4366" w:rsidP="00BB4366">
      <w:pPr>
        <w:pStyle w:val="ListParagraph"/>
      </w:pPr>
    </w:p>
    <w:p w:rsidR="00BB4366" w:rsidRPr="00A61076" w:rsidRDefault="00BB4366" w:rsidP="00BB4366">
      <w:pPr>
        <w:pStyle w:val="ListParagraph"/>
      </w:pPr>
      <w:r w:rsidRPr="00BB4366">
        <w:drawing>
          <wp:inline distT="0" distB="0" distL="0" distR="0" wp14:anchorId="763F63CD" wp14:editId="03681599">
            <wp:extent cx="5943600" cy="3801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01110"/>
                    </a:xfrm>
                    <a:prstGeom prst="rect">
                      <a:avLst/>
                    </a:prstGeom>
                  </pic:spPr>
                </pic:pic>
              </a:graphicData>
            </a:graphic>
          </wp:inline>
        </w:drawing>
      </w:r>
    </w:p>
    <w:tbl>
      <w:tblPr>
        <w:tblStyle w:val="TableGrid"/>
        <w:tblW w:w="9715" w:type="dxa"/>
        <w:tblLook w:val="04A0" w:firstRow="1" w:lastRow="0" w:firstColumn="1" w:lastColumn="0" w:noHBand="0" w:noVBand="1"/>
      </w:tblPr>
      <w:tblGrid>
        <w:gridCol w:w="2425"/>
        <w:gridCol w:w="7290"/>
      </w:tblGrid>
      <w:tr w:rsidR="00201C3D" w:rsidRPr="00201C3D" w:rsidTr="00201C3D">
        <w:tc>
          <w:tcPr>
            <w:tcW w:w="2425" w:type="dxa"/>
            <w:vAlign w:val="bottom"/>
          </w:tcPr>
          <w:p w:rsidR="00201C3D" w:rsidRPr="00201C3D" w:rsidRDefault="00201C3D" w:rsidP="00201C3D">
            <w:pPr>
              <w:jc w:val="center"/>
              <w:rPr>
                <w:rFonts w:ascii="Times New Roman" w:hAnsi="Times New Roman" w:cs="Times New Roman"/>
                <w:lang w:val="vi-VN"/>
              </w:rPr>
            </w:pPr>
            <w:r w:rsidRPr="00201C3D">
              <w:rPr>
                <w:rFonts w:ascii="Times New Roman" w:hAnsi="Times New Roman" w:cs="Times New Roman"/>
                <w:lang w:val="vi-VN"/>
              </w:rPr>
              <w:t>Tên lớp View</w:t>
            </w:r>
          </w:p>
        </w:tc>
        <w:tc>
          <w:tcPr>
            <w:tcW w:w="7290" w:type="dxa"/>
            <w:vAlign w:val="bottom"/>
          </w:tcPr>
          <w:p w:rsidR="00201C3D" w:rsidRPr="00201C3D" w:rsidRDefault="00201C3D" w:rsidP="00201C3D">
            <w:pPr>
              <w:jc w:val="center"/>
              <w:rPr>
                <w:rFonts w:ascii="Times New Roman" w:hAnsi="Times New Roman" w:cs="Times New Roman"/>
                <w:lang w:val="vi-VN"/>
              </w:rPr>
            </w:pPr>
            <w:r w:rsidRPr="00201C3D">
              <w:rPr>
                <w:rFonts w:ascii="Times New Roman" w:hAnsi="Times New Roman" w:cs="Times New Roman"/>
                <w:lang w:val="vi-VN"/>
              </w:rPr>
              <w:t>Mô tả</w:t>
            </w:r>
          </w:p>
        </w:tc>
      </w:tr>
      <w:tr w:rsidR="00201C3D" w:rsidRPr="00201C3D" w:rsidTr="00201C3D">
        <w:tc>
          <w:tcPr>
            <w:tcW w:w="2425" w:type="dxa"/>
            <w:vAlign w:val="bottom"/>
          </w:tcPr>
          <w:p w:rsidR="00201C3D" w:rsidRPr="00201C3D" w:rsidRDefault="00201C3D" w:rsidP="00201C3D">
            <w:pPr>
              <w:jc w:val="center"/>
              <w:rPr>
                <w:rFonts w:ascii="Times New Roman" w:hAnsi="Times New Roman" w:cs="Times New Roman"/>
                <w:lang w:val="vi-VN"/>
              </w:rPr>
            </w:pPr>
            <w:r w:rsidRPr="00201C3D">
              <w:rPr>
                <w:rFonts w:ascii="Times New Roman" w:hAnsi="Times New Roman" w:cs="Times New Roman"/>
                <w:lang w:val="vi-VN"/>
              </w:rPr>
              <w:t>APIView</w:t>
            </w:r>
          </w:p>
        </w:tc>
        <w:tc>
          <w:tcPr>
            <w:tcW w:w="7290" w:type="dxa"/>
            <w:vAlign w:val="bottom"/>
          </w:tcPr>
          <w:p w:rsidR="00201C3D" w:rsidRPr="00201C3D" w:rsidRDefault="00201C3D" w:rsidP="00201C3D">
            <w:pPr>
              <w:jc w:val="both"/>
              <w:divId w:val="307518604"/>
              <w:rPr>
                <w:rFonts w:ascii="Times New Roman" w:hAnsi="Times New Roman" w:cs="Times New Roman"/>
                <w:lang w:val="vi-VN"/>
              </w:rPr>
            </w:pPr>
            <w:r w:rsidRPr="00201C3D">
              <w:rPr>
                <w:rFonts w:ascii="Times New Roman" w:hAnsi="Times New Roman" w:cs="Times New Roman"/>
                <w:lang w:val="vi-VN"/>
              </w:rPr>
              <w:t>Đây là lớp view cơ bản nhất, cung cấp một khung sườn linh hoạt để bạn tự đị</w:t>
            </w:r>
            <w:r>
              <w:rPr>
                <w:rFonts w:ascii="Times New Roman" w:hAnsi="Times New Roman" w:cs="Times New Roman"/>
                <w:lang w:val="vi-VN"/>
              </w:rPr>
              <w:t xml:space="preserve">nh </w:t>
            </w:r>
            <w:r w:rsidRPr="00201C3D">
              <w:rPr>
                <w:rFonts w:ascii="Times New Roman" w:hAnsi="Times New Roman" w:cs="Times New Roman"/>
                <w:lang w:val="vi-VN"/>
              </w:rPr>
              <w:t>nghĩa logic cho từng HTTP method (GET, POST, PUT, DELETE, etc.). Nó không đi kèm với bất kỳ logic CRUD nào được tích hợp sẵn.</w:t>
            </w:r>
          </w:p>
        </w:tc>
      </w:tr>
      <w:tr w:rsidR="00201C3D" w:rsidRPr="00201C3D" w:rsidTr="00201C3D">
        <w:tc>
          <w:tcPr>
            <w:tcW w:w="2425" w:type="dxa"/>
            <w:vAlign w:val="bottom"/>
          </w:tcPr>
          <w:p w:rsidR="00201C3D" w:rsidRPr="00201C3D" w:rsidRDefault="00201C3D" w:rsidP="00201C3D">
            <w:pPr>
              <w:jc w:val="center"/>
              <w:rPr>
                <w:rFonts w:ascii="Times New Roman" w:hAnsi="Times New Roman" w:cs="Times New Roman"/>
                <w:lang w:val="vi-VN"/>
              </w:rPr>
            </w:pPr>
            <w:r w:rsidRPr="00201C3D">
              <w:rPr>
                <w:rFonts w:ascii="Times New Roman" w:hAnsi="Times New Roman" w:cs="Times New Roman"/>
                <w:lang w:val="vi-VN"/>
              </w:rPr>
              <w:t>GenericAPIView</w:t>
            </w:r>
          </w:p>
        </w:tc>
        <w:tc>
          <w:tcPr>
            <w:tcW w:w="7290" w:type="dxa"/>
            <w:vAlign w:val="bottom"/>
          </w:tcPr>
          <w:p w:rsidR="00201C3D" w:rsidRPr="00201C3D" w:rsidRDefault="00201C3D" w:rsidP="00201C3D">
            <w:pPr>
              <w:jc w:val="both"/>
              <w:divId w:val="237785143"/>
              <w:rPr>
                <w:rFonts w:ascii="Times New Roman" w:hAnsi="Times New Roman" w:cs="Times New Roman"/>
                <w:lang w:val="vi-VN"/>
              </w:rPr>
            </w:pPr>
            <w:r w:rsidRPr="00201C3D">
              <w:rPr>
                <w:rFonts w:ascii="Times New Roman" w:hAnsi="Times New Roman" w:cs="Times New Roman"/>
                <w:lang w:val="vi-VN"/>
              </w:rPr>
              <w:t>Mở rộng từ APIView, lớp này cung cấp các thuộc tính và phương thức hữu ích để làm việc với các queryset và serializer. Nó là nền tảng cho các lớp view hỗn hợp (mixins) và bộ view (viewsets).</w:t>
            </w:r>
          </w:p>
        </w:tc>
      </w:tr>
      <w:tr w:rsidR="00201C3D" w:rsidRPr="00201C3D" w:rsidTr="00201C3D">
        <w:tc>
          <w:tcPr>
            <w:tcW w:w="2425" w:type="dxa"/>
            <w:vAlign w:val="bottom"/>
          </w:tcPr>
          <w:p w:rsidR="00201C3D" w:rsidRPr="00201C3D" w:rsidRDefault="00201C3D" w:rsidP="00201C3D">
            <w:pPr>
              <w:jc w:val="center"/>
              <w:rPr>
                <w:rFonts w:ascii="Times New Roman" w:hAnsi="Times New Roman" w:cs="Times New Roman"/>
                <w:lang w:val="vi-VN"/>
              </w:rPr>
            </w:pPr>
            <w:r w:rsidRPr="00201C3D">
              <w:rPr>
                <w:rFonts w:ascii="Times New Roman" w:hAnsi="Times New Roman" w:cs="Times New Roman"/>
                <w:lang w:val="vi-VN"/>
              </w:rPr>
              <w:t>Các View Mixin</w:t>
            </w:r>
          </w:p>
        </w:tc>
        <w:tc>
          <w:tcPr>
            <w:tcW w:w="7290" w:type="dxa"/>
            <w:vAlign w:val="bottom"/>
          </w:tcPr>
          <w:p w:rsidR="00201C3D" w:rsidRPr="00201C3D" w:rsidRDefault="00201C3D" w:rsidP="00201C3D">
            <w:pPr>
              <w:jc w:val="both"/>
              <w:divId w:val="325015725"/>
              <w:rPr>
                <w:rFonts w:ascii="Times New Roman" w:hAnsi="Times New Roman" w:cs="Times New Roman"/>
                <w:lang w:val="vi-VN"/>
              </w:rPr>
            </w:pPr>
            <w:r w:rsidRPr="00201C3D">
              <w:rPr>
                <w:rFonts w:ascii="Times New Roman" w:hAnsi="Times New Roman" w:cs="Times New Roman"/>
                <w:lang w:val="vi-VN"/>
              </w:rPr>
              <w:t>Đây là các lớp bổ trợ, thường được sử dụng kết hợp với GenericAPIView để thêm logic xử lý các tác vụ CRUD cụ thể. Ví dụ: ListModelMixin cho phép liệt kê các đối tượng, RetrieveModelMixin cho phép lấy một đối tượng cụ thể.</w:t>
            </w:r>
          </w:p>
        </w:tc>
      </w:tr>
      <w:tr w:rsidR="00201C3D" w:rsidRPr="00201C3D" w:rsidTr="00201C3D">
        <w:tc>
          <w:tcPr>
            <w:tcW w:w="2425" w:type="dxa"/>
            <w:vAlign w:val="bottom"/>
          </w:tcPr>
          <w:p w:rsidR="00201C3D" w:rsidRPr="00201C3D" w:rsidRDefault="00201C3D" w:rsidP="00201C3D">
            <w:pPr>
              <w:jc w:val="center"/>
              <w:rPr>
                <w:rFonts w:ascii="Times New Roman" w:hAnsi="Times New Roman" w:cs="Times New Roman"/>
                <w:lang w:val="vi-VN"/>
              </w:rPr>
            </w:pPr>
            <w:bookmarkStart w:id="2" w:name="OLE_LINK1"/>
            <w:bookmarkStart w:id="3" w:name="OLE_LINK2"/>
            <w:r w:rsidRPr="00201C3D">
              <w:rPr>
                <w:rFonts w:ascii="Times New Roman" w:hAnsi="Times New Roman" w:cs="Times New Roman"/>
                <w:lang w:val="vi-VN"/>
              </w:rPr>
              <w:t>Concrete View Classes</w:t>
            </w:r>
            <w:bookmarkEnd w:id="2"/>
            <w:bookmarkEnd w:id="3"/>
          </w:p>
        </w:tc>
        <w:tc>
          <w:tcPr>
            <w:tcW w:w="7290" w:type="dxa"/>
            <w:vAlign w:val="bottom"/>
          </w:tcPr>
          <w:p w:rsidR="00201C3D" w:rsidRPr="00201C3D" w:rsidRDefault="00201C3D" w:rsidP="00201C3D">
            <w:pPr>
              <w:jc w:val="both"/>
              <w:divId w:val="725833399"/>
              <w:rPr>
                <w:rFonts w:ascii="Times New Roman" w:hAnsi="Times New Roman" w:cs="Times New Roman"/>
                <w:lang w:val="vi-VN"/>
              </w:rPr>
            </w:pPr>
            <w:r w:rsidRPr="00201C3D">
              <w:rPr>
                <w:rFonts w:ascii="Times New Roman" w:hAnsi="Times New Roman" w:cs="Times New Roman"/>
                <w:lang w:val="vi-VN"/>
              </w:rPr>
              <w:t>Đây là các lớp view hoàn chỉnh, kết hợp GenericAPIView với một hoặc nhiều mixin để tạo ra các view sẵn sàng sử dụng cho các tác vụ CRUD phổ biến. Ví dụ: ListCreateAPIView kết hợp ListModelMixin và CreateModelMixin để xử lý cả việc liệt kê và tạo đối tượng.</w:t>
            </w:r>
          </w:p>
        </w:tc>
      </w:tr>
      <w:tr w:rsidR="00201C3D" w:rsidRPr="00201C3D" w:rsidTr="00201C3D">
        <w:tc>
          <w:tcPr>
            <w:tcW w:w="2425" w:type="dxa"/>
            <w:vAlign w:val="bottom"/>
          </w:tcPr>
          <w:p w:rsidR="00201C3D" w:rsidRPr="00201C3D" w:rsidRDefault="00201C3D" w:rsidP="00201C3D">
            <w:pPr>
              <w:jc w:val="center"/>
              <w:rPr>
                <w:rFonts w:ascii="Times New Roman" w:hAnsi="Times New Roman" w:cs="Times New Roman"/>
                <w:lang w:val="vi-VN"/>
              </w:rPr>
            </w:pPr>
            <w:r w:rsidRPr="00201C3D">
              <w:rPr>
                <w:rFonts w:ascii="Times New Roman" w:hAnsi="Times New Roman" w:cs="Times New Roman"/>
                <w:lang w:val="vi-VN"/>
              </w:rPr>
              <w:t>ViewSets</w:t>
            </w:r>
          </w:p>
        </w:tc>
        <w:tc>
          <w:tcPr>
            <w:tcW w:w="7290" w:type="dxa"/>
            <w:vAlign w:val="bottom"/>
          </w:tcPr>
          <w:p w:rsidR="00201C3D" w:rsidRPr="00201C3D" w:rsidRDefault="00201C3D" w:rsidP="00201C3D">
            <w:pPr>
              <w:jc w:val="both"/>
              <w:divId w:val="1294016016"/>
              <w:rPr>
                <w:rFonts w:ascii="Times New Roman" w:hAnsi="Times New Roman" w:cs="Times New Roman"/>
                <w:lang w:val="vi-VN"/>
              </w:rPr>
            </w:pPr>
            <w:r w:rsidRPr="00201C3D">
              <w:rPr>
                <w:rFonts w:ascii="Times New Roman" w:hAnsi="Times New Roman" w:cs="Times New Roman"/>
                <w:lang w:val="vi-VN"/>
              </w:rPr>
              <w:t xml:space="preserve">ViewSets nhóm logic cho một tập hợp các view liên quan vào một lớp duy nhất. Thay vì viết các view riêng biệt cho liệt kê và chi tiết, bạn có thể định nghĩa tất cả các hành động này trong một ViewSet duy nhất, sau đó sử dụng Router để tự </w:t>
            </w:r>
            <w:r w:rsidRPr="00201C3D">
              <w:rPr>
                <w:rFonts w:ascii="Times New Roman" w:hAnsi="Times New Roman" w:cs="Times New Roman"/>
                <w:lang w:val="vi-VN"/>
              </w:rPr>
              <w:lastRenderedPageBreak/>
              <w:t>động tạo URL cho chúng. ModelViewSet là một ví dụ phổ biến, xử lý đầy đủ các thao tác CRUD.</w:t>
            </w:r>
          </w:p>
        </w:tc>
      </w:tr>
    </w:tbl>
    <w:p w:rsidR="00201C3D" w:rsidRPr="00201C3D" w:rsidRDefault="00201C3D" w:rsidP="006006CB">
      <w:pPr>
        <w:rPr>
          <w:lang w:val="vi-VN"/>
        </w:rPr>
      </w:pPr>
    </w:p>
    <w:p w:rsidR="006006CB" w:rsidRPr="008F2260" w:rsidRDefault="006006CB" w:rsidP="006006CB">
      <w:pPr>
        <w:rPr>
          <w:b/>
          <w:lang w:val="vi-VN"/>
        </w:rPr>
      </w:pPr>
      <w:r w:rsidRPr="008F2260">
        <w:rPr>
          <w:b/>
          <w:lang w:val="vi-VN"/>
        </w:rPr>
        <w:t>9. t</w:t>
      </w:r>
      <w:r w:rsidR="008F2260" w:rsidRPr="008F2260">
        <w:rPr>
          <w:b/>
          <w:lang w:val="vi-VN"/>
        </w:rPr>
        <w:t xml:space="preserve">oken lưu trong sessionstorage, localstorage, cookie </w:t>
      </w:r>
      <w:r w:rsidRPr="008F2260">
        <w:rPr>
          <w:b/>
          <w:lang w:val="vi-VN"/>
        </w:rPr>
        <w:t>khác nhau thế nào? khi nào thì lưu ở đâu</w:t>
      </w:r>
    </w:p>
    <w:p w:rsidR="008F2260" w:rsidRDefault="008F2260" w:rsidP="006006CB">
      <w:r>
        <w:t>- sessionStorage: lưu trong thời gian ngắn</w:t>
      </w:r>
      <w:r w:rsidR="00B21A29">
        <w:t xml:space="preserve"> theo phiên</w:t>
      </w:r>
      <w:r>
        <w:t>, mất khi đóng tab/đóng trình duyệt</w:t>
      </w:r>
    </w:p>
    <w:p w:rsidR="00B21A29" w:rsidRDefault="00B21A29" w:rsidP="006006CB">
      <w:r>
        <w:t>- localStorage: lưu trong thời gian dài hơn session, chỉ mất khi xóa thủ công hoặc bằng code. Dữ liệu vẫn còn sau khi đóng tab/ trình duyệt</w:t>
      </w:r>
    </w:p>
    <w:p w:rsidR="00B21A29" w:rsidRDefault="00B21A29" w:rsidP="006006CB">
      <w:pPr>
        <w:rPr>
          <w:b/>
        </w:rPr>
      </w:pPr>
      <w:r>
        <w:t xml:space="preserve">Nhược điểm của 2 cách trên: sessionStorage mất login khi đóng ứng dụng, kém tiện dụng. Cả 2 cách trên đều dễ bị tấn công XSS. Nếu muốn đăng nhập lâu dài và bảo mật cao có thể dùng </w:t>
      </w:r>
      <w:bookmarkStart w:id="4" w:name="OLE_LINK3"/>
      <w:bookmarkStart w:id="5" w:name="OLE_LINK4"/>
      <w:r w:rsidRPr="00B21A29">
        <w:rPr>
          <w:b/>
        </w:rPr>
        <w:t>HTTPOnly Secure Cookie</w:t>
      </w:r>
      <w:bookmarkEnd w:id="4"/>
      <w:bookmarkEnd w:id="5"/>
      <w:r>
        <w:rPr>
          <w:b/>
        </w:rPr>
        <w:t xml:space="preserve">, </w:t>
      </w:r>
      <w:r>
        <w:t xml:space="preserve">còn muốn tiện lợi có thể dùng </w:t>
      </w:r>
      <w:r w:rsidRPr="00B21A29">
        <w:rPr>
          <w:b/>
        </w:rPr>
        <w:t>localStorage + refresh token</w:t>
      </w:r>
    </w:p>
    <w:p w:rsidR="00B21A29" w:rsidRDefault="00B21A29" w:rsidP="006006CB">
      <w:pPr>
        <w:rPr>
          <w:b/>
        </w:rPr>
      </w:pPr>
      <w:r>
        <w:rPr>
          <w:b/>
        </w:rPr>
        <w:tab/>
        <w:t xml:space="preserve">9.1. LocalStorage + refresh token: </w:t>
      </w:r>
    </w:p>
    <w:p w:rsidR="00B21A29" w:rsidRPr="00B21A29" w:rsidRDefault="00B21A29" w:rsidP="006006CB">
      <w:r>
        <w:rPr>
          <w:b/>
        </w:rPr>
        <w:tab/>
      </w:r>
      <w:r w:rsidRPr="00B21A29">
        <w:t>- Hạn chế thời gian sống của refresh token</w:t>
      </w:r>
    </w:p>
    <w:p w:rsidR="00B21A29" w:rsidRDefault="00B21A29" w:rsidP="006006CB">
      <w:r w:rsidRPr="00B21A29">
        <w:tab/>
        <w:t xml:space="preserve">- Dùng token rotation: mỗi lần sử dụng refresh token thì tạo refresh token </w:t>
      </w:r>
      <w:proofErr w:type="gramStart"/>
      <w:r w:rsidRPr="00B21A29">
        <w:t>mới  và</w:t>
      </w:r>
      <w:proofErr w:type="gramEnd"/>
      <w:r w:rsidRPr="00B21A29">
        <w:t xml:space="preserve"> vô hiệu cái cũ</w:t>
      </w:r>
    </w:p>
    <w:p w:rsidR="00B21A29" w:rsidRPr="00B21A29" w:rsidRDefault="00B21A29" w:rsidP="006006CB">
      <w:r>
        <w:tab/>
      </w:r>
      <w:r w:rsidRPr="00B21A29">
        <w:t xml:space="preserve"> </w:t>
      </w:r>
      <w:r w:rsidRPr="00B21A29">
        <w:rPr>
          <w:b/>
        </w:rPr>
        <w:t xml:space="preserve">- </w:t>
      </w:r>
      <w:r w:rsidRPr="00B21A29">
        <w:rPr>
          <w:rStyle w:val="Strong"/>
          <w:b w:val="0"/>
        </w:rPr>
        <w:t>CSP (Content Security Policy)</w:t>
      </w:r>
      <w:r w:rsidRPr="00B21A29">
        <w:t xml:space="preserve"> nghiêm ngặt để hạn chế chèn script</w:t>
      </w:r>
    </w:p>
    <w:p w:rsidR="00B21A29" w:rsidRDefault="00B21A29" w:rsidP="006006CB">
      <w:r w:rsidRPr="00B21A29">
        <w:tab/>
      </w:r>
      <w:r w:rsidRPr="00B21A29">
        <w:rPr>
          <w:b/>
        </w:rPr>
        <w:t xml:space="preserve">- </w:t>
      </w:r>
      <w:r w:rsidRPr="00B21A29">
        <w:rPr>
          <w:rStyle w:val="Strong"/>
          <w:b w:val="0"/>
        </w:rPr>
        <w:t>Escape dữ liệu đầu vào</w:t>
      </w:r>
      <w:r w:rsidRPr="00B21A29">
        <w:t xml:space="preserve"> để giảm nguy cơ XSS</w:t>
      </w:r>
    </w:p>
    <w:p w:rsidR="00B21A29" w:rsidRDefault="00B21A29" w:rsidP="006006CB">
      <w:pPr>
        <w:rPr>
          <w:b/>
        </w:rPr>
      </w:pPr>
      <w:r>
        <w:tab/>
      </w:r>
      <w:r w:rsidRPr="00B21A29">
        <w:rPr>
          <w:b/>
        </w:rPr>
        <w:t>9.2.</w:t>
      </w:r>
      <w:r>
        <w:t xml:space="preserve"> </w:t>
      </w:r>
      <w:r w:rsidRPr="00B21A29">
        <w:rPr>
          <w:b/>
        </w:rPr>
        <w:t>HTTPOnly Secure Cookie</w:t>
      </w:r>
    </w:p>
    <w:p w:rsidR="00B21A29" w:rsidRDefault="00B21A29" w:rsidP="006006CB">
      <w:r>
        <w:rPr>
          <w:b/>
        </w:rPr>
        <w:tab/>
        <w:t xml:space="preserve">- </w:t>
      </w:r>
      <w:r>
        <w:t xml:space="preserve">Dùng </w:t>
      </w:r>
      <w:r>
        <w:rPr>
          <w:rStyle w:val="HTMLCode"/>
          <w:rFonts w:eastAsiaTheme="minorHAnsi"/>
        </w:rPr>
        <w:t>HttpOnly</w:t>
      </w:r>
      <w:r>
        <w:t xml:space="preserve"> để </w:t>
      </w:r>
      <w:r w:rsidRPr="00AC751B">
        <w:rPr>
          <w:rStyle w:val="Strong"/>
          <w:b w:val="0"/>
        </w:rPr>
        <w:t>trình duyệt chặn mọi truy cập từ JS tới cookie</w:t>
      </w:r>
      <w:r>
        <w:t>. Cookie chỉ được gửi kèm request HTTP/HTTPS.</w:t>
      </w:r>
    </w:p>
    <w:p w:rsidR="00AC751B" w:rsidRDefault="00AC751B" w:rsidP="006006CB">
      <w:r>
        <w:tab/>
        <w:t xml:space="preserve"> - </w:t>
      </w:r>
      <w:r>
        <w:rPr>
          <w:rStyle w:val="Strong"/>
        </w:rPr>
        <w:t>Secure</w:t>
      </w:r>
      <w:r>
        <w:t xml:space="preserve"> – Chống MITM</w:t>
      </w:r>
      <w:r w:rsidR="000307F1">
        <w:t xml:space="preserve"> (</w:t>
      </w:r>
      <w:r w:rsidR="000307F1">
        <w:t>Man-in-the-Middle</w:t>
      </w:r>
      <w:r w:rsidR="000307F1">
        <w:t>)</w:t>
      </w:r>
      <w:r>
        <w:t xml:space="preserve"> nghe lén</w:t>
      </w:r>
      <w:r>
        <w:t xml:space="preserve">: </w:t>
      </w:r>
      <w:r>
        <w:t xml:space="preserve">Dùng </w:t>
      </w:r>
      <w:r>
        <w:rPr>
          <w:rStyle w:val="HTMLCode"/>
          <w:rFonts w:eastAsiaTheme="minorHAnsi"/>
        </w:rPr>
        <w:t>Secure</w:t>
      </w:r>
      <w:r>
        <w:t xml:space="preserve"> để cookie </w:t>
      </w:r>
      <w:r>
        <w:rPr>
          <w:rStyle w:val="Strong"/>
        </w:rPr>
        <w:t>chỉ được gửi khi kết nối HTTPS</w:t>
      </w:r>
      <w:r>
        <w:t xml:space="preserve"> (TLS/SSL). Dữ liệu sẽ được mã hóa trên đường truyền, kẻ tấn công không đọc được.</w:t>
      </w:r>
    </w:p>
    <w:p w:rsidR="00AC751B" w:rsidRDefault="00572D2E" w:rsidP="006006CB">
      <w:r>
        <w:tab/>
        <w:t xml:space="preserve">- sử dụng </w:t>
      </w:r>
      <w:r>
        <w:t>SameSite=Strict</w:t>
      </w:r>
      <w:r>
        <w:t xml:space="preserve"> khi cấu hình cookie để giảm nguy cơ </w:t>
      </w:r>
      <w:r>
        <w:rPr>
          <w:rStyle w:val="Strong"/>
        </w:rPr>
        <w:t>CSRF</w:t>
      </w:r>
      <w:r>
        <w:t xml:space="preserve"> (Cross-Site Request Forgery)</w:t>
      </w:r>
    </w:p>
    <w:p w:rsidR="00572D2E" w:rsidRDefault="00572D2E" w:rsidP="006006CB"/>
    <w:p w:rsidR="00572D2E" w:rsidRDefault="00572D2E" w:rsidP="006006CB">
      <w:r w:rsidRPr="00C97A3A">
        <w:rPr>
          <w:b/>
          <w:highlight w:val="yellow"/>
        </w:rPr>
        <w:t>XSS (</w:t>
      </w:r>
      <w:r w:rsidRPr="00C97A3A">
        <w:rPr>
          <w:b/>
          <w:highlight w:val="yellow"/>
        </w:rPr>
        <w:t>Cross-Site Scripting</w:t>
      </w:r>
      <w:r w:rsidRPr="00C97A3A">
        <w:rPr>
          <w:b/>
          <w:highlight w:val="yellow"/>
        </w:rPr>
        <w:t>):</w:t>
      </w:r>
      <w:r>
        <w:t xml:space="preserve"> Là một dạng tấn công web chèn mã JS vào mã hợp lệ của web thông </w:t>
      </w:r>
      <w:proofErr w:type="gramStart"/>
      <w:r>
        <w:t>qua  form</w:t>
      </w:r>
      <w:proofErr w:type="gramEnd"/>
      <w:r>
        <w:t xml:space="preserve"> url comment và người dùng sẽ thực thi các script đó và bị đánh cắp cookie, token, chiếm quyền phiên,…</w:t>
      </w:r>
    </w:p>
    <w:p w:rsidR="007541E1" w:rsidRDefault="00C97A3A" w:rsidP="006006CB">
      <w:r w:rsidRPr="007541E1">
        <w:rPr>
          <w:b/>
          <w:highlight w:val="yellow"/>
        </w:rPr>
        <w:t>MITM (man in the middle):</w:t>
      </w:r>
      <w:r>
        <w:t xml:space="preserve"> người tấn công đứng giữa client và server chen ngang kênh giao tiếp nhằm thay đổi request/respond</w:t>
      </w:r>
      <w:r w:rsidR="007541E1">
        <w:t xml:space="preserve"> hoặc đánh cắp thông tin (sniffing)</w:t>
      </w:r>
    </w:p>
    <w:p w:rsidR="007541E1" w:rsidRPr="00B21A29" w:rsidRDefault="007541E1" w:rsidP="006006CB"/>
    <w:p w:rsidR="006006CB" w:rsidRDefault="006006CB" w:rsidP="006006CB">
      <w:pPr>
        <w:rPr>
          <w:b/>
          <w:lang w:val="vi-VN"/>
        </w:rPr>
      </w:pPr>
      <w:r w:rsidRPr="0046345E">
        <w:rPr>
          <w:b/>
          <w:lang w:val="vi-VN"/>
        </w:rPr>
        <w:t>10. tìm hiểu cụ thể cấu tạo token, cách server kiểm tra validate</w:t>
      </w:r>
    </w:p>
    <w:p w:rsidR="0046345E" w:rsidRDefault="0046345E" w:rsidP="006006CB">
      <w:r>
        <w:rPr>
          <w:b/>
        </w:rPr>
        <w:t xml:space="preserve">- </w:t>
      </w:r>
      <w:r w:rsidRPr="00C560B9">
        <w:rPr>
          <w:b/>
        </w:rPr>
        <w:t>Cơ chế validate</w:t>
      </w:r>
      <w:r>
        <w:t xml:space="preserve"> trong Django: sau khi người dùng đăng nhập thành công, mật khẩu được hash 1 chiều sử dụng 1 thuật toán hash + số lần hash + </w:t>
      </w:r>
      <w:proofErr w:type="gramStart"/>
      <w:r>
        <w:t>salt(</w:t>
      </w:r>
      <w:proofErr w:type="gramEnd"/>
      <w:r>
        <w:t>kết hợp với password để hash) -&gt; tạo ra mật khấu đã hash với cấu trúc: tên algHash_số lần hash_salt_password sau khi hash</w:t>
      </w:r>
    </w:p>
    <w:p w:rsidR="0046345E" w:rsidRDefault="0046345E" w:rsidP="006006CB">
      <w:r>
        <w:lastRenderedPageBreak/>
        <w:t>Sau đó khi user đăng nhập cung cấp username và password(plaintext)</w:t>
      </w:r>
      <w:r w:rsidR="00C560B9">
        <w:t>. Sauk hi kiểm tra username đúng nó sẽ lấy mật khẩu đã hash tương ứng, dựa vào thông tin đã hash, nó sẽ hash lại password mà người dùng cung cấp và so sánh với mật khẩu đã hash trong DB -&gt; nếu giống nhau -&gt; validated</w:t>
      </w:r>
    </w:p>
    <w:p w:rsidR="00C560B9" w:rsidRDefault="00C560B9" w:rsidP="006006CB"/>
    <w:p w:rsidR="00C560B9" w:rsidRDefault="00C560B9" w:rsidP="006006CB">
      <w:pPr>
        <w:rPr>
          <w:b/>
        </w:rPr>
      </w:pPr>
      <w:r w:rsidRPr="00C560B9">
        <w:rPr>
          <w:b/>
        </w:rPr>
        <w:t>- Cấu tạo của token</w:t>
      </w:r>
    </w:p>
    <w:p w:rsidR="00C560B9" w:rsidRDefault="00C560B9" w:rsidP="006006CB">
      <w:r>
        <w:rPr>
          <w:b/>
        </w:rPr>
        <w:tab/>
        <w:t xml:space="preserve">- Header: </w:t>
      </w:r>
      <w:r w:rsidRPr="00C560B9">
        <w:t>dạng Json chứa thông tin alg – thuật toán hash</w:t>
      </w:r>
      <w:r>
        <w:t xml:space="preserve"> được sử dụng để kí (sign) JWT</w:t>
      </w:r>
    </w:p>
    <w:p w:rsidR="00C560B9" w:rsidRDefault="00C560B9" w:rsidP="006006CB">
      <w:r>
        <w:tab/>
        <w:t>- Payload: dạng Json chứa dữ liệu khẳng định (claims) về thực thể (người dùng) và các dữ liệu bổ sung. Có 3 loại claims: registered, public, private</w:t>
      </w:r>
    </w:p>
    <w:p w:rsidR="00C560B9" w:rsidRDefault="00C560B9" w:rsidP="006006CB">
      <w:r>
        <w:tab/>
        <w:t>- Signature: phần quan trọng nhất đảm bảo toàn vẹn và xác thực của JWT. SecretKey được lưu ở server</w:t>
      </w:r>
    </w:p>
    <w:p w:rsidR="00C560B9" w:rsidRDefault="00C560B9" w:rsidP="006006CB">
      <w:r w:rsidRPr="00C560B9">
        <w:rPr>
          <w:highlight w:val="yellow"/>
        </w:rPr>
        <w:t>Signature = HMACSHA256(base64UrlEncode(header) + "." + base64UrlEncode(payload), secret)</w:t>
      </w:r>
    </w:p>
    <w:p w:rsidR="00C560B9" w:rsidRDefault="00C560B9" w:rsidP="00C560B9">
      <w:r>
        <w:rPr>
          <w:highlight w:val="yellow"/>
        </w:rPr>
        <w:t xml:space="preserve">JWT = </w:t>
      </w:r>
      <w:r w:rsidRPr="00C560B9">
        <w:rPr>
          <w:highlight w:val="yellow"/>
        </w:rPr>
        <w:t>Header (base64Url</w:t>
      </w:r>
      <w:proofErr w:type="gramStart"/>
      <w:r w:rsidRPr="00C560B9">
        <w:rPr>
          <w:highlight w:val="yellow"/>
        </w:rPr>
        <w:t>) .</w:t>
      </w:r>
      <w:proofErr w:type="gramEnd"/>
      <w:r w:rsidRPr="00C560B9">
        <w:rPr>
          <w:highlight w:val="yellow"/>
        </w:rPr>
        <w:t xml:space="preserve"> Payload (base64Url</w:t>
      </w:r>
      <w:proofErr w:type="gramStart"/>
      <w:r w:rsidRPr="00C560B9">
        <w:rPr>
          <w:highlight w:val="yellow"/>
        </w:rPr>
        <w:t>) .</w:t>
      </w:r>
      <w:proofErr w:type="gramEnd"/>
      <w:r w:rsidRPr="00C560B9">
        <w:rPr>
          <w:highlight w:val="yellow"/>
        </w:rPr>
        <w:t xml:space="preserve"> Signature</w:t>
      </w:r>
      <w:bookmarkStart w:id="6" w:name="_GoBack"/>
      <w:bookmarkEnd w:id="6"/>
    </w:p>
    <w:p w:rsidR="00C560B9" w:rsidRPr="00C560B9" w:rsidRDefault="00C560B9" w:rsidP="006006CB">
      <w:pPr>
        <w:rPr>
          <w:b/>
        </w:rPr>
      </w:pPr>
    </w:p>
    <w:p w:rsidR="006006CB" w:rsidRDefault="006006CB" w:rsidP="006006CB">
      <w:pPr>
        <w:rPr>
          <w:b/>
          <w:lang w:val="vi-VN"/>
        </w:rPr>
      </w:pPr>
      <w:r w:rsidRPr="007541E1">
        <w:rPr>
          <w:b/>
          <w:lang w:val="vi-VN"/>
        </w:rPr>
        <w:t>11.</w:t>
      </w:r>
      <w:r w:rsidR="007541E1">
        <w:rPr>
          <w:b/>
        </w:rPr>
        <w:t xml:space="preserve"> C</w:t>
      </w:r>
      <w:r w:rsidRPr="007541E1">
        <w:rPr>
          <w:b/>
          <w:lang w:val="vi-VN"/>
        </w:rPr>
        <w:t>ơ chế hoạt động của refresh token</w:t>
      </w:r>
    </w:p>
    <w:p w:rsidR="007541E1" w:rsidRDefault="007541E1" w:rsidP="006006CB">
      <w:r>
        <w:rPr>
          <w:b/>
        </w:rPr>
        <w:t xml:space="preserve">- </w:t>
      </w:r>
      <w:r>
        <w:t>refresh token: sử dụng để lấy access token mới mà không cần đăng nhập lại khi token cũ hết hạn</w:t>
      </w:r>
    </w:p>
    <w:p w:rsidR="007541E1" w:rsidRDefault="007541E1" w:rsidP="006006CB">
      <w:r>
        <w:t xml:space="preserve">- quy trình: khi đăng nhập với access token hết hạn -&gt; API trả về 401 Unauthor hoặc token expired -&gt; client tự gọi tới /refresh kèm refresh token (nếu dùng </w:t>
      </w:r>
      <w:r>
        <w:t>HTTPOnly → browser tự gửi cookie</w:t>
      </w:r>
      <w:r>
        <w:t xml:space="preserve">/ dùng </w:t>
      </w:r>
      <w:r>
        <w:t>ocalStorage/sessionStorage → client tự đọc và gửi</w:t>
      </w:r>
      <w:r>
        <w:t xml:space="preserve">) -&gt; server xác thực refresh token </w:t>
      </w:r>
      <w:r w:rsidR="003F4E8E">
        <w:t xml:space="preserve">-&gt; nếu hợp lệ và còn sống tạo access token mới và refresh </w:t>
      </w:r>
      <w:proofErr w:type="gramStart"/>
      <w:r w:rsidR="003F4E8E">
        <w:t>rotation(</w:t>
      </w:r>
      <w:proofErr w:type="gramEnd"/>
      <w:r w:rsidR="003F4E8E">
        <w:t>tùy cấu hình) -&gt; trả lại cho client</w:t>
      </w:r>
    </w:p>
    <w:p w:rsidR="003F4E8E" w:rsidRPr="007541E1" w:rsidRDefault="003F4E8E" w:rsidP="006006CB">
      <w:r>
        <w:t>Trong trường hợp refresh token hết hạn -&gt; redirect về login và người dùng cần đăng nhập lại.</w:t>
      </w:r>
    </w:p>
    <w:p w:rsidR="006006CB" w:rsidRPr="00201C3D" w:rsidRDefault="006006CB" w:rsidP="006006CB">
      <w:pPr>
        <w:rPr>
          <w:lang w:val="vi-VN"/>
        </w:rPr>
      </w:pPr>
      <w:r w:rsidRPr="00201C3D">
        <w:rPr>
          <w:lang w:val="vi-VN"/>
        </w:rPr>
        <w:t>12. chức năng của nginx, gunicorn, cấu hình nginx cơ bản</w:t>
      </w:r>
    </w:p>
    <w:p w:rsidR="006006CB" w:rsidRPr="00201C3D" w:rsidRDefault="006006CB" w:rsidP="006006CB">
      <w:pPr>
        <w:rPr>
          <w:lang w:val="vi-VN"/>
        </w:rPr>
      </w:pPr>
      <w:r w:rsidRPr="00201C3D">
        <w:rPr>
          <w:lang w:val="vi-VN"/>
        </w:rPr>
        <w:t xml:space="preserve">13. cơ chế khi request gửi tới nginx, guinicorn, nó tạo thread hoặc process như nào? blogDB </w:t>
      </w:r>
    </w:p>
    <w:p w:rsidR="006006CB" w:rsidRPr="00201C3D" w:rsidRDefault="006006CB" w:rsidP="006006CB">
      <w:pPr>
        <w:rPr>
          <w:lang w:val="vi-VN"/>
        </w:rPr>
      </w:pPr>
      <w:r w:rsidRPr="00201C3D">
        <w:rPr>
          <w:lang w:val="vi-VN"/>
        </w:rPr>
        <w:t>thread process ảnh hưởng tới db như nào? có bị block db và static global variable conflict không?</w:t>
      </w:r>
    </w:p>
    <w:p w:rsidR="006006CB" w:rsidRPr="00201C3D" w:rsidRDefault="006006CB" w:rsidP="006006CB">
      <w:pPr>
        <w:rPr>
          <w:b/>
          <w:lang w:val="vi-VN"/>
        </w:rPr>
      </w:pPr>
      <w:r w:rsidRPr="00201C3D">
        <w:rPr>
          <w:b/>
          <w:lang w:val="vi-VN"/>
        </w:rPr>
        <w:t>14. cách để tránh n+1 problem trong DB</w:t>
      </w:r>
    </w:p>
    <w:p w:rsidR="008C1EA6" w:rsidRPr="00201C3D" w:rsidRDefault="008C1EA6" w:rsidP="006006CB">
      <w:pPr>
        <w:rPr>
          <w:lang w:val="vi-VN"/>
        </w:rPr>
      </w:pPr>
      <w:r w:rsidRPr="00201C3D">
        <w:rPr>
          <w:lang w:val="vi-VN"/>
        </w:rPr>
        <w:t xml:space="preserve">- Là vấn đề khi thực hiện truy vấn CSDL để lấy thông tin nào đó mà dùng tới N+1 query để lấy dữ liệu của N items. </w:t>
      </w:r>
    </w:p>
    <w:p w:rsidR="008C1EA6" w:rsidRPr="00201C3D" w:rsidRDefault="008C1EA6" w:rsidP="006006CB">
      <w:pPr>
        <w:rPr>
          <w:b/>
          <w:lang w:val="vi-VN"/>
        </w:rPr>
      </w:pPr>
      <w:r w:rsidRPr="00201C3D">
        <w:rPr>
          <w:lang w:val="vi-VN"/>
        </w:rPr>
        <w:t>- Trong Django có thể sử dụng các biện pháp sau nhằm tránh N+1 problem:</w:t>
      </w:r>
      <w:r w:rsidRPr="00201C3D">
        <w:rPr>
          <w:lang w:val="vi-VN"/>
        </w:rPr>
        <w:br/>
      </w:r>
      <w:r w:rsidRPr="00201C3D">
        <w:rPr>
          <w:lang w:val="vi-VN"/>
        </w:rPr>
        <w:tab/>
        <w:t>- Đối với các truy vấn OneToOne hoặc là ForeignKey(FK) thì sử dụng select_related() với QuerySet</w:t>
      </w:r>
      <w:r w:rsidR="001D5E32" w:rsidRPr="00201C3D">
        <w:rPr>
          <w:lang w:val="vi-VN"/>
        </w:rPr>
        <w:t xml:space="preserve">. </w:t>
      </w:r>
      <w:r w:rsidR="001D5E32" w:rsidRPr="00201C3D">
        <w:rPr>
          <w:b/>
          <w:lang w:val="vi-VN"/>
        </w:rPr>
        <w:t xml:space="preserve">Nó thực hiện một truy vấn </w:t>
      </w:r>
      <w:r w:rsidR="001D5E32" w:rsidRPr="00201C3D">
        <w:rPr>
          <w:rStyle w:val="HTMLCode"/>
          <w:rFonts w:eastAsiaTheme="minorHAnsi"/>
          <w:b/>
          <w:lang w:val="vi-VN"/>
        </w:rPr>
        <w:t>JOIN</w:t>
      </w:r>
      <w:r w:rsidR="001D5E32" w:rsidRPr="00201C3D">
        <w:rPr>
          <w:b/>
          <w:lang w:val="vi-VN"/>
        </w:rPr>
        <w:t xml:space="preserve"> trong cơ sở dữ liệu (bảng chứa khóa phụ và bảng gốc)</w:t>
      </w:r>
    </w:p>
    <w:p w:rsidR="006006CB" w:rsidRPr="00201C3D" w:rsidRDefault="008C1EA6" w:rsidP="006006CB">
      <w:pPr>
        <w:rPr>
          <w:lang w:val="vi-VN"/>
        </w:rPr>
      </w:pPr>
      <w:r w:rsidRPr="00201C3D">
        <w:rPr>
          <w:lang w:val="vi-VN"/>
        </w:rPr>
        <w:tab/>
        <w:t>- Đối với các truy vấn là ManyToMany hoặc là mqh ngược của ForeignKey sử dụng fetch_related(). Nó sẽ thực hiện 2 truy vấn riêng biệt và ghép nối với nhau trong bộ nhớ.</w:t>
      </w:r>
      <w:r w:rsidR="00946D14" w:rsidRPr="00201C3D">
        <w:rPr>
          <w:lang w:val="vi-VN"/>
        </w:rPr>
        <w:t xml:space="preserve"> </w:t>
      </w:r>
      <w:r w:rsidR="006006CB" w:rsidRPr="00201C3D">
        <w:rPr>
          <w:lang w:val="vi-VN"/>
        </w:rPr>
        <w:t>15.trong các ứng dụng phức tạp thì phần logic chính được tách dời viết trong service.py, sau đó view gọi tới service</w:t>
      </w:r>
    </w:p>
    <w:p w:rsidR="00335465" w:rsidRPr="00201C3D" w:rsidRDefault="006006CB" w:rsidP="006006CB">
      <w:pPr>
        <w:rPr>
          <w:lang w:val="vi-VN"/>
        </w:rPr>
      </w:pPr>
      <w:r w:rsidRPr="00201C3D">
        <w:rPr>
          <w:lang w:val="vi-VN"/>
        </w:rPr>
        <w:t xml:space="preserve">16.tạo chat app                                                                               </w:t>
      </w:r>
    </w:p>
    <w:sectPr w:rsidR="00335465" w:rsidRPr="00201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5645"/>
    <w:multiLevelType w:val="hybridMultilevel"/>
    <w:tmpl w:val="BE28B018"/>
    <w:lvl w:ilvl="0" w:tplc="0A8E3F3E">
      <w:start w:val="5"/>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66B1D"/>
    <w:multiLevelType w:val="hybridMultilevel"/>
    <w:tmpl w:val="5774579E"/>
    <w:lvl w:ilvl="0" w:tplc="57A839F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E2355"/>
    <w:multiLevelType w:val="hybridMultilevel"/>
    <w:tmpl w:val="532669FA"/>
    <w:lvl w:ilvl="0" w:tplc="9938958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C5F5A"/>
    <w:multiLevelType w:val="hybridMultilevel"/>
    <w:tmpl w:val="25823A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296"/>
    <w:rsid w:val="000307F1"/>
    <w:rsid w:val="00106EFC"/>
    <w:rsid w:val="001D5E32"/>
    <w:rsid w:val="00201C3D"/>
    <w:rsid w:val="00335465"/>
    <w:rsid w:val="003F4E8E"/>
    <w:rsid w:val="00430833"/>
    <w:rsid w:val="0046345E"/>
    <w:rsid w:val="00572D2E"/>
    <w:rsid w:val="006006CB"/>
    <w:rsid w:val="00726CDD"/>
    <w:rsid w:val="00742454"/>
    <w:rsid w:val="007541E1"/>
    <w:rsid w:val="007931E2"/>
    <w:rsid w:val="008C1EA6"/>
    <w:rsid w:val="008F2260"/>
    <w:rsid w:val="008F2C1A"/>
    <w:rsid w:val="0093695D"/>
    <w:rsid w:val="00946D14"/>
    <w:rsid w:val="009F14FF"/>
    <w:rsid w:val="00A17DC8"/>
    <w:rsid w:val="00A61076"/>
    <w:rsid w:val="00AC751B"/>
    <w:rsid w:val="00B21A29"/>
    <w:rsid w:val="00B82DF6"/>
    <w:rsid w:val="00BB4366"/>
    <w:rsid w:val="00C01733"/>
    <w:rsid w:val="00C560B9"/>
    <w:rsid w:val="00C97A3A"/>
    <w:rsid w:val="00CC412B"/>
    <w:rsid w:val="00E20296"/>
    <w:rsid w:val="00E63C41"/>
    <w:rsid w:val="00FA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0C13"/>
  <w15:chartTrackingRefBased/>
  <w15:docId w15:val="{16E1FD71-5CC2-43B0-9DBB-9CCBE570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1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31E2"/>
    <w:rPr>
      <w:rFonts w:ascii="Courier New" w:eastAsia="Times New Roman" w:hAnsi="Courier New" w:cs="Courier New"/>
      <w:sz w:val="20"/>
      <w:szCs w:val="20"/>
    </w:rPr>
  </w:style>
  <w:style w:type="paragraph" w:styleId="ListParagraph">
    <w:name w:val="List Paragraph"/>
    <w:basedOn w:val="Normal"/>
    <w:uiPriority w:val="34"/>
    <w:qFormat/>
    <w:rsid w:val="007931E2"/>
    <w:pPr>
      <w:ind w:left="720"/>
      <w:contextualSpacing/>
    </w:pPr>
  </w:style>
  <w:style w:type="table" w:styleId="TableGrid">
    <w:name w:val="Table Grid"/>
    <w:basedOn w:val="TableNormal"/>
    <w:uiPriority w:val="39"/>
    <w:rsid w:val="00201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1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5955">
      <w:bodyDiv w:val="1"/>
      <w:marLeft w:val="0"/>
      <w:marRight w:val="0"/>
      <w:marTop w:val="0"/>
      <w:marBottom w:val="0"/>
      <w:divBdr>
        <w:top w:val="none" w:sz="0" w:space="0" w:color="auto"/>
        <w:left w:val="none" w:sz="0" w:space="0" w:color="auto"/>
        <w:bottom w:val="none" w:sz="0" w:space="0" w:color="auto"/>
        <w:right w:val="none" w:sz="0" w:space="0" w:color="auto"/>
      </w:divBdr>
      <w:divsChild>
        <w:div w:id="168952933">
          <w:marLeft w:val="0"/>
          <w:marRight w:val="0"/>
          <w:marTop w:val="0"/>
          <w:marBottom w:val="0"/>
          <w:divBdr>
            <w:top w:val="none" w:sz="0" w:space="0" w:color="auto"/>
            <w:left w:val="none" w:sz="0" w:space="0" w:color="auto"/>
            <w:bottom w:val="none" w:sz="0" w:space="0" w:color="auto"/>
            <w:right w:val="none" w:sz="0" w:space="0" w:color="auto"/>
          </w:divBdr>
          <w:divsChild>
            <w:div w:id="307518604">
              <w:marLeft w:val="0"/>
              <w:marRight w:val="0"/>
              <w:marTop w:val="0"/>
              <w:marBottom w:val="0"/>
              <w:divBdr>
                <w:top w:val="none" w:sz="0" w:space="0" w:color="auto"/>
                <w:left w:val="none" w:sz="0" w:space="0" w:color="auto"/>
                <w:bottom w:val="none" w:sz="0" w:space="0" w:color="auto"/>
                <w:right w:val="none" w:sz="0" w:space="0" w:color="auto"/>
              </w:divBdr>
            </w:div>
          </w:divsChild>
        </w:div>
        <w:div w:id="1731927626">
          <w:marLeft w:val="0"/>
          <w:marRight w:val="0"/>
          <w:marTop w:val="0"/>
          <w:marBottom w:val="0"/>
          <w:divBdr>
            <w:top w:val="none" w:sz="0" w:space="0" w:color="auto"/>
            <w:left w:val="none" w:sz="0" w:space="0" w:color="auto"/>
            <w:bottom w:val="none" w:sz="0" w:space="0" w:color="auto"/>
            <w:right w:val="none" w:sz="0" w:space="0" w:color="auto"/>
          </w:divBdr>
          <w:divsChild>
            <w:div w:id="237785143">
              <w:marLeft w:val="0"/>
              <w:marRight w:val="0"/>
              <w:marTop w:val="0"/>
              <w:marBottom w:val="0"/>
              <w:divBdr>
                <w:top w:val="none" w:sz="0" w:space="0" w:color="auto"/>
                <w:left w:val="none" w:sz="0" w:space="0" w:color="auto"/>
                <w:bottom w:val="none" w:sz="0" w:space="0" w:color="auto"/>
                <w:right w:val="none" w:sz="0" w:space="0" w:color="auto"/>
              </w:divBdr>
            </w:div>
          </w:divsChild>
        </w:div>
        <w:div w:id="416874897">
          <w:marLeft w:val="0"/>
          <w:marRight w:val="0"/>
          <w:marTop w:val="0"/>
          <w:marBottom w:val="0"/>
          <w:divBdr>
            <w:top w:val="none" w:sz="0" w:space="0" w:color="auto"/>
            <w:left w:val="none" w:sz="0" w:space="0" w:color="auto"/>
            <w:bottom w:val="none" w:sz="0" w:space="0" w:color="auto"/>
            <w:right w:val="none" w:sz="0" w:space="0" w:color="auto"/>
          </w:divBdr>
          <w:divsChild>
            <w:div w:id="325015725">
              <w:marLeft w:val="0"/>
              <w:marRight w:val="0"/>
              <w:marTop w:val="0"/>
              <w:marBottom w:val="0"/>
              <w:divBdr>
                <w:top w:val="none" w:sz="0" w:space="0" w:color="auto"/>
                <w:left w:val="none" w:sz="0" w:space="0" w:color="auto"/>
                <w:bottom w:val="none" w:sz="0" w:space="0" w:color="auto"/>
                <w:right w:val="none" w:sz="0" w:space="0" w:color="auto"/>
              </w:divBdr>
            </w:div>
          </w:divsChild>
        </w:div>
        <w:div w:id="1112162417">
          <w:marLeft w:val="0"/>
          <w:marRight w:val="0"/>
          <w:marTop w:val="0"/>
          <w:marBottom w:val="0"/>
          <w:divBdr>
            <w:top w:val="none" w:sz="0" w:space="0" w:color="auto"/>
            <w:left w:val="none" w:sz="0" w:space="0" w:color="auto"/>
            <w:bottom w:val="none" w:sz="0" w:space="0" w:color="auto"/>
            <w:right w:val="none" w:sz="0" w:space="0" w:color="auto"/>
          </w:divBdr>
          <w:divsChild>
            <w:div w:id="725833399">
              <w:marLeft w:val="0"/>
              <w:marRight w:val="0"/>
              <w:marTop w:val="0"/>
              <w:marBottom w:val="0"/>
              <w:divBdr>
                <w:top w:val="none" w:sz="0" w:space="0" w:color="auto"/>
                <w:left w:val="none" w:sz="0" w:space="0" w:color="auto"/>
                <w:bottom w:val="none" w:sz="0" w:space="0" w:color="auto"/>
                <w:right w:val="none" w:sz="0" w:space="0" w:color="auto"/>
              </w:divBdr>
            </w:div>
          </w:divsChild>
        </w:div>
        <w:div w:id="1491285021">
          <w:marLeft w:val="0"/>
          <w:marRight w:val="0"/>
          <w:marTop w:val="0"/>
          <w:marBottom w:val="0"/>
          <w:divBdr>
            <w:top w:val="none" w:sz="0" w:space="0" w:color="auto"/>
            <w:left w:val="none" w:sz="0" w:space="0" w:color="auto"/>
            <w:bottom w:val="none" w:sz="0" w:space="0" w:color="auto"/>
            <w:right w:val="none" w:sz="0" w:space="0" w:color="auto"/>
          </w:divBdr>
          <w:divsChild>
            <w:div w:id="12940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8589">
      <w:bodyDiv w:val="1"/>
      <w:marLeft w:val="0"/>
      <w:marRight w:val="0"/>
      <w:marTop w:val="0"/>
      <w:marBottom w:val="0"/>
      <w:divBdr>
        <w:top w:val="none" w:sz="0" w:space="0" w:color="auto"/>
        <w:left w:val="none" w:sz="0" w:space="0" w:color="auto"/>
        <w:bottom w:val="none" w:sz="0" w:space="0" w:color="auto"/>
        <w:right w:val="none" w:sz="0" w:space="0" w:color="auto"/>
      </w:divBdr>
      <w:divsChild>
        <w:div w:id="644551780">
          <w:marLeft w:val="0"/>
          <w:marRight w:val="0"/>
          <w:marTop w:val="0"/>
          <w:marBottom w:val="0"/>
          <w:divBdr>
            <w:top w:val="none" w:sz="0" w:space="0" w:color="auto"/>
            <w:left w:val="none" w:sz="0" w:space="0" w:color="auto"/>
            <w:bottom w:val="none" w:sz="0" w:space="0" w:color="auto"/>
            <w:right w:val="none" w:sz="0" w:space="0" w:color="auto"/>
          </w:divBdr>
          <w:divsChild>
            <w:div w:id="92166712">
              <w:marLeft w:val="0"/>
              <w:marRight w:val="0"/>
              <w:marTop w:val="0"/>
              <w:marBottom w:val="0"/>
              <w:divBdr>
                <w:top w:val="none" w:sz="0" w:space="0" w:color="auto"/>
                <w:left w:val="none" w:sz="0" w:space="0" w:color="auto"/>
                <w:bottom w:val="none" w:sz="0" w:space="0" w:color="auto"/>
                <w:right w:val="none" w:sz="0" w:space="0" w:color="auto"/>
              </w:divBdr>
              <w:divsChild>
                <w:div w:id="7722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71929">
      <w:bodyDiv w:val="1"/>
      <w:marLeft w:val="0"/>
      <w:marRight w:val="0"/>
      <w:marTop w:val="0"/>
      <w:marBottom w:val="0"/>
      <w:divBdr>
        <w:top w:val="none" w:sz="0" w:space="0" w:color="auto"/>
        <w:left w:val="none" w:sz="0" w:space="0" w:color="auto"/>
        <w:bottom w:val="none" w:sz="0" w:space="0" w:color="auto"/>
        <w:right w:val="none" w:sz="0" w:space="0" w:color="auto"/>
      </w:divBdr>
      <w:divsChild>
        <w:div w:id="387149877">
          <w:marLeft w:val="0"/>
          <w:marRight w:val="0"/>
          <w:marTop w:val="0"/>
          <w:marBottom w:val="0"/>
          <w:divBdr>
            <w:top w:val="none" w:sz="0" w:space="0" w:color="auto"/>
            <w:left w:val="none" w:sz="0" w:space="0" w:color="auto"/>
            <w:bottom w:val="none" w:sz="0" w:space="0" w:color="auto"/>
            <w:right w:val="none" w:sz="0" w:space="0" w:color="auto"/>
          </w:divBdr>
          <w:divsChild>
            <w:div w:id="948197896">
              <w:marLeft w:val="0"/>
              <w:marRight w:val="0"/>
              <w:marTop w:val="0"/>
              <w:marBottom w:val="0"/>
              <w:divBdr>
                <w:top w:val="none" w:sz="0" w:space="0" w:color="auto"/>
                <w:left w:val="none" w:sz="0" w:space="0" w:color="auto"/>
                <w:bottom w:val="none" w:sz="0" w:space="0" w:color="auto"/>
                <w:right w:val="none" w:sz="0" w:space="0" w:color="auto"/>
              </w:divBdr>
              <w:divsChild>
                <w:div w:id="14292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9</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19</cp:revision>
  <dcterms:created xsi:type="dcterms:W3CDTF">2025-08-06T15:50:00Z</dcterms:created>
  <dcterms:modified xsi:type="dcterms:W3CDTF">2025-08-11T22:41:00Z</dcterms:modified>
</cp:coreProperties>
</file>