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13" w:rsidRDefault="00CA50C5" w:rsidP="00147A3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ĐỀ TÀI ĐỒ ÁN LIÊN QUAN ĐẾN RISC-V</w:t>
      </w:r>
    </w:p>
    <w:p w:rsidR="002B05AE" w:rsidRPr="002B05AE" w:rsidRDefault="002B05AE" w:rsidP="002B05AE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Một số đề tài :</w:t>
      </w:r>
    </w:p>
    <w:p w:rsidR="00043B88" w:rsidRDefault="00CA50C5" w:rsidP="00043B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 1 : </w:t>
      </w:r>
      <w:r w:rsidR="0040475F">
        <w:rPr>
          <w:b/>
          <w:sz w:val="24"/>
          <w:szCs w:val="24"/>
        </w:rPr>
        <w:t>Thiết kế mở rộng tập lệnh (ISA Extension)</w:t>
      </w:r>
      <w:r w:rsidR="003158F5">
        <w:rPr>
          <w:b/>
          <w:sz w:val="24"/>
          <w:szCs w:val="24"/>
        </w:rPr>
        <w:t xml:space="preserve"> :</w:t>
      </w:r>
    </w:p>
    <w:p w:rsidR="0097615C" w:rsidRPr="0097615C" w:rsidRDefault="00043B88" w:rsidP="00043B8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Mục tiêu : dựa trên kiến trúc cơ bản, thêm vào đó một nhóm lệnh</w:t>
      </w:r>
      <w:r w:rsidR="0097615C">
        <w:t xml:space="preserve"> (ví dụ như lệnh vector để xử lý DSP, hoặc lệnh thao tác bit nâng cao) vào kiến trúc hiện có</w:t>
      </w:r>
    </w:p>
    <w:p w:rsidR="0097615C" w:rsidRPr="0097615C" w:rsidRDefault="0097615C" w:rsidP="00043B8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Phạm vi : </w:t>
      </w:r>
    </w:p>
    <w:p w:rsidR="00202C25" w:rsidRPr="00202C25" w:rsidRDefault="00202C25" w:rsidP="0097615C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 xml:space="preserve">Nghiên cứu tập lệnh gốc (RV32IM hoặc RV64IM) </w:t>
      </w:r>
    </w:p>
    <w:p w:rsidR="00202C25" w:rsidRPr="00202C25" w:rsidRDefault="00202C25" w:rsidP="0097615C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 xml:space="preserve">Xác định nhu cầu ứng dụng </w:t>
      </w:r>
    </w:p>
    <w:p w:rsidR="00202C25" w:rsidRPr="00202C25" w:rsidRDefault="00202C25" w:rsidP="00202C25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t xml:space="preserve">Xử lý ảnh </w:t>
      </w:r>
    </w:p>
    <w:p w:rsidR="00202C25" w:rsidRPr="00202C25" w:rsidRDefault="00202C25" w:rsidP="00202C25">
      <w:pPr>
        <w:pStyle w:val="ListParagraph"/>
        <w:numPr>
          <w:ilvl w:val="2"/>
          <w:numId w:val="4"/>
        </w:numPr>
        <w:rPr>
          <w:b/>
          <w:sz w:val="24"/>
          <w:szCs w:val="24"/>
        </w:rPr>
      </w:pPr>
      <w:r>
        <w:t>Mã hóa/giải mã</w:t>
      </w:r>
    </w:p>
    <w:p w:rsidR="007F4EBC" w:rsidRPr="007F4EBC" w:rsidRDefault="007F4EBC" w:rsidP="007F4EBC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>Thiết kế encoding và sematics cho lệnh mới</w:t>
      </w:r>
    </w:p>
    <w:p w:rsidR="003158F5" w:rsidRPr="007F4EBC" w:rsidRDefault="007F4EBC" w:rsidP="007F4EBC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>Cập nhật assembler (GNU AS) hoặc viết patch cho binutils để hỗ trợ lệnh mới</w:t>
      </w:r>
    </w:p>
    <w:p w:rsidR="00FD2A8D" w:rsidRPr="00FD2A8D" w:rsidRDefault="007F4EBC" w:rsidP="007F4EB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>Kết quả</w:t>
      </w:r>
      <w:r w:rsidR="00FD2A8D">
        <w:t xml:space="preserve"> : </w:t>
      </w:r>
    </w:p>
    <w:p w:rsidR="00FD2A8D" w:rsidRPr="00FD2A8D" w:rsidRDefault="00FD2A8D" w:rsidP="00FD2A8D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>M</w:t>
      </w:r>
      <w:r w:rsidR="007F4EBC">
        <w:t xml:space="preserve">odule RTL </w:t>
      </w:r>
      <w:r>
        <w:t>thực thi được lệnh mở rộng</w:t>
      </w:r>
    </w:p>
    <w:p w:rsidR="00FD2A8D" w:rsidRPr="00FD2A8D" w:rsidRDefault="00FD2A8D" w:rsidP="00FD2A8D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 xml:space="preserve">Bộ testbenches đơn vị để kiểm tra đúng chức năng của lệnh </w:t>
      </w:r>
    </w:p>
    <w:p w:rsidR="00FD2A8D" w:rsidRPr="00FD2A8D" w:rsidRDefault="00FD2A8D" w:rsidP="00FD2A8D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t xml:space="preserve">So sánh hiệu năng (LUT, FF, …) với </w:t>
      </w:r>
      <w:r w:rsidR="00BE2420">
        <w:t>một số báo cáo trước đó</w:t>
      </w:r>
    </w:p>
    <w:p w:rsidR="0040475F" w:rsidRDefault="0040475F" w:rsidP="00CA50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Đề tài 2 : Xây dựng trình mô phỏng hướng sự kiện (Event – Driven Simulator)</w:t>
      </w:r>
      <w:r w:rsidR="00BE2420">
        <w:rPr>
          <w:b/>
          <w:sz w:val="24"/>
          <w:szCs w:val="24"/>
        </w:rPr>
        <w:t xml:space="preserve"> :</w:t>
      </w:r>
    </w:p>
    <w:p w:rsidR="00BE2420" w:rsidRDefault="00BE2420" w:rsidP="00BE2420">
      <w:pPr>
        <w:pStyle w:val="ListParagraph"/>
        <w:numPr>
          <w:ilvl w:val="0"/>
          <w:numId w:val="4"/>
        </w:numPr>
      </w:pPr>
      <w:r>
        <w:t>Mục tiêu : viết một simulator RISC-V đơn giản chạy theo mô hình cycle-accurate</w:t>
      </w:r>
      <w:r w:rsidR="00DE1993">
        <w:t xml:space="preserve"> hoặc event-driven, dùng dể phân tích chi phí chu kì và băng thông</w:t>
      </w:r>
    </w:p>
    <w:p w:rsidR="00DE1993" w:rsidRDefault="00DE1993" w:rsidP="00BE2420">
      <w:pPr>
        <w:pStyle w:val="ListParagraph"/>
        <w:numPr>
          <w:ilvl w:val="0"/>
          <w:numId w:val="4"/>
        </w:numPr>
      </w:pPr>
      <w:r>
        <w:t>Phạm vi :</w:t>
      </w:r>
    </w:p>
    <w:p w:rsidR="00DE1993" w:rsidRDefault="00DE1993" w:rsidP="00DE1993">
      <w:pPr>
        <w:pStyle w:val="ListParagraph"/>
        <w:numPr>
          <w:ilvl w:val="1"/>
          <w:numId w:val="4"/>
        </w:numPr>
      </w:pPr>
      <w:r>
        <w:t>Parse file ELF/RV32 binaries</w:t>
      </w:r>
    </w:p>
    <w:p w:rsidR="00DF3AF1" w:rsidRDefault="00D6737F" w:rsidP="00DE1993">
      <w:pPr>
        <w:pStyle w:val="ListParagraph"/>
        <w:numPr>
          <w:ilvl w:val="1"/>
          <w:numId w:val="4"/>
        </w:numPr>
      </w:pPr>
      <w:r>
        <w:t>Mô hình pipeline 5 stages cơ bản</w:t>
      </w:r>
    </w:p>
    <w:p w:rsidR="00D6737F" w:rsidRDefault="00D6737F" w:rsidP="00DE1993">
      <w:pPr>
        <w:pStyle w:val="ListParagraph"/>
        <w:numPr>
          <w:ilvl w:val="1"/>
          <w:numId w:val="4"/>
        </w:numPr>
      </w:pPr>
      <w:r>
        <w:t xml:space="preserve">Quản lý hazard (stall/bypass) đơn giản </w:t>
      </w:r>
    </w:p>
    <w:p w:rsidR="00D6737F" w:rsidRDefault="00D6737F" w:rsidP="00DE1993">
      <w:pPr>
        <w:pStyle w:val="ListParagraph"/>
        <w:numPr>
          <w:ilvl w:val="1"/>
          <w:numId w:val="4"/>
        </w:numPr>
      </w:pPr>
      <w:r>
        <w:t>Thu thập số liệu, tỷ lệ hazard, số chu kì chờ</w:t>
      </w:r>
    </w:p>
    <w:p w:rsidR="00EE3D8A" w:rsidRDefault="00EE3D8A" w:rsidP="00EE3D8A">
      <w:pPr>
        <w:pStyle w:val="ListParagraph"/>
        <w:numPr>
          <w:ilvl w:val="0"/>
          <w:numId w:val="4"/>
        </w:numPr>
      </w:pPr>
      <w:r>
        <w:t>Kết quả :</w:t>
      </w:r>
    </w:p>
    <w:p w:rsidR="00EE3D8A" w:rsidRDefault="00EE3D8A" w:rsidP="00EE3D8A">
      <w:pPr>
        <w:pStyle w:val="ListParagraph"/>
        <w:numPr>
          <w:ilvl w:val="1"/>
          <w:numId w:val="4"/>
        </w:numPr>
      </w:pPr>
      <w:r>
        <w:t xml:space="preserve">Code Cpp hoặc Python chạy được các chương trình mẫu </w:t>
      </w:r>
    </w:p>
    <w:p w:rsidR="00D6737F" w:rsidRPr="00BE2420" w:rsidRDefault="00EE3D8A" w:rsidP="00EE3D8A">
      <w:pPr>
        <w:pStyle w:val="ListParagraph"/>
        <w:numPr>
          <w:ilvl w:val="1"/>
          <w:numId w:val="4"/>
        </w:numPr>
      </w:pPr>
      <w:r>
        <w:t>Báo cáo phân tích bottleneck pipeline</w:t>
      </w:r>
      <w:r w:rsidR="00D6737F">
        <w:t xml:space="preserve"> </w:t>
      </w:r>
    </w:p>
    <w:p w:rsidR="0040475F" w:rsidRDefault="0040475F" w:rsidP="00CA50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 3 : </w:t>
      </w:r>
      <w:r w:rsidR="00B55813">
        <w:rPr>
          <w:b/>
          <w:sz w:val="24"/>
          <w:szCs w:val="24"/>
        </w:rPr>
        <w:t>Triển khai RISC-V trên FPGA với peripherals cơ bản</w:t>
      </w:r>
      <w:r w:rsidR="00EE3D8A">
        <w:rPr>
          <w:b/>
          <w:sz w:val="24"/>
          <w:szCs w:val="24"/>
        </w:rPr>
        <w:t xml:space="preserve"> :</w:t>
      </w:r>
    </w:p>
    <w:p w:rsidR="00EE3D8A" w:rsidRPr="00203AA9" w:rsidRDefault="00203AA9" w:rsidP="00EE3D8A">
      <w:pPr>
        <w:pStyle w:val="ListParagraph"/>
        <w:numPr>
          <w:ilvl w:val="0"/>
          <w:numId w:val="4"/>
        </w:numPr>
        <w:rPr>
          <w:b/>
        </w:rPr>
      </w:pPr>
      <w:r>
        <w:t>Mục tiêu : sử dụng một core RISC-V (Rocket  hoặc PicoRV32) tích hợp vào SoC nhỏ với bộ nhớ RAM, UART, timer, GPIO</w:t>
      </w:r>
    </w:p>
    <w:p w:rsidR="00203AA9" w:rsidRPr="00203AA9" w:rsidRDefault="00203AA9" w:rsidP="00EE3D8A">
      <w:pPr>
        <w:pStyle w:val="ListParagraph"/>
        <w:numPr>
          <w:ilvl w:val="0"/>
          <w:numId w:val="4"/>
        </w:numPr>
        <w:rPr>
          <w:b/>
        </w:rPr>
      </w:pPr>
      <w:r>
        <w:t xml:space="preserve">Phạm vi : </w:t>
      </w:r>
    </w:p>
    <w:p w:rsidR="00203AA9" w:rsidRPr="00494157" w:rsidRDefault="00203AA9" w:rsidP="00203AA9">
      <w:pPr>
        <w:pStyle w:val="ListParagraph"/>
        <w:numPr>
          <w:ilvl w:val="1"/>
          <w:numId w:val="4"/>
        </w:numPr>
        <w:rPr>
          <w:b/>
        </w:rPr>
      </w:pPr>
      <w:r>
        <w:t>Chọn hoặc tự cài</w:t>
      </w:r>
      <w:r w:rsidR="00494157">
        <w:t xml:space="preserve"> PicoRV32 (open-source)</w:t>
      </w:r>
    </w:p>
    <w:p w:rsidR="00494157" w:rsidRPr="00494157" w:rsidRDefault="00494157" w:rsidP="00203AA9">
      <w:pPr>
        <w:pStyle w:val="ListParagraph"/>
        <w:numPr>
          <w:ilvl w:val="1"/>
          <w:numId w:val="4"/>
        </w:numPr>
        <w:rPr>
          <w:b/>
        </w:rPr>
      </w:pPr>
      <w:r>
        <w:t>Thiết kế bus (AXI-lite hoặc wishbone)</w:t>
      </w:r>
    </w:p>
    <w:p w:rsidR="00494157" w:rsidRPr="003D3A63" w:rsidRDefault="00494157" w:rsidP="00203AA9">
      <w:pPr>
        <w:pStyle w:val="ListParagraph"/>
        <w:numPr>
          <w:ilvl w:val="1"/>
          <w:numId w:val="4"/>
        </w:numPr>
        <w:rPr>
          <w:b/>
        </w:rPr>
      </w:pPr>
      <w:r>
        <w:t xml:space="preserve">Viết driver (bare-metal </w:t>
      </w:r>
      <w:r w:rsidR="003D3A63">
        <w:t>C) cho UART và GPIO</w:t>
      </w:r>
    </w:p>
    <w:p w:rsidR="003D3A63" w:rsidRDefault="003D3A63" w:rsidP="003D3A63">
      <w:pPr>
        <w:pStyle w:val="ListParagraph"/>
        <w:numPr>
          <w:ilvl w:val="1"/>
          <w:numId w:val="4"/>
        </w:numPr>
      </w:pPr>
      <w:r w:rsidRPr="003D3A63">
        <w:t>Chạy một demo (chẳng hạn “Hello, world!” qua UART, điều khiể</w:t>
      </w:r>
      <w:r>
        <w:t>n LED qua GPIO)</w:t>
      </w:r>
    </w:p>
    <w:p w:rsidR="007541B9" w:rsidRDefault="003D3A63" w:rsidP="007541B9">
      <w:pPr>
        <w:pStyle w:val="ListParagraph"/>
        <w:numPr>
          <w:ilvl w:val="0"/>
          <w:numId w:val="4"/>
        </w:numPr>
      </w:pPr>
      <w:r>
        <w:t>Kết quả</w:t>
      </w:r>
      <w:r w:rsidR="007541B9">
        <w:t xml:space="preserve"> : </w:t>
      </w:r>
    </w:p>
    <w:p w:rsidR="007541B9" w:rsidRDefault="00F57315" w:rsidP="007541B9">
      <w:pPr>
        <w:pStyle w:val="ListParagraph"/>
        <w:numPr>
          <w:ilvl w:val="1"/>
          <w:numId w:val="4"/>
        </w:numPr>
      </w:pPr>
      <w:r>
        <w:t>Bitstream FPGA đầy đủ</w:t>
      </w:r>
    </w:p>
    <w:p w:rsidR="00F57315" w:rsidRDefault="00F57315" w:rsidP="00F57315">
      <w:pPr>
        <w:pStyle w:val="ListParagraph"/>
        <w:numPr>
          <w:ilvl w:val="1"/>
          <w:numId w:val="4"/>
        </w:numPr>
      </w:pPr>
      <w:r>
        <w:t>Code firmware và tài liệu hướng dẫn build/deploy</w:t>
      </w:r>
    </w:p>
    <w:p w:rsidR="00B55813" w:rsidRDefault="00B55813" w:rsidP="00CA50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Đề tài 4 : Nghiên cứu bảo mật (Physical Memory Protection)</w:t>
      </w:r>
      <w:r w:rsidR="00F57315">
        <w:rPr>
          <w:b/>
          <w:sz w:val="24"/>
          <w:szCs w:val="24"/>
        </w:rPr>
        <w:t xml:space="preserve"> :</w:t>
      </w:r>
    </w:p>
    <w:p w:rsidR="00F57315" w:rsidRPr="00F57315" w:rsidRDefault="00F57315" w:rsidP="00F57315">
      <w:pPr>
        <w:pStyle w:val="ListParagraph"/>
        <w:numPr>
          <w:ilvl w:val="0"/>
          <w:numId w:val="4"/>
        </w:numPr>
        <w:rPr>
          <w:b/>
        </w:rPr>
      </w:pPr>
      <w:r>
        <w:t>Mục tiêu : hiện thực hoặc mở rộng module PMP trong RISC-V để cô lập vùng nhớ giữa các process nhỏ hoặc luồng an toàn</w:t>
      </w:r>
    </w:p>
    <w:p w:rsidR="00F57315" w:rsidRPr="00F57315" w:rsidRDefault="00F57315" w:rsidP="00F57315">
      <w:pPr>
        <w:pStyle w:val="ListParagraph"/>
        <w:numPr>
          <w:ilvl w:val="0"/>
          <w:numId w:val="4"/>
        </w:numPr>
        <w:rPr>
          <w:b/>
        </w:rPr>
      </w:pPr>
      <w:r>
        <w:t>Phạm vi :</w:t>
      </w:r>
    </w:p>
    <w:p w:rsidR="00F57315" w:rsidRPr="00F57315" w:rsidRDefault="00F57315" w:rsidP="00F57315">
      <w:pPr>
        <w:pStyle w:val="ListParagraph"/>
        <w:numPr>
          <w:ilvl w:val="1"/>
          <w:numId w:val="4"/>
        </w:numPr>
        <w:rPr>
          <w:b/>
        </w:rPr>
      </w:pPr>
      <w:r>
        <w:t>Tìm hiểu chuẩn RISC-V PMP (Spec v2.2 trở lên)</w:t>
      </w:r>
    </w:p>
    <w:p w:rsidR="00F57315" w:rsidRPr="00A06BF4" w:rsidRDefault="00A06BF4" w:rsidP="00F57315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Mô phỏng hành vi violation khi truy cập trái phép</w:t>
      </w:r>
    </w:p>
    <w:p w:rsidR="00A06BF4" w:rsidRPr="00A06BF4" w:rsidRDefault="00A06BF4" w:rsidP="00A06BF4">
      <w:pPr>
        <w:pStyle w:val="ListParagraph"/>
        <w:numPr>
          <w:ilvl w:val="1"/>
          <w:numId w:val="4"/>
        </w:numPr>
        <w:rPr>
          <w:b/>
        </w:rPr>
      </w:pPr>
      <w:r>
        <w:t>Viết testbench kiểm tra</w:t>
      </w:r>
    </w:p>
    <w:p w:rsidR="00A06BF4" w:rsidRPr="00A06BF4" w:rsidRDefault="00A06BF4" w:rsidP="00A06BF4">
      <w:pPr>
        <w:pStyle w:val="ListParagraph"/>
        <w:numPr>
          <w:ilvl w:val="0"/>
          <w:numId w:val="4"/>
        </w:numPr>
        <w:rPr>
          <w:b/>
        </w:rPr>
      </w:pPr>
      <w:r>
        <w:t>Kết quả :</w:t>
      </w:r>
    </w:p>
    <w:p w:rsidR="00A06BF4" w:rsidRPr="00A06BF4" w:rsidRDefault="00A06BF4" w:rsidP="00A06BF4">
      <w:pPr>
        <w:pStyle w:val="ListParagraph"/>
        <w:numPr>
          <w:ilvl w:val="1"/>
          <w:numId w:val="4"/>
        </w:numPr>
        <w:rPr>
          <w:b/>
        </w:rPr>
      </w:pPr>
      <w:r>
        <w:t>Module RTL hỗ trợ PMP</w:t>
      </w:r>
    </w:p>
    <w:p w:rsidR="00A06BF4" w:rsidRPr="00A06BF4" w:rsidRDefault="00A06BF4" w:rsidP="00A06BF4">
      <w:pPr>
        <w:pStyle w:val="ListParagraph"/>
        <w:numPr>
          <w:ilvl w:val="1"/>
          <w:numId w:val="4"/>
        </w:numPr>
        <w:rPr>
          <w:b/>
        </w:rPr>
      </w:pPr>
      <w:r>
        <w:t>Kịch bản lỗi và báo cáo kết quả ngăn chặn truy cập</w:t>
      </w:r>
    </w:p>
    <w:p w:rsidR="00956F2B" w:rsidRDefault="00956F2B" w:rsidP="00CA50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Đề tài 5 : Tích hợp Co – processor / Domain-Specific Accelerator</w:t>
      </w:r>
      <w:r w:rsidR="008D011D">
        <w:rPr>
          <w:b/>
          <w:sz w:val="24"/>
          <w:szCs w:val="24"/>
        </w:rPr>
        <w:t xml:space="preserve"> :</w:t>
      </w:r>
    </w:p>
    <w:p w:rsidR="008D011D" w:rsidRPr="008D011D" w:rsidRDefault="008D011D" w:rsidP="008D011D">
      <w:pPr>
        <w:pStyle w:val="ListParagraph"/>
        <w:numPr>
          <w:ilvl w:val="0"/>
          <w:numId w:val="4"/>
        </w:numPr>
        <w:rPr>
          <w:b/>
        </w:rPr>
      </w:pPr>
      <w:r>
        <w:t>Mục tiêu : thiết kế một co-processor xử lý một bài toán chuyên biệt (ví dụ khử nền ảnh, xử lý FFT nhỏ) và tích hợp vào pipeline RISC-V</w:t>
      </w:r>
    </w:p>
    <w:p w:rsidR="008D011D" w:rsidRPr="008D011D" w:rsidRDefault="008D011D" w:rsidP="008D011D">
      <w:pPr>
        <w:pStyle w:val="ListParagraph"/>
        <w:numPr>
          <w:ilvl w:val="0"/>
          <w:numId w:val="4"/>
        </w:numPr>
        <w:rPr>
          <w:b/>
        </w:rPr>
      </w:pPr>
      <w:r>
        <w:t xml:space="preserve">Phạm vi : </w:t>
      </w:r>
    </w:p>
    <w:p w:rsidR="008D011D" w:rsidRPr="00470265" w:rsidRDefault="008D011D" w:rsidP="008D011D">
      <w:pPr>
        <w:pStyle w:val="ListParagraph"/>
        <w:numPr>
          <w:ilvl w:val="1"/>
          <w:numId w:val="4"/>
        </w:numPr>
        <w:rPr>
          <w:b/>
        </w:rPr>
      </w:pPr>
      <w:r>
        <w:t xml:space="preserve">Xác định giao diện </w:t>
      </w:r>
      <w:r w:rsidR="00470265">
        <w:t>co-processor (CSR hoặc custom instruction)</w:t>
      </w:r>
    </w:p>
    <w:p w:rsidR="00470265" w:rsidRPr="00470265" w:rsidRDefault="00470265" w:rsidP="008D011D">
      <w:pPr>
        <w:pStyle w:val="ListParagraph"/>
        <w:numPr>
          <w:ilvl w:val="1"/>
          <w:numId w:val="4"/>
        </w:numPr>
        <w:rPr>
          <w:b/>
        </w:rPr>
      </w:pPr>
      <w:r>
        <w:t>Viết RTL cho accelerator đơn giản</w:t>
      </w:r>
    </w:p>
    <w:p w:rsidR="00470265" w:rsidRPr="00470265" w:rsidRDefault="00470265" w:rsidP="008D011D">
      <w:pPr>
        <w:pStyle w:val="ListParagraph"/>
        <w:numPr>
          <w:ilvl w:val="1"/>
          <w:numId w:val="4"/>
        </w:numPr>
        <w:rPr>
          <w:b/>
        </w:rPr>
      </w:pPr>
      <w:r>
        <w:t>Cập nhật decode logic để dispatch vào co-processor</w:t>
      </w:r>
    </w:p>
    <w:p w:rsidR="00470265" w:rsidRPr="00470265" w:rsidRDefault="00470265" w:rsidP="008D011D">
      <w:pPr>
        <w:pStyle w:val="ListParagraph"/>
        <w:numPr>
          <w:ilvl w:val="1"/>
          <w:numId w:val="4"/>
        </w:numPr>
        <w:rPr>
          <w:b/>
        </w:rPr>
      </w:pPr>
      <w:r>
        <w:t>Giao tiếp qua bus nội bộ</w:t>
      </w:r>
    </w:p>
    <w:p w:rsidR="00470265" w:rsidRPr="00655DB8" w:rsidRDefault="00470265" w:rsidP="00470265">
      <w:pPr>
        <w:pStyle w:val="ListParagraph"/>
        <w:numPr>
          <w:ilvl w:val="0"/>
          <w:numId w:val="4"/>
        </w:numPr>
        <w:rPr>
          <w:b/>
        </w:rPr>
      </w:pPr>
      <w:r>
        <w:t xml:space="preserve">Kết quả : </w:t>
      </w:r>
    </w:p>
    <w:p w:rsidR="00655DB8" w:rsidRPr="00655DB8" w:rsidRDefault="00655DB8" w:rsidP="00655DB8">
      <w:pPr>
        <w:pStyle w:val="ListParagraph"/>
        <w:numPr>
          <w:ilvl w:val="1"/>
          <w:numId w:val="4"/>
        </w:numPr>
        <w:rPr>
          <w:b/>
        </w:rPr>
      </w:pPr>
      <w:r>
        <w:t>Demo so sánh tốc độ với các code chạy trên core chính</w:t>
      </w:r>
    </w:p>
    <w:p w:rsidR="00655DB8" w:rsidRPr="008D011D" w:rsidRDefault="00655DB8" w:rsidP="00655DB8">
      <w:pPr>
        <w:pStyle w:val="ListParagraph"/>
        <w:numPr>
          <w:ilvl w:val="1"/>
          <w:numId w:val="4"/>
        </w:numPr>
        <w:rPr>
          <w:b/>
        </w:rPr>
      </w:pPr>
      <w:r>
        <w:t>Tài liệu chỉ ra kiến trúc và giao tiếp</w:t>
      </w:r>
    </w:p>
    <w:p w:rsidR="00956F2B" w:rsidRDefault="00956F2B" w:rsidP="00CA50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 6 : </w:t>
      </w:r>
      <w:r w:rsidR="003158F5">
        <w:rPr>
          <w:b/>
          <w:sz w:val="24"/>
          <w:szCs w:val="24"/>
        </w:rPr>
        <w:t xml:space="preserve">Xây dựng Framework Verification với UVM hoặc Cocotb </w:t>
      </w:r>
      <w:r w:rsidR="00655DB8">
        <w:rPr>
          <w:b/>
          <w:sz w:val="24"/>
          <w:szCs w:val="24"/>
        </w:rPr>
        <w:t>:</w:t>
      </w:r>
    </w:p>
    <w:p w:rsidR="00655DB8" w:rsidRPr="00BE701B" w:rsidRDefault="00BE701B" w:rsidP="00655DB8">
      <w:pPr>
        <w:pStyle w:val="ListParagraph"/>
        <w:numPr>
          <w:ilvl w:val="0"/>
          <w:numId w:val="4"/>
        </w:numPr>
        <w:rPr>
          <w:b/>
        </w:rPr>
      </w:pPr>
      <w:r>
        <w:t>Dựng môi trường kiểm thử tự động cho một core RISC-V, phát hiện bug và coverage đạt mức tối thiểu</w:t>
      </w:r>
    </w:p>
    <w:p w:rsidR="00BE701B" w:rsidRPr="00BE701B" w:rsidRDefault="00BE701B" w:rsidP="00655DB8">
      <w:pPr>
        <w:pStyle w:val="ListParagraph"/>
        <w:numPr>
          <w:ilvl w:val="0"/>
          <w:numId w:val="4"/>
        </w:numPr>
        <w:rPr>
          <w:b/>
        </w:rPr>
      </w:pPr>
      <w:r>
        <w:t xml:space="preserve">Phạm vi : </w:t>
      </w:r>
    </w:p>
    <w:p w:rsidR="00BE701B" w:rsidRPr="00BE701B" w:rsidRDefault="00BE701B" w:rsidP="00BE701B">
      <w:pPr>
        <w:pStyle w:val="ListParagraph"/>
        <w:numPr>
          <w:ilvl w:val="1"/>
          <w:numId w:val="4"/>
        </w:numPr>
        <w:rPr>
          <w:b/>
        </w:rPr>
      </w:pPr>
      <w:r>
        <w:t>Chọn UVM (system verilog) hoặc Cocotb (Python)</w:t>
      </w:r>
    </w:p>
    <w:p w:rsidR="00BE701B" w:rsidRPr="008A70BF" w:rsidRDefault="00BE701B" w:rsidP="00BE701B">
      <w:pPr>
        <w:pStyle w:val="ListParagraph"/>
        <w:numPr>
          <w:ilvl w:val="1"/>
          <w:numId w:val="4"/>
        </w:numPr>
        <w:rPr>
          <w:b/>
        </w:rPr>
      </w:pPr>
      <w:r>
        <w:t xml:space="preserve">Viết các </w:t>
      </w:r>
      <w:r w:rsidR="008A70BF">
        <w:t>sequence generator sinh ngẫu nhiên lệnh</w:t>
      </w:r>
    </w:p>
    <w:p w:rsidR="008A70BF" w:rsidRPr="008A70BF" w:rsidRDefault="008A70BF" w:rsidP="00BE701B">
      <w:pPr>
        <w:pStyle w:val="ListParagraph"/>
        <w:numPr>
          <w:ilvl w:val="1"/>
          <w:numId w:val="4"/>
        </w:numPr>
        <w:rPr>
          <w:b/>
        </w:rPr>
      </w:pPr>
      <w:r>
        <w:t>Đo coverage nhóm lệnh, pipeline, hazard, exception</w:t>
      </w:r>
    </w:p>
    <w:p w:rsidR="008A70BF" w:rsidRPr="008A70BF" w:rsidRDefault="008A70BF" w:rsidP="008A70BF">
      <w:pPr>
        <w:pStyle w:val="ListParagraph"/>
        <w:numPr>
          <w:ilvl w:val="0"/>
          <w:numId w:val="4"/>
        </w:numPr>
        <w:rPr>
          <w:b/>
        </w:rPr>
      </w:pPr>
      <w:r>
        <w:t>Kết quả :</w:t>
      </w:r>
    </w:p>
    <w:p w:rsidR="008A70BF" w:rsidRPr="0099115D" w:rsidRDefault="008A70BF" w:rsidP="008A70BF">
      <w:pPr>
        <w:pStyle w:val="ListParagraph"/>
        <w:numPr>
          <w:ilvl w:val="1"/>
          <w:numId w:val="4"/>
        </w:numPr>
        <w:rPr>
          <w:b/>
        </w:rPr>
      </w:pPr>
      <w:r>
        <w:t xml:space="preserve">Test suite tự </w:t>
      </w:r>
      <w:r w:rsidR="009F3BE9">
        <w:t>động report</w:t>
      </w:r>
      <w:r w:rsidR="0099115D">
        <w:t xml:space="preserve"> coverage</w:t>
      </w:r>
    </w:p>
    <w:p w:rsidR="0099115D" w:rsidRPr="0099115D" w:rsidRDefault="0099115D" w:rsidP="0099115D">
      <w:pPr>
        <w:pStyle w:val="ListParagraph"/>
        <w:numPr>
          <w:ilvl w:val="1"/>
          <w:numId w:val="4"/>
        </w:numPr>
        <w:rPr>
          <w:b/>
        </w:rPr>
      </w:pPr>
      <w:r>
        <w:t xml:space="preserve">Báo cáo lỗ hỏng </w:t>
      </w:r>
    </w:p>
    <w:p w:rsidR="003158F5" w:rsidRDefault="003158F5" w:rsidP="00CA50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 7 : Đa lõi (Multi-core) cơ bản với Shared Memory </w:t>
      </w:r>
      <w:r w:rsidR="0099115D">
        <w:rPr>
          <w:b/>
          <w:sz w:val="24"/>
          <w:szCs w:val="24"/>
        </w:rPr>
        <w:t>:</w:t>
      </w:r>
    </w:p>
    <w:p w:rsidR="0099115D" w:rsidRPr="00AD04CD" w:rsidRDefault="0010101A" w:rsidP="0010101A">
      <w:pPr>
        <w:pStyle w:val="ListParagraph"/>
        <w:numPr>
          <w:ilvl w:val="0"/>
          <w:numId w:val="4"/>
        </w:numPr>
        <w:rPr>
          <w:b/>
        </w:rPr>
      </w:pPr>
      <w:r>
        <w:t xml:space="preserve">Mục tiêu : thêm tối thiểu 2 core RISC-V, chia sẻ </w:t>
      </w:r>
      <w:r w:rsidR="00AD04CD">
        <w:t xml:space="preserve">bộ nhớ DRAM qua bus và arbiter, thực hiện ví dụ producer – consumer </w:t>
      </w:r>
    </w:p>
    <w:p w:rsidR="00AD04CD" w:rsidRPr="00AD04CD" w:rsidRDefault="00AD04CD" w:rsidP="0010101A">
      <w:pPr>
        <w:pStyle w:val="ListParagraph"/>
        <w:numPr>
          <w:ilvl w:val="0"/>
          <w:numId w:val="4"/>
        </w:numPr>
        <w:rPr>
          <w:b/>
        </w:rPr>
      </w:pPr>
      <w:r>
        <w:t xml:space="preserve">Phạm vi : </w:t>
      </w:r>
    </w:p>
    <w:p w:rsidR="00AD04CD" w:rsidRPr="006E4EA0" w:rsidRDefault="00AD04CD" w:rsidP="00AD04CD">
      <w:pPr>
        <w:pStyle w:val="ListParagraph"/>
        <w:numPr>
          <w:ilvl w:val="1"/>
          <w:numId w:val="4"/>
        </w:numPr>
        <w:rPr>
          <w:b/>
        </w:rPr>
      </w:pPr>
      <w:r>
        <w:t xml:space="preserve">Sử dụng </w:t>
      </w:r>
      <w:r w:rsidR="00192D68">
        <w:t>2 instance PicoRV32</w:t>
      </w:r>
    </w:p>
    <w:p w:rsidR="006E4EA0" w:rsidRPr="006E4EA0" w:rsidRDefault="006E4EA0" w:rsidP="00AD04CD">
      <w:pPr>
        <w:pStyle w:val="ListParagraph"/>
        <w:numPr>
          <w:ilvl w:val="1"/>
          <w:numId w:val="4"/>
        </w:numPr>
        <w:rPr>
          <w:b/>
        </w:rPr>
      </w:pPr>
      <w:r>
        <w:t>Thiết kế arbiter đơn giản round-robin</w:t>
      </w:r>
    </w:p>
    <w:p w:rsidR="006E4EA0" w:rsidRPr="006E4EA0" w:rsidRDefault="006E4EA0" w:rsidP="00AD04CD">
      <w:pPr>
        <w:pStyle w:val="ListParagraph"/>
        <w:numPr>
          <w:ilvl w:val="1"/>
          <w:numId w:val="4"/>
        </w:numPr>
        <w:rPr>
          <w:b/>
        </w:rPr>
      </w:pPr>
      <w:r>
        <w:t>Chạy demo nhỏ (core-A ghi, core-B đọc)</w:t>
      </w:r>
    </w:p>
    <w:p w:rsidR="006E4EA0" w:rsidRPr="006E4EA0" w:rsidRDefault="006E4EA0" w:rsidP="006E4EA0">
      <w:pPr>
        <w:pStyle w:val="ListParagraph"/>
        <w:numPr>
          <w:ilvl w:val="0"/>
          <w:numId w:val="4"/>
        </w:numPr>
        <w:rPr>
          <w:b/>
        </w:rPr>
      </w:pPr>
      <w:r>
        <w:t xml:space="preserve">Kết quả : </w:t>
      </w:r>
    </w:p>
    <w:p w:rsidR="006E4EA0" w:rsidRPr="006E4EA0" w:rsidRDefault="006E4EA0" w:rsidP="006E4EA0">
      <w:pPr>
        <w:pStyle w:val="ListParagraph"/>
        <w:numPr>
          <w:ilvl w:val="1"/>
          <w:numId w:val="4"/>
        </w:numPr>
        <w:rPr>
          <w:b/>
        </w:rPr>
      </w:pPr>
      <w:r>
        <w:t>Verilog SoC đa lõi, testbench cho producer-consumer</w:t>
      </w:r>
    </w:p>
    <w:p w:rsidR="006E4EA0" w:rsidRPr="002B05AE" w:rsidRDefault="006E4EA0" w:rsidP="006E4EA0">
      <w:pPr>
        <w:pStyle w:val="ListParagraph"/>
        <w:numPr>
          <w:ilvl w:val="1"/>
          <w:numId w:val="4"/>
        </w:numPr>
        <w:rPr>
          <w:b/>
        </w:rPr>
      </w:pPr>
      <w:r>
        <w:t>Báo cáo phân tích contention và latency</w:t>
      </w:r>
    </w:p>
    <w:p w:rsidR="002B05AE" w:rsidRPr="00921E9C" w:rsidRDefault="002B05AE" w:rsidP="002B05AE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921E9C">
        <w:rPr>
          <w:b/>
          <w:sz w:val="26"/>
          <w:szCs w:val="26"/>
        </w:rPr>
        <w:t>Tần suất xuất hiện của các đề tài :</w:t>
      </w:r>
    </w:p>
    <w:p w:rsidR="002B05AE" w:rsidRDefault="002B05AE" w:rsidP="002B05AE">
      <w:pPr>
        <w:ind w:left="360"/>
        <w:rPr>
          <w:b/>
          <w:sz w:val="24"/>
          <w:szCs w:val="24"/>
        </w:rPr>
      </w:pPr>
      <w:r w:rsidRPr="002B05AE">
        <w:rPr>
          <w:b/>
          <w:noProof/>
          <w:sz w:val="24"/>
          <w:szCs w:val="24"/>
        </w:rPr>
        <w:lastRenderedPageBreak/>
        <w:drawing>
          <wp:inline distT="0" distB="0" distL="0" distR="0" wp14:anchorId="3F464AD3" wp14:editId="39A1F00C">
            <wp:extent cx="5553850" cy="410584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AE" w:rsidRPr="00170560" w:rsidRDefault="0082784E" w:rsidP="0082784E">
      <w:pPr>
        <w:pStyle w:val="ListParagraph"/>
        <w:numPr>
          <w:ilvl w:val="0"/>
          <w:numId w:val="4"/>
        </w:numPr>
        <w:rPr>
          <w:b/>
        </w:rPr>
      </w:pPr>
      <w:r>
        <w:t xml:space="preserve">Dựa vào tần suất xuất hiện này thì đánh giá khả năng thực hiện </w:t>
      </w:r>
      <w:r w:rsidR="00170560">
        <w:t>:</w:t>
      </w:r>
    </w:p>
    <w:p w:rsidR="00170560" w:rsidRPr="00170560" w:rsidRDefault="00170560" w:rsidP="00170560">
      <w:pPr>
        <w:pStyle w:val="ListParagraph"/>
        <w:numPr>
          <w:ilvl w:val="1"/>
          <w:numId w:val="4"/>
        </w:numPr>
      </w:pPr>
      <w:r w:rsidRPr="00170560">
        <w:rPr>
          <w:rFonts w:ascii="Segoe UI Symbol" w:hAnsi="Segoe UI Symbol" w:cs="Segoe UI Symbol"/>
        </w:rPr>
        <w:t>✅</w:t>
      </w:r>
      <w:r w:rsidRPr="00170560">
        <w:t xml:space="preserve"> Thiết kế RISC</w:t>
      </w:r>
      <w:r w:rsidRPr="00170560">
        <w:rPr>
          <w:rFonts w:ascii="Cambria Math" w:hAnsi="Cambria Math" w:cs="Cambria Math"/>
        </w:rPr>
        <w:t>‑</w:t>
      </w:r>
      <w:r w:rsidRPr="00170560">
        <w:t>V đa lõi với cơ chế đồng bộ nhẹ</w:t>
      </w:r>
    </w:p>
    <w:p w:rsidR="00170560" w:rsidRPr="00170560" w:rsidRDefault="00170560" w:rsidP="00170560">
      <w:pPr>
        <w:pStyle w:val="ListParagraph"/>
        <w:numPr>
          <w:ilvl w:val="1"/>
          <w:numId w:val="4"/>
        </w:numPr>
      </w:pPr>
      <w:r w:rsidRPr="00170560">
        <w:rPr>
          <w:rFonts w:ascii="Segoe UI Symbol" w:hAnsi="Segoe UI Symbol" w:cs="Segoe UI Symbol"/>
        </w:rPr>
        <w:t>✅</w:t>
      </w:r>
      <w:r w:rsidRPr="00170560">
        <w:t xml:space="preserve"> Xác minh bảo mật phần cứng (PMP) với test formal hoặc cocotb</w:t>
      </w:r>
    </w:p>
    <w:p w:rsidR="00170560" w:rsidRDefault="00170560" w:rsidP="00170560">
      <w:pPr>
        <w:pStyle w:val="ListParagraph"/>
        <w:numPr>
          <w:ilvl w:val="1"/>
          <w:numId w:val="4"/>
        </w:numPr>
      </w:pPr>
      <w:r w:rsidRPr="00170560">
        <w:rPr>
          <w:rFonts w:ascii="Segoe UI Symbol" w:hAnsi="Segoe UI Symbol" w:cs="Segoe UI Symbol"/>
        </w:rPr>
        <w:t>✅</w:t>
      </w:r>
      <w:r w:rsidRPr="00170560">
        <w:t xml:space="preserve"> </w:t>
      </w:r>
      <w:bookmarkStart w:id="0" w:name="_GoBack"/>
      <w:bookmarkEnd w:id="0"/>
      <w:r w:rsidRPr="00170560">
        <w:t>ISA extension cho ứng dụng rất đặc thù (ví dụ: mạng cảm biến, AI rìa – edge AI)</w:t>
      </w:r>
    </w:p>
    <w:p w:rsidR="0094704C" w:rsidRPr="0094704C" w:rsidRDefault="0094704C" w:rsidP="0094704C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Timeline cụ thể cho từng project :</w:t>
      </w:r>
    </w:p>
    <w:p w:rsidR="003F0015" w:rsidRDefault="003F0015" w:rsidP="0094704C">
      <w:pPr>
        <w:pStyle w:val="ListParagraph"/>
        <w:numPr>
          <w:ilvl w:val="0"/>
          <w:numId w:val="4"/>
        </w:numPr>
      </w:pPr>
      <w:r>
        <w:t>Thiết kế RISC-V đa lõi với cơ chế đồng bộ nhẹ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70560" w:rsidTr="00D10472">
        <w:tc>
          <w:tcPr>
            <w:tcW w:w="1345" w:type="dxa"/>
          </w:tcPr>
          <w:p w:rsidR="00170560" w:rsidRDefault="00810CC1" w:rsidP="00BC1666">
            <w:pPr>
              <w:jc w:val="center"/>
            </w:pPr>
            <w:r>
              <w:t>Tuần</w:t>
            </w:r>
          </w:p>
        </w:tc>
        <w:tc>
          <w:tcPr>
            <w:tcW w:w="8005" w:type="dxa"/>
          </w:tcPr>
          <w:p w:rsidR="00170560" w:rsidRDefault="00810CC1" w:rsidP="00BC1666">
            <w:pPr>
              <w:jc w:val="center"/>
            </w:pPr>
            <w:r>
              <w:t>Milestone / công việt chính</w:t>
            </w:r>
          </w:p>
        </w:tc>
      </w:tr>
      <w:tr w:rsidR="00215C28" w:rsidTr="00D10472">
        <w:tc>
          <w:tcPr>
            <w:tcW w:w="1345" w:type="dxa"/>
            <w:vMerge w:val="restart"/>
          </w:tcPr>
          <w:p w:rsidR="00215C28" w:rsidRDefault="00215C28" w:rsidP="00BC1666">
            <w:pPr>
              <w:jc w:val="center"/>
            </w:pPr>
            <w:r>
              <w:t>1 – 2</w:t>
            </w:r>
          </w:p>
        </w:tc>
        <w:tc>
          <w:tcPr>
            <w:tcW w:w="8005" w:type="dxa"/>
          </w:tcPr>
          <w:p w:rsidR="00215C28" w:rsidRDefault="00215C28" w:rsidP="006F080A">
            <w:r>
              <w:t>Nghiên cứu và chọn core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BC1666">
            <w:pPr>
              <w:jc w:val="center"/>
            </w:pPr>
          </w:p>
        </w:tc>
        <w:tc>
          <w:tcPr>
            <w:tcW w:w="8005" w:type="dxa"/>
          </w:tcPr>
          <w:p w:rsidR="00215C28" w:rsidRDefault="00215C28" w:rsidP="006F080A">
            <w:r>
              <w:t>Chọn kiến trúc đa lõi : số lỗi ( 2 – 4 lõi), kiểu arbiter (round – robin)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BC1666">
            <w:pPr>
              <w:jc w:val="center"/>
            </w:pPr>
          </w:p>
        </w:tc>
        <w:tc>
          <w:tcPr>
            <w:tcW w:w="8005" w:type="dxa"/>
          </w:tcPr>
          <w:p w:rsidR="00215C28" w:rsidRDefault="00215C28" w:rsidP="006A5066">
            <w:r>
              <w:t>Lên sơ đồ</w:t>
            </w:r>
            <w:r w:rsidR="006A5066">
              <w:t xml:space="preserve"> block</w:t>
            </w:r>
            <w:r>
              <w:t xml:space="preserve"> và giao thức bus</w:t>
            </w:r>
          </w:p>
        </w:tc>
      </w:tr>
      <w:tr w:rsidR="00215C28" w:rsidTr="00D10472">
        <w:tc>
          <w:tcPr>
            <w:tcW w:w="1345" w:type="dxa"/>
            <w:vMerge w:val="restart"/>
          </w:tcPr>
          <w:p w:rsidR="00215C28" w:rsidRDefault="00215C28" w:rsidP="00BC1666">
            <w:pPr>
              <w:jc w:val="center"/>
            </w:pPr>
            <w:r>
              <w:t>3 – 4</w:t>
            </w:r>
          </w:p>
        </w:tc>
        <w:tc>
          <w:tcPr>
            <w:tcW w:w="8005" w:type="dxa"/>
          </w:tcPr>
          <w:p w:rsidR="00215C28" w:rsidRDefault="00215C28" w:rsidP="006F080A">
            <w:r>
              <w:t>Viết RTL arbiter &amp; bus arbiter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BC1666">
            <w:pPr>
              <w:jc w:val="center"/>
            </w:pPr>
          </w:p>
        </w:tc>
        <w:tc>
          <w:tcPr>
            <w:tcW w:w="8005" w:type="dxa"/>
          </w:tcPr>
          <w:p w:rsidR="00215C28" w:rsidRDefault="00215C28" w:rsidP="006F080A">
            <w:r>
              <w:t>Tích hợp 2 instance core, bus và shared memory</w:t>
            </w:r>
          </w:p>
        </w:tc>
      </w:tr>
      <w:tr w:rsidR="00215C28" w:rsidTr="00D10472">
        <w:tc>
          <w:tcPr>
            <w:tcW w:w="1345" w:type="dxa"/>
            <w:vMerge w:val="restart"/>
          </w:tcPr>
          <w:p w:rsidR="00215C28" w:rsidRDefault="00215C28" w:rsidP="00BC1666">
            <w:pPr>
              <w:jc w:val="center"/>
            </w:pPr>
            <w:r>
              <w:t>5 – 6</w:t>
            </w:r>
          </w:p>
        </w:tc>
        <w:tc>
          <w:tcPr>
            <w:tcW w:w="8005" w:type="dxa"/>
          </w:tcPr>
          <w:p w:rsidR="00215C28" w:rsidRDefault="00215C28" w:rsidP="00BB5825">
            <w:r>
              <w:t>Thiết kế cơ chế đồng bộ : barrier hoặc lock – free queue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BC1666">
            <w:pPr>
              <w:jc w:val="center"/>
            </w:pPr>
          </w:p>
        </w:tc>
        <w:tc>
          <w:tcPr>
            <w:tcW w:w="8005" w:type="dxa"/>
          </w:tcPr>
          <w:p w:rsidR="00215C28" w:rsidRDefault="00215C28" w:rsidP="00BB5825">
            <w:r>
              <w:t>Viết testbench producer-consumer đơn giản</w:t>
            </w:r>
          </w:p>
        </w:tc>
      </w:tr>
      <w:tr w:rsidR="00215C28" w:rsidTr="00D10472">
        <w:tc>
          <w:tcPr>
            <w:tcW w:w="1345" w:type="dxa"/>
            <w:vMerge w:val="restart"/>
          </w:tcPr>
          <w:p w:rsidR="00215C28" w:rsidRDefault="00215C28" w:rsidP="00BC1666">
            <w:pPr>
              <w:jc w:val="center"/>
            </w:pPr>
            <w:r>
              <w:t>7 – 8</w:t>
            </w:r>
          </w:p>
        </w:tc>
        <w:tc>
          <w:tcPr>
            <w:tcW w:w="8005" w:type="dxa"/>
          </w:tcPr>
          <w:p w:rsidR="00215C28" w:rsidRDefault="00215C28" w:rsidP="00BB5825">
            <w:r>
              <w:t>Mở rộng testbench : nhiều lõi hơn, đo contention, latency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BC1666">
            <w:pPr>
              <w:jc w:val="center"/>
            </w:pPr>
          </w:p>
        </w:tc>
        <w:tc>
          <w:tcPr>
            <w:tcW w:w="8005" w:type="dxa"/>
          </w:tcPr>
          <w:p w:rsidR="00215C28" w:rsidRDefault="00215C28" w:rsidP="00BB5825">
            <w:r>
              <w:t>Phân tích hiệu năng (CPI, throughput)</w:t>
            </w:r>
          </w:p>
        </w:tc>
      </w:tr>
      <w:tr w:rsidR="00215C28" w:rsidTr="00D10472">
        <w:tc>
          <w:tcPr>
            <w:tcW w:w="1345" w:type="dxa"/>
            <w:vMerge w:val="restart"/>
          </w:tcPr>
          <w:p w:rsidR="00215C28" w:rsidRDefault="00215C28" w:rsidP="00BC1666">
            <w:pPr>
              <w:jc w:val="center"/>
            </w:pPr>
            <w:r>
              <w:t>9 – 10</w:t>
            </w:r>
          </w:p>
        </w:tc>
        <w:tc>
          <w:tcPr>
            <w:tcW w:w="8005" w:type="dxa"/>
          </w:tcPr>
          <w:p w:rsidR="00215C28" w:rsidRDefault="00215C28" w:rsidP="00BB5825">
            <w:r>
              <w:t>Tối ưu hóa bus/arbiter (nếu cần) : pipelining arbiter, FIFO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BC1666">
            <w:pPr>
              <w:jc w:val="center"/>
            </w:pPr>
          </w:p>
        </w:tc>
        <w:tc>
          <w:tcPr>
            <w:tcW w:w="8005" w:type="dxa"/>
          </w:tcPr>
          <w:p w:rsidR="00215C28" w:rsidRDefault="00215C28" w:rsidP="00BB5825">
            <w:r>
              <w:t>Viết documentation và tutorial simulation</w:t>
            </w:r>
          </w:p>
        </w:tc>
      </w:tr>
      <w:tr w:rsidR="00215C28" w:rsidTr="00D10472">
        <w:tc>
          <w:tcPr>
            <w:tcW w:w="1345" w:type="dxa"/>
            <w:vMerge w:val="restart"/>
          </w:tcPr>
          <w:p w:rsidR="00215C28" w:rsidRDefault="00215C28" w:rsidP="00BC1666">
            <w:pPr>
              <w:jc w:val="center"/>
            </w:pPr>
            <w:r>
              <w:t>11 – 12</w:t>
            </w:r>
          </w:p>
        </w:tc>
        <w:tc>
          <w:tcPr>
            <w:tcW w:w="8005" w:type="dxa"/>
          </w:tcPr>
          <w:p w:rsidR="00215C28" w:rsidRDefault="00215C28" w:rsidP="0042583D">
            <w:r>
              <w:t>Synthetic benchmark (ví dụ matrix-product song song)</w:t>
            </w:r>
          </w:p>
        </w:tc>
      </w:tr>
      <w:tr w:rsidR="00215C28" w:rsidTr="00D10472">
        <w:tc>
          <w:tcPr>
            <w:tcW w:w="1345" w:type="dxa"/>
            <w:vMerge/>
          </w:tcPr>
          <w:p w:rsidR="00215C28" w:rsidRDefault="00215C28" w:rsidP="00810CC1"/>
        </w:tc>
        <w:tc>
          <w:tcPr>
            <w:tcW w:w="8005" w:type="dxa"/>
          </w:tcPr>
          <w:p w:rsidR="00215C28" w:rsidRDefault="00215C28" w:rsidP="0042583D">
            <w:r>
              <w:t>Báo cáo kết quả, so sánh với single-core, hoàn thiện báo cáo</w:t>
            </w:r>
          </w:p>
        </w:tc>
      </w:tr>
    </w:tbl>
    <w:p w:rsidR="003F0015" w:rsidRDefault="003F0015" w:rsidP="0094704C">
      <w:pPr>
        <w:pStyle w:val="ListParagraph"/>
        <w:numPr>
          <w:ilvl w:val="0"/>
          <w:numId w:val="4"/>
        </w:numPr>
      </w:pPr>
      <w:r>
        <w:t>Xác minh bảo mật phần cứng (PMP) với test formal hoặc Cocotb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E104D" w:rsidTr="0040498F">
        <w:tc>
          <w:tcPr>
            <w:tcW w:w="1345" w:type="dxa"/>
          </w:tcPr>
          <w:p w:rsidR="00EE104D" w:rsidRDefault="00EE104D" w:rsidP="00F93FE3">
            <w:pPr>
              <w:jc w:val="center"/>
            </w:pPr>
            <w:r>
              <w:lastRenderedPageBreak/>
              <w:t>Tuần</w:t>
            </w:r>
          </w:p>
        </w:tc>
        <w:tc>
          <w:tcPr>
            <w:tcW w:w="8005" w:type="dxa"/>
          </w:tcPr>
          <w:p w:rsidR="00EE104D" w:rsidRDefault="00EE104D" w:rsidP="00EE104D">
            <w:r>
              <w:t>Milestone (công việc chính)</w:t>
            </w:r>
          </w:p>
        </w:tc>
      </w:tr>
      <w:tr w:rsidR="00545F28" w:rsidTr="0040498F">
        <w:tc>
          <w:tcPr>
            <w:tcW w:w="1345" w:type="dxa"/>
            <w:vMerge w:val="restart"/>
          </w:tcPr>
          <w:p w:rsidR="00545F28" w:rsidRDefault="00545F28" w:rsidP="00F93FE3">
            <w:pPr>
              <w:jc w:val="center"/>
            </w:pPr>
            <w:r>
              <w:t>1 – 2</w:t>
            </w:r>
          </w:p>
        </w:tc>
        <w:tc>
          <w:tcPr>
            <w:tcW w:w="8005" w:type="dxa"/>
          </w:tcPr>
          <w:p w:rsidR="00545F28" w:rsidRDefault="00545F28" w:rsidP="003F2D16">
            <w:r>
              <w:t>Đọc spec RISC-V PMP. Chọn tool formal (SymbiYosys/Coq/Viper) hoặc Cocotb</w:t>
            </w:r>
          </w:p>
        </w:tc>
      </w:tr>
      <w:tr w:rsidR="00545F28" w:rsidTr="0040498F">
        <w:tc>
          <w:tcPr>
            <w:tcW w:w="1345" w:type="dxa"/>
            <w:vMerge/>
          </w:tcPr>
          <w:p w:rsidR="00545F28" w:rsidRDefault="00545F28" w:rsidP="00F93FE3">
            <w:pPr>
              <w:jc w:val="center"/>
            </w:pPr>
          </w:p>
        </w:tc>
        <w:tc>
          <w:tcPr>
            <w:tcW w:w="8005" w:type="dxa"/>
          </w:tcPr>
          <w:p w:rsidR="00545F28" w:rsidRDefault="00545F28" w:rsidP="003F2D16">
            <w:r>
              <w:t>Lập kế hoạch test : các trường hợp vi phạm quyền, valid access, boundary check</w:t>
            </w:r>
          </w:p>
        </w:tc>
      </w:tr>
      <w:tr w:rsidR="00545F28" w:rsidTr="0040498F">
        <w:tc>
          <w:tcPr>
            <w:tcW w:w="1345" w:type="dxa"/>
            <w:vMerge w:val="restart"/>
          </w:tcPr>
          <w:p w:rsidR="00545F28" w:rsidRDefault="00545F28" w:rsidP="00F93FE3">
            <w:pPr>
              <w:jc w:val="center"/>
            </w:pPr>
            <w:r>
              <w:t>3 – 4</w:t>
            </w:r>
          </w:p>
        </w:tc>
        <w:tc>
          <w:tcPr>
            <w:tcW w:w="8005" w:type="dxa"/>
          </w:tcPr>
          <w:p w:rsidR="00545F28" w:rsidRDefault="00545F28" w:rsidP="003F2D16">
            <w:r>
              <w:t xml:space="preserve">Viết RTL PMP (nếu cần mở rộng) hoặc lấy module PMP reference </w:t>
            </w:r>
          </w:p>
        </w:tc>
      </w:tr>
      <w:tr w:rsidR="00545F28" w:rsidTr="0040498F">
        <w:tc>
          <w:tcPr>
            <w:tcW w:w="1345" w:type="dxa"/>
            <w:vMerge/>
          </w:tcPr>
          <w:p w:rsidR="00545F28" w:rsidRDefault="00545F28" w:rsidP="00F93FE3">
            <w:pPr>
              <w:jc w:val="center"/>
            </w:pPr>
          </w:p>
        </w:tc>
        <w:tc>
          <w:tcPr>
            <w:tcW w:w="8005" w:type="dxa"/>
          </w:tcPr>
          <w:p w:rsidR="00545F28" w:rsidRDefault="00545F28" w:rsidP="00CA13BE">
            <w:r>
              <w:t>Viết testbench Cocotb cơ bản : access pass/fail</w:t>
            </w:r>
          </w:p>
        </w:tc>
      </w:tr>
      <w:tr w:rsidR="00545F28" w:rsidTr="0040498F">
        <w:tc>
          <w:tcPr>
            <w:tcW w:w="1345" w:type="dxa"/>
            <w:vMerge w:val="restart"/>
          </w:tcPr>
          <w:p w:rsidR="00545F28" w:rsidRDefault="00545F28" w:rsidP="00F93FE3">
            <w:pPr>
              <w:jc w:val="center"/>
            </w:pPr>
            <w:r>
              <w:t>5 – 6</w:t>
            </w:r>
          </w:p>
        </w:tc>
        <w:tc>
          <w:tcPr>
            <w:tcW w:w="8005" w:type="dxa"/>
          </w:tcPr>
          <w:p w:rsidR="00545F28" w:rsidRDefault="00545F28" w:rsidP="00833667">
            <w:r>
              <w:t>Viết assertions cho formal : kiểm chứng thuộc tính (no out – of bounds, no bypass)</w:t>
            </w:r>
          </w:p>
        </w:tc>
      </w:tr>
      <w:tr w:rsidR="00545F28" w:rsidTr="0040498F">
        <w:tc>
          <w:tcPr>
            <w:tcW w:w="1345" w:type="dxa"/>
            <w:vMerge/>
          </w:tcPr>
          <w:p w:rsidR="00545F28" w:rsidRDefault="00545F28" w:rsidP="00F93FE3">
            <w:pPr>
              <w:jc w:val="center"/>
            </w:pPr>
          </w:p>
        </w:tc>
        <w:tc>
          <w:tcPr>
            <w:tcW w:w="8005" w:type="dxa"/>
          </w:tcPr>
          <w:p w:rsidR="00545F28" w:rsidRDefault="00545F28" w:rsidP="00833667">
            <w:r>
              <w:t>Chạy formal verification, fix violations</w:t>
            </w:r>
          </w:p>
        </w:tc>
      </w:tr>
      <w:tr w:rsidR="00545F28" w:rsidTr="0040498F">
        <w:tc>
          <w:tcPr>
            <w:tcW w:w="1345" w:type="dxa"/>
            <w:vMerge w:val="restart"/>
          </w:tcPr>
          <w:p w:rsidR="00545F28" w:rsidRDefault="00545F28" w:rsidP="00F93FE3">
            <w:pPr>
              <w:jc w:val="center"/>
            </w:pPr>
            <w:r>
              <w:t>7 – 8</w:t>
            </w:r>
          </w:p>
        </w:tc>
        <w:tc>
          <w:tcPr>
            <w:tcW w:w="8005" w:type="dxa"/>
          </w:tcPr>
          <w:p w:rsidR="00545F28" w:rsidRDefault="00545F28" w:rsidP="00833667">
            <w:r>
              <w:t>Mở rộng testbench Cocotb : random testing, coverage report</w:t>
            </w:r>
          </w:p>
        </w:tc>
      </w:tr>
      <w:tr w:rsidR="00545F28" w:rsidTr="0040498F">
        <w:tc>
          <w:tcPr>
            <w:tcW w:w="1345" w:type="dxa"/>
            <w:vMerge/>
          </w:tcPr>
          <w:p w:rsidR="00545F28" w:rsidRDefault="00545F28" w:rsidP="00F93FE3">
            <w:pPr>
              <w:jc w:val="center"/>
            </w:pPr>
          </w:p>
        </w:tc>
        <w:tc>
          <w:tcPr>
            <w:tcW w:w="8005" w:type="dxa"/>
          </w:tcPr>
          <w:p w:rsidR="00545F28" w:rsidRDefault="00545F28" w:rsidP="00833667">
            <w:r>
              <w:t xml:space="preserve">Phân tích coverage, thêm test case cho corner – cases </w:t>
            </w:r>
          </w:p>
        </w:tc>
      </w:tr>
      <w:tr w:rsidR="00545F28" w:rsidTr="0040498F">
        <w:tc>
          <w:tcPr>
            <w:tcW w:w="1345" w:type="dxa"/>
            <w:vMerge w:val="restart"/>
          </w:tcPr>
          <w:p w:rsidR="00545F28" w:rsidRDefault="00545F28" w:rsidP="00F93FE3">
            <w:pPr>
              <w:jc w:val="center"/>
            </w:pPr>
            <w:r>
              <w:t>9 – 10</w:t>
            </w:r>
          </w:p>
        </w:tc>
        <w:tc>
          <w:tcPr>
            <w:tcW w:w="8005" w:type="dxa"/>
          </w:tcPr>
          <w:p w:rsidR="00545F28" w:rsidRDefault="00545F28" w:rsidP="00BC1666">
            <w:r>
              <w:t>Tích hợp PCA (Power Control Access) hoặc CSR kiểm soát level truy cập</w:t>
            </w:r>
          </w:p>
        </w:tc>
      </w:tr>
      <w:tr w:rsidR="00545F28" w:rsidTr="0040498F">
        <w:tc>
          <w:tcPr>
            <w:tcW w:w="1345" w:type="dxa"/>
            <w:vMerge/>
          </w:tcPr>
          <w:p w:rsidR="00545F28" w:rsidRDefault="00545F28" w:rsidP="00F93FE3">
            <w:pPr>
              <w:jc w:val="center"/>
            </w:pPr>
          </w:p>
        </w:tc>
        <w:tc>
          <w:tcPr>
            <w:tcW w:w="8005" w:type="dxa"/>
          </w:tcPr>
          <w:p w:rsidR="00545F28" w:rsidRDefault="00545F28" w:rsidP="00BC1666">
            <w:r>
              <w:t>Viết report kết quả verification/formal proof</w:t>
            </w:r>
          </w:p>
        </w:tc>
      </w:tr>
      <w:tr w:rsidR="00545F28" w:rsidTr="0040498F">
        <w:tc>
          <w:tcPr>
            <w:tcW w:w="1345" w:type="dxa"/>
            <w:vMerge w:val="restart"/>
          </w:tcPr>
          <w:p w:rsidR="00545F28" w:rsidRDefault="00545F28" w:rsidP="00F93FE3">
            <w:pPr>
              <w:jc w:val="center"/>
            </w:pPr>
            <w:r>
              <w:t>11 – 12</w:t>
            </w:r>
          </w:p>
        </w:tc>
        <w:tc>
          <w:tcPr>
            <w:tcW w:w="8005" w:type="dxa"/>
          </w:tcPr>
          <w:p w:rsidR="00545F28" w:rsidRDefault="00545F28" w:rsidP="00BC1666">
            <w:r>
              <w:t>Thực nghiệm trên mẫu SoC nhỏ (nếu có) : mô phỏng truy cập bị chặn</w:t>
            </w:r>
          </w:p>
        </w:tc>
      </w:tr>
      <w:tr w:rsidR="00545F28" w:rsidTr="0040498F">
        <w:tc>
          <w:tcPr>
            <w:tcW w:w="1345" w:type="dxa"/>
            <w:vMerge/>
          </w:tcPr>
          <w:p w:rsidR="00545F28" w:rsidRDefault="00545F28" w:rsidP="00EE104D"/>
        </w:tc>
        <w:tc>
          <w:tcPr>
            <w:tcW w:w="8005" w:type="dxa"/>
          </w:tcPr>
          <w:p w:rsidR="00545F28" w:rsidRDefault="00545F28" w:rsidP="00545F28">
            <w:r>
              <w:t>Hoàn thiện tài liệu : test plan, kết quả, recommendation</w:t>
            </w:r>
          </w:p>
        </w:tc>
      </w:tr>
    </w:tbl>
    <w:p w:rsidR="00EE104D" w:rsidRDefault="002B7C10" w:rsidP="0094704C">
      <w:pPr>
        <w:pStyle w:val="ListParagraph"/>
        <w:numPr>
          <w:ilvl w:val="0"/>
          <w:numId w:val="4"/>
        </w:numPr>
      </w:pPr>
      <w:r>
        <w:t>ISA Extension cho các ứng dụng rất đặc thù (Edge AI / Mạng cảm biến)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B7C10" w:rsidTr="00D10472">
        <w:tc>
          <w:tcPr>
            <w:tcW w:w="1345" w:type="dxa"/>
          </w:tcPr>
          <w:p w:rsidR="002B7C10" w:rsidRDefault="002B7C10" w:rsidP="00F93FE3">
            <w:pPr>
              <w:jc w:val="center"/>
            </w:pPr>
            <w:r>
              <w:t>Tuần</w:t>
            </w:r>
          </w:p>
        </w:tc>
        <w:tc>
          <w:tcPr>
            <w:tcW w:w="8005" w:type="dxa"/>
          </w:tcPr>
          <w:p w:rsidR="002B7C10" w:rsidRDefault="00EF2374" w:rsidP="002B7C10">
            <w:r>
              <w:t>M</w:t>
            </w:r>
            <w:r w:rsidR="002B7C10">
              <w:t>ilestone</w:t>
            </w:r>
            <w:r>
              <w:t xml:space="preserve"> / Công việc chính</w:t>
            </w:r>
          </w:p>
        </w:tc>
      </w:tr>
      <w:tr w:rsidR="00D10472" w:rsidTr="00D10472">
        <w:tc>
          <w:tcPr>
            <w:tcW w:w="1345" w:type="dxa"/>
            <w:vMerge w:val="restart"/>
          </w:tcPr>
          <w:p w:rsidR="00D10472" w:rsidRDefault="00D10472" w:rsidP="00F93FE3">
            <w:pPr>
              <w:jc w:val="center"/>
            </w:pPr>
            <w:r>
              <w:t>1 – 2</w:t>
            </w:r>
          </w:p>
        </w:tc>
        <w:tc>
          <w:tcPr>
            <w:tcW w:w="8005" w:type="dxa"/>
          </w:tcPr>
          <w:p w:rsidR="00D10472" w:rsidRDefault="00D10472" w:rsidP="002B7C10">
            <w:r>
              <w:t>Khảo sát workload : chọn ví dụ (layer CNN nhỏ, lọc dữ liệu cảm biến)</w:t>
            </w:r>
          </w:p>
        </w:tc>
      </w:tr>
      <w:tr w:rsidR="00D10472" w:rsidTr="00D10472">
        <w:tc>
          <w:tcPr>
            <w:tcW w:w="1345" w:type="dxa"/>
            <w:vMerge/>
          </w:tcPr>
          <w:p w:rsidR="00D10472" w:rsidRDefault="00D10472" w:rsidP="00F93FE3">
            <w:pPr>
              <w:jc w:val="center"/>
            </w:pPr>
          </w:p>
        </w:tc>
        <w:tc>
          <w:tcPr>
            <w:tcW w:w="8005" w:type="dxa"/>
          </w:tcPr>
          <w:p w:rsidR="00D10472" w:rsidRDefault="00D10472" w:rsidP="002B7C10">
            <w:r>
              <w:t>Xác định các phép tính lặp (MAC, shift, bit – field) cần gia tốc</w:t>
            </w:r>
          </w:p>
        </w:tc>
      </w:tr>
      <w:tr w:rsidR="00D10472" w:rsidTr="00D10472">
        <w:tc>
          <w:tcPr>
            <w:tcW w:w="1345" w:type="dxa"/>
            <w:vMerge w:val="restart"/>
          </w:tcPr>
          <w:p w:rsidR="00D10472" w:rsidRDefault="00D10472" w:rsidP="00F93FE3">
            <w:pPr>
              <w:jc w:val="center"/>
            </w:pPr>
            <w:r>
              <w:t>3 – 4</w:t>
            </w:r>
          </w:p>
        </w:tc>
        <w:tc>
          <w:tcPr>
            <w:tcW w:w="8005" w:type="dxa"/>
          </w:tcPr>
          <w:p w:rsidR="00D10472" w:rsidRDefault="00D10472" w:rsidP="002B7C10">
            <w:r>
              <w:t>Thiết kế encoding extension (custom opcode)</w:t>
            </w:r>
          </w:p>
        </w:tc>
      </w:tr>
      <w:tr w:rsidR="00D10472" w:rsidTr="00D10472">
        <w:tc>
          <w:tcPr>
            <w:tcW w:w="1345" w:type="dxa"/>
            <w:vMerge/>
          </w:tcPr>
          <w:p w:rsidR="00D10472" w:rsidRDefault="00D10472" w:rsidP="00F93FE3">
            <w:pPr>
              <w:jc w:val="center"/>
            </w:pPr>
          </w:p>
        </w:tc>
        <w:tc>
          <w:tcPr>
            <w:tcW w:w="8005" w:type="dxa"/>
          </w:tcPr>
          <w:p w:rsidR="00D10472" w:rsidRDefault="00D10472" w:rsidP="00B07258">
            <w:r>
              <w:t>Cập nhật assembler (thên vào GNU ASM hoặc viết tool dịch đơn giản)</w:t>
            </w:r>
          </w:p>
        </w:tc>
      </w:tr>
      <w:tr w:rsidR="00D10472" w:rsidTr="00D10472">
        <w:tc>
          <w:tcPr>
            <w:tcW w:w="1345" w:type="dxa"/>
            <w:vMerge w:val="restart"/>
          </w:tcPr>
          <w:p w:rsidR="00D10472" w:rsidRDefault="00D10472" w:rsidP="00F93FE3">
            <w:pPr>
              <w:jc w:val="center"/>
            </w:pPr>
            <w:r>
              <w:t>5 – 6</w:t>
            </w:r>
          </w:p>
        </w:tc>
        <w:tc>
          <w:tcPr>
            <w:tcW w:w="8005" w:type="dxa"/>
          </w:tcPr>
          <w:p w:rsidR="00D10472" w:rsidRDefault="00D10472" w:rsidP="00B07258">
            <w:r>
              <w:t>Viết RTL thực thi lệnh mới</w:t>
            </w:r>
          </w:p>
        </w:tc>
      </w:tr>
      <w:tr w:rsidR="00D10472" w:rsidTr="00D10472">
        <w:tc>
          <w:tcPr>
            <w:tcW w:w="1345" w:type="dxa"/>
            <w:vMerge/>
          </w:tcPr>
          <w:p w:rsidR="00D10472" w:rsidRDefault="00D10472" w:rsidP="00F93FE3">
            <w:pPr>
              <w:jc w:val="center"/>
            </w:pPr>
          </w:p>
        </w:tc>
        <w:tc>
          <w:tcPr>
            <w:tcW w:w="8005" w:type="dxa"/>
          </w:tcPr>
          <w:p w:rsidR="00D10472" w:rsidRDefault="00D10472" w:rsidP="00A93456">
            <w:r>
              <w:t xml:space="preserve">Viết testbench RTL cho unit extension </w:t>
            </w:r>
          </w:p>
        </w:tc>
      </w:tr>
      <w:tr w:rsidR="00D10472" w:rsidTr="00D10472">
        <w:tc>
          <w:tcPr>
            <w:tcW w:w="1345" w:type="dxa"/>
            <w:vMerge w:val="restart"/>
          </w:tcPr>
          <w:p w:rsidR="00D10472" w:rsidRDefault="00D10472" w:rsidP="00F93FE3">
            <w:pPr>
              <w:jc w:val="center"/>
            </w:pPr>
            <w:r>
              <w:t>7 – 8</w:t>
            </w:r>
          </w:p>
        </w:tc>
        <w:tc>
          <w:tcPr>
            <w:tcW w:w="8005" w:type="dxa"/>
          </w:tcPr>
          <w:p w:rsidR="00D10472" w:rsidRDefault="00D10472" w:rsidP="00A93456">
            <w:r>
              <w:t>Viết benchmark C nhỏ sử dụng lệnh mở rộng, cross – compile, chạy simulator</w:t>
            </w:r>
          </w:p>
        </w:tc>
      </w:tr>
      <w:tr w:rsidR="00D10472" w:rsidTr="00D10472">
        <w:tc>
          <w:tcPr>
            <w:tcW w:w="1345" w:type="dxa"/>
            <w:vMerge/>
          </w:tcPr>
          <w:p w:rsidR="00D10472" w:rsidRDefault="00D10472" w:rsidP="00F93FE3">
            <w:pPr>
              <w:jc w:val="center"/>
            </w:pPr>
          </w:p>
        </w:tc>
        <w:tc>
          <w:tcPr>
            <w:tcW w:w="8005" w:type="dxa"/>
          </w:tcPr>
          <w:p w:rsidR="00D10472" w:rsidRDefault="00D10472" w:rsidP="00A93456">
            <w:r>
              <w:t>Đo speed up vs mã thuần RV 32IM</w:t>
            </w:r>
          </w:p>
        </w:tc>
      </w:tr>
      <w:tr w:rsidR="00D10472" w:rsidTr="00D10472">
        <w:tc>
          <w:tcPr>
            <w:tcW w:w="1345" w:type="dxa"/>
            <w:vMerge w:val="restart"/>
          </w:tcPr>
          <w:p w:rsidR="00D10472" w:rsidRDefault="00D10472" w:rsidP="00F93FE3">
            <w:pPr>
              <w:jc w:val="center"/>
            </w:pPr>
            <w:r>
              <w:t>9 – 10</w:t>
            </w:r>
          </w:p>
        </w:tc>
        <w:tc>
          <w:tcPr>
            <w:tcW w:w="8005" w:type="dxa"/>
          </w:tcPr>
          <w:p w:rsidR="00D10472" w:rsidRDefault="00D10472" w:rsidP="00D72529">
            <w:r>
              <w:t>Tối ưu hóa encoding (có thể gom nhóm lệnh) và RTL (pipeline integration)</w:t>
            </w:r>
          </w:p>
        </w:tc>
      </w:tr>
      <w:tr w:rsidR="00D10472" w:rsidTr="00D10472">
        <w:tc>
          <w:tcPr>
            <w:tcW w:w="1345" w:type="dxa"/>
            <w:vMerge/>
          </w:tcPr>
          <w:p w:rsidR="00D10472" w:rsidRDefault="00D10472" w:rsidP="00F93FE3">
            <w:pPr>
              <w:jc w:val="center"/>
            </w:pPr>
          </w:p>
        </w:tc>
        <w:tc>
          <w:tcPr>
            <w:tcW w:w="8005" w:type="dxa"/>
          </w:tcPr>
          <w:p w:rsidR="00D10472" w:rsidRDefault="00D10472" w:rsidP="00D72529">
            <w:r>
              <w:t>Triển khai demo trên FPGA</w:t>
            </w:r>
          </w:p>
        </w:tc>
      </w:tr>
      <w:tr w:rsidR="00D10472" w:rsidTr="00D10472">
        <w:tc>
          <w:tcPr>
            <w:tcW w:w="1345" w:type="dxa"/>
            <w:vMerge w:val="restart"/>
          </w:tcPr>
          <w:p w:rsidR="00D10472" w:rsidRDefault="00D10472" w:rsidP="00F93FE3">
            <w:pPr>
              <w:jc w:val="center"/>
            </w:pPr>
            <w:r>
              <w:t>11 – 12</w:t>
            </w:r>
          </w:p>
        </w:tc>
        <w:tc>
          <w:tcPr>
            <w:tcW w:w="8005" w:type="dxa"/>
          </w:tcPr>
          <w:p w:rsidR="00D10472" w:rsidRDefault="00D10472" w:rsidP="00D72529">
            <w:r>
              <w:t>Viết báo cáo kết quả : thiết kế ISA, performance, đánh giá trade – off</w:t>
            </w:r>
          </w:p>
        </w:tc>
      </w:tr>
      <w:tr w:rsidR="00D10472" w:rsidTr="00D10472">
        <w:tc>
          <w:tcPr>
            <w:tcW w:w="1345" w:type="dxa"/>
            <w:vMerge/>
          </w:tcPr>
          <w:p w:rsidR="00D10472" w:rsidRDefault="00D10472" w:rsidP="002B7C10"/>
        </w:tc>
        <w:tc>
          <w:tcPr>
            <w:tcW w:w="8005" w:type="dxa"/>
          </w:tcPr>
          <w:p w:rsidR="00D10472" w:rsidRDefault="00D10472" w:rsidP="00D72529">
            <w:r>
              <w:t>Soạn tài liệu hướng dẫn build toolchain và sử dụng extension</w:t>
            </w:r>
          </w:p>
        </w:tc>
      </w:tr>
    </w:tbl>
    <w:p w:rsidR="002B7C10" w:rsidRPr="00170560" w:rsidRDefault="002B7C10" w:rsidP="002B7C10"/>
    <w:sectPr w:rsidR="002B7C10" w:rsidRPr="0017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892"/>
    <w:multiLevelType w:val="hybridMultilevel"/>
    <w:tmpl w:val="3C9C9E6A"/>
    <w:lvl w:ilvl="0" w:tplc="C3006C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3B6BE0"/>
    <w:multiLevelType w:val="hybridMultilevel"/>
    <w:tmpl w:val="0C30D012"/>
    <w:lvl w:ilvl="0" w:tplc="70B2EC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A77985"/>
    <w:multiLevelType w:val="hybridMultilevel"/>
    <w:tmpl w:val="121C127E"/>
    <w:lvl w:ilvl="0" w:tplc="A5F2C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51790B"/>
    <w:multiLevelType w:val="hybridMultilevel"/>
    <w:tmpl w:val="465814A4"/>
    <w:lvl w:ilvl="0" w:tplc="44085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C387A"/>
    <w:multiLevelType w:val="hybridMultilevel"/>
    <w:tmpl w:val="AA7E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3B"/>
    <w:rsid w:val="00043B88"/>
    <w:rsid w:val="0010101A"/>
    <w:rsid w:val="00147A3B"/>
    <w:rsid w:val="00170560"/>
    <w:rsid w:val="00192D68"/>
    <w:rsid w:val="001F4533"/>
    <w:rsid w:val="00202C25"/>
    <w:rsid w:val="00203AA9"/>
    <w:rsid w:val="00215C28"/>
    <w:rsid w:val="002B05AE"/>
    <w:rsid w:val="002B7C10"/>
    <w:rsid w:val="003158F5"/>
    <w:rsid w:val="003B62FB"/>
    <w:rsid w:val="003D3A63"/>
    <w:rsid w:val="003F0015"/>
    <w:rsid w:val="003F2D16"/>
    <w:rsid w:val="0040475F"/>
    <w:rsid w:val="0040498F"/>
    <w:rsid w:val="0042583D"/>
    <w:rsid w:val="00470265"/>
    <w:rsid w:val="00494157"/>
    <w:rsid w:val="00545F28"/>
    <w:rsid w:val="005F6597"/>
    <w:rsid w:val="00655DB8"/>
    <w:rsid w:val="00671BDF"/>
    <w:rsid w:val="006A5066"/>
    <w:rsid w:val="006E4EA0"/>
    <w:rsid w:val="006F080A"/>
    <w:rsid w:val="007541B9"/>
    <w:rsid w:val="007F4EBC"/>
    <w:rsid w:val="00810CC1"/>
    <w:rsid w:val="0082784E"/>
    <w:rsid w:val="00833667"/>
    <w:rsid w:val="008A70BF"/>
    <w:rsid w:val="008D011D"/>
    <w:rsid w:val="008D0280"/>
    <w:rsid w:val="009208DA"/>
    <w:rsid w:val="00921E9C"/>
    <w:rsid w:val="0094704C"/>
    <w:rsid w:val="00956F2B"/>
    <w:rsid w:val="0097615C"/>
    <w:rsid w:val="0099115D"/>
    <w:rsid w:val="009F3BE9"/>
    <w:rsid w:val="00A03A60"/>
    <w:rsid w:val="00A06BF4"/>
    <w:rsid w:val="00A356B7"/>
    <w:rsid w:val="00A378B6"/>
    <w:rsid w:val="00A50B9F"/>
    <w:rsid w:val="00A5655D"/>
    <w:rsid w:val="00A93456"/>
    <w:rsid w:val="00AD04CD"/>
    <w:rsid w:val="00AF3B1A"/>
    <w:rsid w:val="00B07258"/>
    <w:rsid w:val="00B55813"/>
    <w:rsid w:val="00B815CD"/>
    <w:rsid w:val="00BB5825"/>
    <w:rsid w:val="00BC1666"/>
    <w:rsid w:val="00BC41D6"/>
    <w:rsid w:val="00BE2420"/>
    <w:rsid w:val="00BE701B"/>
    <w:rsid w:val="00CA13BE"/>
    <w:rsid w:val="00CA50C5"/>
    <w:rsid w:val="00D10472"/>
    <w:rsid w:val="00D6737F"/>
    <w:rsid w:val="00D72529"/>
    <w:rsid w:val="00DE1993"/>
    <w:rsid w:val="00DF2713"/>
    <w:rsid w:val="00DF3AF1"/>
    <w:rsid w:val="00EE104D"/>
    <w:rsid w:val="00EE3D8A"/>
    <w:rsid w:val="00EF2374"/>
    <w:rsid w:val="00F57315"/>
    <w:rsid w:val="00F87CED"/>
    <w:rsid w:val="00F93FE3"/>
    <w:rsid w:val="00F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2C45-8DDA-4E8F-8664-C2CC2B58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C5"/>
    <w:pPr>
      <w:ind w:left="720"/>
      <w:contextualSpacing/>
    </w:pPr>
  </w:style>
  <w:style w:type="table" w:styleId="TableGrid">
    <w:name w:val="Table Grid"/>
    <w:basedOn w:val="TableNormal"/>
    <w:uiPriority w:val="39"/>
    <w:rsid w:val="0017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F599-0B79-4BEE-8DC5-A77101C1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2025-07-16T02:52:00Z</dcterms:created>
  <dcterms:modified xsi:type="dcterms:W3CDTF">2025-07-19T15:07:00Z</dcterms:modified>
</cp:coreProperties>
</file>