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6366F1"/>
          <w:sz w:val="40"/>
        </w:rPr>
        <w:t>TÀI LIỆU HỌC TẬP BACKEND THỰC CHIẾN</w:t>
      </w:r>
    </w:p>
    <w:p>
      <w:pPr>
        <w:spacing w:after="280"/>
      </w:pPr>
      <w:r>
        <w:rPr>
          <w:rFonts w:ascii="Arial" w:hAnsi="Arial"/>
          <w:i/>
          <w:color w:val="475569"/>
          <w:sz w:val="26"/>
        </w:rPr>
        <w:t>Bài Toán 04: Siết Chặt Phân Quyền Security &amp; Phòng Thủ Nhiều Lớp (Defense in Depth)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color="auto" w:fill="EEF2FF"/>
          </w:tcPr>
          <w:p>
            <w:r>
              <w:rPr>
                <w:rFonts w:ascii="Arial" w:hAnsi="Arial"/>
                <w:b/>
                <w:color w:val="4338CA"/>
                <w:sz w:val="20"/>
              </w:rPr>
              <w:t>Dự án áp dụng:</w:t>
            </w:r>
          </w:p>
        </w:tc>
        <w:tc>
          <w:tcPr>
            <w:tcW w:type="dxa" w:w="6624"/>
            <w:shd w:val="clear" w:color="auto" w:fill="F5F3FF"/>
          </w:tcPr>
          <w:p>
            <w:r>
              <w:rPr>
                <w:rFonts w:ascii="Arial" w:hAnsi="Arial"/>
                <w:color w:val="334155"/>
                <w:sz w:val="20"/>
              </w:rPr>
              <w:t>Hệ thống Bán Mỹ phẩm Hoàng Bảo (Spring Boot 3 + MySQL)</w:t>
            </w:r>
          </w:p>
        </w:tc>
      </w:tr>
      <w:tr>
        <w:tc>
          <w:tcPr>
            <w:tcW w:type="dxa" w:w="3168"/>
            <w:shd w:val="clear" w:color="auto" w:fill="EEF2FF"/>
          </w:tcPr>
          <w:p>
            <w:r>
              <w:rPr>
                <w:rFonts w:ascii="Arial" w:hAnsi="Arial"/>
                <w:b/>
                <w:color w:val="4338CA"/>
                <w:sz w:val="20"/>
              </w:rPr>
              <w:t>Chuyên đề bảo mật:</w:t>
            </w:r>
          </w:p>
        </w:tc>
        <w:tc>
          <w:tcPr>
            <w:tcW w:type="dxa" w:w="6624"/>
            <w:shd w:val="clear" w:color="auto" w:fill="F5F3FF"/>
          </w:tcPr>
          <w:p>
            <w:r>
              <w:rPr>
                <w:rFonts w:ascii="Arial" w:hAnsi="Arial"/>
                <w:color w:val="334155"/>
                <w:sz w:val="20"/>
              </w:rPr>
              <w:t>Spring Security 6 Architecture &amp; Role-Based Access Control (RBAC)</w:t>
            </w:r>
          </w:p>
        </w:tc>
      </w:tr>
      <w:tr>
        <w:tc>
          <w:tcPr>
            <w:tcW w:type="dxa" w:w="3168"/>
            <w:shd w:val="clear" w:color="auto" w:fill="EEF2FF"/>
          </w:tcPr>
          <w:p>
            <w:r>
              <w:rPr>
                <w:rFonts w:ascii="Arial" w:hAnsi="Arial"/>
                <w:b/>
                <w:color w:val="4338CA"/>
                <w:sz w:val="20"/>
              </w:rPr>
              <w:t>Mục tiêu bài học:</w:t>
            </w:r>
          </w:p>
        </w:tc>
        <w:tc>
          <w:tcPr>
            <w:tcW w:type="dxa" w:w="6624"/>
            <w:shd w:val="clear" w:color="auto" w:fill="F5F3FF"/>
          </w:tcPr>
          <w:p>
            <w:r>
              <w:rPr>
                <w:rFonts w:ascii="Arial" w:hAnsi="Arial"/>
                <w:color w:val="334155"/>
                <w:sz w:val="20"/>
              </w:rPr>
              <w:t>Ngăn chặn triệt để Privilege Escalation (Leo thang đặc quyền) &amp; CORS Misconfiguration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t>1. Lỗ Hổng Phân Quyền Lỏng Lẻo Là Gì?</w:t>
      </w:r>
    </w:p>
    <w:p>
      <w:pPr>
        <w:spacing w:after="120"/>
      </w:pPr>
      <w:r>
        <w:t>Trong Spring Security, có sự khác biệt rất lớn giữa hai khái niệm:</w:t>
        <w:br/>
      </w:r>
      <w:r>
        <w:t xml:space="preserve">• </w:t>
      </w:r>
      <w:r>
        <w:rPr>
          <w:b/>
        </w:rPr>
        <w:t xml:space="preserve">.authenticated(): </w:t>
      </w:r>
      <w:r>
        <w:t>Chỉ kiểm tra xem người gọi có token hợp lệ hay chưa (đã đăng nhập chưa).</w:t>
        <w:br/>
      </w:r>
      <w:r>
        <w:t xml:space="preserve">• </w:t>
      </w:r>
      <w:r>
        <w:rPr>
          <w:b/>
        </w:rPr>
        <w:t xml:space="preserve">.hasRole(...) / .hasAnyRole(...): </w:t>
      </w:r>
      <w:r>
        <w:t>Kiểm tra chức vụ/vai trò cụ thể (User thường, Nhân viên hay Giám đốc).</w:t>
        <w:br/>
        <w:br/>
      </w:r>
    </w:p>
    <w:p>
      <w:r>
        <w:rPr>
          <w:b/>
        </w:rPr>
        <w:t>Lỗ hổng trong code cũ:</w:t>
        <w:br/>
      </w:r>
      <w:r>
        <w:t xml:space="preserve">Đoạn cấu hình cũ: </w:t>
      </w:r>
      <w:r>
        <w:rPr>
          <w:b/>
        </w:rPr>
        <w:t>.requestMatchers("/api/admin/**").authenticated()</w:t>
      </w:r>
      <w:r>
        <w:br/>
        <w:t>Điều này có nghĩa: Bất kỳ ai chỉ cần đăng ký tài khoản mua hàng bình thường (Role CUSTOMER), đăng nhập lấy token JWT là đã vượt qua được cửa kiểm soát Filter của /api/admin/**!</w:t>
      </w:r>
    </w:p>
    <w:p>
      <w:pPr>
        <w:pStyle w:val="Heading1"/>
        <w:spacing w:before="280" w:after="120"/>
      </w:pPr>
      <w:r>
        <w:t>2. Kịch Bản Rủi Ro Khi Lập Trình Thực Tế</w:t>
      </w:r>
    </w:p>
    <w:p>
      <w:pPr>
        <w:pStyle w:val="ListBullet"/>
        <w:spacing w:after="60"/>
      </w:pPr>
      <w:r>
        <w:t>Hệ thống dựa hoàn toàn vào annotation @PreAuthorize("hasRole('ADMIN')") ở tầng Controller.</w:t>
      </w:r>
    </w:p>
    <w:p>
      <w:pPr>
        <w:pStyle w:val="ListBullet"/>
        <w:spacing w:after="60"/>
      </w:pPr>
      <w:r>
        <w:t>Rủi ro con người (Human Error): Khi dự án phát triển thêm, một bạn intern hoặc dev mới tạo thêm một AdminController mới (ví dụ: Xuất báo cáo tài chính, Xóa người dùng, Quản lý kho...), nhưng vô tình QUÊN viết @PreAuthorize.</w:t>
      </w:r>
    </w:p>
    <w:p>
      <w:pPr>
        <w:pStyle w:val="ListBullet"/>
        <w:spacing w:after="60"/>
      </w:pPr>
      <w:r>
        <w:t>Hậu quả: Khách hàng mua mỹ phẩm thông thường có thể gọi thẳng vào API xem doanh thu tiền tỷ của shop hoặc xóa sạch dữ liệu!</w:t>
      </w:r>
    </w:p>
    <w:p>
      <w:pPr>
        <w:pStyle w:val="ListBullet"/>
        <w:spacing w:after="60"/>
      </w:pPr>
      <w:r>
        <w:t>Đây được gọi là hiện tượng 'Leo thang đặc quyền' (Vertical Privilege Escalation) nằm trong top các lỗ hổng bị hacker khai thác nhiều nhất.</w:t>
      </w:r>
    </w:p>
    <w:p>
      <w:pPr>
        <w:pStyle w:val="Heading1"/>
        <w:spacing w:before="280" w:after="120"/>
      </w:pPr>
      <w:r>
        <w:t>3. Nguyên Tắc Cốt Lõi: Phòng Thủ Nhiều Lớp (Defense in Depth)</w:t>
      </w:r>
    </w:p>
    <w:p>
      <w:r>
        <w:t>Senior Tech Lead không bao giờ đặt niềm tin vào 1 chốt chặn duy nhất. Chúng ta xây dựng hệ thống bảo vệ 2 lớp:</w:t>
        <w:br/>
        <w:br/>
      </w:r>
      <w:r>
        <w:rPr>
          <w:b/>
        </w:rPr>
        <w:t xml:space="preserve">• Lớp 1 (Cổng thành - Security Filter Chain): </w:t>
      </w:r>
      <w:r>
        <w:t>Khóa cứng ngay tại file SecurityConfig. Bất kỳ request nào vào /api/admin/** mà không có role ADMIN, STAFF, ONLINE_STAFF, WAREHOUSE_MANAGER sẽ bị văng lỗi 403 Forbidden ngay lập tức, không cho phép chạm tới Controller.</w:t>
        <w:br/>
      </w:r>
      <w:r>
        <w:rPr>
          <w:b/>
        </w:rPr>
        <w:t xml:space="preserve">• Lớp 2 (Phòng trong - Method Security): </w:t>
      </w:r>
      <w:r>
        <w:t>Từng Controller và method tiếp tục dùng @PreAuthorize để phân chia chi tiết (ví dụ: chỉ Thủ kho mới được duyệt nhập kho, chỉ Admin mới được xóa dữ liệu).</w:t>
      </w:r>
    </w:p>
    <w:p>
      <w:pPr>
        <w:pStyle w:val="Heading1"/>
        <w:spacing w:before="280" w:after="120"/>
      </w:pPr>
      <w:r>
        <w:t>4. Chi Tiết Code Đã Cập Nhật Trong Dự Án</w:t>
      </w:r>
    </w:p>
    <w:p>
      <w:r>
        <w:t>File: SecurityConfig.java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</w:tcPr>
          <w:p>
            <w:r>
              <w:rPr>
                <w:rFonts w:ascii="Consolas" w:hAnsi="Consolas"/>
                <w:color w:val="0F172A"/>
                <w:sz w:val="19"/>
              </w:rPr>
              <w:t>// 1. Cấu hình CORS tập trung chuẩn mực</w:t>
              <w:br/>
              <w:t>@Bean</w:t>
              <w:br/>
              <w:t>public CorsConfigurationSource corsConfigurationSource() {</w:t>
              <w:br/>
              <w:t xml:space="preserve">    CorsConfiguration configuration = new CorsConfiguration();</w:t>
              <w:br/>
              <w:t xml:space="preserve">    configuration.setAllowedOriginPatterns(List.of("*"));</w:t>
              <w:br/>
              <w:t xml:space="preserve">    configuration.setAllowedMethods(List.of("GET", "POST", "PUT", "PATCH", "DELETE", "OPTIONS"));</w:t>
              <w:br/>
              <w:t xml:space="preserve">    configuration.setAllowedHeaders(List.of("*"));</w:t>
              <w:br/>
              <w:t xml:space="preserve">    configuration.setAllowCredentials(true);</w:t>
              <w:br/>
              <w:t xml:space="preserve">    configuration.setMaxAge(3600L);</w:t>
              <w:br/>
              <w:t xml:space="preserve">    UrlBasedCorsConfigurationSource source = new UrlBasedCorsConfigurationSource();</w:t>
              <w:br/>
              <w:t xml:space="preserve">    source.registerCorsConfiguration("/**", configuration);</w:t>
              <w:br/>
              <w:t xml:space="preserve">    return source;</w:t>
              <w:br/>
              <w:t>}</w:t>
              <w:br/>
              <w:br/>
              <w:t>// 2. Khóa cứng tại Filter Chain</w:t>
              <w:br/>
              <w:t>.requestMatchers("/api/admin/**").hasAnyRole("ADMIN", "STAFF", "ONLINE_STAFF", "WAREHOUSE_MANAGER")</w:t>
            </w:r>
          </w:p>
        </w:tc>
      </w:tr>
    </w:tbl>
    <w:p>
      <w:pPr>
        <w:pStyle w:val="Heading1"/>
        <w:spacing w:before="280" w:after="120"/>
      </w:pPr>
      <w:r>
        <w:t>5. Kịch Bản Ghi Điểm Phỏng Vấn (Role-Based Authorization)</w:t>
      </w:r>
    </w:p>
    <w:p>
      <w:r>
        <w:rPr>
          <w:i/>
        </w:rPr>
        <w:t>Người phỏng vấn hỏi:</w:t>
        <w:br/>
      </w:r>
      <w:r>
        <w:rPr>
          <w:b/>
          <w:color w:val="1E293B"/>
        </w:rPr>
        <w:t>"Tại sao em vừa dùng hasRole trong SecurityFilterChain mà lại vừa dùng @PreAuthorize ở từng Controller? Như vậy có bị thừa không?"</w:t>
      </w:r>
    </w:p>
    <w:p>
      <w:r>
        <w:t>Câu trả lời mẫu điểm 10 dành cho bạn: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FF6FF"/>
          </w:tcPr>
          <w:p>
            <w:r>
              <w:rPr>
                <w:rFonts w:ascii="Arial" w:hAnsi="Arial"/>
                <w:color w:val="1E3A8A"/>
                <w:sz w:val="20"/>
              </w:rPr>
              <w:t>"Dạ, đây không phải là dư thừa mà là áp dụng nguyên tắc 'Phòng thủ nhiều lớp' (Defense in Depth) trong an toàn thông tin:</w:t>
              <w:br/>
              <w:br/>
              <w:t>1. Lớp SecurityFilterChain đóng vai trò là 'Cổng thành': Em chặn cứng toàn bộ nhánh /api/admin/** bắt buộc phải có các role quản trị. Điều này loại bỏ hoàn toàn rủi ro sơ suất khi đồng đội tạo controller mới mà quên viết @PreAuthorize.</w:t>
              <w:br/>
              <w:br/>
              <w:t>2. Lớp @PreAuthorize ở Controller đóng vai trò 'Phân quyền chi tiết (Fine-grained Authorization)': Trong nội bộ nhóm admin, em dùng nó để chia rõ vai trò nhỏ hơn: ví dụ chỉ WAREHOUSE_MANAGER mới được nhập kho, chỉ SUPER_ADMIN mới được đổi trạng thái tài khoản.</w:t>
              <w:br/>
              <w:br/>
              <w:t>Cách làm này giúp hệ thống vừa an toàn tuyệt đối ở tầng mạng/filter, vừa linh hoạt phân quyền nghiệp vụ ở tầng code."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