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F5D7E" w14:textId="6D077C75" w:rsidR="00AB277A" w:rsidRDefault="00051694" w:rsidP="0005169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CÁC BÀI TOÁN VỀ </w:t>
      </w:r>
      <w:r w:rsidR="00A55684">
        <w:rPr>
          <w:rFonts w:ascii="Times New Roman" w:hAnsi="Times New Roman" w:cs="Times New Roman"/>
          <w:b/>
          <w:bCs/>
          <w:sz w:val="26"/>
          <w:szCs w:val="26"/>
        </w:rPr>
        <w:t xml:space="preserve">ĐẾM SỐ </w:t>
      </w:r>
      <w:r>
        <w:rPr>
          <w:rFonts w:ascii="Times New Roman" w:hAnsi="Times New Roman" w:cs="Times New Roman"/>
          <w:b/>
          <w:bCs/>
          <w:sz w:val="26"/>
          <w:szCs w:val="26"/>
        </w:rPr>
        <w:t>DÃY NGOẶC ĐÚNG NÂNG CAO</w:t>
      </w:r>
    </w:p>
    <w:p w14:paraId="75A3E899" w14:textId="6226D8CE" w:rsidR="00051694" w:rsidRPr="00051694" w:rsidRDefault="00051694" w:rsidP="00051694">
      <w:pPr>
        <w:spacing w:after="0"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Các dữ kiện sau và yêu cầu về output được sử dụng chung cho cả 4 bài tập</w:t>
      </w:r>
    </w:p>
    <w:p w14:paraId="699D46FA" w14:textId="181952F9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sz w:val="26"/>
          <w:szCs w:val="26"/>
        </w:rPr>
        <w:t>Biểu thức ngoặc là xâu chỉ gồm các ký tự ‘(’ hoặc ‘)’. Biểu thức ngoặc đúng và bậc của biểu thức ngoặc được định nghĩa một cách đệ qu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051694">
        <w:rPr>
          <w:rFonts w:ascii="Times New Roman" w:hAnsi="Times New Roman" w:cs="Times New Roman"/>
          <w:sz w:val="26"/>
          <w:szCs w:val="26"/>
        </w:rPr>
        <w:t xml:space="preserve"> như sau:</w:t>
      </w:r>
    </w:p>
    <w:p w14:paraId="51B8D50F" w14:textId="77777777" w:rsidR="00051694" w:rsidRPr="00051694" w:rsidRDefault="00051694" w:rsidP="00051694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sz w:val="26"/>
          <w:szCs w:val="26"/>
        </w:rPr>
        <w:t>Biểu thức rỗng là biểu thức ngoặc đúng và có bậc bằng 0,</w:t>
      </w:r>
    </w:p>
    <w:p w14:paraId="3AD27665" w14:textId="77777777" w:rsidR="00051694" w:rsidRPr="00051694" w:rsidRDefault="00051694" w:rsidP="00051694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sz w:val="26"/>
          <w:szCs w:val="26"/>
        </w:rPr>
        <w:t>Nếu A là biểu thức ngoặc đúng có bậc bằng k thì (A) cũng là một biểu thức ngoặc đúng có bậc bằng k+1,</w:t>
      </w:r>
    </w:p>
    <w:p w14:paraId="3714C148" w14:textId="720F808C" w:rsidR="00051694" w:rsidRPr="00051694" w:rsidRDefault="00051694" w:rsidP="00051694">
      <w:pPr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sz w:val="26"/>
          <w:szCs w:val="26"/>
        </w:rPr>
        <w:t>Nếu A và B là hai biểu thức ngoặc đúng và có bậc tương ứng là k1 và k2 thì AB cũng là một biểu thức ngoặc đúng có bậc bằng max(k1,k2).</w:t>
      </w:r>
    </w:p>
    <w:p w14:paraId="6A87A8FD" w14:textId="77777777" w:rsid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51694">
        <w:rPr>
          <w:rFonts w:ascii="Times New Roman" w:hAnsi="Times New Roman" w:cs="Times New Roman"/>
          <w:sz w:val="26"/>
          <w:szCs w:val="26"/>
        </w:rPr>
        <w:t>Ví dụ, ‘()(())’ là một biểu thức ngoặc đúng có bậc bằng 2 còn ‘(()(()))’ là một biểu thức ngoặc đúng và có bậc bằng 3.</w:t>
      </w:r>
      <w:r w:rsidRPr="000516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20B0BF0" w14:textId="5A041ADE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3CD5DF8A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sz w:val="26"/>
          <w:szCs w:val="26"/>
        </w:rPr>
        <w:t>Với mỗi test, in ra đáp án tìm được trên một dòng.</w:t>
      </w:r>
    </w:p>
    <w:p w14:paraId="3247B0A9" w14:textId="52F30313" w:rsid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sz w:val="26"/>
          <w:szCs w:val="26"/>
        </w:rPr>
        <w:t>Nếu kết quá có hơn 10 chữ số thì ghi theo định dạng: 5 chữ số đầu tiên, tiếp theo là 3 dấu chấm, cuối cùng là 5 chữ số cuối.</w:t>
      </w:r>
    </w:p>
    <w:p w14:paraId="41B1865F" w14:textId="4A68AE84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</w:t>
      </w:r>
    </w:p>
    <w:p w14:paraId="03512481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Yêu cầu:</w:t>
      </w:r>
      <w:r w:rsidRPr="00051694">
        <w:rPr>
          <w:rFonts w:ascii="Times New Roman" w:hAnsi="Times New Roman" w:cs="Times New Roman"/>
          <w:sz w:val="26"/>
          <w:szCs w:val="26"/>
        </w:rPr>
        <w:t> Cho </w:t>
      </w:r>
      <w:r w:rsidRPr="00051694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051694">
        <w:rPr>
          <w:rFonts w:ascii="Times New Roman" w:hAnsi="Times New Roman" w:cs="Times New Roman"/>
          <w:sz w:val="26"/>
          <w:szCs w:val="26"/>
        </w:rPr>
        <w:t>, đếm số biểu thức ngoặc đúng có độ dài </w:t>
      </w:r>
      <w:r w:rsidRPr="00051694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051694">
        <w:rPr>
          <w:rFonts w:ascii="Times New Roman" w:hAnsi="Times New Roman" w:cs="Times New Roman"/>
          <w:sz w:val="26"/>
          <w:szCs w:val="26"/>
        </w:rPr>
        <w:t>.</w:t>
      </w:r>
    </w:p>
    <w:p w14:paraId="5AF22BEC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178BEC62" w14:textId="5D0C8AA5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sz w:val="26"/>
          <w:szCs w:val="26"/>
        </w:rPr>
        <w:t xml:space="preserve">Dòng đầu tiên là số lượng bộ test T (T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051694">
        <w:rPr>
          <w:rFonts w:ascii="Times New Roman" w:hAnsi="Times New Roman" w:cs="Times New Roman"/>
          <w:sz w:val="26"/>
          <w:szCs w:val="26"/>
        </w:rPr>
        <w:t xml:space="preserve"> 10)</w:t>
      </w:r>
    </w:p>
    <w:p w14:paraId="6DF82871" w14:textId="541C140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sz w:val="26"/>
          <w:szCs w:val="26"/>
        </w:rPr>
        <w:t xml:space="preserve">Gồm nhiều dòng, mỗi dòng là một bộ dữ liệu, chứa một số nguyên n (n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051694">
        <w:rPr>
          <w:rFonts w:ascii="Times New Roman" w:hAnsi="Times New Roman" w:cs="Times New Roman"/>
          <w:sz w:val="26"/>
          <w:szCs w:val="26"/>
        </w:rPr>
        <w:t xml:space="preserve"> 100);</w:t>
      </w:r>
    </w:p>
    <w:p w14:paraId="33B64D0B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Test 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9"/>
        <w:gridCol w:w="4924"/>
      </w:tblGrid>
      <w:tr w:rsidR="00051694" w:rsidRPr="00051694" w14:paraId="0C36023C" w14:textId="77777777" w:rsidTr="00051694"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B6661A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5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777DBBF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051694" w:rsidRPr="00051694" w14:paraId="22C29231" w14:textId="77777777" w:rsidTr="00051694"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007517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1F98BD2A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19DA483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57BD0E87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4B6EE98D" w14:textId="764B822C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902B650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78191112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74B0E309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4102C815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26374...50360</w:t>
            </w:r>
          </w:p>
        </w:tc>
      </w:tr>
    </w:tbl>
    <w:p w14:paraId="77735D64" w14:textId="05541FF1" w:rsid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2. </w:t>
      </w:r>
    </w:p>
    <w:p w14:paraId="63F627F9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Yêu cầu:</w:t>
      </w:r>
      <w:r w:rsidRPr="00051694">
        <w:rPr>
          <w:rFonts w:ascii="Times New Roman" w:hAnsi="Times New Roman" w:cs="Times New Roman"/>
          <w:sz w:val="26"/>
          <w:szCs w:val="26"/>
        </w:rPr>
        <w:t> Cho </w:t>
      </w:r>
      <w:r w:rsidRPr="00051694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051694">
        <w:rPr>
          <w:rFonts w:ascii="Times New Roman" w:hAnsi="Times New Roman" w:cs="Times New Roman"/>
          <w:sz w:val="26"/>
          <w:szCs w:val="26"/>
        </w:rPr>
        <w:t>, </w:t>
      </w:r>
      <w:r w:rsidRPr="00051694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051694">
        <w:rPr>
          <w:rFonts w:ascii="Times New Roman" w:hAnsi="Times New Roman" w:cs="Times New Roman"/>
          <w:sz w:val="26"/>
          <w:szCs w:val="26"/>
        </w:rPr>
        <w:t>, đếm số biểu thức ngoặc đúng có độ dài </w:t>
      </w:r>
      <w:r w:rsidRPr="00051694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051694">
        <w:rPr>
          <w:rFonts w:ascii="Times New Roman" w:hAnsi="Times New Roman" w:cs="Times New Roman"/>
          <w:sz w:val="26"/>
          <w:szCs w:val="26"/>
        </w:rPr>
        <w:t> bậc </w:t>
      </w:r>
      <w:r w:rsidRPr="00051694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051694">
        <w:rPr>
          <w:rFonts w:ascii="Times New Roman" w:hAnsi="Times New Roman" w:cs="Times New Roman"/>
          <w:sz w:val="26"/>
          <w:szCs w:val="26"/>
        </w:rPr>
        <w:t>.</w:t>
      </w:r>
    </w:p>
    <w:p w14:paraId="7568670D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414657A2" w14:textId="68B5D0DC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sz w:val="26"/>
          <w:szCs w:val="26"/>
        </w:rPr>
        <w:t xml:space="preserve">Dòng đầu tiên là số lượng bộ test T (T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051694">
        <w:rPr>
          <w:rFonts w:ascii="Times New Roman" w:hAnsi="Times New Roman" w:cs="Times New Roman"/>
          <w:sz w:val="26"/>
          <w:szCs w:val="26"/>
        </w:rPr>
        <w:t xml:space="preserve"> 10)</w:t>
      </w:r>
    </w:p>
    <w:p w14:paraId="429CA9B5" w14:textId="759C058F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sz w:val="26"/>
          <w:szCs w:val="26"/>
        </w:rPr>
        <w:t xml:space="preserve">Gồm nhiều dòng, mỗi dòng là một bộ dữ liệu, chứa hai số nguyên n và k (n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Pr="00051694">
        <w:rPr>
          <w:rFonts w:ascii="Times New Roman" w:hAnsi="Times New Roman" w:cs="Times New Roman"/>
          <w:sz w:val="26"/>
          <w:szCs w:val="26"/>
        </w:rPr>
        <w:t xml:space="preserve"> 100);</w:t>
      </w:r>
    </w:p>
    <w:p w14:paraId="41A3D8A5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Test 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9"/>
        <w:gridCol w:w="4924"/>
      </w:tblGrid>
      <w:tr w:rsidR="00051694" w:rsidRPr="00051694" w14:paraId="6FCB7E45" w14:textId="77777777" w:rsidTr="00051694"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BAFA66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5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124E755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051694" w:rsidRPr="00051694" w14:paraId="2DD50D45" w14:textId="77777777" w:rsidTr="00051694"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B80776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6B03375F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2 1</w:t>
            </w:r>
          </w:p>
          <w:p w14:paraId="75701AF0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4 1</w:t>
            </w:r>
          </w:p>
          <w:p w14:paraId="68C66AE3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6 2</w:t>
            </w:r>
          </w:p>
          <w:p w14:paraId="488B4613" w14:textId="567B1D15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56 5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20C1880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4514B8EC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47070815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73CDD901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18736...81091</w:t>
            </w:r>
          </w:p>
          <w:p w14:paraId="3B0AF13A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070B41A5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A0A342" w14:textId="77777777" w:rsid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607AFFF" w14:textId="5620C7DF" w:rsid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3.</w:t>
      </w:r>
    </w:p>
    <w:p w14:paraId="141C445E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Yêu cầu:</w:t>
      </w:r>
      <w:r w:rsidRPr="00051694">
        <w:rPr>
          <w:rFonts w:ascii="Times New Roman" w:hAnsi="Times New Roman" w:cs="Times New Roman"/>
          <w:sz w:val="26"/>
          <w:szCs w:val="26"/>
        </w:rPr>
        <w:t> Cho n và danh sách các vị trí bắt buộc phải mở ngoặc, đếm số biểu thức ngoặc đúng có độ dài n.</w:t>
      </w:r>
    </w:p>
    <w:p w14:paraId="1B778725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5388445F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sz w:val="26"/>
          <w:szCs w:val="26"/>
        </w:rPr>
        <w:t>Gồm nhiều dòng, mỗi dòng là một test, chứa số nguyên n và danh sách các vị trí bắt buộc phải mở ngoặc.</w:t>
      </w:r>
    </w:p>
    <w:p w14:paraId="6E38162F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Test 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2"/>
        <w:gridCol w:w="4921"/>
      </w:tblGrid>
      <w:tr w:rsidR="00051694" w:rsidRPr="00051694" w14:paraId="274B84B6" w14:textId="77777777" w:rsidTr="00051694">
        <w:tc>
          <w:tcPr>
            <w:tcW w:w="4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7F33F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9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3FBA090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051694" w:rsidRPr="00051694" w14:paraId="4025636F" w14:textId="77777777" w:rsidTr="00051694">
        <w:trPr>
          <w:trHeight w:val="1405"/>
        </w:trPr>
        <w:tc>
          <w:tcPr>
            <w:tcW w:w="4702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72F1023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2 {1}</w:t>
            </w:r>
          </w:p>
          <w:p w14:paraId="038AD646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4 {2}</w:t>
            </w:r>
          </w:p>
          <w:p w14:paraId="413B9B1F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6 {5}</w:t>
            </w:r>
          </w:p>
          <w:p w14:paraId="004B00D1" w14:textId="26BACF74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56 {3,5}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hideMark/>
          </w:tcPr>
          <w:p w14:paraId="586B0D0B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1DE044E7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676D4182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6576F4FC" w14:textId="77777777" w:rsid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12468...18352</w:t>
            </w:r>
          </w:p>
          <w:p w14:paraId="46F1AA77" w14:textId="53E77E4C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0DDB397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Subtask 1:</w:t>
      </w:r>
      <w:r w:rsidRPr="00051694">
        <w:rPr>
          <w:rFonts w:ascii="Times New Roman" w:hAnsi="Times New Roman" w:cs="Times New Roman"/>
          <w:sz w:val="26"/>
          <w:szCs w:val="26"/>
        </w:rPr>
        <w:t> </w:t>
      </w:r>
      <w:r w:rsidRPr="00051694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051694">
        <w:rPr>
          <w:rFonts w:ascii="Times New Roman" w:hAnsi="Times New Roman" w:cs="Times New Roman"/>
          <w:sz w:val="26"/>
          <w:szCs w:val="26"/>
        </w:rPr>
        <w:t> ≤ 20;</w:t>
      </w:r>
    </w:p>
    <w:p w14:paraId="743F6718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Subtask 2:</w:t>
      </w:r>
      <w:r w:rsidRPr="00051694">
        <w:rPr>
          <w:rFonts w:ascii="Times New Roman" w:hAnsi="Times New Roman" w:cs="Times New Roman"/>
          <w:sz w:val="26"/>
          <w:szCs w:val="26"/>
        </w:rPr>
        <w:t> </w:t>
      </w:r>
      <w:r w:rsidRPr="00051694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051694">
        <w:rPr>
          <w:rFonts w:ascii="Times New Roman" w:hAnsi="Times New Roman" w:cs="Times New Roman"/>
          <w:sz w:val="26"/>
          <w:szCs w:val="26"/>
        </w:rPr>
        <w:t> ≤ 60;</w:t>
      </w:r>
    </w:p>
    <w:p w14:paraId="509AF485" w14:textId="029A5A5B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Subtask 3:</w:t>
      </w:r>
      <w:r w:rsidRPr="00051694">
        <w:rPr>
          <w:rFonts w:ascii="Times New Roman" w:hAnsi="Times New Roman" w:cs="Times New Roman"/>
          <w:sz w:val="26"/>
          <w:szCs w:val="26"/>
        </w:rPr>
        <w:t> </w:t>
      </w:r>
      <w:r w:rsidRPr="00051694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051694">
        <w:rPr>
          <w:rFonts w:ascii="Times New Roman" w:hAnsi="Times New Roman" w:cs="Times New Roman"/>
          <w:sz w:val="26"/>
          <w:szCs w:val="26"/>
        </w:rPr>
        <w:t> ≤ 100;</w:t>
      </w:r>
    </w:p>
    <w:p w14:paraId="63A37BF7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sz w:val="26"/>
          <w:szCs w:val="26"/>
        </w:rPr>
        <w:t>Giải thích test ví dụ 6 {5}: có 2 dãy ngoặc thỏa mãn là ()()() và (())()</w:t>
      </w:r>
    </w:p>
    <w:p w14:paraId="17E20D31" w14:textId="6AA29F9D" w:rsid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</w:t>
      </w:r>
    </w:p>
    <w:p w14:paraId="5C81292F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Yêu cầu:</w:t>
      </w:r>
      <w:r w:rsidRPr="00051694">
        <w:rPr>
          <w:rFonts w:ascii="Times New Roman" w:hAnsi="Times New Roman" w:cs="Times New Roman"/>
          <w:sz w:val="26"/>
          <w:szCs w:val="26"/>
        </w:rPr>
        <w:t> Cho </w:t>
      </w:r>
      <w:r w:rsidRPr="00051694">
        <w:rPr>
          <w:rFonts w:ascii="Times New Roman" w:hAnsi="Times New Roman" w:cs="Times New Roman"/>
          <w:i/>
          <w:iCs/>
          <w:sz w:val="26"/>
          <w:szCs w:val="26"/>
        </w:rPr>
        <w:t>n, k</w:t>
      </w:r>
      <w:r w:rsidRPr="00051694">
        <w:rPr>
          <w:rFonts w:ascii="Times New Roman" w:hAnsi="Times New Roman" w:cs="Times New Roman"/>
          <w:sz w:val="26"/>
          <w:szCs w:val="26"/>
        </w:rPr>
        <w:t> và danh sách các vị trí bắt buộc phải mở ngoặc, đếm số biểu thức ngoặc đúng có độ dài </w:t>
      </w:r>
      <w:r w:rsidRPr="00051694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051694">
        <w:rPr>
          <w:rFonts w:ascii="Times New Roman" w:hAnsi="Times New Roman" w:cs="Times New Roman"/>
          <w:sz w:val="26"/>
          <w:szCs w:val="26"/>
        </w:rPr>
        <w:t> bậc </w:t>
      </w:r>
      <w:r w:rsidRPr="00051694">
        <w:rPr>
          <w:rFonts w:ascii="Times New Roman" w:hAnsi="Times New Roman" w:cs="Times New Roman"/>
          <w:i/>
          <w:iCs/>
          <w:sz w:val="26"/>
          <w:szCs w:val="26"/>
        </w:rPr>
        <w:t>k.</w:t>
      </w:r>
    </w:p>
    <w:p w14:paraId="6215D42D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7A79B5F5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sz w:val="26"/>
          <w:szCs w:val="26"/>
        </w:rPr>
        <w:t>Gồm nhiều dòng, mỗi dòng là một bộ test, chứa hai số nguyên </w:t>
      </w:r>
      <w:r w:rsidRPr="00051694">
        <w:rPr>
          <w:rFonts w:ascii="Times New Roman" w:hAnsi="Times New Roman" w:cs="Times New Roman"/>
          <w:i/>
          <w:iCs/>
          <w:sz w:val="26"/>
          <w:szCs w:val="26"/>
        </w:rPr>
        <w:t>n, k</w:t>
      </w:r>
      <w:r w:rsidRPr="00051694">
        <w:rPr>
          <w:rFonts w:ascii="Times New Roman" w:hAnsi="Times New Roman" w:cs="Times New Roman"/>
          <w:sz w:val="26"/>
          <w:szCs w:val="26"/>
        </w:rPr>
        <w:t> và danh sách các vị trí bắt buộc phải mở ngoặc</w:t>
      </w:r>
      <w:r w:rsidRPr="00051694"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2A46829F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6E0DE919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sz w:val="26"/>
          <w:szCs w:val="26"/>
        </w:rPr>
        <w:t>Với mỗi test, in ra kết quả trên một dòng. Nếu kết quá có hơn 10 chữ số thì ghi theo định dạng: 5 chữ số đầu tiên, tiếp theo là 3 dấu chấm, cuối cùng là 5 chữ số cuối.</w:t>
      </w:r>
    </w:p>
    <w:p w14:paraId="26B44E08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Test 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2"/>
        <w:gridCol w:w="4921"/>
      </w:tblGrid>
      <w:tr w:rsidR="00051694" w:rsidRPr="00051694" w14:paraId="233B00BD" w14:textId="77777777" w:rsidTr="00051694">
        <w:tc>
          <w:tcPr>
            <w:tcW w:w="4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225CC0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9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74D1568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051694" w:rsidRPr="00051694" w14:paraId="241BE710" w14:textId="77777777" w:rsidTr="00051694">
        <w:trPr>
          <w:trHeight w:val="1115"/>
        </w:trPr>
        <w:tc>
          <w:tcPr>
            <w:tcW w:w="4702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000000"/>
            </w:tcBorders>
            <w:hideMark/>
          </w:tcPr>
          <w:p w14:paraId="299810DA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2 1 {1}</w:t>
            </w:r>
          </w:p>
          <w:p w14:paraId="49CB4BE5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4 1 {2}</w:t>
            </w:r>
          </w:p>
          <w:p w14:paraId="3035F085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6 2 {5}</w:t>
            </w:r>
          </w:p>
          <w:p w14:paraId="172B5BB9" w14:textId="2058DF82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56 3 {3,5}</w:t>
            </w:r>
          </w:p>
        </w:tc>
        <w:tc>
          <w:tcPr>
            <w:tcW w:w="4921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hideMark/>
          </w:tcPr>
          <w:p w14:paraId="756A7F47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11A1B40B" w14:textId="7777777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672577F2" w14:textId="156F5889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1574277F" w14:textId="237767F7" w:rsidR="00051694" w:rsidRPr="00051694" w:rsidRDefault="00051694" w:rsidP="0005169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51694">
              <w:rPr>
                <w:rFonts w:ascii="Times New Roman" w:hAnsi="Times New Roman" w:cs="Times New Roman"/>
                <w:sz w:val="26"/>
                <w:szCs w:val="26"/>
              </w:rPr>
              <w:t>45503...94692</w:t>
            </w:r>
          </w:p>
        </w:tc>
      </w:tr>
    </w:tbl>
    <w:p w14:paraId="16AD1189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Subtask 1:</w:t>
      </w:r>
      <w:r w:rsidRPr="00051694">
        <w:rPr>
          <w:rFonts w:ascii="Times New Roman" w:hAnsi="Times New Roman" w:cs="Times New Roman"/>
          <w:sz w:val="26"/>
          <w:szCs w:val="26"/>
        </w:rPr>
        <w:t> </w:t>
      </w:r>
      <w:r w:rsidRPr="00051694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051694">
        <w:rPr>
          <w:rFonts w:ascii="Times New Roman" w:hAnsi="Times New Roman" w:cs="Times New Roman"/>
          <w:sz w:val="26"/>
          <w:szCs w:val="26"/>
        </w:rPr>
        <w:t> ≤ 20;</w:t>
      </w:r>
    </w:p>
    <w:p w14:paraId="0886724A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Subtask 2:</w:t>
      </w:r>
      <w:r w:rsidRPr="00051694">
        <w:rPr>
          <w:rFonts w:ascii="Times New Roman" w:hAnsi="Times New Roman" w:cs="Times New Roman"/>
          <w:sz w:val="26"/>
          <w:szCs w:val="26"/>
        </w:rPr>
        <w:t> </w:t>
      </w:r>
      <w:r w:rsidRPr="00051694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051694">
        <w:rPr>
          <w:rFonts w:ascii="Times New Roman" w:hAnsi="Times New Roman" w:cs="Times New Roman"/>
          <w:sz w:val="26"/>
          <w:szCs w:val="26"/>
        </w:rPr>
        <w:t> ≤ 60;</w:t>
      </w:r>
    </w:p>
    <w:p w14:paraId="28DB393B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51694">
        <w:rPr>
          <w:rFonts w:ascii="Times New Roman" w:hAnsi="Times New Roman" w:cs="Times New Roman"/>
          <w:b/>
          <w:bCs/>
          <w:sz w:val="26"/>
          <w:szCs w:val="26"/>
        </w:rPr>
        <w:t>Subtask 3:</w:t>
      </w:r>
      <w:r w:rsidRPr="00051694">
        <w:rPr>
          <w:rFonts w:ascii="Times New Roman" w:hAnsi="Times New Roman" w:cs="Times New Roman"/>
          <w:sz w:val="26"/>
          <w:szCs w:val="26"/>
        </w:rPr>
        <w:t> </w:t>
      </w:r>
      <w:r w:rsidRPr="00051694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051694">
        <w:rPr>
          <w:rFonts w:ascii="Times New Roman" w:hAnsi="Times New Roman" w:cs="Times New Roman"/>
          <w:sz w:val="26"/>
          <w:szCs w:val="26"/>
        </w:rPr>
        <w:t> ≤ 100;</w:t>
      </w:r>
    </w:p>
    <w:p w14:paraId="490D2AA8" w14:textId="77777777" w:rsidR="00051694" w:rsidRPr="00051694" w:rsidRDefault="00051694" w:rsidP="0005169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51694" w:rsidRPr="00051694" w:rsidSect="00AB277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32F3"/>
    <w:multiLevelType w:val="hybridMultilevel"/>
    <w:tmpl w:val="7EF037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26468"/>
    <w:multiLevelType w:val="hybridMultilevel"/>
    <w:tmpl w:val="16307246"/>
    <w:lvl w:ilvl="0" w:tplc="908CB742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1A015D41"/>
    <w:multiLevelType w:val="hybridMultilevel"/>
    <w:tmpl w:val="07D0F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40366"/>
    <w:multiLevelType w:val="hybridMultilevel"/>
    <w:tmpl w:val="915E6ECE"/>
    <w:lvl w:ilvl="0" w:tplc="2EEC8AF0">
      <w:start w:val="6"/>
      <w:numFmt w:val="bullet"/>
      <w:lvlText w:val="-"/>
      <w:lvlJc w:val="left"/>
      <w:pPr>
        <w:ind w:left="111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52582F77"/>
    <w:multiLevelType w:val="hybridMultilevel"/>
    <w:tmpl w:val="A1C82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86872"/>
    <w:multiLevelType w:val="hybridMultilevel"/>
    <w:tmpl w:val="58C01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F441F"/>
    <w:multiLevelType w:val="multilevel"/>
    <w:tmpl w:val="3A0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42653"/>
    <w:multiLevelType w:val="multilevel"/>
    <w:tmpl w:val="0592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890539">
    <w:abstractNumId w:val="4"/>
  </w:num>
  <w:num w:numId="2" w16cid:durableId="457070548">
    <w:abstractNumId w:val="5"/>
  </w:num>
  <w:num w:numId="3" w16cid:durableId="1221402787">
    <w:abstractNumId w:val="0"/>
  </w:num>
  <w:num w:numId="4" w16cid:durableId="1628967955">
    <w:abstractNumId w:val="1"/>
  </w:num>
  <w:num w:numId="5" w16cid:durableId="238487612">
    <w:abstractNumId w:val="3"/>
  </w:num>
  <w:num w:numId="6" w16cid:durableId="828399568">
    <w:abstractNumId w:val="2"/>
  </w:num>
  <w:num w:numId="7" w16cid:durableId="1083917149">
    <w:abstractNumId w:val="6"/>
  </w:num>
  <w:num w:numId="8" w16cid:durableId="293995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7A"/>
    <w:rsid w:val="00011FEB"/>
    <w:rsid w:val="00051694"/>
    <w:rsid w:val="000B7E45"/>
    <w:rsid w:val="0012564C"/>
    <w:rsid w:val="001712AC"/>
    <w:rsid w:val="001810B6"/>
    <w:rsid w:val="00271EAC"/>
    <w:rsid w:val="002E5A1B"/>
    <w:rsid w:val="0032108A"/>
    <w:rsid w:val="00417570"/>
    <w:rsid w:val="004D2F12"/>
    <w:rsid w:val="006F7651"/>
    <w:rsid w:val="008B5149"/>
    <w:rsid w:val="008E7D3C"/>
    <w:rsid w:val="00A55684"/>
    <w:rsid w:val="00AB277A"/>
    <w:rsid w:val="00C43A7C"/>
    <w:rsid w:val="00DC15B3"/>
    <w:rsid w:val="00E20C0A"/>
    <w:rsid w:val="00F4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FD41"/>
  <w15:chartTrackingRefBased/>
  <w15:docId w15:val="{04C23A36-5381-42A2-B74E-C767F84B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651"/>
  </w:style>
  <w:style w:type="paragraph" w:styleId="Heading1">
    <w:name w:val="heading 1"/>
    <w:basedOn w:val="Normal"/>
    <w:next w:val="Normal"/>
    <w:link w:val="Heading1Char"/>
    <w:uiPriority w:val="9"/>
    <w:qFormat/>
    <w:rsid w:val="00AB2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77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516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3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60BA7-00D7-4F69-87C9-1BDC74C19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7</cp:revision>
  <dcterms:created xsi:type="dcterms:W3CDTF">2025-02-27T08:24:00Z</dcterms:created>
  <dcterms:modified xsi:type="dcterms:W3CDTF">2025-03-11T01:04:00Z</dcterms:modified>
</cp:coreProperties>
</file>