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67D2D" w14:textId="28C3B640" w:rsidR="00160169" w:rsidRPr="00160169" w:rsidRDefault="00160169" w:rsidP="00160169">
      <w:pPr>
        <w:jc w:val="center"/>
        <w:rPr>
          <w:b/>
          <w:bCs/>
          <w:sz w:val="26"/>
          <w:szCs w:val="26"/>
        </w:rPr>
      </w:pPr>
      <w:r w:rsidRPr="00160169">
        <w:rPr>
          <w:b/>
          <w:bCs/>
          <w:sz w:val="26"/>
          <w:szCs w:val="26"/>
        </w:rPr>
        <w:t>CẶP</w:t>
      </w:r>
      <w:r>
        <w:rPr>
          <w:b/>
          <w:bCs/>
          <w:sz w:val="26"/>
          <w:szCs w:val="26"/>
        </w:rPr>
        <w:t xml:space="preserve"> SỐ CÓ TỔNG CHIA HẾT CHO K</w:t>
      </w:r>
    </w:p>
    <w:p w14:paraId="05590427" w14:textId="77338F76" w:rsidR="00160169" w:rsidRDefault="00160169" w:rsidP="00160169">
      <w:pPr>
        <w:jc w:val="both"/>
        <w:rPr>
          <w:sz w:val="26"/>
          <w:szCs w:val="26"/>
        </w:rPr>
      </w:pPr>
      <w:r w:rsidRPr="00160169">
        <w:rPr>
          <w:sz w:val="26"/>
          <w:szCs w:val="26"/>
        </w:rPr>
        <w:t>Cho mảng arr chứa các số nguyên có độ dài là n, trong đó n là số chẵn và cho số nguyên k, bạn hãy chia mảng trên thành n/2 cặp sao cho tổng của 2 số nguyên trong mỗi cặp đều chia hết cho k. Đầu ra hiển thị true nếu bạn có thể chia mảng thỏa mãn điều kiện trên, hoặc ngược lại, đầu ra hiển thị false.</w:t>
      </w:r>
    </w:p>
    <w:p w14:paraId="3A01A947" w14:textId="42119021" w:rsidR="00160169" w:rsidRDefault="00160169" w:rsidP="00160169">
      <w:pPr>
        <w:jc w:val="both"/>
        <w:rPr>
          <w:i/>
          <w:iCs/>
          <w:sz w:val="26"/>
          <w:szCs w:val="26"/>
        </w:rPr>
      </w:pPr>
      <w:r>
        <w:rPr>
          <w:i/>
          <w:iCs/>
          <w:sz w:val="26"/>
          <w:szCs w:val="26"/>
        </w:rPr>
        <w:t>Chú ý ở đây là, nếu đã có cặp (x1, x2) thì x1 không được cặp với x3 nữa. Chẳng hạn, (x1, x2) và (x3, x4) được tính là 2 cặp. Còn (x1, x2) và (x2, x3) thì không.</w:t>
      </w:r>
    </w:p>
    <w:p w14:paraId="5CA89CA2" w14:textId="31FCB98D" w:rsidR="00160169" w:rsidRPr="00160169" w:rsidRDefault="00160169" w:rsidP="00160169">
      <w:pPr>
        <w:jc w:val="both"/>
        <w:rPr>
          <w:b/>
          <w:bCs/>
          <w:i/>
          <w:iCs/>
          <w:sz w:val="26"/>
          <w:szCs w:val="26"/>
        </w:rPr>
      </w:pPr>
      <w:r>
        <w:rPr>
          <w:b/>
          <w:bCs/>
          <w:i/>
          <w:iCs/>
          <w:sz w:val="26"/>
          <w:szCs w:val="26"/>
        </w:rPr>
        <w:t>Mỗi số chỉ được cặp với một số duy nhất</w:t>
      </w:r>
    </w:p>
    <w:p w14:paraId="75B96E90" w14:textId="72FAFF6F" w:rsidR="00160169" w:rsidRDefault="00160169" w:rsidP="00160169">
      <w:pPr>
        <w:jc w:val="both"/>
        <w:rPr>
          <w:b/>
          <w:bCs/>
          <w:sz w:val="26"/>
          <w:szCs w:val="26"/>
        </w:rPr>
      </w:pPr>
      <w:r>
        <w:rPr>
          <w:b/>
          <w:bCs/>
          <w:sz w:val="26"/>
          <w:szCs w:val="26"/>
        </w:rPr>
        <w:t>Input</w:t>
      </w:r>
    </w:p>
    <w:p w14:paraId="313A9E4F" w14:textId="0C1CC7AA" w:rsidR="00160169" w:rsidRDefault="00160169" w:rsidP="00160169">
      <w:pPr>
        <w:jc w:val="both"/>
        <w:rPr>
          <w:sz w:val="26"/>
          <w:szCs w:val="26"/>
        </w:rPr>
      </w:pPr>
      <w:r>
        <w:rPr>
          <w:sz w:val="26"/>
          <w:szCs w:val="26"/>
        </w:rPr>
        <w:t>Dòng đầu tiên là mảng A, không biết trước số lượng phần tử, mỗi phần tử của mảng cách nhau một khoảng trống.</w:t>
      </w:r>
    </w:p>
    <w:p w14:paraId="5D19E7FC" w14:textId="205FC939" w:rsidR="00160169" w:rsidRDefault="00160169" w:rsidP="00160169">
      <w:pPr>
        <w:jc w:val="both"/>
        <w:rPr>
          <w:sz w:val="26"/>
          <w:szCs w:val="26"/>
        </w:rPr>
      </w:pPr>
      <w:r>
        <w:rPr>
          <w:sz w:val="26"/>
          <w:szCs w:val="26"/>
        </w:rPr>
        <w:t>Dòng thứ hai là số nguyên k.</w:t>
      </w:r>
    </w:p>
    <w:p w14:paraId="32E3F062" w14:textId="746461AA" w:rsidR="00160169" w:rsidRDefault="00160169" w:rsidP="00160169">
      <w:pPr>
        <w:jc w:val="both"/>
        <w:rPr>
          <w:b/>
          <w:bCs/>
          <w:sz w:val="26"/>
          <w:szCs w:val="26"/>
        </w:rPr>
      </w:pPr>
      <w:r>
        <w:rPr>
          <w:b/>
          <w:bCs/>
          <w:sz w:val="26"/>
          <w:szCs w:val="26"/>
        </w:rPr>
        <w:t>Output</w:t>
      </w:r>
    </w:p>
    <w:p w14:paraId="0C9A2104" w14:textId="3B8A6CD0" w:rsidR="00160169" w:rsidRDefault="00160169" w:rsidP="00160169">
      <w:pPr>
        <w:jc w:val="both"/>
        <w:rPr>
          <w:sz w:val="26"/>
          <w:szCs w:val="26"/>
        </w:rPr>
      </w:pPr>
      <w:r>
        <w:rPr>
          <w:sz w:val="26"/>
          <w:szCs w:val="26"/>
        </w:rPr>
        <w:t>In ra màn hình true, false theo kết quả tương ứng.</w:t>
      </w:r>
    </w:p>
    <w:p w14:paraId="07FDE133" w14:textId="42B7882B" w:rsidR="00160169" w:rsidRDefault="00160169" w:rsidP="00160169">
      <w:pPr>
        <w:jc w:val="both"/>
        <w:rPr>
          <w:b/>
          <w:bCs/>
          <w:sz w:val="26"/>
          <w:szCs w:val="26"/>
        </w:rPr>
      </w:pPr>
      <w:r w:rsidRPr="00160169">
        <w:rPr>
          <w:b/>
          <w:bCs/>
          <w:sz w:val="26"/>
          <w:szCs w:val="26"/>
        </w:rPr>
        <w:t>Giới hạn</w:t>
      </w:r>
    </w:p>
    <w:p w14:paraId="25A2601D" w14:textId="6DE46215" w:rsidR="00160169" w:rsidRPr="00160169" w:rsidRDefault="00160169" w:rsidP="00160169">
      <w:pPr>
        <w:pStyle w:val="ListParagraph"/>
        <w:numPr>
          <w:ilvl w:val="0"/>
          <w:numId w:val="2"/>
        </w:numPr>
        <w:jc w:val="both"/>
        <w:rPr>
          <w:b/>
          <w:bCs/>
          <w:sz w:val="26"/>
          <w:szCs w:val="26"/>
        </w:rPr>
      </w:pPr>
      <w:r>
        <w:rPr>
          <w:sz w:val="26"/>
          <w:szCs w:val="26"/>
        </w:rPr>
        <w:t>Độ dài mảng không quá 1e5, và là số chẵn</w:t>
      </w:r>
    </w:p>
    <w:p w14:paraId="58052232" w14:textId="63A2343D" w:rsidR="00160169" w:rsidRPr="00160169" w:rsidRDefault="00160169" w:rsidP="00160169">
      <w:pPr>
        <w:pStyle w:val="ListParagraph"/>
        <w:numPr>
          <w:ilvl w:val="0"/>
          <w:numId w:val="2"/>
        </w:numPr>
        <w:jc w:val="both"/>
        <w:rPr>
          <w:sz w:val="26"/>
          <w:szCs w:val="26"/>
        </w:rPr>
      </w:pPr>
      <w:r w:rsidRPr="00160169">
        <w:rPr>
          <w:sz w:val="26"/>
          <w:szCs w:val="26"/>
        </w:rPr>
        <w:t>Các phần tử trong mảng không quá 1e9</w:t>
      </w:r>
    </w:p>
    <w:p w14:paraId="3552DE5A" w14:textId="088F7E9E" w:rsidR="00160169" w:rsidRDefault="00160169" w:rsidP="00160169">
      <w:pPr>
        <w:pStyle w:val="ListParagraph"/>
        <w:numPr>
          <w:ilvl w:val="0"/>
          <w:numId w:val="2"/>
        </w:numPr>
        <w:jc w:val="both"/>
        <w:rPr>
          <w:sz w:val="26"/>
          <w:szCs w:val="26"/>
        </w:rPr>
      </w:pPr>
      <w:r w:rsidRPr="00160169">
        <w:rPr>
          <w:sz w:val="26"/>
          <w:szCs w:val="26"/>
        </w:rPr>
        <w:t>1 &lt;= k &lt;=1e5</w:t>
      </w:r>
    </w:p>
    <w:p w14:paraId="78FD5B06" w14:textId="6B3920E5" w:rsidR="00160169" w:rsidRPr="00160169" w:rsidRDefault="00160169" w:rsidP="00160169">
      <w:pPr>
        <w:jc w:val="both"/>
        <w:rPr>
          <w:b/>
          <w:bCs/>
          <w:sz w:val="26"/>
          <w:szCs w:val="26"/>
        </w:rPr>
      </w:pPr>
      <w:r>
        <w:rPr>
          <w:b/>
          <w:bCs/>
          <w:sz w:val="26"/>
          <w:szCs w:val="26"/>
        </w:rPr>
        <w:t>Ví dụ</w:t>
      </w:r>
    </w:p>
    <w:tbl>
      <w:tblPr>
        <w:tblStyle w:val="TableGrid"/>
        <w:tblW w:w="0" w:type="auto"/>
        <w:tblLook w:val="04A0" w:firstRow="1" w:lastRow="0" w:firstColumn="1" w:lastColumn="0" w:noHBand="0" w:noVBand="1"/>
      </w:tblPr>
      <w:tblGrid>
        <w:gridCol w:w="5381"/>
        <w:gridCol w:w="5382"/>
      </w:tblGrid>
      <w:tr w:rsidR="00160169" w14:paraId="5BF13FC5" w14:textId="77777777" w:rsidTr="00160169">
        <w:tc>
          <w:tcPr>
            <w:tcW w:w="5381" w:type="dxa"/>
          </w:tcPr>
          <w:p w14:paraId="7204A878" w14:textId="614EC418" w:rsidR="00160169" w:rsidRDefault="00160169" w:rsidP="00160169">
            <w:pPr>
              <w:jc w:val="both"/>
              <w:rPr>
                <w:sz w:val="26"/>
                <w:szCs w:val="26"/>
              </w:rPr>
            </w:pPr>
            <w:r>
              <w:rPr>
                <w:sz w:val="26"/>
                <w:szCs w:val="26"/>
              </w:rPr>
              <w:t>Input</w:t>
            </w:r>
          </w:p>
        </w:tc>
        <w:tc>
          <w:tcPr>
            <w:tcW w:w="5382" w:type="dxa"/>
          </w:tcPr>
          <w:p w14:paraId="37C000F3" w14:textId="2FB35932" w:rsidR="00160169" w:rsidRDefault="00160169" w:rsidP="00160169">
            <w:pPr>
              <w:jc w:val="both"/>
              <w:rPr>
                <w:sz w:val="26"/>
                <w:szCs w:val="26"/>
              </w:rPr>
            </w:pPr>
            <w:r>
              <w:rPr>
                <w:sz w:val="26"/>
                <w:szCs w:val="26"/>
              </w:rPr>
              <w:t>Output</w:t>
            </w:r>
          </w:p>
        </w:tc>
      </w:tr>
      <w:tr w:rsidR="00160169" w14:paraId="6C8AD46C" w14:textId="77777777" w:rsidTr="00160169">
        <w:tc>
          <w:tcPr>
            <w:tcW w:w="5381" w:type="dxa"/>
          </w:tcPr>
          <w:p w14:paraId="75DFB235" w14:textId="77777777" w:rsidR="00160169" w:rsidRPr="00160169" w:rsidRDefault="00160169" w:rsidP="00160169">
            <w:pPr>
              <w:jc w:val="both"/>
              <w:rPr>
                <w:sz w:val="26"/>
                <w:szCs w:val="26"/>
              </w:rPr>
            </w:pPr>
            <w:r w:rsidRPr="00160169">
              <w:rPr>
                <w:sz w:val="26"/>
                <w:szCs w:val="26"/>
              </w:rPr>
              <w:t>1 2 3 4 5 10 6 7 8 9</w:t>
            </w:r>
          </w:p>
          <w:p w14:paraId="51284C12" w14:textId="21C483DB" w:rsidR="00160169" w:rsidRDefault="00160169" w:rsidP="00160169">
            <w:pPr>
              <w:jc w:val="both"/>
              <w:rPr>
                <w:sz w:val="26"/>
                <w:szCs w:val="26"/>
              </w:rPr>
            </w:pPr>
            <w:r w:rsidRPr="00160169">
              <w:rPr>
                <w:sz w:val="26"/>
                <w:szCs w:val="26"/>
              </w:rPr>
              <w:t>5</w:t>
            </w:r>
          </w:p>
        </w:tc>
        <w:tc>
          <w:tcPr>
            <w:tcW w:w="5382" w:type="dxa"/>
          </w:tcPr>
          <w:p w14:paraId="11FB30C6" w14:textId="26FFFD04" w:rsidR="00160169" w:rsidRDefault="00160169" w:rsidP="00160169">
            <w:pPr>
              <w:jc w:val="both"/>
              <w:rPr>
                <w:sz w:val="26"/>
                <w:szCs w:val="26"/>
              </w:rPr>
            </w:pPr>
            <w:r w:rsidRPr="00160169">
              <w:rPr>
                <w:sz w:val="26"/>
                <w:szCs w:val="26"/>
              </w:rPr>
              <w:t>true</w:t>
            </w:r>
          </w:p>
        </w:tc>
      </w:tr>
      <w:tr w:rsidR="00160169" w14:paraId="16A06617" w14:textId="77777777" w:rsidTr="00160169">
        <w:tc>
          <w:tcPr>
            <w:tcW w:w="5381" w:type="dxa"/>
          </w:tcPr>
          <w:p w14:paraId="66404239" w14:textId="77777777" w:rsidR="00160169" w:rsidRPr="00160169" w:rsidRDefault="00160169" w:rsidP="00160169">
            <w:pPr>
              <w:jc w:val="both"/>
              <w:rPr>
                <w:sz w:val="26"/>
                <w:szCs w:val="26"/>
              </w:rPr>
            </w:pPr>
            <w:r w:rsidRPr="00160169">
              <w:rPr>
                <w:sz w:val="26"/>
                <w:szCs w:val="26"/>
              </w:rPr>
              <w:t>1 2 3 4 5 6</w:t>
            </w:r>
          </w:p>
          <w:p w14:paraId="250431CA" w14:textId="4A397EB1" w:rsidR="00160169" w:rsidRDefault="00160169" w:rsidP="00160169">
            <w:pPr>
              <w:jc w:val="both"/>
              <w:rPr>
                <w:sz w:val="26"/>
                <w:szCs w:val="26"/>
              </w:rPr>
            </w:pPr>
            <w:r w:rsidRPr="00160169">
              <w:rPr>
                <w:sz w:val="26"/>
                <w:szCs w:val="26"/>
              </w:rPr>
              <w:t>7</w:t>
            </w:r>
          </w:p>
        </w:tc>
        <w:tc>
          <w:tcPr>
            <w:tcW w:w="5382" w:type="dxa"/>
          </w:tcPr>
          <w:p w14:paraId="2CF6E448" w14:textId="1F6FDB53" w:rsidR="00160169" w:rsidRDefault="00160169" w:rsidP="00160169">
            <w:pPr>
              <w:jc w:val="both"/>
              <w:rPr>
                <w:sz w:val="26"/>
                <w:szCs w:val="26"/>
              </w:rPr>
            </w:pPr>
            <w:r w:rsidRPr="00160169">
              <w:rPr>
                <w:sz w:val="26"/>
                <w:szCs w:val="26"/>
              </w:rPr>
              <w:t>true</w:t>
            </w:r>
          </w:p>
        </w:tc>
      </w:tr>
      <w:tr w:rsidR="00160169" w14:paraId="6BFCEB1E" w14:textId="77777777" w:rsidTr="00160169">
        <w:tc>
          <w:tcPr>
            <w:tcW w:w="5381" w:type="dxa"/>
          </w:tcPr>
          <w:p w14:paraId="2016EAE7" w14:textId="77777777" w:rsidR="00160169" w:rsidRPr="00160169" w:rsidRDefault="00160169" w:rsidP="00160169">
            <w:pPr>
              <w:jc w:val="both"/>
              <w:rPr>
                <w:sz w:val="26"/>
                <w:szCs w:val="26"/>
              </w:rPr>
            </w:pPr>
            <w:r w:rsidRPr="00160169">
              <w:rPr>
                <w:sz w:val="26"/>
                <w:szCs w:val="26"/>
              </w:rPr>
              <w:t>1 2 3 4 5 6</w:t>
            </w:r>
          </w:p>
          <w:p w14:paraId="22794238" w14:textId="2A3E71D1" w:rsidR="00160169" w:rsidRDefault="00160169" w:rsidP="00160169">
            <w:pPr>
              <w:jc w:val="both"/>
              <w:rPr>
                <w:sz w:val="26"/>
                <w:szCs w:val="26"/>
              </w:rPr>
            </w:pPr>
            <w:r w:rsidRPr="00160169">
              <w:rPr>
                <w:sz w:val="26"/>
                <w:szCs w:val="26"/>
              </w:rPr>
              <w:t>10</w:t>
            </w:r>
          </w:p>
        </w:tc>
        <w:tc>
          <w:tcPr>
            <w:tcW w:w="5382" w:type="dxa"/>
          </w:tcPr>
          <w:p w14:paraId="20EE2B39" w14:textId="0DD1F6E6" w:rsidR="00160169" w:rsidRDefault="00160169" w:rsidP="00160169">
            <w:pPr>
              <w:jc w:val="both"/>
              <w:rPr>
                <w:sz w:val="26"/>
                <w:szCs w:val="26"/>
              </w:rPr>
            </w:pPr>
            <w:r w:rsidRPr="00160169">
              <w:rPr>
                <w:sz w:val="26"/>
                <w:szCs w:val="26"/>
              </w:rPr>
              <w:t>false</w:t>
            </w:r>
          </w:p>
        </w:tc>
      </w:tr>
    </w:tbl>
    <w:p w14:paraId="30E8A08C" w14:textId="6D738773" w:rsidR="00781012" w:rsidRPr="00781012" w:rsidRDefault="00781012" w:rsidP="00160169">
      <w:pPr>
        <w:jc w:val="both"/>
        <w:rPr>
          <w:sz w:val="26"/>
          <w:szCs w:val="26"/>
        </w:rPr>
      </w:pPr>
      <w:r>
        <w:rPr>
          <w:b/>
          <w:bCs/>
          <w:sz w:val="26"/>
          <w:szCs w:val="26"/>
        </w:rPr>
        <w:t xml:space="preserve">Giải thích test: </w:t>
      </w:r>
      <w:r w:rsidRPr="00781012">
        <w:rPr>
          <w:sz w:val="26"/>
          <w:szCs w:val="26"/>
        </w:rPr>
        <w:t>Chỉ số bắt đầu từ 0</w:t>
      </w:r>
    </w:p>
    <w:p w14:paraId="1E014A71" w14:textId="29DFCEDA" w:rsidR="00781012" w:rsidRDefault="00781012" w:rsidP="00160169">
      <w:pPr>
        <w:jc w:val="both"/>
        <w:rPr>
          <w:sz w:val="26"/>
          <w:szCs w:val="26"/>
        </w:rPr>
      </w:pPr>
      <w:r w:rsidRPr="00781012">
        <w:rPr>
          <w:sz w:val="26"/>
          <w:szCs w:val="26"/>
        </w:rPr>
        <w:t>Test 1: Có 5 cặp là: (a0, a9); (a1, a8), (a2, a7), (a3, a6), (a4, a5)</w:t>
      </w:r>
    </w:p>
    <w:p w14:paraId="0A101ADA" w14:textId="6E88482C" w:rsidR="00781012" w:rsidRDefault="00781012" w:rsidP="00160169">
      <w:pPr>
        <w:jc w:val="both"/>
        <w:rPr>
          <w:b/>
          <w:bCs/>
          <w:sz w:val="26"/>
          <w:szCs w:val="26"/>
        </w:rPr>
      </w:pPr>
      <w:r w:rsidRPr="00781012">
        <w:rPr>
          <w:b/>
          <w:bCs/>
          <w:sz w:val="26"/>
          <w:szCs w:val="26"/>
        </w:rPr>
        <w:t>Lời giải</w:t>
      </w:r>
    </w:p>
    <w:p w14:paraId="349832B0"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9A9A9A"/>
          <w:kern w:val="0"/>
          <w:sz w:val="21"/>
          <w:szCs w:val="21"/>
          <w14:ligatures w14:val="none"/>
        </w:rPr>
        <w:t>include</w:t>
      </w:r>
      <w:r w:rsidRPr="00781012">
        <w:rPr>
          <w:rFonts w:ascii="Consolas" w:eastAsia="Times New Roman" w:hAnsi="Consolas" w:cs="Times New Roman"/>
          <w:color w:val="C8C8C8"/>
          <w:kern w:val="0"/>
          <w:sz w:val="21"/>
          <w:szCs w:val="21"/>
          <w14:ligatures w14:val="none"/>
        </w:rPr>
        <w:t xml:space="preserve"> </w:t>
      </w:r>
      <w:r w:rsidRPr="00781012">
        <w:rPr>
          <w:rFonts w:ascii="Consolas" w:eastAsia="Times New Roman" w:hAnsi="Consolas" w:cs="Times New Roman"/>
          <w:color w:val="E8C9BB"/>
          <w:kern w:val="0"/>
          <w:sz w:val="21"/>
          <w:szCs w:val="21"/>
          <w14:ligatures w14:val="none"/>
        </w:rPr>
        <w:t>&lt;</w:t>
      </w:r>
      <w:r w:rsidRPr="00781012">
        <w:rPr>
          <w:rFonts w:ascii="Consolas" w:eastAsia="Times New Roman" w:hAnsi="Consolas" w:cs="Times New Roman"/>
          <w:color w:val="CE9178"/>
          <w:kern w:val="0"/>
          <w:sz w:val="21"/>
          <w:szCs w:val="21"/>
          <w14:ligatures w14:val="none"/>
        </w:rPr>
        <w:t>bits/stdc++.h</w:t>
      </w:r>
      <w:r w:rsidRPr="00781012">
        <w:rPr>
          <w:rFonts w:ascii="Consolas" w:eastAsia="Times New Roman" w:hAnsi="Consolas" w:cs="Times New Roman"/>
          <w:color w:val="E8C9BB"/>
          <w:kern w:val="0"/>
          <w:sz w:val="21"/>
          <w:szCs w:val="21"/>
          <w14:ligatures w14:val="none"/>
        </w:rPr>
        <w:t>&gt;</w:t>
      </w:r>
    </w:p>
    <w:p w14:paraId="4DDD56AA"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569CD6"/>
          <w:kern w:val="0"/>
          <w:sz w:val="21"/>
          <w:szCs w:val="21"/>
          <w14:ligatures w14:val="none"/>
        </w:rPr>
        <w:t>using</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569CD6"/>
          <w:kern w:val="0"/>
          <w:sz w:val="21"/>
          <w:szCs w:val="21"/>
          <w14:ligatures w14:val="none"/>
        </w:rPr>
        <w:t>namespace</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C8C8C8"/>
          <w:kern w:val="0"/>
          <w:sz w:val="21"/>
          <w:szCs w:val="21"/>
          <w14:ligatures w14:val="none"/>
        </w:rPr>
        <w:t>std</w:t>
      </w:r>
      <w:r w:rsidRPr="00781012">
        <w:rPr>
          <w:rFonts w:ascii="Consolas" w:eastAsia="Times New Roman" w:hAnsi="Consolas" w:cs="Times New Roman"/>
          <w:color w:val="B4B4B4"/>
          <w:kern w:val="0"/>
          <w:sz w:val="21"/>
          <w:szCs w:val="21"/>
          <w14:ligatures w14:val="none"/>
        </w:rPr>
        <w:t>;</w:t>
      </w:r>
    </w:p>
    <w:p w14:paraId="3F529199"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p>
    <w:p w14:paraId="5DA86C41"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569CD6"/>
          <w:kern w:val="0"/>
          <w:sz w:val="21"/>
          <w:szCs w:val="21"/>
          <w14:ligatures w14:val="none"/>
        </w:rPr>
        <w:t>int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DCDCAA"/>
          <w:kern w:val="0"/>
          <w:sz w:val="21"/>
          <w:szCs w:val="21"/>
          <w14:ligatures w14:val="none"/>
        </w:rPr>
        <w:t>main</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p>
    <w:p w14:paraId="214DD301"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4EC9B0"/>
          <w:kern w:val="0"/>
          <w:sz w:val="21"/>
          <w:szCs w:val="21"/>
          <w14:ligatures w14:val="none"/>
        </w:rPr>
        <w:t>vector</w:t>
      </w:r>
      <w:r w:rsidRPr="00781012">
        <w:rPr>
          <w:rFonts w:ascii="Consolas" w:eastAsia="Times New Roman" w:hAnsi="Consolas" w:cs="Times New Roman"/>
          <w:color w:val="B4B4B4"/>
          <w:kern w:val="0"/>
          <w:sz w:val="21"/>
          <w:szCs w:val="21"/>
          <w14:ligatures w14:val="none"/>
        </w:rPr>
        <w:t>&lt;</w:t>
      </w:r>
      <w:r w:rsidRPr="00781012">
        <w:rPr>
          <w:rFonts w:ascii="Consolas" w:eastAsia="Times New Roman" w:hAnsi="Consolas" w:cs="Times New Roman"/>
          <w:color w:val="569CD6"/>
          <w:kern w:val="0"/>
          <w:sz w:val="21"/>
          <w:szCs w:val="21"/>
          <w14:ligatures w14:val="none"/>
        </w:rPr>
        <w:t>int</w:t>
      </w:r>
      <w:r w:rsidRPr="00781012">
        <w:rPr>
          <w:rFonts w:ascii="Consolas" w:eastAsia="Times New Roman" w:hAnsi="Consolas" w:cs="Times New Roman"/>
          <w:color w:val="B4B4B4"/>
          <w:kern w:val="0"/>
          <w:sz w:val="21"/>
          <w:szCs w:val="21"/>
          <w14:ligatures w14:val="none"/>
        </w:rPr>
        <w:t>&gt;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a</w:t>
      </w:r>
      <w:r w:rsidRPr="00781012">
        <w:rPr>
          <w:rFonts w:ascii="Consolas" w:eastAsia="Times New Roman" w:hAnsi="Consolas" w:cs="Times New Roman"/>
          <w:color w:val="B4B4B4"/>
          <w:kern w:val="0"/>
          <w:sz w:val="21"/>
          <w:szCs w:val="21"/>
          <w14:ligatures w14:val="none"/>
        </w:rPr>
        <w:t>;</w:t>
      </w:r>
    </w:p>
    <w:p w14:paraId="41A49B97"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4EC9B0"/>
          <w:kern w:val="0"/>
          <w:sz w:val="21"/>
          <w:szCs w:val="21"/>
          <w14:ligatures w14:val="none"/>
        </w:rPr>
        <w:t>string</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s</w:t>
      </w:r>
      <w:r w:rsidRPr="00781012">
        <w:rPr>
          <w:rFonts w:ascii="Consolas" w:eastAsia="Times New Roman" w:hAnsi="Consolas" w:cs="Times New Roman"/>
          <w:color w:val="B4B4B4"/>
          <w:kern w:val="0"/>
          <w:sz w:val="21"/>
          <w:szCs w:val="21"/>
          <w14:ligatures w14:val="none"/>
        </w:rPr>
        <w:t>;</w:t>
      </w:r>
    </w:p>
    <w:p w14:paraId="62F1BB9B"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DCDCAA"/>
          <w:kern w:val="0"/>
          <w:sz w:val="21"/>
          <w:szCs w:val="21"/>
          <w14:ligatures w14:val="none"/>
        </w:rPr>
        <w:t>getline</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C8C8C8"/>
          <w:kern w:val="0"/>
          <w:sz w:val="21"/>
          <w:szCs w:val="21"/>
          <w14:ligatures w14:val="none"/>
        </w:rPr>
        <w:t>cin</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s</w:t>
      </w:r>
      <w:r w:rsidRPr="00781012">
        <w:rPr>
          <w:rFonts w:ascii="Consolas" w:eastAsia="Times New Roman" w:hAnsi="Consolas" w:cs="Times New Roman"/>
          <w:color w:val="B4B4B4"/>
          <w:kern w:val="0"/>
          <w:sz w:val="21"/>
          <w:szCs w:val="21"/>
          <w14:ligatures w14:val="none"/>
        </w:rPr>
        <w:t>);</w:t>
      </w:r>
    </w:p>
    <w:p w14:paraId="6EB71BA6"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4EC9B0"/>
          <w:kern w:val="0"/>
          <w:sz w:val="21"/>
          <w:szCs w:val="21"/>
          <w14:ligatures w14:val="none"/>
        </w:rPr>
        <w:t>stringstream</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ss</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9CDCFE"/>
          <w:kern w:val="0"/>
          <w:sz w:val="21"/>
          <w:szCs w:val="21"/>
          <w14:ligatures w14:val="none"/>
        </w:rPr>
        <w:t>s</w:t>
      </w:r>
      <w:r w:rsidRPr="00781012">
        <w:rPr>
          <w:rFonts w:ascii="Consolas" w:eastAsia="Times New Roman" w:hAnsi="Consolas" w:cs="Times New Roman"/>
          <w:color w:val="B4B4B4"/>
          <w:kern w:val="0"/>
          <w:sz w:val="21"/>
          <w:szCs w:val="21"/>
          <w14:ligatures w14:val="none"/>
        </w:rPr>
        <w:t>);</w:t>
      </w:r>
    </w:p>
    <w:p w14:paraId="01AC9031"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4EC9B0"/>
          <w:kern w:val="0"/>
          <w:sz w:val="21"/>
          <w:szCs w:val="21"/>
          <w14:ligatures w14:val="none"/>
        </w:rPr>
        <w:t>string</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token</w:t>
      </w:r>
      <w:r w:rsidRPr="00781012">
        <w:rPr>
          <w:rFonts w:ascii="Consolas" w:eastAsia="Times New Roman" w:hAnsi="Consolas" w:cs="Times New Roman"/>
          <w:color w:val="B4B4B4"/>
          <w:kern w:val="0"/>
          <w:sz w:val="21"/>
          <w:szCs w:val="21"/>
          <w14:ligatures w14:val="none"/>
        </w:rPr>
        <w:t>;</w:t>
      </w:r>
    </w:p>
    <w:p w14:paraId="54245608"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D8A0DF"/>
          <w:kern w:val="0"/>
          <w:sz w:val="21"/>
          <w:szCs w:val="21"/>
          <w14:ligatures w14:val="none"/>
        </w:rPr>
        <w:t>while</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9CDCFE"/>
          <w:kern w:val="0"/>
          <w:sz w:val="21"/>
          <w:szCs w:val="21"/>
          <w14:ligatures w14:val="none"/>
        </w:rPr>
        <w:t>ss</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&gt;&gt;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token</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a</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CDCAA"/>
          <w:kern w:val="0"/>
          <w:sz w:val="21"/>
          <w:szCs w:val="21"/>
          <w14:ligatures w14:val="none"/>
        </w:rPr>
        <w:t>push_back</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CDCAA"/>
          <w:kern w:val="0"/>
          <w:sz w:val="21"/>
          <w:szCs w:val="21"/>
          <w14:ligatures w14:val="none"/>
        </w:rPr>
        <w:t>stoi</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9CDCFE"/>
          <w:kern w:val="0"/>
          <w:sz w:val="21"/>
          <w:szCs w:val="21"/>
          <w14:ligatures w14:val="none"/>
        </w:rPr>
        <w:t>token</w:t>
      </w:r>
      <w:r w:rsidRPr="00781012">
        <w:rPr>
          <w:rFonts w:ascii="Consolas" w:eastAsia="Times New Roman" w:hAnsi="Consolas" w:cs="Times New Roman"/>
          <w:color w:val="B4B4B4"/>
          <w:kern w:val="0"/>
          <w:sz w:val="21"/>
          <w:szCs w:val="21"/>
          <w14:ligatures w14:val="none"/>
        </w:rPr>
        <w:t>));</w:t>
      </w:r>
    </w:p>
    <w:p w14:paraId="11054D86"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569CD6"/>
          <w:kern w:val="0"/>
          <w:sz w:val="21"/>
          <w:szCs w:val="21"/>
          <w14:ligatures w14:val="none"/>
        </w:rPr>
        <w:t>int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n</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a</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CDCAA"/>
          <w:kern w:val="0"/>
          <w:sz w:val="21"/>
          <w:szCs w:val="21"/>
          <w14:ligatures w14:val="none"/>
        </w:rPr>
        <w:t>size</w:t>
      </w:r>
      <w:r w:rsidRPr="00781012">
        <w:rPr>
          <w:rFonts w:ascii="Consolas" w:eastAsia="Times New Roman" w:hAnsi="Consolas" w:cs="Times New Roman"/>
          <w:color w:val="B4B4B4"/>
          <w:kern w:val="0"/>
          <w:sz w:val="21"/>
          <w:szCs w:val="21"/>
          <w14:ligatures w14:val="none"/>
        </w:rPr>
        <w:t>();</w:t>
      </w:r>
    </w:p>
    <w:p w14:paraId="137BC548"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569CD6"/>
          <w:kern w:val="0"/>
          <w:sz w:val="21"/>
          <w:szCs w:val="21"/>
          <w14:ligatures w14:val="none"/>
        </w:rPr>
        <w:t>int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k</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p>
    <w:p w14:paraId="0E4C0618"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C8C8C8"/>
          <w:kern w:val="0"/>
          <w:sz w:val="21"/>
          <w:szCs w:val="21"/>
          <w14:ligatures w14:val="none"/>
        </w:rPr>
        <w:t>cin</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&gt;&gt;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k</w:t>
      </w:r>
      <w:r w:rsidRPr="00781012">
        <w:rPr>
          <w:rFonts w:ascii="Consolas" w:eastAsia="Times New Roman" w:hAnsi="Consolas" w:cs="Times New Roman"/>
          <w:color w:val="B4B4B4"/>
          <w:kern w:val="0"/>
          <w:sz w:val="21"/>
          <w:szCs w:val="21"/>
          <w14:ligatures w14:val="none"/>
        </w:rPr>
        <w:t>;</w:t>
      </w:r>
    </w:p>
    <w:p w14:paraId="15927D45"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4EC9B0"/>
          <w:kern w:val="0"/>
          <w:sz w:val="21"/>
          <w:szCs w:val="21"/>
          <w14:ligatures w14:val="none"/>
        </w:rPr>
        <w:t>unordered_map</w:t>
      </w:r>
      <w:r w:rsidRPr="00781012">
        <w:rPr>
          <w:rFonts w:ascii="Consolas" w:eastAsia="Times New Roman" w:hAnsi="Consolas" w:cs="Times New Roman"/>
          <w:color w:val="B4B4B4"/>
          <w:kern w:val="0"/>
          <w:sz w:val="21"/>
          <w:szCs w:val="21"/>
          <w14:ligatures w14:val="none"/>
        </w:rPr>
        <w:t>&lt;</w:t>
      </w:r>
      <w:r w:rsidRPr="00781012">
        <w:rPr>
          <w:rFonts w:ascii="Consolas" w:eastAsia="Times New Roman" w:hAnsi="Consolas" w:cs="Times New Roman"/>
          <w:color w:val="569CD6"/>
          <w:kern w:val="0"/>
          <w:sz w:val="21"/>
          <w:szCs w:val="21"/>
          <w14:ligatures w14:val="none"/>
        </w:rPr>
        <w:t>int</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569CD6"/>
          <w:kern w:val="0"/>
          <w:sz w:val="21"/>
          <w:szCs w:val="21"/>
          <w14:ligatures w14:val="none"/>
        </w:rPr>
        <w:t>int</w:t>
      </w:r>
      <w:r w:rsidRPr="00781012">
        <w:rPr>
          <w:rFonts w:ascii="Consolas" w:eastAsia="Times New Roman" w:hAnsi="Consolas" w:cs="Times New Roman"/>
          <w:color w:val="B4B4B4"/>
          <w:kern w:val="0"/>
          <w:sz w:val="21"/>
          <w:szCs w:val="21"/>
          <w14:ligatures w14:val="none"/>
        </w:rPr>
        <w:t>&gt;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mp</w:t>
      </w:r>
      <w:r w:rsidRPr="00781012">
        <w:rPr>
          <w:rFonts w:ascii="Consolas" w:eastAsia="Times New Roman" w:hAnsi="Consolas" w:cs="Times New Roman"/>
          <w:color w:val="B4B4B4"/>
          <w:kern w:val="0"/>
          <w:sz w:val="21"/>
          <w:szCs w:val="21"/>
          <w14:ligatures w14:val="none"/>
        </w:rPr>
        <w:t>;</w:t>
      </w:r>
    </w:p>
    <w:p w14:paraId="2FDC7C89"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p>
    <w:p w14:paraId="38A25DA6"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57A64A"/>
          <w:kern w:val="0"/>
          <w:sz w:val="21"/>
          <w:szCs w:val="21"/>
          <w14:ligatures w14:val="none"/>
        </w:rPr>
        <w:lastRenderedPageBreak/>
        <w:t>    // Fill the remainder map</w:t>
      </w:r>
    </w:p>
    <w:p w14:paraId="47EF86E4"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D8A0DF"/>
          <w:kern w:val="0"/>
          <w:sz w:val="21"/>
          <w:szCs w:val="21"/>
          <w14:ligatures w14:val="none"/>
        </w:rPr>
        <w:t>for</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569CD6"/>
          <w:kern w:val="0"/>
          <w:sz w:val="21"/>
          <w:szCs w:val="21"/>
          <w14:ligatures w14:val="none"/>
        </w:rPr>
        <w:t>int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i</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a</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p>
    <w:p w14:paraId="4B16ADA6"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569CD6"/>
          <w:kern w:val="0"/>
          <w:sz w:val="21"/>
          <w:szCs w:val="21"/>
          <w14:ligatures w14:val="none"/>
        </w:rPr>
        <w:t>int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x</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i</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k</w:t>
      </w:r>
      <w:r w:rsidRPr="00781012">
        <w:rPr>
          <w:rFonts w:ascii="Consolas" w:eastAsia="Times New Roman" w:hAnsi="Consolas" w:cs="Times New Roman"/>
          <w:color w:val="B4B4B4"/>
          <w:kern w:val="0"/>
          <w:sz w:val="21"/>
          <w:szCs w:val="21"/>
          <w14:ligatures w14:val="none"/>
        </w:rPr>
        <w:t>;</w:t>
      </w:r>
    </w:p>
    <w:p w14:paraId="40108475"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D8A0DF"/>
          <w:kern w:val="0"/>
          <w:sz w:val="21"/>
          <w:szCs w:val="21"/>
          <w14:ligatures w14:val="none"/>
        </w:rPr>
        <w:t>if</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9CDCFE"/>
          <w:kern w:val="0"/>
          <w:sz w:val="21"/>
          <w:szCs w:val="21"/>
          <w14:ligatures w14:val="none"/>
        </w:rPr>
        <w:t>x</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&lt;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5CEA8"/>
          <w:kern w:val="0"/>
          <w:sz w:val="21"/>
          <w:szCs w:val="21"/>
          <w14:ligatures w14:val="none"/>
        </w:rPr>
        <w:t>0</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x</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k</w:t>
      </w:r>
      <w:r w:rsidRPr="00781012">
        <w:rPr>
          <w:rFonts w:ascii="Consolas" w:eastAsia="Times New Roman" w:hAnsi="Consolas" w:cs="Times New Roman"/>
          <w:color w:val="B4B4B4"/>
          <w:kern w:val="0"/>
          <w:sz w:val="21"/>
          <w:szCs w:val="21"/>
          <w14:ligatures w14:val="none"/>
        </w:rPr>
        <w:t>;</w:t>
      </w:r>
    </w:p>
    <w:p w14:paraId="54B65D76"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mp</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9CDCFE"/>
          <w:kern w:val="0"/>
          <w:sz w:val="21"/>
          <w:szCs w:val="21"/>
          <w14:ligatures w14:val="none"/>
        </w:rPr>
        <w:t>x</w:t>
      </w:r>
      <w:r w:rsidRPr="00781012">
        <w:rPr>
          <w:rFonts w:ascii="Consolas" w:eastAsia="Times New Roman" w:hAnsi="Consolas" w:cs="Times New Roman"/>
          <w:color w:val="B4B4B4"/>
          <w:kern w:val="0"/>
          <w:sz w:val="21"/>
          <w:szCs w:val="21"/>
          <w14:ligatures w14:val="none"/>
        </w:rPr>
        <w:t>]++;</w:t>
      </w:r>
    </w:p>
    <w:p w14:paraId="732C535A"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p>
    <w:p w14:paraId="06869B96"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p>
    <w:p w14:paraId="750B6E94"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569CD6"/>
          <w:kern w:val="0"/>
          <w:sz w:val="21"/>
          <w:szCs w:val="21"/>
          <w14:ligatures w14:val="none"/>
        </w:rPr>
        <w:t>bool</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canFormPairs</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569CD6"/>
          <w:kern w:val="0"/>
          <w:sz w:val="21"/>
          <w:szCs w:val="21"/>
          <w14:ligatures w14:val="none"/>
        </w:rPr>
        <w:t>true</w:t>
      </w:r>
      <w:r w:rsidRPr="00781012">
        <w:rPr>
          <w:rFonts w:ascii="Consolas" w:eastAsia="Times New Roman" w:hAnsi="Consolas" w:cs="Times New Roman"/>
          <w:color w:val="B4B4B4"/>
          <w:kern w:val="0"/>
          <w:sz w:val="21"/>
          <w:szCs w:val="21"/>
          <w14:ligatures w14:val="none"/>
        </w:rPr>
        <w:t>;</w:t>
      </w:r>
    </w:p>
    <w:p w14:paraId="529E2098"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D8A0DF"/>
          <w:kern w:val="0"/>
          <w:sz w:val="21"/>
          <w:szCs w:val="21"/>
          <w14:ligatures w14:val="none"/>
        </w:rPr>
        <w:t>for</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569CD6"/>
          <w:kern w:val="0"/>
          <w:sz w:val="21"/>
          <w:szCs w:val="21"/>
          <w14:ligatures w14:val="none"/>
        </w:rPr>
        <w:t>const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569CD6"/>
          <w:kern w:val="0"/>
          <w:sz w:val="21"/>
          <w:szCs w:val="21"/>
          <w14:ligatures w14:val="none"/>
        </w:rPr>
        <w:t>auto</w:t>
      </w:r>
      <w:r w:rsidRPr="00781012">
        <w:rPr>
          <w:rFonts w:ascii="Consolas" w:eastAsia="Times New Roman" w:hAnsi="Consolas" w:cs="Times New Roman"/>
          <w:color w:val="B4B4B4"/>
          <w:kern w:val="0"/>
          <w:sz w:val="21"/>
          <w:szCs w:val="21"/>
          <w14:ligatures w14:val="none"/>
        </w:rPr>
        <w:t>&amp;</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entry</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mp</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p>
    <w:p w14:paraId="175558BD"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569CD6"/>
          <w:kern w:val="0"/>
          <w:sz w:val="21"/>
          <w:szCs w:val="21"/>
          <w14:ligatures w14:val="none"/>
        </w:rPr>
        <w:t>int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remainder</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entry</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first</w:t>
      </w:r>
      <w:r w:rsidRPr="00781012">
        <w:rPr>
          <w:rFonts w:ascii="Consolas" w:eastAsia="Times New Roman" w:hAnsi="Consolas" w:cs="Times New Roman"/>
          <w:color w:val="B4B4B4"/>
          <w:kern w:val="0"/>
          <w:sz w:val="21"/>
          <w:szCs w:val="21"/>
          <w14:ligatures w14:val="none"/>
        </w:rPr>
        <w:t>;</w:t>
      </w:r>
    </w:p>
    <w:p w14:paraId="403A0541"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569CD6"/>
          <w:kern w:val="0"/>
          <w:sz w:val="21"/>
          <w:szCs w:val="21"/>
          <w14:ligatures w14:val="none"/>
        </w:rPr>
        <w:t>int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count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entry</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second</w:t>
      </w:r>
      <w:r w:rsidRPr="00781012">
        <w:rPr>
          <w:rFonts w:ascii="Consolas" w:eastAsia="Times New Roman" w:hAnsi="Consolas" w:cs="Times New Roman"/>
          <w:color w:val="B4B4B4"/>
          <w:kern w:val="0"/>
          <w:sz w:val="21"/>
          <w:szCs w:val="21"/>
          <w14:ligatures w14:val="none"/>
        </w:rPr>
        <w:t>;</w:t>
      </w:r>
    </w:p>
    <w:p w14:paraId="0CE86A1B"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D8A0DF"/>
          <w:kern w:val="0"/>
          <w:sz w:val="21"/>
          <w:szCs w:val="21"/>
          <w14:ligatures w14:val="none"/>
        </w:rPr>
        <w:t>if</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9CDCFE"/>
          <w:kern w:val="0"/>
          <w:sz w:val="21"/>
          <w:szCs w:val="21"/>
          <w14:ligatures w14:val="none"/>
        </w:rPr>
        <w:t>remainder</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5CEA8"/>
          <w:kern w:val="0"/>
          <w:sz w:val="21"/>
          <w:szCs w:val="21"/>
          <w14:ligatures w14:val="none"/>
        </w:rPr>
        <w:t>0</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p>
    <w:p w14:paraId="4B3B38F8"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D8A0DF"/>
          <w:kern w:val="0"/>
          <w:sz w:val="21"/>
          <w:szCs w:val="21"/>
          <w14:ligatures w14:val="none"/>
        </w:rPr>
        <w:t>if</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9CDCFE"/>
          <w:kern w:val="0"/>
          <w:sz w:val="21"/>
          <w:szCs w:val="21"/>
          <w14:ligatures w14:val="none"/>
        </w:rPr>
        <w:t>count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5CEA8"/>
          <w:kern w:val="0"/>
          <w:sz w:val="21"/>
          <w:szCs w:val="21"/>
          <w14:ligatures w14:val="none"/>
        </w:rPr>
        <w:t>2</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5CEA8"/>
          <w:kern w:val="0"/>
          <w:sz w:val="21"/>
          <w:szCs w:val="21"/>
          <w14:ligatures w14:val="none"/>
        </w:rPr>
        <w:t>0</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p>
    <w:p w14:paraId="3A054D8C"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canFormPairs</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569CD6"/>
          <w:kern w:val="0"/>
          <w:sz w:val="21"/>
          <w:szCs w:val="21"/>
          <w14:ligatures w14:val="none"/>
        </w:rPr>
        <w:t>false</w:t>
      </w:r>
      <w:r w:rsidRPr="00781012">
        <w:rPr>
          <w:rFonts w:ascii="Consolas" w:eastAsia="Times New Roman" w:hAnsi="Consolas" w:cs="Times New Roman"/>
          <w:color w:val="B4B4B4"/>
          <w:kern w:val="0"/>
          <w:sz w:val="21"/>
          <w:szCs w:val="21"/>
          <w14:ligatures w14:val="none"/>
        </w:rPr>
        <w:t>;</w:t>
      </w:r>
    </w:p>
    <w:p w14:paraId="787CCA53"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D8A0DF"/>
          <w:kern w:val="0"/>
          <w:sz w:val="21"/>
          <w:szCs w:val="21"/>
          <w14:ligatures w14:val="none"/>
        </w:rPr>
        <w:t>break</w:t>
      </w:r>
      <w:r w:rsidRPr="00781012">
        <w:rPr>
          <w:rFonts w:ascii="Consolas" w:eastAsia="Times New Roman" w:hAnsi="Consolas" w:cs="Times New Roman"/>
          <w:color w:val="B4B4B4"/>
          <w:kern w:val="0"/>
          <w:sz w:val="21"/>
          <w:szCs w:val="21"/>
          <w14:ligatures w14:val="none"/>
        </w:rPr>
        <w:t>;</w:t>
      </w:r>
    </w:p>
    <w:p w14:paraId="666AC384"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p>
    <w:p w14:paraId="28DB986A"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D8A0DF"/>
          <w:kern w:val="0"/>
          <w:sz w:val="21"/>
          <w:szCs w:val="21"/>
          <w14:ligatures w14:val="none"/>
        </w:rPr>
        <w:t>else</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p>
    <w:p w14:paraId="0B72DED9"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569CD6"/>
          <w:kern w:val="0"/>
          <w:sz w:val="21"/>
          <w:szCs w:val="21"/>
          <w14:ligatures w14:val="none"/>
        </w:rPr>
        <w:t>int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complement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k</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remainder</w:t>
      </w:r>
      <w:r w:rsidRPr="00781012">
        <w:rPr>
          <w:rFonts w:ascii="Consolas" w:eastAsia="Times New Roman" w:hAnsi="Consolas" w:cs="Times New Roman"/>
          <w:color w:val="B4B4B4"/>
          <w:kern w:val="0"/>
          <w:sz w:val="21"/>
          <w:szCs w:val="21"/>
          <w14:ligatures w14:val="none"/>
        </w:rPr>
        <w:t>;</w:t>
      </w:r>
    </w:p>
    <w:p w14:paraId="50DBD11F"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D8A0DF"/>
          <w:kern w:val="0"/>
          <w:sz w:val="21"/>
          <w:szCs w:val="21"/>
          <w14:ligatures w14:val="none"/>
        </w:rPr>
        <w:t>if</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9CDCFE"/>
          <w:kern w:val="0"/>
          <w:sz w:val="21"/>
          <w:szCs w:val="21"/>
          <w14:ligatures w14:val="none"/>
        </w:rPr>
        <w:t>mp</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9CDCFE"/>
          <w:kern w:val="0"/>
          <w:sz w:val="21"/>
          <w:szCs w:val="21"/>
          <w14:ligatures w14:val="none"/>
        </w:rPr>
        <w:t>remainder</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mp</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9CDCFE"/>
          <w:kern w:val="0"/>
          <w:sz w:val="21"/>
          <w:szCs w:val="21"/>
          <w14:ligatures w14:val="none"/>
        </w:rPr>
        <w:t>complement</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p>
    <w:p w14:paraId="1BF26523"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9CDCFE"/>
          <w:kern w:val="0"/>
          <w:sz w:val="21"/>
          <w:szCs w:val="21"/>
          <w14:ligatures w14:val="none"/>
        </w:rPr>
        <w:t>canFormPairs</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569CD6"/>
          <w:kern w:val="0"/>
          <w:sz w:val="21"/>
          <w:szCs w:val="21"/>
          <w14:ligatures w14:val="none"/>
        </w:rPr>
        <w:t>false</w:t>
      </w:r>
      <w:r w:rsidRPr="00781012">
        <w:rPr>
          <w:rFonts w:ascii="Consolas" w:eastAsia="Times New Roman" w:hAnsi="Consolas" w:cs="Times New Roman"/>
          <w:color w:val="B4B4B4"/>
          <w:kern w:val="0"/>
          <w:sz w:val="21"/>
          <w:szCs w:val="21"/>
          <w14:ligatures w14:val="none"/>
        </w:rPr>
        <w:t>;</w:t>
      </w:r>
    </w:p>
    <w:p w14:paraId="3D1E9F25"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D8A0DF"/>
          <w:kern w:val="0"/>
          <w:sz w:val="21"/>
          <w:szCs w:val="21"/>
          <w14:ligatures w14:val="none"/>
        </w:rPr>
        <w:t>break</w:t>
      </w:r>
      <w:r w:rsidRPr="00781012">
        <w:rPr>
          <w:rFonts w:ascii="Consolas" w:eastAsia="Times New Roman" w:hAnsi="Consolas" w:cs="Times New Roman"/>
          <w:color w:val="B4B4B4"/>
          <w:kern w:val="0"/>
          <w:sz w:val="21"/>
          <w:szCs w:val="21"/>
          <w14:ligatures w14:val="none"/>
        </w:rPr>
        <w:t>;</w:t>
      </w:r>
    </w:p>
    <w:p w14:paraId="5ACC2774"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p>
    <w:p w14:paraId="65128540"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p>
    <w:p w14:paraId="128EC89C"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p>
    <w:p w14:paraId="0AB2D2C8"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p>
    <w:p w14:paraId="094CE86C"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D8A0DF"/>
          <w:kern w:val="0"/>
          <w:sz w:val="21"/>
          <w:szCs w:val="21"/>
          <w14:ligatures w14:val="none"/>
        </w:rPr>
        <w:t>if</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9CDCFE"/>
          <w:kern w:val="0"/>
          <w:sz w:val="21"/>
          <w:szCs w:val="21"/>
          <w14:ligatures w14:val="none"/>
        </w:rPr>
        <w:t>canFormPairs</w:t>
      </w:r>
      <w:r w:rsidRPr="00781012">
        <w:rPr>
          <w:rFonts w:ascii="Consolas" w:eastAsia="Times New Roman" w:hAnsi="Consolas" w:cs="Times New Roman"/>
          <w:color w:val="B4B4B4"/>
          <w:kern w:val="0"/>
          <w:sz w:val="21"/>
          <w:szCs w:val="21"/>
          <w14:ligatures w14:val="none"/>
        </w:rPr>
        <w: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C8C8C8"/>
          <w:kern w:val="0"/>
          <w:sz w:val="21"/>
          <w:szCs w:val="21"/>
          <w14:ligatures w14:val="none"/>
        </w:rPr>
        <w:t>cout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&lt;&lt;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E8C9BB"/>
          <w:kern w:val="0"/>
          <w:sz w:val="21"/>
          <w:szCs w:val="21"/>
          <w14:ligatures w14:val="none"/>
        </w:rPr>
        <w:t>"</w:t>
      </w:r>
      <w:r w:rsidRPr="00781012">
        <w:rPr>
          <w:rFonts w:ascii="Consolas" w:eastAsia="Times New Roman" w:hAnsi="Consolas" w:cs="Times New Roman"/>
          <w:color w:val="CE9178"/>
          <w:kern w:val="0"/>
          <w:sz w:val="21"/>
          <w:szCs w:val="21"/>
          <w14:ligatures w14:val="none"/>
        </w:rPr>
        <w:t>true</w:t>
      </w:r>
      <w:r w:rsidRPr="00781012">
        <w:rPr>
          <w:rFonts w:ascii="Consolas" w:eastAsia="Times New Roman" w:hAnsi="Consolas" w:cs="Times New Roman"/>
          <w:color w:val="E8C9BB"/>
          <w:kern w:val="0"/>
          <w:sz w:val="21"/>
          <w:szCs w:val="21"/>
          <w14:ligatures w14:val="none"/>
        </w:rPr>
        <w:t>"</w:t>
      </w:r>
      <w:r w:rsidRPr="00781012">
        <w:rPr>
          <w:rFonts w:ascii="Consolas" w:eastAsia="Times New Roman" w:hAnsi="Consolas" w:cs="Times New Roman"/>
          <w:color w:val="B4B4B4"/>
          <w:kern w:val="0"/>
          <w:sz w:val="21"/>
          <w:szCs w:val="21"/>
          <w14:ligatures w14:val="none"/>
        </w:rPr>
        <w:t>;</w:t>
      </w:r>
    </w:p>
    <w:p w14:paraId="667D3FB0"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D8A0DF"/>
          <w:kern w:val="0"/>
          <w:sz w:val="21"/>
          <w:szCs w:val="21"/>
          <w14:ligatures w14:val="none"/>
        </w:rPr>
        <w:t>else</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C8C8C8"/>
          <w:kern w:val="0"/>
          <w:sz w:val="21"/>
          <w:szCs w:val="21"/>
          <w14:ligatures w14:val="none"/>
        </w:rPr>
        <w:t>cout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B4B4B4"/>
          <w:kern w:val="0"/>
          <w:sz w:val="21"/>
          <w:szCs w:val="21"/>
          <w14:ligatures w14:val="none"/>
        </w:rPr>
        <w:t>&lt;&lt;</w:t>
      </w:r>
      <w:r w:rsidRPr="00781012">
        <w:rPr>
          <w:rFonts w:ascii="Consolas" w:eastAsia="Times New Roman" w:hAnsi="Consolas" w:cs="Times New Roman"/>
          <w:color w:val="DADADA"/>
          <w:kern w:val="0"/>
          <w:sz w:val="21"/>
          <w:szCs w:val="21"/>
          <w14:ligatures w14:val="none"/>
        </w:rPr>
        <w:t xml:space="preserve"> </w:t>
      </w:r>
      <w:r w:rsidRPr="00781012">
        <w:rPr>
          <w:rFonts w:ascii="Consolas" w:eastAsia="Times New Roman" w:hAnsi="Consolas" w:cs="Times New Roman"/>
          <w:color w:val="E8C9BB"/>
          <w:kern w:val="0"/>
          <w:sz w:val="21"/>
          <w:szCs w:val="21"/>
          <w14:ligatures w14:val="none"/>
        </w:rPr>
        <w:t>"</w:t>
      </w:r>
      <w:r w:rsidRPr="00781012">
        <w:rPr>
          <w:rFonts w:ascii="Consolas" w:eastAsia="Times New Roman" w:hAnsi="Consolas" w:cs="Times New Roman"/>
          <w:color w:val="CE9178"/>
          <w:kern w:val="0"/>
          <w:sz w:val="21"/>
          <w:szCs w:val="21"/>
          <w14:ligatures w14:val="none"/>
        </w:rPr>
        <w:t>false</w:t>
      </w:r>
      <w:r w:rsidRPr="00781012">
        <w:rPr>
          <w:rFonts w:ascii="Consolas" w:eastAsia="Times New Roman" w:hAnsi="Consolas" w:cs="Times New Roman"/>
          <w:color w:val="E8C9BB"/>
          <w:kern w:val="0"/>
          <w:sz w:val="21"/>
          <w:szCs w:val="21"/>
          <w14:ligatures w14:val="none"/>
        </w:rPr>
        <w:t>"</w:t>
      </w:r>
      <w:r w:rsidRPr="00781012">
        <w:rPr>
          <w:rFonts w:ascii="Consolas" w:eastAsia="Times New Roman" w:hAnsi="Consolas" w:cs="Times New Roman"/>
          <w:color w:val="B4B4B4"/>
          <w:kern w:val="0"/>
          <w:sz w:val="21"/>
          <w:szCs w:val="21"/>
          <w14:ligatures w14:val="none"/>
        </w:rPr>
        <w:t>;</w:t>
      </w:r>
    </w:p>
    <w:p w14:paraId="6E013593" w14:textId="77777777" w:rsidR="00781012" w:rsidRPr="00781012" w:rsidRDefault="00781012" w:rsidP="00781012">
      <w:pPr>
        <w:shd w:val="clear" w:color="auto" w:fill="1E1E1E"/>
        <w:spacing w:after="0" w:line="285" w:lineRule="atLeast"/>
        <w:rPr>
          <w:rFonts w:ascii="Consolas" w:eastAsia="Times New Roman" w:hAnsi="Consolas" w:cs="Times New Roman"/>
          <w:color w:val="DADADA"/>
          <w:kern w:val="0"/>
          <w:sz w:val="21"/>
          <w:szCs w:val="21"/>
          <w14:ligatures w14:val="none"/>
        </w:rPr>
      </w:pPr>
      <w:r w:rsidRPr="00781012">
        <w:rPr>
          <w:rFonts w:ascii="Consolas" w:eastAsia="Times New Roman" w:hAnsi="Consolas" w:cs="Times New Roman"/>
          <w:color w:val="B4B4B4"/>
          <w:kern w:val="0"/>
          <w:sz w:val="21"/>
          <w:szCs w:val="21"/>
          <w14:ligatures w14:val="none"/>
        </w:rPr>
        <w:t>}</w:t>
      </w:r>
    </w:p>
    <w:p w14:paraId="04118699" w14:textId="77777777" w:rsidR="00781012" w:rsidRPr="00781012" w:rsidRDefault="00781012" w:rsidP="00160169">
      <w:pPr>
        <w:jc w:val="both"/>
        <w:rPr>
          <w:b/>
          <w:bCs/>
          <w:sz w:val="26"/>
          <w:szCs w:val="26"/>
        </w:rPr>
      </w:pPr>
    </w:p>
    <w:sectPr w:rsidR="00781012" w:rsidRPr="00781012" w:rsidSect="00160169">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81249"/>
    <w:multiLevelType w:val="hybridMultilevel"/>
    <w:tmpl w:val="88140302"/>
    <w:lvl w:ilvl="0" w:tplc="ADE6E9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94D19"/>
    <w:multiLevelType w:val="hybridMultilevel"/>
    <w:tmpl w:val="55C6125A"/>
    <w:lvl w:ilvl="0" w:tplc="E190F3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952736">
    <w:abstractNumId w:val="1"/>
  </w:num>
  <w:num w:numId="2" w16cid:durableId="161771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69"/>
    <w:rsid w:val="000D4569"/>
    <w:rsid w:val="00160169"/>
    <w:rsid w:val="003F27A3"/>
    <w:rsid w:val="00766B0C"/>
    <w:rsid w:val="00781012"/>
    <w:rsid w:val="00C63747"/>
    <w:rsid w:val="00D9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24FB"/>
  <w15:chartTrackingRefBased/>
  <w15:docId w15:val="{1458165A-ECFD-46A0-8210-8CBA9885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169"/>
    <w:pPr>
      <w:ind w:left="720"/>
      <w:contextualSpacing/>
    </w:pPr>
  </w:style>
  <w:style w:type="table" w:styleId="TableGrid">
    <w:name w:val="Table Grid"/>
    <w:basedOn w:val="TableNormal"/>
    <w:uiPriority w:val="39"/>
    <w:rsid w:val="00160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977765">
      <w:bodyDiv w:val="1"/>
      <w:marLeft w:val="0"/>
      <w:marRight w:val="0"/>
      <w:marTop w:val="0"/>
      <w:marBottom w:val="0"/>
      <w:divBdr>
        <w:top w:val="none" w:sz="0" w:space="0" w:color="auto"/>
        <w:left w:val="none" w:sz="0" w:space="0" w:color="auto"/>
        <w:bottom w:val="none" w:sz="0" w:space="0" w:color="auto"/>
        <w:right w:val="none" w:sz="0" w:space="0" w:color="auto"/>
      </w:divBdr>
      <w:divsChild>
        <w:div w:id="1139346331">
          <w:marLeft w:val="0"/>
          <w:marRight w:val="0"/>
          <w:marTop w:val="0"/>
          <w:marBottom w:val="0"/>
          <w:divBdr>
            <w:top w:val="none" w:sz="0" w:space="0" w:color="auto"/>
            <w:left w:val="none" w:sz="0" w:space="0" w:color="auto"/>
            <w:bottom w:val="none" w:sz="0" w:space="0" w:color="auto"/>
            <w:right w:val="none" w:sz="0" w:space="0" w:color="auto"/>
          </w:divBdr>
          <w:divsChild>
            <w:div w:id="255486447">
              <w:marLeft w:val="0"/>
              <w:marRight w:val="0"/>
              <w:marTop w:val="0"/>
              <w:marBottom w:val="0"/>
              <w:divBdr>
                <w:top w:val="none" w:sz="0" w:space="0" w:color="auto"/>
                <w:left w:val="none" w:sz="0" w:space="0" w:color="auto"/>
                <w:bottom w:val="none" w:sz="0" w:space="0" w:color="auto"/>
                <w:right w:val="none" w:sz="0" w:space="0" w:color="auto"/>
              </w:divBdr>
            </w:div>
            <w:div w:id="748700728">
              <w:marLeft w:val="0"/>
              <w:marRight w:val="0"/>
              <w:marTop w:val="0"/>
              <w:marBottom w:val="0"/>
              <w:divBdr>
                <w:top w:val="none" w:sz="0" w:space="0" w:color="auto"/>
                <w:left w:val="none" w:sz="0" w:space="0" w:color="auto"/>
                <w:bottom w:val="none" w:sz="0" w:space="0" w:color="auto"/>
                <w:right w:val="none" w:sz="0" w:space="0" w:color="auto"/>
              </w:divBdr>
            </w:div>
            <w:div w:id="762919278">
              <w:marLeft w:val="0"/>
              <w:marRight w:val="0"/>
              <w:marTop w:val="0"/>
              <w:marBottom w:val="0"/>
              <w:divBdr>
                <w:top w:val="none" w:sz="0" w:space="0" w:color="auto"/>
                <w:left w:val="none" w:sz="0" w:space="0" w:color="auto"/>
                <w:bottom w:val="none" w:sz="0" w:space="0" w:color="auto"/>
                <w:right w:val="none" w:sz="0" w:space="0" w:color="auto"/>
              </w:divBdr>
            </w:div>
            <w:div w:id="1518540130">
              <w:marLeft w:val="0"/>
              <w:marRight w:val="0"/>
              <w:marTop w:val="0"/>
              <w:marBottom w:val="0"/>
              <w:divBdr>
                <w:top w:val="none" w:sz="0" w:space="0" w:color="auto"/>
                <w:left w:val="none" w:sz="0" w:space="0" w:color="auto"/>
                <w:bottom w:val="none" w:sz="0" w:space="0" w:color="auto"/>
                <w:right w:val="none" w:sz="0" w:space="0" w:color="auto"/>
              </w:divBdr>
            </w:div>
            <w:div w:id="1468355390">
              <w:marLeft w:val="0"/>
              <w:marRight w:val="0"/>
              <w:marTop w:val="0"/>
              <w:marBottom w:val="0"/>
              <w:divBdr>
                <w:top w:val="none" w:sz="0" w:space="0" w:color="auto"/>
                <w:left w:val="none" w:sz="0" w:space="0" w:color="auto"/>
                <w:bottom w:val="none" w:sz="0" w:space="0" w:color="auto"/>
                <w:right w:val="none" w:sz="0" w:space="0" w:color="auto"/>
              </w:divBdr>
            </w:div>
            <w:div w:id="554466382">
              <w:marLeft w:val="0"/>
              <w:marRight w:val="0"/>
              <w:marTop w:val="0"/>
              <w:marBottom w:val="0"/>
              <w:divBdr>
                <w:top w:val="none" w:sz="0" w:space="0" w:color="auto"/>
                <w:left w:val="none" w:sz="0" w:space="0" w:color="auto"/>
                <w:bottom w:val="none" w:sz="0" w:space="0" w:color="auto"/>
                <w:right w:val="none" w:sz="0" w:space="0" w:color="auto"/>
              </w:divBdr>
            </w:div>
            <w:div w:id="1849829049">
              <w:marLeft w:val="0"/>
              <w:marRight w:val="0"/>
              <w:marTop w:val="0"/>
              <w:marBottom w:val="0"/>
              <w:divBdr>
                <w:top w:val="none" w:sz="0" w:space="0" w:color="auto"/>
                <w:left w:val="none" w:sz="0" w:space="0" w:color="auto"/>
                <w:bottom w:val="none" w:sz="0" w:space="0" w:color="auto"/>
                <w:right w:val="none" w:sz="0" w:space="0" w:color="auto"/>
              </w:divBdr>
            </w:div>
            <w:div w:id="204565343">
              <w:marLeft w:val="0"/>
              <w:marRight w:val="0"/>
              <w:marTop w:val="0"/>
              <w:marBottom w:val="0"/>
              <w:divBdr>
                <w:top w:val="none" w:sz="0" w:space="0" w:color="auto"/>
                <w:left w:val="none" w:sz="0" w:space="0" w:color="auto"/>
                <w:bottom w:val="none" w:sz="0" w:space="0" w:color="auto"/>
                <w:right w:val="none" w:sz="0" w:space="0" w:color="auto"/>
              </w:divBdr>
            </w:div>
            <w:div w:id="1061637168">
              <w:marLeft w:val="0"/>
              <w:marRight w:val="0"/>
              <w:marTop w:val="0"/>
              <w:marBottom w:val="0"/>
              <w:divBdr>
                <w:top w:val="none" w:sz="0" w:space="0" w:color="auto"/>
                <w:left w:val="none" w:sz="0" w:space="0" w:color="auto"/>
                <w:bottom w:val="none" w:sz="0" w:space="0" w:color="auto"/>
                <w:right w:val="none" w:sz="0" w:space="0" w:color="auto"/>
              </w:divBdr>
            </w:div>
            <w:div w:id="2082756229">
              <w:marLeft w:val="0"/>
              <w:marRight w:val="0"/>
              <w:marTop w:val="0"/>
              <w:marBottom w:val="0"/>
              <w:divBdr>
                <w:top w:val="none" w:sz="0" w:space="0" w:color="auto"/>
                <w:left w:val="none" w:sz="0" w:space="0" w:color="auto"/>
                <w:bottom w:val="none" w:sz="0" w:space="0" w:color="auto"/>
                <w:right w:val="none" w:sz="0" w:space="0" w:color="auto"/>
              </w:divBdr>
            </w:div>
            <w:div w:id="1460219428">
              <w:marLeft w:val="0"/>
              <w:marRight w:val="0"/>
              <w:marTop w:val="0"/>
              <w:marBottom w:val="0"/>
              <w:divBdr>
                <w:top w:val="none" w:sz="0" w:space="0" w:color="auto"/>
                <w:left w:val="none" w:sz="0" w:space="0" w:color="auto"/>
                <w:bottom w:val="none" w:sz="0" w:space="0" w:color="auto"/>
                <w:right w:val="none" w:sz="0" w:space="0" w:color="auto"/>
              </w:divBdr>
            </w:div>
            <w:div w:id="592133776">
              <w:marLeft w:val="0"/>
              <w:marRight w:val="0"/>
              <w:marTop w:val="0"/>
              <w:marBottom w:val="0"/>
              <w:divBdr>
                <w:top w:val="none" w:sz="0" w:space="0" w:color="auto"/>
                <w:left w:val="none" w:sz="0" w:space="0" w:color="auto"/>
                <w:bottom w:val="none" w:sz="0" w:space="0" w:color="auto"/>
                <w:right w:val="none" w:sz="0" w:space="0" w:color="auto"/>
              </w:divBdr>
            </w:div>
            <w:div w:id="1046954462">
              <w:marLeft w:val="0"/>
              <w:marRight w:val="0"/>
              <w:marTop w:val="0"/>
              <w:marBottom w:val="0"/>
              <w:divBdr>
                <w:top w:val="none" w:sz="0" w:space="0" w:color="auto"/>
                <w:left w:val="none" w:sz="0" w:space="0" w:color="auto"/>
                <w:bottom w:val="none" w:sz="0" w:space="0" w:color="auto"/>
                <w:right w:val="none" w:sz="0" w:space="0" w:color="auto"/>
              </w:divBdr>
            </w:div>
            <w:div w:id="65078712">
              <w:marLeft w:val="0"/>
              <w:marRight w:val="0"/>
              <w:marTop w:val="0"/>
              <w:marBottom w:val="0"/>
              <w:divBdr>
                <w:top w:val="none" w:sz="0" w:space="0" w:color="auto"/>
                <w:left w:val="none" w:sz="0" w:space="0" w:color="auto"/>
                <w:bottom w:val="none" w:sz="0" w:space="0" w:color="auto"/>
                <w:right w:val="none" w:sz="0" w:space="0" w:color="auto"/>
              </w:divBdr>
            </w:div>
            <w:div w:id="1792245698">
              <w:marLeft w:val="0"/>
              <w:marRight w:val="0"/>
              <w:marTop w:val="0"/>
              <w:marBottom w:val="0"/>
              <w:divBdr>
                <w:top w:val="none" w:sz="0" w:space="0" w:color="auto"/>
                <w:left w:val="none" w:sz="0" w:space="0" w:color="auto"/>
                <w:bottom w:val="none" w:sz="0" w:space="0" w:color="auto"/>
                <w:right w:val="none" w:sz="0" w:space="0" w:color="auto"/>
              </w:divBdr>
            </w:div>
            <w:div w:id="1971936922">
              <w:marLeft w:val="0"/>
              <w:marRight w:val="0"/>
              <w:marTop w:val="0"/>
              <w:marBottom w:val="0"/>
              <w:divBdr>
                <w:top w:val="none" w:sz="0" w:space="0" w:color="auto"/>
                <w:left w:val="none" w:sz="0" w:space="0" w:color="auto"/>
                <w:bottom w:val="none" w:sz="0" w:space="0" w:color="auto"/>
                <w:right w:val="none" w:sz="0" w:space="0" w:color="auto"/>
              </w:divBdr>
            </w:div>
            <w:div w:id="1354460051">
              <w:marLeft w:val="0"/>
              <w:marRight w:val="0"/>
              <w:marTop w:val="0"/>
              <w:marBottom w:val="0"/>
              <w:divBdr>
                <w:top w:val="none" w:sz="0" w:space="0" w:color="auto"/>
                <w:left w:val="none" w:sz="0" w:space="0" w:color="auto"/>
                <w:bottom w:val="none" w:sz="0" w:space="0" w:color="auto"/>
                <w:right w:val="none" w:sz="0" w:space="0" w:color="auto"/>
              </w:divBdr>
            </w:div>
            <w:div w:id="515849193">
              <w:marLeft w:val="0"/>
              <w:marRight w:val="0"/>
              <w:marTop w:val="0"/>
              <w:marBottom w:val="0"/>
              <w:divBdr>
                <w:top w:val="none" w:sz="0" w:space="0" w:color="auto"/>
                <w:left w:val="none" w:sz="0" w:space="0" w:color="auto"/>
                <w:bottom w:val="none" w:sz="0" w:space="0" w:color="auto"/>
                <w:right w:val="none" w:sz="0" w:space="0" w:color="auto"/>
              </w:divBdr>
            </w:div>
            <w:div w:id="1885867061">
              <w:marLeft w:val="0"/>
              <w:marRight w:val="0"/>
              <w:marTop w:val="0"/>
              <w:marBottom w:val="0"/>
              <w:divBdr>
                <w:top w:val="none" w:sz="0" w:space="0" w:color="auto"/>
                <w:left w:val="none" w:sz="0" w:space="0" w:color="auto"/>
                <w:bottom w:val="none" w:sz="0" w:space="0" w:color="auto"/>
                <w:right w:val="none" w:sz="0" w:space="0" w:color="auto"/>
              </w:divBdr>
            </w:div>
            <w:div w:id="1543447160">
              <w:marLeft w:val="0"/>
              <w:marRight w:val="0"/>
              <w:marTop w:val="0"/>
              <w:marBottom w:val="0"/>
              <w:divBdr>
                <w:top w:val="none" w:sz="0" w:space="0" w:color="auto"/>
                <w:left w:val="none" w:sz="0" w:space="0" w:color="auto"/>
                <w:bottom w:val="none" w:sz="0" w:space="0" w:color="auto"/>
                <w:right w:val="none" w:sz="0" w:space="0" w:color="auto"/>
              </w:divBdr>
            </w:div>
            <w:div w:id="1738283976">
              <w:marLeft w:val="0"/>
              <w:marRight w:val="0"/>
              <w:marTop w:val="0"/>
              <w:marBottom w:val="0"/>
              <w:divBdr>
                <w:top w:val="none" w:sz="0" w:space="0" w:color="auto"/>
                <w:left w:val="none" w:sz="0" w:space="0" w:color="auto"/>
                <w:bottom w:val="none" w:sz="0" w:space="0" w:color="auto"/>
                <w:right w:val="none" w:sz="0" w:space="0" w:color="auto"/>
              </w:divBdr>
            </w:div>
            <w:div w:id="1464806318">
              <w:marLeft w:val="0"/>
              <w:marRight w:val="0"/>
              <w:marTop w:val="0"/>
              <w:marBottom w:val="0"/>
              <w:divBdr>
                <w:top w:val="none" w:sz="0" w:space="0" w:color="auto"/>
                <w:left w:val="none" w:sz="0" w:space="0" w:color="auto"/>
                <w:bottom w:val="none" w:sz="0" w:space="0" w:color="auto"/>
                <w:right w:val="none" w:sz="0" w:space="0" w:color="auto"/>
              </w:divBdr>
            </w:div>
            <w:div w:id="1087463784">
              <w:marLeft w:val="0"/>
              <w:marRight w:val="0"/>
              <w:marTop w:val="0"/>
              <w:marBottom w:val="0"/>
              <w:divBdr>
                <w:top w:val="none" w:sz="0" w:space="0" w:color="auto"/>
                <w:left w:val="none" w:sz="0" w:space="0" w:color="auto"/>
                <w:bottom w:val="none" w:sz="0" w:space="0" w:color="auto"/>
                <w:right w:val="none" w:sz="0" w:space="0" w:color="auto"/>
              </w:divBdr>
            </w:div>
            <w:div w:id="1858737453">
              <w:marLeft w:val="0"/>
              <w:marRight w:val="0"/>
              <w:marTop w:val="0"/>
              <w:marBottom w:val="0"/>
              <w:divBdr>
                <w:top w:val="none" w:sz="0" w:space="0" w:color="auto"/>
                <w:left w:val="none" w:sz="0" w:space="0" w:color="auto"/>
                <w:bottom w:val="none" w:sz="0" w:space="0" w:color="auto"/>
                <w:right w:val="none" w:sz="0" w:space="0" w:color="auto"/>
              </w:divBdr>
            </w:div>
            <w:div w:id="1681001453">
              <w:marLeft w:val="0"/>
              <w:marRight w:val="0"/>
              <w:marTop w:val="0"/>
              <w:marBottom w:val="0"/>
              <w:divBdr>
                <w:top w:val="none" w:sz="0" w:space="0" w:color="auto"/>
                <w:left w:val="none" w:sz="0" w:space="0" w:color="auto"/>
                <w:bottom w:val="none" w:sz="0" w:space="0" w:color="auto"/>
                <w:right w:val="none" w:sz="0" w:space="0" w:color="auto"/>
              </w:divBdr>
            </w:div>
            <w:div w:id="369693202">
              <w:marLeft w:val="0"/>
              <w:marRight w:val="0"/>
              <w:marTop w:val="0"/>
              <w:marBottom w:val="0"/>
              <w:divBdr>
                <w:top w:val="none" w:sz="0" w:space="0" w:color="auto"/>
                <w:left w:val="none" w:sz="0" w:space="0" w:color="auto"/>
                <w:bottom w:val="none" w:sz="0" w:space="0" w:color="auto"/>
                <w:right w:val="none" w:sz="0" w:space="0" w:color="auto"/>
              </w:divBdr>
            </w:div>
            <w:div w:id="1357928405">
              <w:marLeft w:val="0"/>
              <w:marRight w:val="0"/>
              <w:marTop w:val="0"/>
              <w:marBottom w:val="0"/>
              <w:divBdr>
                <w:top w:val="none" w:sz="0" w:space="0" w:color="auto"/>
                <w:left w:val="none" w:sz="0" w:space="0" w:color="auto"/>
                <w:bottom w:val="none" w:sz="0" w:space="0" w:color="auto"/>
                <w:right w:val="none" w:sz="0" w:space="0" w:color="auto"/>
              </w:divBdr>
            </w:div>
            <w:div w:id="606933547">
              <w:marLeft w:val="0"/>
              <w:marRight w:val="0"/>
              <w:marTop w:val="0"/>
              <w:marBottom w:val="0"/>
              <w:divBdr>
                <w:top w:val="none" w:sz="0" w:space="0" w:color="auto"/>
                <w:left w:val="none" w:sz="0" w:space="0" w:color="auto"/>
                <w:bottom w:val="none" w:sz="0" w:space="0" w:color="auto"/>
                <w:right w:val="none" w:sz="0" w:space="0" w:color="auto"/>
              </w:divBdr>
            </w:div>
            <w:div w:id="273445959">
              <w:marLeft w:val="0"/>
              <w:marRight w:val="0"/>
              <w:marTop w:val="0"/>
              <w:marBottom w:val="0"/>
              <w:divBdr>
                <w:top w:val="none" w:sz="0" w:space="0" w:color="auto"/>
                <w:left w:val="none" w:sz="0" w:space="0" w:color="auto"/>
                <w:bottom w:val="none" w:sz="0" w:space="0" w:color="auto"/>
                <w:right w:val="none" w:sz="0" w:space="0" w:color="auto"/>
              </w:divBdr>
            </w:div>
            <w:div w:id="2137526756">
              <w:marLeft w:val="0"/>
              <w:marRight w:val="0"/>
              <w:marTop w:val="0"/>
              <w:marBottom w:val="0"/>
              <w:divBdr>
                <w:top w:val="none" w:sz="0" w:space="0" w:color="auto"/>
                <w:left w:val="none" w:sz="0" w:space="0" w:color="auto"/>
                <w:bottom w:val="none" w:sz="0" w:space="0" w:color="auto"/>
                <w:right w:val="none" w:sz="0" w:space="0" w:color="auto"/>
              </w:divBdr>
            </w:div>
            <w:div w:id="1987322061">
              <w:marLeft w:val="0"/>
              <w:marRight w:val="0"/>
              <w:marTop w:val="0"/>
              <w:marBottom w:val="0"/>
              <w:divBdr>
                <w:top w:val="none" w:sz="0" w:space="0" w:color="auto"/>
                <w:left w:val="none" w:sz="0" w:space="0" w:color="auto"/>
                <w:bottom w:val="none" w:sz="0" w:space="0" w:color="auto"/>
                <w:right w:val="none" w:sz="0" w:space="0" w:color="auto"/>
              </w:divBdr>
            </w:div>
            <w:div w:id="1902910999">
              <w:marLeft w:val="0"/>
              <w:marRight w:val="0"/>
              <w:marTop w:val="0"/>
              <w:marBottom w:val="0"/>
              <w:divBdr>
                <w:top w:val="none" w:sz="0" w:space="0" w:color="auto"/>
                <w:left w:val="none" w:sz="0" w:space="0" w:color="auto"/>
                <w:bottom w:val="none" w:sz="0" w:space="0" w:color="auto"/>
                <w:right w:val="none" w:sz="0" w:space="0" w:color="auto"/>
              </w:divBdr>
            </w:div>
            <w:div w:id="1622611229">
              <w:marLeft w:val="0"/>
              <w:marRight w:val="0"/>
              <w:marTop w:val="0"/>
              <w:marBottom w:val="0"/>
              <w:divBdr>
                <w:top w:val="none" w:sz="0" w:space="0" w:color="auto"/>
                <w:left w:val="none" w:sz="0" w:space="0" w:color="auto"/>
                <w:bottom w:val="none" w:sz="0" w:space="0" w:color="auto"/>
                <w:right w:val="none" w:sz="0" w:space="0" w:color="auto"/>
              </w:divBdr>
            </w:div>
            <w:div w:id="2138643303">
              <w:marLeft w:val="0"/>
              <w:marRight w:val="0"/>
              <w:marTop w:val="0"/>
              <w:marBottom w:val="0"/>
              <w:divBdr>
                <w:top w:val="none" w:sz="0" w:space="0" w:color="auto"/>
                <w:left w:val="none" w:sz="0" w:space="0" w:color="auto"/>
                <w:bottom w:val="none" w:sz="0" w:space="0" w:color="auto"/>
                <w:right w:val="none" w:sz="0" w:space="0" w:color="auto"/>
              </w:divBdr>
            </w:div>
            <w:div w:id="1304963498">
              <w:marLeft w:val="0"/>
              <w:marRight w:val="0"/>
              <w:marTop w:val="0"/>
              <w:marBottom w:val="0"/>
              <w:divBdr>
                <w:top w:val="none" w:sz="0" w:space="0" w:color="auto"/>
                <w:left w:val="none" w:sz="0" w:space="0" w:color="auto"/>
                <w:bottom w:val="none" w:sz="0" w:space="0" w:color="auto"/>
                <w:right w:val="none" w:sz="0" w:space="0" w:color="auto"/>
              </w:divBdr>
            </w:div>
            <w:div w:id="2035878663">
              <w:marLeft w:val="0"/>
              <w:marRight w:val="0"/>
              <w:marTop w:val="0"/>
              <w:marBottom w:val="0"/>
              <w:divBdr>
                <w:top w:val="none" w:sz="0" w:space="0" w:color="auto"/>
                <w:left w:val="none" w:sz="0" w:space="0" w:color="auto"/>
                <w:bottom w:val="none" w:sz="0" w:space="0" w:color="auto"/>
                <w:right w:val="none" w:sz="0" w:space="0" w:color="auto"/>
              </w:divBdr>
            </w:div>
            <w:div w:id="571282208">
              <w:marLeft w:val="0"/>
              <w:marRight w:val="0"/>
              <w:marTop w:val="0"/>
              <w:marBottom w:val="0"/>
              <w:divBdr>
                <w:top w:val="none" w:sz="0" w:space="0" w:color="auto"/>
                <w:left w:val="none" w:sz="0" w:space="0" w:color="auto"/>
                <w:bottom w:val="none" w:sz="0" w:space="0" w:color="auto"/>
                <w:right w:val="none" w:sz="0" w:space="0" w:color="auto"/>
              </w:divBdr>
            </w:div>
            <w:div w:id="1299918559">
              <w:marLeft w:val="0"/>
              <w:marRight w:val="0"/>
              <w:marTop w:val="0"/>
              <w:marBottom w:val="0"/>
              <w:divBdr>
                <w:top w:val="none" w:sz="0" w:space="0" w:color="auto"/>
                <w:left w:val="none" w:sz="0" w:space="0" w:color="auto"/>
                <w:bottom w:val="none" w:sz="0" w:space="0" w:color="auto"/>
                <w:right w:val="none" w:sz="0" w:space="0" w:color="auto"/>
              </w:divBdr>
            </w:div>
            <w:div w:id="7997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2024-06-16T11:03:00Z</dcterms:created>
  <dcterms:modified xsi:type="dcterms:W3CDTF">2024-06-16T11:17:00Z</dcterms:modified>
</cp:coreProperties>
</file>