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TÓM TẮT LỊCH SỬ CẤU TẠO NGUYÊN TỬ QUA 8 NHÀ KHOA HỌC</w:t>
      </w:r>
    </w:p>
    <w:p>
      <w:r>
        <w:t>Tài liệu tổng hợp cặn kẽ 8 ý cốt lõi tương ứng với học thuyết của 8 nhà triết học và khoa học, giúp học sinh dễ dàng so sánh và ôn tập.</w:t>
      </w:r>
    </w:p>
    <w:tbl>
      <w:tblPr>
        <w:tblStyle w:val="TableGrid"/>
        <w:tblW w:type="auto" w:w="0"/>
        <w:tblLook w:firstColumn="1" w:firstRow="1" w:lastColumn="0" w:lastRow="0" w:noHBand="0" w:noVBand="1" w:val="04A0"/>
      </w:tblPr>
      <w:tblGrid>
        <w:gridCol w:w="2880"/>
        <w:gridCol w:w="2880"/>
        <w:gridCol w:w="2880"/>
      </w:tblGrid>
      <w:tr>
        <w:tc>
          <w:tcPr>
            <w:tcW w:type="dxa" w:w="2880"/>
            <w:shd w:fill="1A365D"/>
            <w:tcMar>
              <w:top w:w="150" w:type="dxa"/>
              <w:bottom w:w="150" w:type="dxa"/>
              <w:left w:w="150" w:type="dxa"/>
              <w:right w:w="150" w:type="dxa"/>
            </w:tcMar>
          </w:tcPr>
          <w:p>
            <w:pPr>
              <w:jc w:val="center"/>
            </w:pPr>
            <w:r>
              <w:rPr>
                <w:b/>
                <w:color w:val="FFFFFF"/>
              </w:rPr>
              <w:t>STT / Nhà khoa học</w:t>
            </w:r>
          </w:p>
        </w:tc>
        <w:tc>
          <w:tcPr>
            <w:tcW w:type="dxa" w:w="2880"/>
            <w:shd w:fill="1A365D"/>
            <w:tcMar>
              <w:top w:w="150" w:type="dxa"/>
              <w:bottom w:w="150" w:type="dxa"/>
              <w:left w:w="150" w:type="dxa"/>
              <w:right w:w="150" w:type="dxa"/>
            </w:tcMar>
          </w:tcPr>
          <w:p>
            <w:pPr>
              <w:jc w:val="center"/>
            </w:pPr>
            <w:r>
              <w:rPr>
                <w:b/>
                <w:color w:val="FFFFFF"/>
              </w:rPr>
              <w:t>Ý tưởng cốt lõi &amp; Từ khóa cặn kẽ</w:t>
            </w:r>
          </w:p>
        </w:tc>
        <w:tc>
          <w:tcPr>
            <w:tcW w:type="dxa" w:w="2880"/>
            <w:shd w:fill="1A365D"/>
            <w:tcMar>
              <w:top w:w="150" w:type="dxa"/>
              <w:bottom w:w="150" w:type="dxa"/>
              <w:left w:w="150" w:type="dxa"/>
              <w:right w:w="150" w:type="dxa"/>
            </w:tcMar>
          </w:tcPr>
          <w:p>
            <w:pPr>
              <w:jc w:val="center"/>
            </w:pPr>
            <w:r>
              <w:rPr>
                <w:b/>
                <w:color w:val="FFFFFF"/>
              </w:rPr>
              <w:t>Hình ảnh trực quan</w:t>
            </w:r>
          </w:p>
        </w:tc>
      </w:tr>
      <w:tr>
        <w:tc>
          <w:tcPr>
            <w:tcW w:type="dxa" w:w="2880"/>
            <w:shd w:fill="F7FAFC"/>
            <w:tcMar>
              <w:top w:w="120" w:type="dxa"/>
              <w:bottom w:w="120" w:type="dxa"/>
              <w:left w:w="120" w:type="dxa"/>
              <w:right w:w="120" w:type="dxa"/>
            </w:tcMar>
          </w:tcPr>
          <w:p>
            <w:r>
              <w:rPr>
                <w:b/>
              </w:rPr>
              <w:t>1. Democritus</w:t>
              <w:br/>
              <w:t>(Khoảng 400 TCN)</w:t>
            </w:r>
          </w:p>
        </w:tc>
        <w:tc>
          <w:tcPr>
            <w:tcW w:type="dxa" w:w="2880"/>
            <w:shd w:fill="F7FAFC"/>
            <w:tcMar>
              <w:top w:w="120" w:type="dxa"/>
              <w:bottom w:w="120" w:type="dxa"/>
              <w:left w:w="120" w:type="dxa"/>
              <w:right w:w="120" w:type="dxa"/>
            </w:tcMar>
          </w:tcPr>
          <w:p>
            <w:r>
              <w:t>Nguyên tử là hạt nhỏ nhất, không thể chia cắt (bất khả xâm phạm), rỗng hoàn toàn bên trong và bất biến. Ông đặt tên hạt này là 'Atomos'.</w:t>
            </w:r>
          </w:p>
        </w:tc>
        <w:tc>
          <w:tcPr>
            <w:tcW w:type="dxa" w:w="2880"/>
            <w:shd w:fill="F7FAFC"/>
            <w:tcMar>
              <w:top w:w="120" w:type="dxa"/>
              <w:bottom w:w="120" w:type="dxa"/>
              <w:left w:w="120" w:type="dxa"/>
              <w:right w:w="120" w:type="dxa"/>
            </w:tcMar>
          </w:tcPr>
          <w:p>
            <w:pPr>
              <w:jc w:val="center"/>
            </w:pPr>
            <w:r>
              <w:t>Hạt bụi siêu nhỏ</w:t>
            </w:r>
          </w:p>
        </w:tc>
      </w:tr>
      <w:tr>
        <w:tc>
          <w:tcPr>
            <w:tcW w:type="dxa" w:w="2880"/>
            <w:shd w:fill="FFFFFF"/>
            <w:tcMar>
              <w:top w:w="120" w:type="dxa"/>
              <w:bottom w:w="120" w:type="dxa"/>
              <w:left w:w="120" w:type="dxa"/>
              <w:right w:w="120" w:type="dxa"/>
            </w:tcMar>
          </w:tcPr>
          <w:p>
            <w:r>
              <w:rPr>
                <w:b/>
              </w:rPr>
              <w:t>2. John Dalton</w:t>
              <w:br/>
              <w:t>(1808)</w:t>
            </w:r>
          </w:p>
        </w:tc>
        <w:tc>
          <w:tcPr>
            <w:tcW w:type="dxa" w:w="2880"/>
            <w:shd w:fill="FFFFFF"/>
            <w:tcMar>
              <w:top w:w="120" w:type="dxa"/>
              <w:bottom w:w="120" w:type="dxa"/>
              <w:left w:w="120" w:type="dxa"/>
              <w:right w:w="120" w:type="dxa"/>
            </w:tcMar>
          </w:tcPr>
          <w:p>
            <w:r>
              <w:t>Sử dụng thực nghiệm hóa học để chứng minh vật chất tạo từ các nguyên tử. Nguyên tử của cùng nguyên tố thì giống nhau, không thể tạo ra, hủy diệt hay phân chia.</w:t>
            </w:r>
          </w:p>
        </w:tc>
        <w:tc>
          <w:tcPr>
            <w:tcW w:type="dxa" w:w="2880"/>
            <w:shd w:fill="FFFFFF"/>
            <w:tcMar>
              <w:top w:w="120" w:type="dxa"/>
              <w:bottom w:w="120" w:type="dxa"/>
              <w:left w:w="120" w:type="dxa"/>
              <w:right w:w="120" w:type="dxa"/>
            </w:tcMar>
          </w:tcPr>
          <w:p>
            <w:pPr>
              <w:jc w:val="center"/>
            </w:pPr>
            <w:r>
              <w:t>Quả bóng bida đặc</w:t>
            </w:r>
          </w:p>
        </w:tc>
      </w:tr>
      <w:tr>
        <w:tc>
          <w:tcPr>
            <w:tcW w:type="dxa" w:w="2880"/>
            <w:shd w:fill="F7FAFC"/>
            <w:tcMar>
              <w:top w:w="120" w:type="dxa"/>
              <w:bottom w:w="120" w:type="dxa"/>
              <w:left w:w="120" w:type="dxa"/>
              <w:right w:w="120" w:type="dxa"/>
            </w:tcMar>
          </w:tcPr>
          <w:p>
            <w:r>
              <w:rPr>
                <w:b/>
              </w:rPr>
              <w:t>3. J.J. Thomson</w:t>
              <w:br/>
              <w:t>(1897)</w:t>
            </w:r>
          </w:p>
        </w:tc>
        <w:tc>
          <w:tcPr>
            <w:tcW w:type="dxa" w:w="2880"/>
            <w:shd w:fill="F7FAFC"/>
            <w:tcMar>
              <w:top w:w="120" w:type="dxa"/>
              <w:bottom w:w="120" w:type="dxa"/>
              <w:left w:w="120" w:type="dxa"/>
              <w:right w:w="120" w:type="dxa"/>
            </w:tcMar>
          </w:tcPr>
          <w:p>
            <w:r>
              <w:t>Phát hiện ra electron mang điện âm bằng thí nghiệm tia âm cực. Mô tả nguyên tử là một khối điện tích dương khổng lồ có các hạt electron cắm rải rác bên trong.</w:t>
            </w:r>
          </w:p>
        </w:tc>
        <w:tc>
          <w:tcPr>
            <w:tcW w:type="dxa" w:w="2880"/>
            <w:shd w:fill="F7FAFC"/>
            <w:tcMar>
              <w:top w:w="120" w:type="dxa"/>
              <w:bottom w:w="120" w:type="dxa"/>
              <w:left w:w="120" w:type="dxa"/>
              <w:right w:w="120" w:type="dxa"/>
            </w:tcMar>
          </w:tcPr>
          <w:p>
            <w:pPr>
              <w:jc w:val="center"/>
            </w:pPr>
            <w:r>
              <w:t>Bánh pudding mận</w:t>
              <w:br/>
              <w:t>(hoặc Bánh nho)</w:t>
            </w:r>
          </w:p>
        </w:tc>
      </w:tr>
      <w:tr>
        <w:tc>
          <w:tcPr>
            <w:tcW w:type="dxa" w:w="2880"/>
            <w:shd w:fill="FFFFFF"/>
            <w:tcMar>
              <w:top w:w="120" w:type="dxa"/>
              <w:bottom w:w="120" w:type="dxa"/>
              <w:left w:w="120" w:type="dxa"/>
              <w:right w:w="120" w:type="dxa"/>
            </w:tcMar>
          </w:tcPr>
          <w:p>
            <w:r>
              <w:rPr>
                <w:b/>
              </w:rPr>
              <w:t>4. Hantaro Nagaoka</w:t>
              <w:br/>
              <w:t>(1904)</w:t>
            </w:r>
          </w:p>
        </w:tc>
        <w:tc>
          <w:tcPr>
            <w:tcW w:type="dxa" w:w="2880"/>
            <w:shd w:fill="FFFFFF"/>
            <w:tcMar>
              <w:top w:w="120" w:type="dxa"/>
              <w:bottom w:w="120" w:type="dxa"/>
              <w:left w:w="120" w:type="dxa"/>
              <w:right w:w="120" w:type="dxa"/>
            </w:tcMar>
          </w:tcPr>
          <w:p>
            <w:r>
              <w:t>Đề xuất điện tích dương và âm không trộn lẫn. Nguyên tử gồm khối điện dương khổng lồ ở tâm, bao quanh bởi một vành đai phẳng các electron chuyển động tuần hoàn.</w:t>
            </w:r>
          </w:p>
        </w:tc>
        <w:tc>
          <w:tcPr>
            <w:tcW w:type="dxa" w:w="2880"/>
            <w:shd w:fill="FFFFFF"/>
            <w:tcMar>
              <w:top w:w="120" w:type="dxa"/>
              <w:bottom w:w="120" w:type="dxa"/>
              <w:left w:w="120" w:type="dxa"/>
              <w:right w:w="120" w:type="dxa"/>
            </w:tcMar>
          </w:tcPr>
          <w:p>
            <w:pPr>
              <w:jc w:val="center"/>
            </w:pPr>
            <w:r>
              <w:t>Hành tinh sao Thổ</w:t>
              <w:br/>
              <w:t>và vành đai bao quanh</w:t>
            </w:r>
          </w:p>
        </w:tc>
      </w:tr>
      <w:tr>
        <w:tc>
          <w:tcPr>
            <w:tcW w:type="dxa" w:w="2880"/>
            <w:shd w:fill="F7FAFC"/>
            <w:tcMar>
              <w:top w:w="120" w:type="dxa"/>
              <w:bottom w:w="120" w:type="dxa"/>
              <w:left w:w="120" w:type="dxa"/>
              <w:right w:w="120" w:type="dxa"/>
            </w:tcMar>
          </w:tcPr>
          <w:p>
            <w:r>
              <w:rPr>
                <w:b/>
              </w:rPr>
              <w:t>5. Ernest Rutherford</w:t>
              <w:br/>
              <w:t>(1911)</w:t>
            </w:r>
          </w:p>
        </w:tc>
        <w:tc>
          <w:tcPr>
            <w:tcW w:type="dxa" w:w="2880"/>
            <w:shd w:fill="F7FAFC"/>
            <w:tcMar>
              <w:top w:w="120" w:type="dxa"/>
              <w:bottom w:w="120" w:type="dxa"/>
              <w:left w:w="120" w:type="dxa"/>
              <w:right w:w="120" w:type="dxa"/>
            </w:tcMar>
          </w:tcPr>
          <w:p>
            <w:r>
              <w:t>Thực hiện thí nghiệm bắn phá lá vàng, chứng minh nguyên tử hầu như trống rỗng. Ở tâm có một hạt nhân mang điện dương vô cùng nhỏ nhưng tập trung hầu hết khối lượng.</w:t>
            </w:r>
          </w:p>
        </w:tc>
        <w:tc>
          <w:tcPr>
            <w:tcW w:type="dxa" w:w="2880"/>
            <w:shd w:fill="F7FAFC"/>
            <w:tcMar>
              <w:top w:w="120" w:type="dxa"/>
              <w:bottom w:w="120" w:type="dxa"/>
              <w:left w:w="120" w:type="dxa"/>
              <w:right w:w="120" w:type="dxa"/>
            </w:tcMar>
          </w:tcPr>
          <w:p>
            <w:pPr>
              <w:jc w:val="center"/>
            </w:pPr>
            <w:r>
              <w:t>Hệ Mặt Trời</w:t>
              <w:br/>
              <w:t>(Mô hình hành tinh)</w:t>
            </w:r>
          </w:p>
        </w:tc>
      </w:tr>
      <w:tr>
        <w:tc>
          <w:tcPr>
            <w:tcW w:type="dxa" w:w="2880"/>
            <w:shd w:fill="FFFFFF"/>
            <w:tcMar>
              <w:top w:w="120" w:type="dxa"/>
              <w:bottom w:w="120" w:type="dxa"/>
              <w:left w:w="120" w:type="dxa"/>
              <w:right w:w="120" w:type="dxa"/>
            </w:tcMar>
          </w:tcPr>
          <w:p>
            <w:r>
              <w:rPr>
                <w:b/>
              </w:rPr>
              <w:t>6. Niels Bohr</w:t>
              <w:br/>
              <w:t>(1913)</w:t>
            </w:r>
          </w:p>
        </w:tc>
        <w:tc>
          <w:tcPr>
            <w:tcW w:type="dxa" w:w="2880"/>
            <w:shd w:fill="FFFFFF"/>
            <w:tcMar>
              <w:top w:w="120" w:type="dxa"/>
              <w:bottom w:w="120" w:type="dxa"/>
              <w:left w:w="120" w:type="dxa"/>
              <w:right w:w="120" w:type="dxa"/>
            </w:tcMar>
          </w:tcPr>
          <w:p>
            <w:r>
              <w:t>Áp dụng lý thuyết lượng tử để chỉ ra electron chuyển động trên các quỹ đạo tròn cố định (trạng thái dừng). Electron chỉ hấp thụ/giải phóng năng lượng khi nhảy bậc quỹ đạo.</w:t>
            </w:r>
          </w:p>
        </w:tc>
        <w:tc>
          <w:tcPr>
            <w:tcW w:type="dxa" w:w="2880"/>
            <w:shd w:fill="FFFFFF"/>
            <w:tcMar>
              <w:top w:w="120" w:type="dxa"/>
              <w:bottom w:w="120" w:type="dxa"/>
              <w:left w:w="120" w:type="dxa"/>
              <w:right w:w="120" w:type="dxa"/>
            </w:tcMar>
          </w:tcPr>
          <w:p>
            <w:pPr>
              <w:jc w:val="center"/>
            </w:pPr>
            <w:r>
              <w:t>Bậc thang năng lượng</w:t>
              <w:br/>
              <w:t>(Quỹ đạo dừng)</w:t>
            </w:r>
          </w:p>
        </w:tc>
      </w:tr>
      <w:tr>
        <w:tc>
          <w:tcPr>
            <w:tcW w:type="dxa" w:w="2880"/>
            <w:shd w:fill="F7FAFC"/>
            <w:tcMar>
              <w:top w:w="120" w:type="dxa"/>
              <w:bottom w:w="120" w:type="dxa"/>
              <w:left w:w="120" w:type="dxa"/>
              <w:right w:w="120" w:type="dxa"/>
            </w:tcMar>
          </w:tcPr>
          <w:p>
            <w:r>
              <w:rPr>
                <w:b/>
              </w:rPr>
              <w:t>7. Erwin Schrödinger</w:t>
              <w:br/>
              <w:t>(1926)</w:t>
            </w:r>
          </w:p>
        </w:tc>
        <w:tc>
          <w:tcPr>
            <w:tcW w:type="dxa" w:w="2880"/>
            <w:shd w:fill="F7FAFC"/>
            <w:tcMar>
              <w:top w:w="120" w:type="dxa"/>
              <w:bottom w:w="120" w:type="dxa"/>
              <w:left w:w="120" w:type="dxa"/>
              <w:right w:w="120" w:type="dxa"/>
            </w:tcMar>
          </w:tcPr>
          <w:p>
            <w:r>
              <w:t>Chứng minh electron có tính chất sóng lượng tử (lưỡng tính sóng-hạt). Electron chuyển động không theo quỹ đạo cố định mà tạo thành đám mây xác suất tìm thấy hạt.</w:t>
            </w:r>
          </w:p>
        </w:tc>
        <w:tc>
          <w:tcPr>
            <w:tcW w:type="dxa" w:w="2880"/>
            <w:shd w:fill="F7FAFC"/>
            <w:tcMar>
              <w:top w:w="120" w:type="dxa"/>
              <w:bottom w:w="120" w:type="dxa"/>
              <w:left w:w="120" w:type="dxa"/>
              <w:right w:w="120" w:type="dxa"/>
            </w:tcMar>
          </w:tcPr>
          <w:p>
            <w:pPr>
              <w:jc w:val="center"/>
            </w:pPr>
            <w:r>
              <w:t>Đám mây lượng tử</w:t>
              <w:br/>
              <w:t>(Orbital nguyên tử)</w:t>
            </w:r>
          </w:p>
        </w:tc>
      </w:tr>
      <w:tr>
        <w:tc>
          <w:tcPr>
            <w:tcW w:type="dxa" w:w="2880"/>
            <w:shd w:fill="FFFFFF"/>
            <w:tcMar>
              <w:top w:w="120" w:type="dxa"/>
              <w:bottom w:w="120" w:type="dxa"/>
              <w:left w:w="120" w:type="dxa"/>
              <w:right w:w="120" w:type="dxa"/>
            </w:tcMar>
          </w:tcPr>
          <w:p>
            <w:r>
              <w:rPr>
                <w:b/>
              </w:rPr>
              <w:t>8. James Chadwick</w:t>
              <w:br/>
              <w:t>(1932)</w:t>
            </w:r>
          </w:p>
        </w:tc>
        <w:tc>
          <w:tcPr>
            <w:tcW w:type="dxa" w:w="2880"/>
            <w:shd w:fill="FFFFFF"/>
            <w:tcMar>
              <w:top w:w="120" w:type="dxa"/>
              <w:bottom w:w="120" w:type="dxa"/>
              <w:left w:w="120" w:type="dxa"/>
              <w:right w:w="120" w:type="dxa"/>
            </w:tcMar>
          </w:tcPr>
          <w:p>
            <w:r>
              <w:t>Phát hiện ra hạt neutron nằm trong hạt nhân cùng với proton. Hạt này có khối lượng xấp xỉ proton nhưng trung hòa về điện, đóng vai trò kết dính hạt nhân.</w:t>
            </w:r>
          </w:p>
        </w:tc>
        <w:tc>
          <w:tcPr>
            <w:tcW w:type="dxa" w:w="2880"/>
            <w:shd w:fill="FFFFFF"/>
            <w:tcMar>
              <w:top w:w="120" w:type="dxa"/>
              <w:bottom w:w="120" w:type="dxa"/>
              <w:left w:w="120" w:type="dxa"/>
              <w:right w:w="120" w:type="dxa"/>
            </w:tcMar>
          </w:tcPr>
          <w:p>
            <w:pPr>
              <w:jc w:val="center"/>
            </w:pPr>
            <w:r>
              <w:t>Cấu tạo hạt nhân hoàn chỉnh</w:t>
              <w:br/>
              <w:t>(Proton + Neutron)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