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0605D" w14:textId="77777777" w:rsidR="007208C3" w:rsidRDefault="00000000">
      <w:pPr>
        <w:jc w:val="center"/>
      </w:pPr>
      <w:r>
        <w:rPr>
          <w:b/>
          <w:sz w:val="36"/>
        </w:rPr>
        <w:t>BÀI 6 - FASTAPI + REDIS + CELERY + WORKER</w:t>
      </w:r>
    </w:p>
    <w:p w14:paraId="059DA775" w14:textId="775F39A8" w:rsidR="007208C3" w:rsidRDefault="00000000">
      <w:pPr>
        <w:jc w:val="center"/>
      </w:pPr>
      <w:r>
        <w:rPr>
          <w:i/>
        </w:rPr>
        <w:t xml:space="preserve">Đánh giá ưu điểm, nhược điểm </w:t>
      </w:r>
    </w:p>
    <w:p w14:paraId="0C2DD48D" w14:textId="77777777" w:rsidR="007208C3" w:rsidRDefault="00000000">
      <w:pPr>
        <w:pStyle w:val="Heading1"/>
      </w:pPr>
      <w:r>
        <w:t>1. Tổng quan kiến trúc</w:t>
      </w:r>
    </w:p>
    <w:p w14:paraId="553FDCAB" w14:textId="77777777" w:rsidR="007208C3" w:rsidRDefault="00000000">
      <w:r>
        <w:rPr>
          <w:b/>
        </w:rPr>
        <w:t xml:space="preserve">Flow chính: </w:t>
      </w:r>
      <w:r>
        <w:t>Client → FastAPI → Celery → Redis Broker → Celery Worker → Redis Result Backend.</w:t>
      </w:r>
    </w:p>
    <w:p w14:paraId="0E0175D9" w14:textId="77777777" w:rsidR="007208C3" w:rsidRDefault="00000000">
      <w:pPr>
        <w:pStyle w:val="ListBullet"/>
      </w:pPr>
      <w:r>
        <w:t>FastAPI chỉ nhận request, tạo task và trả task_id; không trực tiếp thực hiện công việc nặng.</w:t>
      </w:r>
    </w:p>
    <w:p w14:paraId="6912C49F" w14:textId="77777777" w:rsidR="007208C3" w:rsidRDefault="00000000">
      <w:pPr>
        <w:pStyle w:val="ListBullet"/>
      </w:pPr>
      <w:r>
        <w:t>Redis DB 0 đóng vai trò broker/queue để giữ task chờ xử lý.</w:t>
      </w:r>
    </w:p>
    <w:p w14:paraId="100DE9D9" w14:textId="77777777" w:rsidR="007208C3" w:rsidRDefault="00000000">
      <w:pPr>
        <w:pStyle w:val="ListBullet"/>
      </w:pPr>
      <w:r>
        <w:t>Celery Worker chạy độc lập, lấy task từ Redis rồi gọi hàm worker().</w:t>
      </w:r>
    </w:p>
    <w:p w14:paraId="00D0D465" w14:textId="77777777" w:rsidR="007208C3" w:rsidRDefault="00000000">
      <w:pPr>
        <w:pStyle w:val="ListBullet"/>
      </w:pPr>
      <w:r>
        <w:t>Redis DB 1 lưu trạng thái và kết quả để client có thể kiểm tra lại bằng task_id.</w:t>
      </w:r>
    </w:p>
    <w:p w14:paraId="6670E0C2" w14:textId="77777777" w:rsidR="007208C3" w:rsidRDefault="00000000">
      <w:pPr>
        <w:pStyle w:val="Heading1"/>
      </w:pPr>
      <w:r>
        <w:t>2. Ưu điểm</w:t>
      </w:r>
    </w:p>
    <w:p w14:paraId="136B69EB" w14:textId="77777777" w:rsidR="007208C3" w:rsidRDefault="00000000">
      <w:r>
        <w:rPr>
          <w:b/>
        </w:rPr>
        <w:t xml:space="preserve">Tách task nặng khỏi FastAPI: </w:t>
      </w:r>
      <w:r>
        <w:t>FastAPI không phải chờ worker xử lý xong mới trả response. Điều này giúp API phản hồi nhanh và tiếp tục nhận request mới.</w:t>
      </w:r>
    </w:p>
    <w:p w14:paraId="1ACB097B" w14:textId="77777777" w:rsidR="007208C3" w:rsidRDefault="00000000">
      <w:r>
        <w:rPr>
          <w:b/>
        </w:rPr>
        <w:t xml:space="preserve">Worker chạy độc lập: </w:t>
      </w:r>
      <w:r>
        <w:t>Celery Worker là process riêng. Nếu worker đang xử lý task mất nhiều giây, tiến trình FastAPI vẫn có thể phục vụ request khác.</w:t>
      </w:r>
    </w:p>
    <w:p w14:paraId="7A37747E" w14:textId="77777777" w:rsidR="007208C3" w:rsidRDefault="00000000">
      <w:r>
        <w:rPr>
          <w:b/>
        </w:rPr>
        <w:t xml:space="preserve">Quản lý trạng thái và kết quả rõ ràng: </w:t>
      </w:r>
      <w:r>
        <w:t>Mỗi task có task_id. Hệ thống có thể theo dõi các trạng thái như PENDING, STARTED, SUCCESS, FAILURE và đọc lại kết quả từ result backend.</w:t>
      </w:r>
    </w:p>
    <w:p w14:paraId="3C7D0A8C" w14:textId="77777777" w:rsidR="007208C3" w:rsidRDefault="00000000">
      <w:r>
        <w:rPr>
          <w:b/>
        </w:rPr>
        <w:t xml:space="preserve">Retry tốt hơn: </w:t>
      </w:r>
      <w:r>
        <w:t>Celery hỗ trợ retry có cấu hình, số lần retry, thời gian chờ và backoff. Phù hợp với các task có thể thất bại tạm thời như gọi API ngoài hoặc gửi email.</w:t>
      </w:r>
    </w:p>
    <w:p w14:paraId="240A719B" w14:textId="77777777" w:rsidR="007208C3" w:rsidRDefault="00000000">
      <w:r>
        <w:rPr>
          <w:b/>
        </w:rPr>
        <w:t xml:space="preserve">Hỗ trợ scheduling: </w:t>
      </w:r>
      <w:r>
        <w:t>Có thể kết hợp Celery Beat để chạy task theo lịch định kỳ hoặc theo thời điểm đã cấu hình.</w:t>
      </w:r>
    </w:p>
    <w:p w14:paraId="3FB50B7E" w14:textId="77777777" w:rsidR="007208C3" w:rsidRDefault="00000000">
      <w:r>
        <w:rPr>
          <w:b/>
        </w:rPr>
        <w:t xml:space="preserve">Workflow nhiều task: </w:t>
      </w:r>
      <w:r>
        <w:t>Celery hỗ trợ chain, group và chord để mô tả chuỗi task tuần tự hoặc nhiều task chạy song song rồi tổng hợp kết quả.</w:t>
      </w:r>
    </w:p>
    <w:p w14:paraId="1F86C5DB" w14:textId="77777777" w:rsidR="007208C3" w:rsidRDefault="00000000">
      <w:r>
        <w:rPr>
          <w:b/>
        </w:rPr>
        <w:t xml:space="preserve">Scale worker tốt: </w:t>
      </w:r>
      <w:r>
        <w:t>Có thể tăng số worker/process để xử lý nhiều task đồng thời khi tải hệ thống tăng.</w:t>
      </w:r>
    </w:p>
    <w:p w14:paraId="10611750" w14:textId="77777777" w:rsidR="007208C3" w:rsidRDefault="00000000">
      <w:r>
        <w:rPr>
          <w:b/>
        </w:rPr>
        <w:t xml:space="preserve">Monitoring tốt hơn: </w:t>
      </w:r>
      <w:r>
        <w:t>Có thể kết hợp Flower và task events để quan sát worker, task đang chạy, task lỗi và lịch sử xử lý.</w:t>
      </w:r>
    </w:p>
    <w:p w14:paraId="77C806BD" w14:textId="77777777" w:rsidR="007208C3" w:rsidRDefault="00000000">
      <w:pPr>
        <w:pStyle w:val="Heading1"/>
      </w:pPr>
      <w:r>
        <w:t>3. Nhược điểm</w:t>
      </w:r>
    </w:p>
    <w:p w14:paraId="4FB78715" w14:textId="77777777" w:rsidR="007208C3" w:rsidRDefault="00000000">
      <w:r>
        <w:rPr>
          <w:b/>
        </w:rPr>
        <w:t xml:space="preserve">Phức tạp hơn ARQ: </w:t>
      </w:r>
      <w:r>
        <w:t>Phải hiểu thêm Celery app, broker, result backend, worker process, task registry và cách vận hành nhiều service.</w:t>
      </w:r>
    </w:p>
    <w:p w14:paraId="4EC6055F" w14:textId="77777777" w:rsidR="007208C3" w:rsidRDefault="00000000">
      <w:r>
        <w:rPr>
          <w:b/>
        </w:rPr>
        <w:t xml:space="preserve">Nặng hơn cho bài toán nhỏ: </w:t>
      </w:r>
      <w:r>
        <w:t>Nếu chỉ có vài background task đơn giản thì Celery có thể là giải pháp quá lớn so với nhu cầu; ARQ thường gọn hơn.</w:t>
      </w:r>
    </w:p>
    <w:p w14:paraId="1DC8F810" w14:textId="77777777" w:rsidR="007208C3" w:rsidRDefault="00000000">
      <w:r>
        <w:rPr>
          <w:b/>
        </w:rPr>
        <w:t xml:space="preserve">Không async-native như ARQ: </w:t>
      </w:r>
      <w:r>
        <w:t>ARQ tích hợp tự nhiên với asyncio và async def. Celery truyền thống thường dùng task dạng def và scale bằng process/worker.</w:t>
      </w:r>
    </w:p>
    <w:p w14:paraId="41E13C87" w14:textId="77777777" w:rsidR="007208C3" w:rsidRDefault="00000000">
      <w:r>
        <w:rPr>
          <w:b/>
        </w:rPr>
        <w:lastRenderedPageBreak/>
        <w:t xml:space="preserve">Nhiều thành phần phải vận hành: </w:t>
      </w:r>
      <w:r>
        <w:t>Trong production có thể phải quản lý FastAPI, Redis, Celery Worker, Celery Beat và công cụ monitoring.</w:t>
      </w:r>
    </w:p>
    <w:p w14:paraId="78DBE227" w14:textId="77777777" w:rsidR="007208C3" w:rsidRDefault="00000000">
      <w:r>
        <w:rPr>
          <w:b/>
        </w:rPr>
        <w:t xml:space="preserve">Cần quản lý result backend: </w:t>
      </w:r>
      <w:r>
        <w:t>Nếu lưu kết quả của quá nhiều task mà không đặt thời gian hết hạn hoặc chính sách dọn dữ liệu, backend có thể tích tụ dữ liệu không cần thiết.</w:t>
      </w:r>
    </w:p>
    <w:p w14:paraId="267FED94" w14:textId="77777777" w:rsidR="007208C3" w:rsidRDefault="00000000">
      <w:r>
        <w:rPr>
          <w:b/>
        </w:rPr>
        <w:t xml:space="preserve">Debug phức tạp hơn: </w:t>
      </w:r>
      <w:r>
        <w:t>Lỗi có thể xảy ra ở FastAPI, broker, worker hoặc backend; việc truy vết cần xem log của nhiều tiến trình.</w:t>
      </w:r>
    </w:p>
    <w:p w14:paraId="14CA008A" w14:textId="77777777" w:rsidR="007208C3" w:rsidRDefault="00000000">
      <w:pPr>
        <w:pStyle w:val="Heading1"/>
      </w:pPr>
      <w:r>
        <w:t>4. Bài 6 nâng cấp gì so với Bài 5?</w:t>
      </w:r>
    </w:p>
    <w:tbl>
      <w:tblPr>
        <w:tblStyle w:val="TableGrid"/>
        <w:tblW w:w="0" w:type="auto"/>
        <w:jc w:val="center"/>
        <w:tblLook w:val="04A0" w:firstRow="1" w:lastRow="0" w:firstColumn="1" w:lastColumn="0" w:noHBand="0" w:noVBand="1"/>
      </w:tblPr>
      <w:tblGrid>
        <w:gridCol w:w="3312"/>
        <w:gridCol w:w="3312"/>
        <w:gridCol w:w="3312"/>
      </w:tblGrid>
      <w:tr w:rsidR="007208C3" w14:paraId="406F3850" w14:textId="77777777">
        <w:trPr>
          <w:jc w:val="center"/>
        </w:trPr>
        <w:tc>
          <w:tcPr>
            <w:tcW w:w="3312" w:type="dxa"/>
          </w:tcPr>
          <w:p w14:paraId="24836355" w14:textId="77777777" w:rsidR="007208C3" w:rsidRDefault="00000000">
            <w:r>
              <w:rPr>
                <w:sz w:val="19"/>
              </w:rPr>
              <w:t>Tiêu chí</w:t>
            </w:r>
          </w:p>
        </w:tc>
        <w:tc>
          <w:tcPr>
            <w:tcW w:w="3312" w:type="dxa"/>
          </w:tcPr>
          <w:p w14:paraId="5F868C5E" w14:textId="77777777" w:rsidR="007208C3" w:rsidRDefault="00000000">
            <w:r>
              <w:rPr>
                <w:sz w:val="19"/>
              </w:rPr>
              <w:t>Bài 5 - ARQ</w:t>
            </w:r>
          </w:p>
        </w:tc>
        <w:tc>
          <w:tcPr>
            <w:tcW w:w="3312" w:type="dxa"/>
          </w:tcPr>
          <w:p w14:paraId="47C3DFD8" w14:textId="77777777" w:rsidR="007208C3" w:rsidRDefault="00000000">
            <w:r>
              <w:rPr>
                <w:sz w:val="19"/>
              </w:rPr>
              <w:t>Bài 6 - Celery</w:t>
            </w:r>
          </w:p>
        </w:tc>
      </w:tr>
      <w:tr w:rsidR="007208C3" w14:paraId="6C3EDC6F" w14:textId="77777777">
        <w:trPr>
          <w:jc w:val="center"/>
        </w:trPr>
        <w:tc>
          <w:tcPr>
            <w:tcW w:w="3312" w:type="dxa"/>
            <w:vAlign w:val="center"/>
          </w:tcPr>
          <w:p w14:paraId="05D01C8C" w14:textId="77777777" w:rsidR="007208C3" w:rsidRDefault="00000000">
            <w:r>
              <w:rPr>
                <w:sz w:val="19"/>
              </w:rPr>
              <w:t>Định hướng</w:t>
            </w:r>
          </w:p>
        </w:tc>
        <w:tc>
          <w:tcPr>
            <w:tcW w:w="3312" w:type="dxa"/>
            <w:vAlign w:val="center"/>
          </w:tcPr>
          <w:p w14:paraId="1BE3E547" w14:textId="77777777" w:rsidR="007208C3" w:rsidRDefault="00000000">
            <w:r>
              <w:rPr>
                <w:sz w:val="19"/>
              </w:rPr>
              <w:t>Nhẹ, async-first</w:t>
            </w:r>
          </w:p>
        </w:tc>
        <w:tc>
          <w:tcPr>
            <w:tcW w:w="3312" w:type="dxa"/>
            <w:vAlign w:val="center"/>
          </w:tcPr>
          <w:p w14:paraId="10DF9409" w14:textId="77777777" w:rsidR="007208C3" w:rsidRDefault="00000000">
            <w:r>
              <w:rPr>
                <w:sz w:val="19"/>
              </w:rPr>
              <w:t>Task queue đầy đủ, phù hợp hệ thống lớn hơn</w:t>
            </w:r>
          </w:p>
        </w:tc>
      </w:tr>
      <w:tr w:rsidR="007208C3" w14:paraId="0B89A4FB" w14:textId="77777777">
        <w:trPr>
          <w:jc w:val="center"/>
        </w:trPr>
        <w:tc>
          <w:tcPr>
            <w:tcW w:w="3312" w:type="dxa"/>
            <w:vAlign w:val="center"/>
          </w:tcPr>
          <w:p w14:paraId="429B6CE2" w14:textId="77777777" w:rsidR="007208C3" w:rsidRDefault="00000000">
            <w:r>
              <w:rPr>
                <w:sz w:val="19"/>
              </w:rPr>
              <w:t>Đăng ký worker</w:t>
            </w:r>
          </w:p>
        </w:tc>
        <w:tc>
          <w:tcPr>
            <w:tcW w:w="3312" w:type="dxa"/>
            <w:vAlign w:val="center"/>
          </w:tcPr>
          <w:p w14:paraId="5FACFCEE" w14:textId="77777777" w:rsidR="007208C3" w:rsidRDefault="00000000">
            <w:r>
              <w:rPr>
                <w:sz w:val="19"/>
              </w:rPr>
              <w:t>WorkerSettings.functions</w:t>
            </w:r>
          </w:p>
        </w:tc>
        <w:tc>
          <w:tcPr>
            <w:tcW w:w="3312" w:type="dxa"/>
            <w:vAlign w:val="center"/>
          </w:tcPr>
          <w:p w14:paraId="0A7026B5" w14:textId="77777777" w:rsidR="007208C3" w:rsidRDefault="00000000">
            <w:r>
              <w:rPr>
                <w:sz w:val="19"/>
              </w:rPr>
              <w:t>@celery_app.task / task registry</w:t>
            </w:r>
          </w:p>
        </w:tc>
      </w:tr>
      <w:tr w:rsidR="007208C3" w14:paraId="03D9BD78" w14:textId="77777777">
        <w:trPr>
          <w:jc w:val="center"/>
        </w:trPr>
        <w:tc>
          <w:tcPr>
            <w:tcW w:w="3312" w:type="dxa"/>
            <w:vAlign w:val="center"/>
          </w:tcPr>
          <w:p w14:paraId="3A8ADFA4" w14:textId="77777777" w:rsidR="007208C3" w:rsidRDefault="00000000">
            <w:r>
              <w:rPr>
                <w:sz w:val="19"/>
              </w:rPr>
              <w:t>Đưa task vào queue</w:t>
            </w:r>
          </w:p>
        </w:tc>
        <w:tc>
          <w:tcPr>
            <w:tcW w:w="3312" w:type="dxa"/>
            <w:vAlign w:val="center"/>
          </w:tcPr>
          <w:p w14:paraId="7CB261BA" w14:textId="77777777" w:rsidR="007208C3" w:rsidRDefault="00000000">
            <w:r>
              <w:rPr>
                <w:sz w:val="19"/>
              </w:rPr>
              <w:t>enqueue_job()</w:t>
            </w:r>
          </w:p>
        </w:tc>
        <w:tc>
          <w:tcPr>
            <w:tcW w:w="3312" w:type="dxa"/>
            <w:vAlign w:val="center"/>
          </w:tcPr>
          <w:p w14:paraId="625C23E4" w14:textId="77777777" w:rsidR="007208C3" w:rsidRDefault="00000000">
            <w:r>
              <w:rPr>
                <w:sz w:val="19"/>
              </w:rPr>
              <w:t>delay() / apply_async()</w:t>
            </w:r>
          </w:p>
        </w:tc>
      </w:tr>
      <w:tr w:rsidR="007208C3" w14:paraId="518C8329" w14:textId="77777777">
        <w:trPr>
          <w:jc w:val="center"/>
        </w:trPr>
        <w:tc>
          <w:tcPr>
            <w:tcW w:w="3312" w:type="dxa"/>
            <w:vAlign w:val="center"/>
          </w:tcPr>
          <w:p w14:paraId="53465DB0" w14:textId="77777777" w:rsidR="007208C3" w:rsidRDefault="00000000">
            <w:r>
              <w:rPr>
                <w:sz w:val="19"/>
              </w:rPr>
              <w:t>Retry</w:t>
            </w:r>
          </w:p>
        </w:tc>
        <w:tc>
          <w:tcPr>
            <w:tcW w:w="3312" w:type="dxa"/>
            <w:vAlign w:val="center"/>
          </w:tcPr>
          <w:p w14:paraId="4D851283" w14:textId="77777777" w:rsidR="007208C3" w:rsidRDefault="00000000">
            <w:r>
              <w:rPr>
                <w:sz w:val="19"/>
              </w:rPr>
              <w:t>Có thể làm nhưng đơn giản hơn</w:t>
            </w:r>
          </w:p>
        </w:tc>
        <w:tc>
          <w:tcPr>
            <w:tcW w:w="3312" w:type="dxa"/>
            <w:vAlign w:val="center"/>
          </w:tcPr>
          <w:p w14:paraId="052402CF" w14:textId="77777777" w:rsidR="007208C3" w:rsidRDefault="00000000">
            <w:r>
              <w:rPr>
                <w:sz w:val="19"/>
              </w:rPr>
              <w:t>Cấu hình retry mạnh và linh hoạt</w:t>
            </w:r>
          </w:p>
        </w:tc>
      </w:tr>
      <w:tr w:rsidR="007208C3" w14:paraId="4C7A9E1D" w14:textId="77777777">
        <w:trPr>
          <w:jc w:val="center"/>
        </w:trPr>
        <w:tc>
          <w:tcPr>
            <w:tcW w:w="3312" w:type="dxa"/>
            <w:vAlign w:val="center"/>
          </w:tcPr>
          <w:p w14:paraId="16908C12" w14:textId="77777777" w:rsidR="007208C3" w:rsidRDefault="00000000">
            <w:r>
              <w:rPr>
                <w:sz w:val="19"/>
              </w:rPr>
              <w:t>Scheduling</w:t>
            </w:r>
          </w:p>
        </w:tc>
        <w:tc>
          <w:tcPr>
            <w:tcW w:w="3312" w:type="dxa"/>
            <w:vAlign w:val="center"/>
          </w:tcPr>
          <w:p w14:paraId="425A4FA7" w14:textId="77777777" w:rsidR="007208C3" w:rsidRDefault="00000000">
            <w:r>
              <w:rPr>
                <w:sz w:val="19"/>
              </w:rPr>
              <w:t>Hạn chế hơn</w:t>
            </w:r>
          </w:p>
        </w:tc>
        <w:tc>
          <w:tcPr>
            <w:tcW w:w="3312" w:type="dxa"/>
            <w:vAlign w:val="center"/>
          </w:tcPr>
          <w:p w14:paraId="1DAE8D97" w14:textId="77777777" w:rsidR="007208C3" w:rsidRDefault="00000000">
            <w:r>
              <w:rPr>
                <w:sz w:val="19"/>
              </w:rPr>
              <w:t>Celery Beat</w:t>
            </w:r>
          </w:p>
        </w:tc>
      </w:tr>
      <w:tr w:rsidR="007208C3" w14:paraId="791B56BF" w14:textId="77777777">
        <w:trPr>
          <w:jc w:val="center"/>
        </w:trPr>
        <w:tc>
          <w:tcPr>
            <w:tcW w:w="3312" w:type="dxa"/>
            <w:vAlign w:val="center"/>
          </w:tcPr>
          <w:p w14:paraId="1710AA96" w14:textId="77777777" w:rsidR="007208C3" w:rsidRDefault="00000000">
            <w:r>
              <w:rPr>
                <w:sz w:val="19"/>
              </w:rPr>
              <w:t>Workflow</w:t>
            </w:r>
          </w:p>
        </w:tc>
        <w:tc>
          <w:tcPr>
            <w:tcW w:w="3312" w:type="dxa"/>
            <w:vAlign w:val="center"/>
          </w:tcPr>
          <w:p w14:paraId="756CED1E" w14:textId="77777777" w:rsidR="007208C3" w:rsidRDefault="00000000">
            <w:r>
              <w:rPr>
                <w:sz w:val="19"/>
              </w:rPr>
              <w:t>Đơn giản</w:t>
            </w:r>
          </w:p>
        </w:tc>
        <w:tc>
          <w:tcPr>
            <w:tcW w:w="3312" w:type="dxa"/>
            <w:vAlign w:val="center"/>
          </w:tcPr>
          <w:p w14:paraId="6ED193AD" w14:textId="77777777" w:rsidR="007208C3" w:rsidRDefault="00000000">
            <w:r>
              <w:rPr>
                <w:sz w:val="19"/>
              </w:rPr>
              <w:t>chain, group, chord</w:t>
            </w:r>
          </w:p>
        </w:tc>
      </w:tr>
      <w:tr w:rsidR="007208C3" w14:paraId="1EC62BB1" w14:textId="77777777">
        <w:trPr>
          <w:jc w:val="center"/>
        </w:trPr>
        <w:tc>
          <w:tcPr>
            <w:tcW w:w="3312" w:type="dxa"/>
            <w:vAlign w:val="center"/>
          </w:tcPr>
          <w:p w14:paraId="28DBC3D1" w14:textId="77777777" w:rsidR="007208C3" w:rsidRDefault="00000000">
            <w:r>
              <w:rPr>
                <w:sz w:val="19"/>
              </w:rPr>
              <w:t>Monitoring</w:t>
            </w:r>
          </w:p>
        </w:tc>
        <w:tc>
          <w:tcPr>
            <w:tcW w:w="3312" w:type="dxa"/>
            <w:vAlign w:val="center"/>
          </w:tcPr>
          <w:p w14:paraId="11F3E818" w14:textId="77777777" w:rsidR="007208C3" w:rsidRDefault="00000000">
            <w:r>
              <w:rPr>
                <w:sz w:val="19"/>
              </w:rPr>
              <w:t>Cơ bản</w:t>
            </w:r>
          </w:p>
        </w:tc>
        <w:tc>
          <w:tcPr>
            <w:tcW w:w="3312" w:type="dxa"/>
            <w:vAlign w:val="center"/>
          </w:tcPr>
          <w:p w14:paraId="551B98EA" w14:textId="77777777" w:rsidR="007208C3" w:rsidRDefault="00000000">
            <w:r>
              <w:rPr>
                <w:sz w:val="19"/>
              </w:rPr>
              <w:t>Task events, Flower</w:t>
            </w:r>
          </w:p>
        </w:tc>
      </w:tr>
      <w:tr w:rsidR="007208C3" w14:paraId="25DF5667" w14:textId="77777777">
        <w:trPr>
          <w:jc w:val="center"/>
        </w:trPr>
        <w:tc>
          <w:tcPr>
            <w:tcW w:w="3312" w:type="dxa"/>
            <w:vAlign w:val="center"/>
          </w:tcPr>
          <w:p w14:paraId="3386E13F" w14:textId="77777777" w:rsidR="007208C3" w:rsidRDefault="00000000">
            <w:r>
              <w:rPr>
                <w:sz w:val="19"/>
              </w:rPr>
              <w:t>Scale</w:t>
            </w:r>
          </w:p>
        </w:tc>
        <w:tc>
          <w:tcPr>
            <w:tcW w:w="3312" w:type="dxa"/>
            <w:vAlign w:val="center"/>
          </w:tcPr>
          <w:p w14:paraId="587BED5A" w14:textId="77777777" w:rsidR="007208C3" w:rsidRDefault="00000000">
            <w:r>
              <w:rPr>
                <w:sz w:val="19"/>
              </w:rPr>
              <w:t>Tốt cho hệ async vừa/nhỏ</w:t>
            </w:r>
          </w:p>
        </w:tc>
        <w:tc>
          <w:tcPr>
            <w:tcW w:w="3312" w:type="dxa"/>
            <w:vAlign w:val="center"/>
          </w:tcPr>
          <w:p w14:paraId="254D69C4" w14:textId="77777777" w:rsidR="007208C3" w:rsidRDefault="00000000">
            <w:r>
              <w:rPr>
                <w:sz w:val="19"/>
              </w:rPr>
              <w:t>Mạnh cho nhiều worker/process</w:t>
            </w:r>
          </w:p>
        </w:tc>
      </w:tr>
      <w:tr w:rsidR="007208C3" w14:paraId="1550B332" w14:textId="77777777">
        <w:trPr>
          <w:jc w:val="center"/>
        </w:trPr>
        <w:tc>
          <w:tcPr>
            <w:tcW w:w="3312" w:type="dxa"/>
            <w:vAlign w:val="center"/>
          </w:tcPr>
          <w:p w14:paraId="04026ADD" w14:textId="77777777" w:rsidR="007208C3" w:rsidRDefault="00000000">
            <w:r>
              <w:rPr>
                <w:sz w:val="19"/>
              </w:rPr>
              <w:t>Độ phức tạp</w:t>
            </w:r>
          </w:p>
        </w:tc>
        <w:tc>
          <w:tcPr>
            <w:tcW w:w="3312" w:type="dxa"/>
            <w:vAlign w:val="center"/>
          </w:tcPr>
          <w:p w14:paraId="6BCA51A9" w14:textId="77777777" w:rsidR="007208C3" w:rsidRDefault="00000000">
            <w:r>
              <w:rPr>
                <w:sz w:val="19"/>
              </w:rPr>
              <w:t>Thấp hơn</w:t>
            </w:r>
          </w:p>
        </w:tc>
        <w:tc>
          <w:tcPr>
            <w:tcW w:w="3312" w:type="dxa"/>
            <w:vAlign w:val="center"/>
          </w:tcPr>
          <w:p w14:paraId="4BABB522" w14:textId="77777777" w:rsidR="007208C3" w:rsidRDefault="00000000">
            <w:r>
              <w:rPr>
                <w:sz w:val="19"/>
              </w:rPr>
              <w:t>Cao hơn</w:t>
            </w:r>
          </w:p>
        </w:tc>
      </w:tr>
    </w:tbl>
    <w:p w14:paraId="53F73079" w14:textId="77777777" w:rsidR="007208C3" w:rsidRDefault="00000000">
      <w:pPr>
        <w:pStyle w:val="Heading1"/>
      </w:pPr>
      <w:r>
        <w:t>5. Khi nào nên dùng Celery?</w:t>
      </w:r>
    </w:p>
    <w:p w14:paraId="4D0B6B59" w14:textId="77777777" w:rsidR="007208C3" w:rsidRDefault="00000000">
      <w:pPr>
        <w:pStyle w:val="ListBullet"/>
      </w:pPr>
      <w:r>
        <w:t>Hệ thống có nhiều background task hoặc thời gian xử lý task dài.</w:t>
      </w:r>
    </w:p>
    <w:p w14:paraId="4A22038F" w14:textId="77777777" w:rsidR="007208C3" w:rsidRDefault="00000000">
      <w:pPr>
        <w:pStyle w:val="ListBullet"/>
      </w:pPr>
      <w:r>
        <w:t>Task cần retry tự động khi thất bại.</w:t>
      </w:r>
    </w:p>
    <w:p w14:paraId="15EF50B4" w14:textId="77777777" w:rsidR="007208C3" w:rsidRDefault="00000000">
      <w:pPr>
        <w:pStyle w:val="ListBullet"/>
      </w:pPr>
      <w:r>
        <w:t>Cần chạy task theo lịch.</w:t>
      </w:r>
    </w:p>
    <w:p w14:paraId="18F7D55F" w14:textId="77777777" w:rsidR="007208C3" w:rsidRDefault="00000000">
      <w:pPr>
        <w:pStyle w:val="ListBullet"/>
      </w:pPr>
      <w:r>
        <w:t>Cần theo dõi trạng thái/kết quả của task.</w:t>
      </w:r>
    </w:p>
    <w:p w14:paraId="76C15807" w14:textId="77777777" w:rsidR="007208C3" w:rsidRDefault="00000000">
      <w:pPr>
        <w:pStyle w:val="ListBullet"/>
      </w:pPr>
      <w:r>
        <w:t>Cần scale nhiều worker hoặc nhiều process.</w:t>
      </w:r>
    </w:p>
    <w:p w14:paraId="725AFF6C" w14:textId="77777777" w:rsidR="007208C3" w:rsidRDefault="00000000">
      <w:pPr>
        <w:pStyle w:val="ListBullet"/>
      </w:pPr>
      <w:r>
        <w:t>Có workflow nhiều bước hoặc nhiều task phụ thuộc nhau.</w:t>
      </w:r>
    </w:p>
    <w:p w14:paraId="2805CE3E" w14:textId="77777777" w:rsidR="007208C3" w:rsidRDefault="00000000">
      <w:pPr>
        <w:pStyle w:val="Heading1"/>
      </w:pPr>
      <w:r>
        <w:t>6. Khi nào ARQ vẫn hợp lý hơn?</w:t>
      </w:r>
    </w:p>
    <w:p w14:paraId="01C5EBAE" w14:textId="77777777" w:rsidR="007208C3" w:rsidRDefault="00000000">
      <w:pPr>
        <w:pStyle w:val="ListBullet"/>
      </w:pPr>
      <w:r>
        <w:t>Ứng dụng FastAPI chủ yếu sử dụng asyncio và async def.</w:t>
      </w:r>
    </w:p>
    <w:p w14:paraId="20EF2CCF" w14:textId="77777777" w:rsidR="007208C3" w:rsidRDefault="00000000">
      <w:pPr>
        <w:pStyle w:val="ListBullet"/>
      </w:pPr>
      <w:r>
        <w:t>Số lượng background task không lớn.</w:t>
      </w:r>
    </w:p>
    <w:p w14:paraId="1296B654" w14:textId="77777777" w:rsidR="007208C3" w:rsidRDefault="00000000">
      <w:pPr>
        <w:pStyle w:val="ListBullet"/>
      </w:pPr>
      <w:r>
        <w:t>Không cần scheduling, workflow hoặc monitoring phức tạp.</w:t>
      </w:r>
    </w:p>
    <w:p w14:paraId="3ADD76AE" w14:textId="77777777" w:rsidR="007208C3" w:rsidRDefault="00000000">
      <w:pPr>
        <w:pStyle w:val="ListBullet"/>
      </w:pPr>
      <w:r>
        <w:t>Ưu tiên code và deployment đơn giản, nhẹ.</w:t>
      </w:r>
    </w:p>
    <w:p w14:paraId="5D1EB399" w14:textId="77777777" w:rsidR="007208C3" w:rsidRDefault="00000000">
      <w:pPr>
        <w:pStyle w:val="Heading1"/>
      </w:pPr>
      <w:r>
        <w:t>7. Kết luận ngắn để báo cáo</w:t>
      </w:r>
    </w:p>
    <w:p w14:paraId="7DDCCBDF" w14:textId="77777777" w:rsidR="007208C3" w:rsidRDefault="00000000">
      <w:r>
        <w:rPr>
          <w:b/>
        </w:rPr>
        <w:t xml:space="preserve">Bài 6 vẫn giữ kiến trúc API → Queue/Broker → Worker của Bài 5, nhưng thay ARQ bằng Celery. </w:t>
      </w:r>
      <w:r>
        <w:t>Celery bổ sung khả năng quản lý task đầy đủ hơn như retry, lưu trạng thái và kết quả, scheduling, workflow, monitoring và scale nhiều worker. Đổi lại, hệ thống nặng và phức tạp hơn, vì vậy Celery phù hợp hơn khi nhu cầu background processing đã vượt khỏi mức đơn giản.</w:t>
      </w:r>
    </w:p>
    <w:sectPr w:rsidR="007208C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712218">
    <w:abstractNumId w:val="8"/>
  </w:num>
  <w:num w:numId="2" w16cid:durableId="662705876">
    <w:abstractNumId w:val="6"/>
  </w:num>
  <w:num w:numId="3" w16cid:durableId="1378318760">
    <w:abstractNumId w:val="5"/>
  </w:num>
  <w:num w:numId="4" w16cid:durableId="1550144592">
    <w:abstractNumId w:val="4"/>
  </w:num>
  <w:num w:numId="5" w16cid:durableId="250085496">
    <w:abstractNumId w:val="7"/>
  </w:num>
  <w:num w:numId="6" w16cid:durableId="335422966">
    <w:abstractNumId w:val="3"/>
  </w:num>
  <w:num w:numId="7" w16cid:durableId="553005142">
    <w:abstractNumId w:val="2"/>
  </w:num>
  <w:num w:numId="8" w16cid:durableId="1055735471">
    <w:abstractNumId w:val="1"/>
  </w:num>
  <w:num w:numId="9" w16cid:durableId="1658722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08C3"/>
    <w:rsid w:val="00AA1D8D"/>
    <w:rsid w:val="00B47730"/>
    <w:rsid w:val="00CB0664"/>
    <w:rsid w:val="00DE1241"/>
    <w:rsid w:val="00FC693F"/>
    <w:rsid w:val="00FF0E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56B8A"/>
  <w14:defaultImageDpi w14:val="300"/>
  <w15:docId w15:val="{CF267281-9482-4318-BEDB-B40D8FAC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Nguyên Nguyễn</cp:lastModifiedBy>
  <cp:revision>2</cp:revision>
  <dcterms:created xsi:type="dcterms:W3CDTF">2013-12-23T23:15:00Z</dcterms:created>
  <dcterms:modified xsi:type="dcterms:W3CDTF">2026-09-04T04:00:00Z</dcterms:modified>
  <cp:category/>
</cp:coreProperties>
</file>