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000000"/>
          <w:sz w:val="42"/>
          <w:rFonts w:ascii="Calibri" w:hAnsi="Calibri" w:eastAsia="Calibri" w:cs="Calibri"/>
          <w:lang w:val="vi-VN"/>
        </w:rPr>
        <w:t>Tài liệu kỹ thuật DB02 về migration số dư và opening balance MugenBunko</w:t>
      </w:r>
    </w:p>
    <w:p>
      <w:r>
        <w:rPr>
          <w:rFonts w:ascii="Calibri" w:hAnsi="Calibri"/>
          <w:b w:val="0"/>
          <w:color w:val="000000"/>
          <w:sz w:val="20"/>
          <w:rFonts w:ascii="Calibri" w:hAnsi="Calibri" w:eastAsia="Calibri" w:cs="Calibri"/>
          <w:lang w:val="vi-VN"/>
        </w:rPr>
        <w:t xml:space="preserve">Ngày 28 tháng 10 năm 2026 | Phiên bản 1.0 | Commit triển khai </w:t>
      </w:r>
      <w:r>
        <w:rPr>
          <w:rFonts w:ascii="Consolas" w:hAnsi="Consolas"/>
          <w:b w:val="0"/>
          <w:color w:val="000000"/>
          <w:sz w:val="20"/>
          <w:rFonts w:ascii="Consolas" w:hAnsi="Consolas" w:eastAsia="Consolas" w:cs="Consolas"/>
          <w:lang w:val="vi-VN"/>
        </w:rPr>
        <w:t>337c48a</w:t>
      </w:r>
    </w:p>
    <w:p>
      <w:r>
        <w:rPr>
          <w:rFonts w:ascii="Calibri" w:hAnsi="Calibri"/>
          <w:b w:val="0"/>
          <w:color w:val="000000"/>
          <w:sz w:val="22"/>
          <w:rFonts w:ascii="Calibri" w:hAnsi="Calibri" w:eastAsia="Calibri" w:cs="Calibri"/>
          <w:lang w:val="vi-VN"/>
        </w:rPr>
        <w:t xml:space="preserve">DB02 đã được triển khai và kiểm thử: giữ số dư cũ, tạo một opening balance cho mỗi user và chuyển các đường tạo tài khoản sang ghi ledger cùng transaction. Tài liệu mô tả code đã tồn tại, điều kiện vận hành và cách tiếp tục sau gián đoạn. </w:t>
      </w:r>
      <w:r>
        <w:rPr>
          <w:rFonts w:ascii="Calibri" w:hAnsi="Calibri"/>
          <w:b/>
          <w:color w:val="000000"/>
          <w:sz w:val="22"/>
          <w:rFonts w:ascii="Calibri" w:hAnsi="Calibri" w:eastAsia="Calibri" w:cs="Calibri"/>
          <w:lang w:val="vi-VN"/>
        </w:rPr>
        <w:t>Database ứng dụng đang dùng chưa chạy migration v2.</w:t>
      </w:r>
    </w:p>
    <w:p>
      <w:pPr>
        <w:pStyle w:val="Heading1"/>
      </w:pPr>
      <w:r>
        <w:rPr>
          <w:rFonts w:ascii="Calibri" w:hAnsi="Calibri"/>
          <w:b/>
          <w:color w:val="000000"/>
          <w:sz w:val="28"/>
          <w:rFonts w:ascii="Calibri" w:hAnsi="Calibri" w:eastAsia="Calibri" w:cs="Calibri"/>
          <w:lang w:val="vi-VN"/>
        </w:rPr>
        <w:t>1 Phạm vi triển khai</w:t>
      </w:r>
    </w:p>
    <w:tbl>
      <w:tblPr>
        <w:tblW w:type="auto" w:w="0"/>
        <w:jc w:val="center"/>
        <w:tblLayout w:type="fixed"/>
        <w:tblLook w:firstColumn="1" w:firstRow="1" w:lastColumn="0" w:lastRow="0" w:noHBand="0" w:noVBand="1" w:val="04A0"/>
      </w:tblPr>
      <w:tblGrid>
        <w:gridCol w:w="2592"/>
        <w:gridCol w:w="7344"/>
      </w:tblGrid>
      <w:tr>
        <w:trPr>
          <w:cantSplit/>
          <w:tblHeader/>
        </w:trPr>
        <w:tc>
          <w:tcPr>
            <w:tcW w:type="dxa" w:w="259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Hạng mục</w:t>
            </w:r>
          </w:p>
        </w:tc>
        <w:tc>
          <w:tcPr>
            <w:tcW w:type="dxa" w:w="73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Trạng thái tại checkpoint</w:t>
            </w:r>
          </w:p>
        </w:tc>
      </w:tr>
      <w:tr>
        <w:trPr>
          <w:cantSplit/>
        </w:trPr>
        <w:tc>
          <w:tcPr>
            <w:tcW w:type="dxa" w:w="259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Code và kiểm thử DB02</w:t>
            </w:r>
          </w:p>
        </w:tc>
        <w:tc>
          <w:tcPr>
            <w:tcW w:type="dxa" w:w="73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Đã hoàn thành trên fixture MySQL local 9.2.0.</w:t>
            </w:r>
          </w:p>
        </w:tc>
      </w:tr>
      <w:tr>
        <w:trPr>
          <w:cantSplit/>
        </w:trPr>
        <w:tc>
          <w:tcPr>
            <w:tcW w:type="dxa" w:w="259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Database ứng dụng</w:t>
            </w:r>
          </w:p>
        </w:tc>
        <w:tc>
          <w:tcPr>
            <w:tcW w:type="dxa" w:w="73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Chưa backfill hoặc đổi default/nullability; preflight vẫn khớp baseline.</w:t>
            </w:r>
          </w:p>
        </w:tc>
      </w:tr>
      <w:tr>
        <w:trPr>
          <w:cantSplit/>
        </w:trPr>
        <w:tc>
          <w:tcPr>
            <w:tcW w:type="dxa" w:w="259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Triển khai staging và cổng</w:t>
            </w:r>
          </w:p>
        </w:tc>
        <w:tc>
          <w:tcPr>
            <w:tcW w:type="dxa" w:w="73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MySQL 8.4 chưa kiểm chứng; chưa có checkout hay VNPAY adapter.</w:t>
            </w:r>
          </w:p>
        </w:tc>
      </w:tr>
    </w:tbl>
    <w:p>
      <w:pPr>
        <w:spacing w:after="0"/>
      </w:pPr>
    </w:p>
    <w:p>
      <w:r>
        <w:rPr>
          <w:rFonts w:ascii="Calibri" w:hAnsi="Calibri"/>
          <w:b w:val="0"/>
          <w:color w:val="000000"/>
          <w:sz w:val="22"/>
          <w:rFonts w:ascii="Calibri" w:hAnsi="Calibri" w:eastAsia="Calibri" w:cs="Calibri"/>
          <w:lang w:val="vi-VN"/>
        </w:rPr>
        <w:t>V1 giữ nguyên DDL, seed và checksum. V2 bổ sung cột xu chuẩn hóa và checkpoint dữ liệu; runner xác minh prefix version, checksum và metadata trước khi cho startup thành công. Các bảng nghiệp vụ của v1 không bị thay đổi trong DB02.</w:t>
      </w:r>
    </w:p>
    <w:p>
      <w:pPr>
        <w:pStyle w:val="Heading2"/>
      </w:pPr>
      <w:r>
        <w:rPr>
          <w:rFonts w:ascii="Calibri" w:hAnsi="Calibri"/>
          <w:b/>
          <w:color w:val="000000"/>
          <w:sz w:val="24"/>
          <w:rFonts w:ascii="Calibri" w:hAnsi="Calibri" w:eastAsia="Calibri" w:cs="Calibri"/>
          <w:lang w:val="vi-VN"/>
        </w:rPr>
        <w:t>Các module liên quan</w:t>
      </w:r>
    </w:p>
    <w:tbl>
      <w:tblPr>
        <w:tblW w:type="auto" w:w="0"/>
        <w:jc w:val="center"/>
        <w:tblLayout w:type="fixed"/>
        <w:tblLook w:firstColumn="1" w:firstRow="1" w:lastColumn="0" w:lastRow="0" w:noHBand="0" w:noVBand="1" w:val="04A0"/>
      </w:tblPr>
      <w:tblGrid>
        <w:gridCol w:w="3960"/>
        <w:gridCol w:w="5976"/>
      </w:tblGrid>
      <w:tr>
        <w:trPr>
          <w:cantSplit/>
          <w:tblHeader/>
        </w:trPr>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Tệp trong server</w:t>
            </w:r>
          </w:p>
        </w:tc>
        <w:tc>
          <w:tcPr>
            <w:tcW w:type="dxa" w:w="59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Trách nhiệm</w:t>
            </w:r>
          </w:p>
        </w:tc>
      </w:tr>
      <w:tr>
        <w:trPr>
          <w:cantSplit/>
        </w:trPr>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paymentSchemaMigration.ts</w:t>
            </w:r>
          </w:p>
        </w:tc>
        <w:tc>
          <w:tcPr>
            <w:tcW w:type="dxa" w:w="59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Điều phối version, named lock, điều kiện chạy tường minh và startup probe.</w:t>
            </w:r>
          </w:p>
        </w:tc>
      </w:tr>
      <w:tr>
        <w:trPr>
          <w:cantSplit/>
        </w:trPr>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payments/schemaV2.ts</w:t>
            </w:r>
          </w:p>
        </w:tc>
        <w:tc>
          <w:tcPr>
            <w:tcW w:type="dxa" w:w="59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DDL, trigger freeze và checksum bất biến của v2.</w:t>
            </w:r>
          </w:p>
        </w:tc>
      </w:tr>
      <w:tr>
        <w:trPr>
          <w:cantSplit/>
        </w:trPr>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payments/balanceMigration.ts</w:t>
            </w:r>
          </w:p>
        </w:tc>
        <w:tc>
          <w:tcPr>
            <w:tcW w:type="dxa" w:w="59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Preflight, cài/kiểm tra freeze, batch backfill và đối chiếu.</w:t>
            </w:r>
          </w:p>
        </w:tc>
      </w:tr>
      <w:tr>
        <w:trPr>
          <w:cantSplit/>
        </w:trPr>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payments/walletOpening.ts</w:t>
            </w:r>
          </w:p>
        </w:tc>
        <w:tc>
          <w:tcPr>
            <w:tcW w:type="dxa" w:w="59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Opening cho user mới; hàm inspectWalletLedger chỉ đọc.</w:t>
            </w:r>
          </w:p>
        </w:tc>
      </w:tr>
      <w:tr>
        <w:trPr>
          <w:cantSplit/>
        </w:trPr>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payments/schemaV2Contract.ts</w:t>
            </w:r>
          </w:p>
        </w:tc>
        <w:tc>
          <w:tcPr>
            <w:tcW w:type="dxa" w:w="59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Metadata contract của checkpoint v2.</w:t>
            </w:r>
          </w:p>
        </w:tc>
      </w:tr>
      <w:tr>
        <w:trPr>
          <w:cantSplit/>
        </w:trPr>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paymentResetGuard.js</w:t>
            </w:r>
          </w:p>
        </w:tc>
        <w:tc>
          <w:tcPr>
            <w:tcW w:type="dxa" w:w="59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Chặn demo seed/reset trên DB đã có lịch sử hoặc đã bắt đầu v2.</w:t>
            </w:r>
          </w:p>
        </w:tc>
      </w:tr>
    </w:tbl>
    <w:p>
      <w:pPr>
        <w:spacing w:after="0"/>
      </w:pPr>
    </w:p>
    <w:p>
      <w:r>
        <w:rPr>
          <w:rFonts w:ascii="Calibri" w:hAnsi="Calibri"/>
          <w:b w:val="0"/>
          <w:color w:val="000000"/>
          <w:sz w:val="20"/>
          <w:rFonts w:ascii="Calibri" w:hAnsi="Calibri" w:eastAsia="Calibri" w:cs="Calibri"/>
          <w:lang w:val="vi-VN"/>
        </w:rPr>
        <w:t xml:space="preserve">Đọc cùng </w:t>
      </w:r>
      <w:r>
        <w:rPr>
          <w:rFonts w:ascii="Consolas" w:hAnsi="Consolas"/>
          <w:b w:val="0"/>
          <w:color w:val="000000"/>
          <w:sz w:val="20"/>
          <w:rFonts w:ascii="Consolas" w:hAnsi="Consolas" w:eastAsia="Consolas" w:cs="Consolas"/>
          <w:lang w:val="vi-VN"/>
        </w:rPr>
        <w:t>docs/payments/DB02_STATUS.md</w:t>
      </w:r>
      <w:r>
        <w:rPr>
          <w:rFonts w:ascii="Calibri" w:hAnsi="Calibri"/>
          <w:b w:val="0"/>
          <w:color w:val="000000"/>
          <w:sz w:val="20"/>
          <w:rFonts w:ascii="Calibri" w:hAnsi="Calibri" w:eastAsia="Calibri" w:cs="Calibri"/>
          <w:lang w:val="vi-VN"/>
        </w:rPr>
        <w:t xml:space="preserve">, </w:t>
      </w:r>
      <w:r>
        <w:rPr>
          <w:rFonts w:ascii="Consolas" w:hAnsi="Consolas"/>
          <w:b w:val="0"/>
          <w:color w:val="000000"/>
          <w:sz w:val="20"/>
          <w:rFonts w:ascii="Consolas" w:hAnsi="Consolas" w:eastAsia="Consolas" w:cs="Consolas"/>
          <w:lang w:val="vi-VN"/>
        </w:rPr>
        <w:t>SCHEMA_CONTRACT.md</w:t>
      </w:r>
      <w:r>
        <w:rPr>
          <w:rFonts w:ascii="Calibri" w:hAnsi="Calibri"/>
          <w:b w:val="0"/>
          <w:color w:val="000000"/>
          <w:sz w:val="20"/>
          <w:rFonts w:ascii="Calibri" w:hAnsi="Calibri" w:eastAsia="Calibri" w:cs="Calibri"/>
          <w:lang w:val="vi-VN"/>
        </w:rPr>
        <w:t xml:space="preserve"> và kế hoạch cơ sở dữ liệu trong tài liệu MB PAY 02. Tài liệu kế hoạch vẫn là baseline; code tại commit nêu trên quyết định phần đã triển khai.</w:t>
      </w:r>
    </w:p>
    <w:p>
      <w:r>
        <w:br w:type="page"/>
      </w:r>
    </w:p>
    <w:p>
      <w:pPr>
        <w:pStyle w:val="Heading1"/>
      </w:pPr>
      <w:r>
        <w:rPr>
          <w:rFonts w:ascii="Calibri" w:hAnsi="Calibri"/>
          <w:b/>
          <w:color w:val="000000"/>
          <w:sz w:val="28"/>
          <w:rFonts w:ascii="Calibri" w:hAnsi="Calibri" w:eastAsia="Calibri" w:cs="Calibri"/>
          <w:lang w:val="vi-VN"/>
        </w:rPr>
        <w:t>2 Contract dữ liệu và điều kiện startup</w:t>
      </w:r>
    </w:p>
    <w:p>
      <w:pPr>
        <w:pStyle w:val="Heading2"/>
      </w:pPr>
      <w:r>
        <w:rPr>
          <w:rFonts w:ascii="Calibri" w:hAnsi="Calibri"/>
          <w:b/>
          <w:color w:val="000000"/>
          <w:sz w:val="24"/>
          <w:rFonts w:ascii="Calibri" w:hAnsi="Calibri" w:eastAsia="Calibri" w:cs="Calibri"/>
          <w:lang w:val="vi-VN"/>
        </w:rPr>
        <w:t>Số dư và opening balance</w:t>
      </w:r>
    </w:p>
    <w:p>
      <w:r>
        <w:rPr>
          <w:rFonts w:ascii="Calibri" w:hAnsi="Calibri"/>
          <w:b w:val="0"/>
          <w:color w:val="000000"/>
          <w:sz w:val="22"/>
          <w:rFonts w:ascii="Calibri" w:hAnsi="Calibri" w:eastAsia="Calibri" w:cs="Calibri"/>
          <w:lang w:val="vi-VN"/>
        </w:rPr>
        <w:t xml:space="preserve">Sau v2, </w:t>
      </w:r>
      <w:r>
        <w:rPr>
          <w:rFonts w:ascii="Consolas" w:hAnsi="Consolas"/>
          <w:b w:val="0"/>
          <w:color w:val="000000"/>
          <w:sz w:val="20"/>
          <w:rFonts w:ascii="Consolas" w:hAnsi="Consolas" w:eastAsia="Consolas" w:cs="Consolas"/>
          <w:lang w:val="vi-VN"/>
        </w:rPr>
        <w:t>users.coins</w:t>
      </w:r>
      <w:r>
        <w:rPr>
          <w:rFonts w:ascii="Calibri" w:hAnsi="Calibri"/>
          <w:b w:val="0"/>
          <w:color w:val="000000"/>
          <w:sz w:val="22"/>
          <w:rFonts w:ascii="Calibri" w:hAnsi="Calibri" w:eastAsia="Calibri" w:cs="Calibri"/>
          <w:lang w:val="vi-VN"/>
        </w:rPr>
        <w:t xml:space="preserve"> là </w:t>
      </w:r>
      <w:r>
        <w:rPr>
          <w:rFonts w:ascii="Consolas" w:hAnsi="Consolas"/>
          <w:b w:val="0"/>
          <w:color w:val="000000"/>
          <w:sz w:val="20"/>
          <w:rFonts w:ascii="Consolas" w:hAnsi="Consolas" w:eastAsia="Consolas" w:cs="Consolas"/>
          <w:lang w:val="vi-VN"/>
        </w:rPr>
        <w:t>INT NOT NULL DEFAULT 0</w:t>
      </w:r>
      <w:r>
        <w:rPr>
          <w:rFonts w:ascii="Calibri" w:hAnsi="Calibri"/>
          <w:b w:val="0"/>
          <w:color w:val="000000"/>
          <w:sz w:val="22"/>
          <w:rFonts w:ascii="Calibri" w:hAnsi="Calibri" w:eastAsia="Calibri" w:cs="Calibri"/>
          <w:lang w:val="vi-VN"/>
        </w:rPr>
        <w:t>, có CHECK từ 0 đến 2.000.000.000. Migration thay định nghĩa cột và giữ giá trị từng user; NULL, âm, vượt trần hoặc kiểu cột không phù hợp làm runner dừng, không tự cắt hoặc làm tròn dữ liệu.</w:t>
      </w:r>
    </w:p>
    <w:p>
      <w:r>
        <w:rPr>
          <w:rFonts w:ascii="Calibri" w:hAnsi="Calibri"/>
          <w:b w:val="0"/>
          <w:color w:val="000000"/>
          <w:sz w:val="22"/>
          <w:rFonts w:ascii="Calibri" w:hAnsi="Calibri" w:eastAsia="Calibri" w:cs="Calibri"/>
          <w:lang w:val="vi-VN"/>
        </w:rPr>
        <w:t xml:space="preserve">Mỗi user có đúng một </w:t>
      </w:r>
      <w:r>
        <w:rPr>
          <w:rFonts w:ascii="Consolas" w:hAnsi="Consolas"/>
          <w:b w:val="0"/>
          <w:color w:val="000000"/>
          <w:sz w:val="20"/>
          <w:rFonts w:ascii="Consolas" w:hAnsi="Consolas" w:eastAsia="Consolas" w:cs="Consolas"/>
          <w:lang w:val="vi-VN"/>
        </w:rPr>
        <w:t>opening_balance</w:t>
      </w:r>
      <w:r>
        <w:rPr>
          <w:rFonts w:ascii="Calibri" w:hAnsi="Calibri"/>
          <w:b w:val="0"/>
          <w:color w:val="000000"/>
          <w:sz w:val="22"/>
          <w:rFonts w:ascii="Calibri" w:hAnsi="Calibri" w:eastAsia="Calibri" w:cs="Calibri"/>
          <w:lang w:val="vi-VN"/>
        </w:rPr>
        <w:t xml:space="preserve">, kể cả số dư 0 và ID âm. Key </w:t>
      </w:r>
      <w:r>
        <w:rPr>
          <w:rFonts w:ascii="Consolas" w:hAnsi="Consolas"/>
          <w:b w:val="0"/>
          <w:color w:val="000000"/>
          <w:sz w:val="20"/>
          <w:rFonts w:ascii="Consolas" w:hAnsi="Consolas" w:eastAsia="Consolas" w:cs="Consolas"/>
          <w:lang w:val="vi-VN"/>
        </w:rPr>
        <w:t>opening:v1:&lt;userId&gt;</w:t>
      </w:r>
      <w:r>
        <w:rPr>
          <w:rFonts w:ascii="Calibri" w:hAnsi="Calibri"/>
          <w:b w:val="0"/>
          <w:color w:val="000000"/>
          <w:sz w:val="22"/>
          <w:rFonts w:ascii="Calibri" w:hAnsi="Calibri" w:eastAsia="Calibri" w:cs="Calibri"/>
          <w:lang w:val="vi-VN"/>
        </w:rPr>
        <w:t xml:space="preserve"> là định dạng định danh opening đã chốt từ T01; chữ v1 trong key không phải schema version. Entry có </w:t>
      </w:r>
      <w:r>
        <w:rPr>
          <w:rFonts w:ascii="Consolas" w:hAnsi="Consolas"/>
          <w:b w:val="0"/>
          <w:color w:val="000000"/>
          <w:sz w:val="20"/>
          <w:rFonts w:ascii="Consolas" w:hAnsi="Consolas" w:eastAsia="Consolas" w:cs="Consolas"/>
          <w:lang w:val="vi-VN"/>
        </w:rPr>
        <w:t>delta_coins = balance_after = coins</w:t>
      </w:r>
      <w:r>
        <w:rPr>
          <w:rFonts w:ascii="Calibri" w:hAnsi="Calibri"/>
          <w:b w:val="0"/>
          <w:color w:val="000000"/>
          <w:sz w:val="22"/>
          <w:rFonts w:ascii="Calibri" w:hAnsi="Calibri" w:eastAsia="Calibri" w:cs="Calibri"/>
          <w:lang w:val="vi-VN"/>
        </w:rPr>
        <w:t>, không gắn payment order. Opening sẵn có phải khớp số dư và key, nếu không runner dừng.</w:t>
      </w:r>
    </w:p>
    <w:p>
      <w:pPr>
        <w:pStyle w:val="Heading2"/>
      </w:pPr>
      <w:r>
        <w:rPr>
          <w:rFonts w:ascii="Calibri" w:hAnsi="Calibri"/>
          <w:b/>
          <w:color w:val="000000"/>
          <w:sz w:val="24"/>
          <w:rFonts w:ascii="Calibri" w:hAnsi="Calibri" w:eastAsia="Calibri" w:cs="Calibri"/>
          <w:lang w:val="vi-VN"/>
        </w:rPr>
        <w:t>Checkpoint payment balance migration</w:t>
      </w:r>
    </w:p>
    <w:tbl>
      <w:tblPr>
        <w:tblW w:type="auto" w:w="0"/>
        <w:jc w:val="center"/>
        <w:tblLayout w:type="fixed"/>
        <w:tblLook w:firstColumn="1" w:firstRow="1" w:lastColumn="0" w:lastRow="0" w:noHBand="0" w:noVBand="1" w:val="04A0"/>
      </w:tblPr>
      <w:tblGrid>
        <w:gridCol w:w="3240"/>
        <w:gridCol w:w="6696"/>
      </w:tblGrid>
      <w:tr>
        <w:trPr>
          <w:cantSplit/>
          <w:tblHeader/>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Trường</w:t>
            </w:r>
          </w:p>
        </w:tc>
        <w:tc>
          <w:tcPr>
            <w:tcW w:type="dxa" w:w="66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Kiểu và ý nghĩa</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version</w:t>
            </w:r>
          </w:p>
        </w:tc>
        <w:tc>
          <w:tcPr>
            <w:tcW w:type="dxa" w:w="66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INT UNSIGNED PRIMARY KEY; CHECK version = 2.</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last_user_id</w:t>
            </w:r>
          </w:p>
        </w:tc>
        <w:tc>
          <w:tcPr>
            <w:tcW w:type="dxa" w:w="66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INT NULL; NULL là chưa xử lý user nào, không mặc định bắt đầu từ ID 0.</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expected_user_count</w:t>
            </w:r>
          </w:p>
        </w:tc>
        <w:tc>
          <w:tcPr>
            <w:tcW w:type="dxa" w:w="66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BIGINT UNSIGNED; số user tại thời điểm freeze hoàn tất.</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expected_total_coins</w:t>
            </w:r>
          </w:p>
        </w:tc>
        <w:tc>
          <w:tcPr>
            <w:tcW w:type="dxa" w:w="66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DECIMAL(65,0); tổng xu ban đầu để tránh mất chính xác.</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completed_batches</w:t>
            </w:r>
          </w:p>
        </w:tc>
        <w:tc>
          <w:tcPr>
            <w:tcW w:type="dxa" w:w="66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INT UNSIGNED DEFAULT 0; số batch đã commit.</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updated_at</w:t>
            </w:r>
          </w:p>
        </w:tc>
        <w:tc>
          <w:tcPr>
            <w:tcW w:type="dxa" w:w="66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DATETIME(3); cập nhật cùng checkpoint trong session UTC.</w:t>
            </w:r>
          </w:p>
        </w:tc>
      </w:tr>
    </w:tbl>
    <w:p>
      <w:pPr>
        <w:spacing w:after="0"/>
      </w:pPr>
    </w:p>
    <w:p>
      <w:pPr>
        <w:pStyle w:val="Heading2"/>
      </w:pPr>
      <w:r>
        <w:rPr>
          <w:rFonts w:ascii="Calibri" w:hAnsi="Calibri"/>
          <w:b/>
          <w:color w:val="000000"/>
          <w:sz w:val="24"/>
          <w:rFonts w:ascii="Calibri" w:hAnsi="Calibri" w:eastAsia="Calibri" w:cs="Calibri"/>
          <w:lang w:val="vi-VN"/>
        </w:rPr>
        <w:t>Các chế độ khởi động</w:t>
      </w:r>
    </w:p>
    <w:tbl>
      <w:tblPr>
        <w:tblW w:type="auto" w:w="0"/>
        <w:jc w:val="center"/>
        <w:tblLayout w:type="fixed"/>
        <w:tblLook w:firstColumn="1" w:firstRow="1" w:lastColumn="0" w:lastRow="0" w:noHBand="0" w:noVBand="1" w:val="04A0"/>
      </w:tblPr>
      <w:tblGrid>
        <w:gridCol w:w="3240"/>
        <w:gridCol w:w="6696"/>
      </w:tblGrid>
      <w:tr>
        <w:trPr>
          <w:cantSplit/>
          <w:tblHeader/>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Trường hợp</w:t>
            </w:r>
          </w:p>
        </w:tc>
        <w:tc>
          <w:tcPr>
            <w:tcW w:type="dxa" w:w="66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Hành vi</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Production startup</w:t>
            </w:r>
          </w:p>
        </w:tc>
        <w:tc>
          <w:tcPr>
            <w:tcW w:type="dxa" w:w="66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Chỉ đọc metadata/journal; thiếu hoặc sai v2 thì dừng trước khi mở HTTP.</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Development với DB rỗng</w:t>
            </w:r>
          </w:p>
        </w:tc>
        <w:tc>
          <w:tcPr>
            <w:tcW w:type="dxa" w:w="66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Có thể khởi tạo v1/v2. Kiểm tra lại sau freeze nếu user vừa xuất hiện.</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Development có user và chưa đạt v2</w:t>
            </w:r>
          </w:p>
        </w:tc>
        <w:tc>
          <w:tcPr>
            <w:tcW w:type="dxa" w:w="66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Báo PAYMENT_BALANCE_EXPLICIT; không tự backfill khi mở API.</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Lệnh migrate:production</w:t>
            </w:r>
          </w:p>
        </w:tc>
        <w:tc>
          <w:tcPr>
            <w:tcW w:type="dxa" w:w="66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Cho phép chuyển số dư tường minh, sau khi chuẩn bị backup/restore và dừng writer.</w:t>
            </w:r>
          </w:p>
        </w:tc>
      </w:tr>
    </w:tbl>
    <w:p>
      <w:pPr>
        <w:spacing w:after="0"/>
      </w:pPr>
    </w:p>
    <w:p>
      <w:r>
        <w:rPr>
          <w:rFonts w:ascii="Calibri" w:hAnsi="Calibri"/>
          <w:b w:val="0"/>
          <w:color w:val="000000"/>
          <w:sz w:val="21"/>
          <w:rFonts w:ascii="Calibri" w:hAnsi="Calibri" w:eastAsia="Calibri" w:cs="Calibri"/>
          <w:lang w:val="vi-VN"/>
        </w:rPr>
        <w:t>Startup probe dùng tài khoản DML và không cần quyền DDL. Với v2, probe kiểm tra thêm cột xu, CHECK có thực thi, metadata bảng checkpoint và sự hiện diện của bản ghi version 2. Đây là kiểm tra cấu trúc; không chạy đối chiếu toàn bộ ledger mỗi lần startup.</w:t>
      </w:r>
    </w:p>
    <w:p>
      <w:r>
        <w:br w:type="page"/>
      </w:r>
    </w:p>
    <w:p>
      <w:pPr>
        <w:pStyle w:val="Heading1"/>
      </w:pPr>
      <w:r>
        <w:rPr>
          <w:rFonts w:ascii="Calibri" w:hAnsi="Calibri"/>
          <w:b/>
          <w:color w:val="000000"/>
          <w:sz w:val="28"/>
          <w:rFonts w:ascii="Calibri" w:hAnsi="Calibri" w:eastAsia="Calibri" w:cs="Calibri"/>
          <w:lang w:val="vi-VN"/>
        </w:rPr>
        <w:t>3 Thuật toán freeze và backfill</w:t>
      </w:r>
    </w:p>
    <w:p>
      <w:r>
        <w:rPr>
          <w:rFonts w:ascii="Calibri" w:hAnsi="Calibri"/>
          <w:b w:val="0"/>
          <w:color w:val="000000"/>
          <w:sz w:val="22"/>
          <w:rFonts w:ascii="Calibri" w:hAnsi="Calibri" w:eastAsia="Calibri" w:cs="Calibri"/>
          <w:lang w:val="vi-VN"/>
        </w:rPr>
        <w:t>1. Lấy named lock theo database bằng cùng namespace với v1. Connection migration phải có database được chọn và ở autocommit; không gọi runner trong transaction nghiệp vụ.</w:t>
      </w:r>
    </w:p>
    <w:p>
      <w:r>
        <w:rPr>
          <w:rFonts w:ascii="Calibri" w:hAnsi="Calibri"/>
          <w:b w:val="0"/>
          <w:color w:val="000000"/>
          <w:sz w:val="22"/>
          <w:rFonts w:ascii="Calibri" w:hAnsi="Calibri" w:eastAsia="Calibri" w:cs="Calibri"/>
          <w:lang w:val="vi-VN"/>
        </w:rPr>
        <w:t>2. Kiểm tra journal và schema v1. Với user hiện hữu, startup thường bị từ chối trước khi bắt đầu v2. Preflight kiểm tra số dư, kiểu cột và chặn backfill trên ledger đã có topup.</w:t>
      </w:r>
    </w:p>
    <w:p>
      <w:r>
        <w:rPr>
          <w:rFonts w:ascii="Calibri" w:hAnsi="Calibri"/>
          <w:b w:val="0"/>
          <w:color w:val="000000"/>
          <w:sz w:val="22"/>
          <w:rFonts w:ascii="Calibri" w:hAnsi="Calibri" w:eastAsia="Calibri" w:cs="Calibri"/>
          <w:lang w:val="vi-VN"/>
        </w:rPr>
        <w:t>3. Cài ba trigger BEFORE INSERT, BEFORE UPDATE và BEFORE DELETE trên users. Trigger UPDATE chỉ kiểm tra khi coins thay đổi. Khi resume, trigger phải còn đủ và đúng nội dung.</w:t>
      </w:r>
    </w:p>
    <w:p>
      <w:r>
        <w:rPr>
          <w:rFonts w:ascii="Calibri" w:hAnsi="Calibri"/>
          <w:b w:val="0"/>
          <w:color w:val="000000"/>
          <w:sz w:val="22"/>
          <w:rFonts w:ascii="Calibri" w:hAnsi="Calibri" w:eastAsia="Calibri" w:cs="Calibri"/>
          <w:lang w:val="vi-VN"/>
        </w:rPr>
        <w:t>4. Ghi journal v2 ở trạng thái applying sau khi đủ trigger. Trigger đọc trạng thái hiện tại bằng SELECT FOR SHARE, không dùng snapshot cũ của writer để quyết định cho ghi.</w:t>
      </w:r>
    </w:p>
    <w:p>
      <w:r>
        <w:rPr>
          <w:rFonts w:ascii="Calibri" w:hAnsi="Calibri"/>
          <w:b w:val="0"/>
          <w:color w:val="000000"/>
          <w:sz w:val="22"/>
          <w:rFonts w:ascii="Calibri" w:hAnsi="Calibri" w:eastAsia="Calibri" w:cs="Calibri"/>
          <w:lang w:val="vi-VN"/>
        </w:rPr>
        <w:t>5. Chụp lại số user và tổng xu sau freeze. Nếu user vừa xuất hiện trong luồng startup DB rỗng không cho phép chuyển dữ liệu, dừng với PAYMENT_BALANCE_EXPLICIT. Chuẩn hóa cột xu và CHECK.</w:t>
      </w:r>
    </w:p>
    <w:p>
      <w:r>
        <w:rPr>
          <w:rFonts w:ascii="Calibri" w:hAnsi="Calibri"/>
          <w:b w:val="0"/>
          <w:color w:val="000000"/>
          <w:sz w:val="22"/>
          <w:rFonts w:ascii="Calibri" w:hAnsi="Calibri" w:eastAsia="Calibri" w:cs="Calibri"/>
          <w:lang w:val="vi-VN"/>
        </w:rPr>
        <w:t>6. Đọc batch theo PK sau last_user_id, khóa user bằng FOR UPDATE. Kiểm tra hoặc tạo opening, cập nhật checkpoint và commit cùng transaction. Mặc định 250 user mỗi batch; batchSize hợp lệ từ 1 đến 1000.</w:t>
      </w:r>
    </w:p>
    <w:p>
      <w:r>
        <w:rPr>
          <w:rFonts w:ascii="Calibri" w:hAnsi="Calibri"/>
          <w:b w:val="0"/>
          <w:color w:val="000000"/>
          <w:sz w:val="22"/>
          <w:rFonts w:ascii="Calibri" w:hAnsi="Calibri" w:eastAsia="Calibri" w:cs="Calibri"/>
          <w:lang w:val="vi-VN"/>
        </w:rPr>
        <w:t>7. Đối chiếu một opening/user, tổng ledger với coins từng user và tổng hệ thống, đồng thời kiểm tra snapshot. Chỉ khi khớp mới ghi v2 applied, dọn trigger và giải phóng named lock.</w:t>
      </w:r>
    </w:p>
    <w:p>
      <w:pPr>
        <w:pStyle w:val="Heading2"/>
      </w:pPr>
      <w:r>
        <w:rPr>
          <w:rFonts w:ascii="Calibri" w:hAnsi="Calibri"/>
          <w:b/>
          <w:color w:val="000000"/>
          <w:sz w:val="24"/>
          <w:rFonts w:ascii="Calibri" w:hAnsi="Calibri" w:eastAsia="Calibri" w:cs="Calibri"/>
          <w:lang w:val="vi-VN"/>
        </w:rPr>
        <w:t>Vì sao freeze vẫn giữ sau gián đoạn</w:t>
      </w:r>
    </w:p>
    <w:p>
      <w:r>
        <w:rPr>
          <w:rFonts w:ascii="Calibri" w:hAnsi="Calibri"/>
          <w:b w:val="0"/>
          <w:color w:val="000000"/>
          <w:sz w:val="22"/>
          <w:rFonts w:ascii="Calibri" w:hAnsi="Calibri" w:eastAsia="Calibri" w:cs="Calibri"/>
          <w:lang w:val="vi-VN"/>
        </w:rPr>
        <w:t>Trigger dùng locking read nên thấy marker applying kể cả khi transaction writer đã tạo snapshot REPEATABLE READ trước đó. Shared next-key lock của writer đã qua guard buộc marker v2 chờ transaction đó kết thúc, rồi snapshot mới được chụp. Khi v2 applying, chỉ connection đang sở hữu named lock được ghi xu.</w:t>
      </w:r>
    </w:p>
    <w:p>
      <w:r>
        <w:rPr>
          <w:rFonts w:ascii="Calibri" w:hAnsi="Calibri"/>
          <w:b w:val="0"/>
          <w:color w:val="000000"/>
          <w:sz w:val="22"/>
          <w:rFonts w:ascii="Calibri" w:hAnsi="Calibri" w:eastAsia="Calibri" w:cs="Calibri"/>
          <w:lang w:val="vi-VN"/>
        </w:rPr>
        <w:t>Nếu connection migration mất, named lock được giải phóng nhưng journal vẫn applying, nên writer tiếp tục bị chặn. Batch đã commit cùng checkpoint được giữ; batch lỗi rollback cả entry lẫn checkpoint. MySQL DDL có thể implicit commit, vì vậy resume không phải rollback toàn bộ DDL.</w:t>
      </w:r>
    </w:p>
    <w:p>
      <w:r>
        <w:rPr>
          <w:rFonts w:ascii="Calibri" w:hAnsi="Calibri"/>
          <w:b w:val="0"/>
          <w:color w:val="000000"/>
          <w:sz w:val="21"/>
          <w:rFonts w:ascii="Calibri" w:hAnsi="Calibri" w:eastAsia="Calibri" w:cs="Calibri"/>
          <w:lang w:val="vi-VN"/>
        </w:rPr>
        <w:t xml:space="preserve">Thông báo trigger là </w:t>
      </w:r>
      <w:r>
        <w:rPr>
          <w:rFonts w:ascii="Consolas" w:hAnsi="Consolas"/>
          <w:b w:val="0"/>
          <w:color w:val="000000"/>
          <w:sz w:val="20"/>
          <w:rFonts w:ascii="Consolas" w:hAnsi="Consolas" w:eastAsia="Consolas" w:cs="Consolas"/>
          <w:lang w:val="vi-VN"/>
        </w:rPr>
        <w:t>PAYMENT_BALANCE_MIGRATION_IN_PROGRESS</w:t>
      </w:r>
      <w:r>
        <w:rPr>
          <w:rFonts w:ascii="Calibri" w:hAnsi="Calibri"/>
          <w:b w:val="0"/>
          <w:color w:val="000000"/>
          <w:sz w:val="21"/>
          <w:rFonts w:ascii="Calibri" w:hAnsi="Calibri" w:eastAsia="Calibri" w:cs="Calibri"/>
          <w:lang w:val="vi-VN"/>
        </w:rPr>
        <w:t xml:space="preserve">; driver có thể trả </w:t>
      </w:r>
      <w:r>
        <w:rPr>
          <w:rFonts w:ascii="Consolas" w:hAnsi="Consolas"/>
          <w:b w:val="0"/>
          <w:color w:val="000000"/>
          <w:sz w:val="20"/>
          <w:rFonts w:ascii="Consolas" w:hAnsi="Consolas" w:eastAsia="Consolas" w:cs="Consolas"/>
          <w:lang w:val="vi-VN"/>
        </w:rPr>
        <w:t>ER_SIGNAL_EXCEPTION</w:t>
      </w:r>
      <w:r>
        <w:rPr>
          <w:rFonts w:ascii="Calibri" w:hAnsi="Calibri"/>
          <w:b w:val="0"/>
          <w:color w:val="000000"/>
          <w:sz w:val="21"/>
          <w:rFonts w:ascii="Calibri" w:hAnsi="Calibri" w:eastAsia="Calibri" w:cs="Calibri"/>
          <w:lang w:val="vi-VN"/>
        </w:rPr>
        <w:t>. Freeze bảo vệ DML, không ngăn DBA chạy DDL/TRUNCATE hoặc tự vô hiệu guard. Vẫn phải dừng writer/seed cũ trong maintenance.</w:t>
      </w:r>
    </w:p>
    <w:p>
      <w:r>
        <w:br w:type="page"/>
      </w:r>
    </w:p>
    <w:p>
      <w:pPr>
        <w:pStyle w:val="Heading1"/>
      </w:pPr>
      <w:r>
        <w:rPr>
          <w:rFonts w:ascii="Calibri" w:hAnsi="Calibri"/>
          <w:b/>
          <w:color w:val="000000"/>
          <w:sz w:val="28"/>
          <w:rFonts w:ascii="Calibri" w:hAnsi="Calibri" w:eastAsia="Calibri" w:cs="Calibri"/>
          <w:lang w:val="vi-VN"/>
        </w:rPr>
        <w:t>4 Các đường ghi mới và chính sách demo</w:t>
      </w:r>
    </w:p>
    <w:p>
      <w:pPr>
        <w:pStyle w:val="Heading2"/>
      </w:pPr>
      <w:r>
        <w:rPr>
          <w:rFonts w:ascii="Calibri" w:hAnsi="Calibri"/>
          <w:b/>
          <w:color w:val="000000"/>
          <w:sz w:val="24"/>
          <w:rFonts w:ascii="Calibri" w:hAnsi="Calibri" w:eastAsia="Calibri" w:cs="Calibri"/>
          <w:lang w:val="vi-VN"/>
        </w:rPr>
        <w:t>Đăng ký tài khoản và tạo admin</w:t>
      </w:r>
    </w:p>
    <w:p>
      <w:r>
        <w:rPr>
          <w:rFonts w:ascii="Calibri" w:hAnsi="Calibri"/>
          <w:b w:val="0"/>
          <w:color w:val="000000"/>
          <w:sz w:val="22"/>
          <w:rFonts w:ascii="Calibri" w:hAnsi="Calibri" w:eastAsia="Calibri" w:cs="Calibri"/>
          <w:lang w:val="vi-VN"/>
        </w:rPr>
        <w:t xml:space="preserve">Route đăng ký chèn user với 0 xu rồi gọi </w:t>
      </w:r>
      <w:r>
        <w:rPr>
          <w:rFonts w:ascii="Consolas" w:hAnsi="Consolas"/>
          <w:b w:val="0"/>
          <w:color w:val="000000"/>
          <w:sz w:val="20"/>
          <w:rFonts w:ascii="Consolas" w:hAnsi="Consolas" w:eastAsia="Consolas" w:cs="Consolas"/>
          <w:lang w:val="vi-VN"/>
        </w:rPr>
        <w:t>recordNewUserOpening</w:t>
      </w:r>
      <w:r>
        <w:rPr>
          <w:rFonts w:ascii="Calibri" w:hAnsi="Calibri"/>
          <w:b w:val="0"/>
          <w:color w:val="000000"/>
          <w:sz w:val="22"/>
          <w:rFonts w:ascii="Calibri" w:hAnsi="Calibri" w:eastAsia="Calibri" w:cs="Calibri"/>
          <w:lang w:val="vi-VN"/>
        </w:rPr>
        <w:t xml:space="preserve"> trên cùng connection trong </w:t>
      </w:r>
      <w:r>
        <w:rPr>
          <w:rFonts w:ascii="Consolas" w:hAnsi="Consolas"/>
          <w:b w:val="0"/>
          <w:color w:val="000000"/>
          <w:sz w:val="20"/>
          <w:rFonts w:ascii="Consolas" w:hAnsi="Consolas" w:eastAsia="Consolas" w:cs="Consolas"/>
          <w:lang w:val="vi-VN"/>
        </w:rPr>
        <w:t>db.transaction</w:t>
      </w:r>
      <w:r>
        <w:rPr>
          <w:rFonts w:ascii="Calibri" w:hAnsi="Calibri"/>
          <w:b w:val="0"/>
          <w:color w:val="000000"/>
          <w:sz w:val="22"/>
          <w:rFonts w:ascii="Calibri" w:hAnsi="Calibri" w:eastAsia="Calibri" w:cs="Calibri"/>
          <w:lang w:val="vi-VN"/>
        </w:rPr>
        <w:t>. Helper đọc journal v2 bằng FOR SHARE, khóa user bằng FOR UPDATE, yêu cầu coins bằng 0 và chèn opening 0. Chỉ sau đó transaction mới hoàn tất cùng role và notification.</w:t>
      </w:r>
    </w:p>
    <w:p>
      <w:r>
        <w:rPr>
          <w:rFonts w:ascii="Calibri" w:hAnsi="Calibri"/>
          <w:b w:val="0"/>
          <w:color w:val="000000"/>
          <w:sz w:val="22"/>
          <w:rFonts w:ascii="Calibri" w:hAnsi="Calibri" w:eastAsia="Calibri" w:cs="Calibri"/>
          <w:lang w:val="vi-VN"/>
        </w:rPr>
        <w:t xml:space="preserve">CLI </w:t>
      </w:r>
      <w:r>
        <w:rPr>
          <w:rFonts w:ascii="Consolas" w:hAnsi="Consolas"/>
          <w:b w:val="0"/>
          <w:color w:val="000000"/>
          <w:sz w:val="20"/>
          <w:rFonts w:ascii="Consolas" w:hAnsi="Consolas" w:eastAsia="Consolas" w:cs="Consolas"/>
          <w:lang w:val="vi-VN"/>
        </w:rPr>
        <w:t>create:admin</w:t>
      </w:r>
      <w:r>
        <w:rPr>
          <w:rFonts w:ascii="Calibri" w:hAnsi="Calibri"/>
          <w:b w:val="0"/>
          <w:color w:val="000000"/>
          <w:sz w:val="22"/>
          <w:rFonts w:ascii="Calibri" w:hAnsi="Calibri" w:eastAsia="Calibri" w:cs="Calibri"/>
          <w:lang w:val="vi-VN"/>
        </w:rPr>
        <w:t xml:space="preserve"> dùng cùng helper và transaction, chỉ định coins = 0 tường minh. Tài khoản đã tồn tại không được ghi đè hoặc tự nâng quyền. ADMIN_USERNAME và ADMIN_PASSWORD phải được cấu hình theo chính sách CLI hiện có; không ghi credentials vào tài liệu hoặc Git.</w:t>
      </w:r>
    </w:p>
    <w:p>
      <w:r>
        <w:rPr>
          <w:rFonts w:ascii="Calibri" w:hAnsi="Calibri"/>
          <w:b w:val="0"/>
          <w:color w:val="000000"/>
          <w:sz w:val="22"/>
          <w:rFonts w:ascii="Calibri" w:hAnsi="Calibri" w:eastAsia="Calibri" w:cs="Calibri"/>
          <w:lang w:val="vi-VN"/>
        </w:rPr>
        <w:t>Nếu entry lỗi, helper chạy hai lần hoặc v2 chưa applied, transaction tạo user rollback. Payload coins từ client không tạo quyền cấp xu. Fixture mới dùng opening 0; fixture legacy tách riêng để thử dữ liệu nullable/default 1000.</w:t>
      </w:r>
    </w:p>
    <w:p>
      <w:pPr>
        <w:pStyle w:val="Heading2"/>
      </w:pPr>
      <w:r>
        <w:rPr>
          <w:rFonts w:ascii="Calibri" w:hAnsi="Calibri"/>
          <w:b/>
          <w:color w:val="000000"/>
          <w:sz w:val="24"/>
          <w:rFonts w:ascii="Calibri" w:hAnsi="Calibri" w:eastAsia="Calibri" w:cs="Calibri"/>
          <w:lang w:val="vi-VN"/>
        </w:rPr>
        <w:t>Seed reset và dữ liệu mẫu</w:t>
      </w:r>
    </w:p>
    <w:tbl>
      <w:tblPr>
        <w:tblW w:type="auto" w:w="0"/>
        <w:jc w:val="center"/>
        <w:tblLayout w:type="fixed"/>
        <w:tblLook w:firstColumn="1" w:firstRow="1" w:lastColumn="0" w:lastRow="0" w:noHBand="0" w:noVBand="1" w:val="04A0"/>
      </w:tblPr>
      <w:tblGrid>
        <w:gridCol w:w="3600"/>
        <w:gridCol w:w="6336"/>
      </w:tblGrid>
      <w:tr>
        <w:trPr>
          <w:cantSplit/>
          <w:tblHeader/>
        </w:trPr>
        <w:tc>
          <w:tcPr>
            <w:tcW w:type="dxa" w:w="36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Đường chạy</w:t>
            </w:r>
          </w:p>
        </w:tc>
        <w:tc>
          <w:tcPr>
            <w:tcW w:type="dxa" w:w="63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Chính sách sau DB02</w:t>
            </w:r>
          </w:p>
        </w:tc>
      </w:tr>
      <w:tr>
        <w:trPr>
          <w:cantSplit/>
        </w:trPr>
        <w:tc>
          <w:tcPr>
            <w:tcW w:type="dxa" w:w="36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schema.sql</w:t>
            </w:r>
          </w:p>
        </w:tc>
        <w:tc>
          <w:tcPr>
            <w:tcW w:type="dxa" w:w="63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Chỉ DDL, không TRUNCATE, không user/admin hoặc mật khẩu mẫu.</w:t>
            </w:r>
          </w:p>
        </w:tc>
      </w:tr>
      <w:tr>
        <w:trPr>
          <w:cantSplit/>
        </w:trPr>
        <w:tc>
          <w:tcPr>
            <w:tcW w:type="dxa" w:w="36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seed_novels.js và seed_forum_50.js</w:t>
            </w:r>
          </w:p>
        </w:tc>
        <w:tc>
          <w:tcPr>
            <w:tcW w:type="dxa" w:w="63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Chỉ dùng DB demo riêng trước v2 và chưa có lịch sử tài chính.</w:t>
            </w:r>
          </w:p>
        </w:tc>
      </w:tr>
      <w:tr>
        <w:trPr>
          <w:cantSplit/>
        </w:trPr>
        <w:tc>
          <w:tcPr>
            <w:tcW w:type="dxa" w:w="36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drop-db.js</w:t>
            </w:r>
          </w:p>
        </w:tc>
        <w:tc>
          <w:tcPr>
            <w:tcW w:type="dxa" w:w="63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Kiểm tra tên DB và guard trước khi DROP; từ chối DB có lịch sử hoặc v2 đã bắt đầu.</w:t>
            </w:r>
          </w:p>
        </w:tc>
      </w:tr>
      <w:tr>
        <w:trPr>
          <w:cantSplit/>
        </w:trPr>
        <w:tc>
          <w:tcPr>
            <w:tcW w:type="dxa" w:w="36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paymentResetGuard.js</w:t>
            </w:r>
          </w:p>
        </w:tc>
        <w:tc>
          <w:tcPr>
            <w:tcW w:type="dxa" w:w="63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Giữ named lock chung với migration cho đến khi caller đóng session.</w:t>
            </w:r>
          </w:p>
        </w:tc>
      </w:tr>
    </w:tbl>
    <w:p>
      <w:pPr>
        <w:spacing w:after="0"/>
      </w:pPr>
    </w:p>
    <w:p>
      <w:r>
        <w:rPr>
          <w:rFonts w:ascii="Calibri" w:hAnsi="Calibri"/>
          <w:b w:val="0"/>
          <w:color w:val="000000"/>
          <w:sz w:val="22"/>
          <w:rFonts w:ascii="Calibri" w:hAnsi="Calibri" w:eastAsia="Calibri" w:cs="Calibri"/>
          <w:lang w:val="vi-VN"/>
        </w:rPr>
        <w:t>Guard từ chối khi journal có version từ 2 trở lên hoặc các bảng payment_orders, wallet_entries, payment_events, payment_audit có dữ liệu. Vì giữ chung named lock, seed/reset không chạy đua với migration. Xu demo trước backfill trở thành opening và không được coi là doanh thu.</w:t>
      </w:r>
    </w:p>
    <w:p>
      <w:pPr>
        <w:pStyle w:val="Heading2"/>
      </w:pPr>
      <w:r>
        <w:rPr>
          <w:rFonts w:ascii="Calibri" w:hAnsi="Calibri"/>
          <w:b/>
          <w:color w:val="000000"/>
          <w:sz w:val="24"/>
          <w:rFonts w:ascii="Calibri" w:hAnsi="Calibri" w:eastAsia="Calibri" w:cs="Calibri"/>
          <w:lang w:val="vi-VN"/>
        </w:rPr>
        <w:t>Thời gian và giới hạn của kiểm tra dữ liệu</w:t>
      </w:r>
    </w:p>
    <w:p>
      <w:r>
        <w:rPr>
          <w:rFonts w:ascii="Calibri" w:hAnsi="Calibri"/>
          <w:b w:val="0"/>
          <w:color w:val="000000"/>
          <w:sz w:val="22"/>
          <w:rFonts w:ascii="Calibri" w:hAnsi="Calibri" w:eastAsia="Calibri" w:cs="Calibri"/>
          <w:lang w:val="vi-VN"/>
        </w:rPr>
        <w:t xml:space="preserve">Connection migration v2 đặt timezone UTC. Opening của tài khoản mới ghi </w:t>
      </w:r>
      <w:r>
        <w:rPr>
          <w:rFonts w:ascii="Consolas" w:hAnsi="Consolas"/>
          <w:b w:val="0"/>
          <w:color w:val="000000"/>
          <w:sz w:val="20"/>
          <w:rFonts w:ascii="Consolas" w:hAnsi="Consolas" w:eastAsia="Consolas" w:cs="Consolas"/>
          <w:lang w:val="vi-VN"/>
        </w:rPr>
        <w:t>UTC_TIMESTAMP(3)</w:t>
      </w:r>
      <w:r>
        <w:rPr>
          <w:rFonts w:ascii="Calibri" w:hAnsi="Calibri"/>
          <w:b w:val="0"/>
          <w:color w:val="000000"/>
          <w:sz w:val="22"/>
          <w:rFonts w:ascii="Calibri" w:hAnsi="Calibri" w:eastAsia="Calibri" w:cs="Calibri"/>
          <w:lang w:val="vi-VN"/>
        </w:rPr>
        <w:t xml:space="preserve"> tường minh, kể cả khi session caller có timezone khác. Chuẩn hóa toàn bộ pool runtime và cách API đọc datetime tiếp tục ở DB03.</w:t>
      </w:r>
    </w:p>
    <w:p>
      <w:r>
        <w:rPr>
          <w:rFonts w:ascii="Calibri" w:hAnsi="Calibri"/>
          <w:b w:val="0"/>
          <w:color w:val="000000"/>
          <w:sz w:val="22"/>
          <w:rFonts w:ascii="Calibri" w:hAnsi="Calibri" w:eastAsia="Calibri" w:cs="Calibri"/>
          <w:lang w:val="vi-VN"/>
        </w:rPr>
        <w:t xml:space="preserve">Hàm </w:t>
      </w:r>
      <w:r>
        <w:rPr>
          <w:rFonts w:ascii="Consolas" w:hAnsi="Consolas"/>
          <w:b w:val="0"/>
          <w:color w:val="000000"/>
          <w:sz w:val="20"/>
          <w:rFonts w:ascii="Consolas" w:hAnsi="Consolas" w:eastAsia="Consolas" w:cs="Consolas"/>
          <w:lang w:val="vi-VN"/>
        </w:rPr>
        <w:t>inspectWalletLedger</w:t>
      </w:r>
      <w:r>
        <w:rPr>
          <w:rFonts w:ascii="Calibri" w:hAnsi="Calibri"/>
          <w:b w:val="0"/>
          <w:color w:val="000000"/>
          <w:sz w:val="22"/>
          <w:rFonts w:ascii="Calibri" w:hAnsi="Calibri" w:eastAsia="Calibri" w:cs="Calibri"/>
          <w:lang w:val="vi-VN"/>
        </w:rPr>
        <w:t xml:space="preserve"> chỉ đọc, trả số user, tổng coins/ledger bằng chuỗi, số user thiếu/thừa opening và số user lệch số dư. Nó hỗ trợ đối chiếu DB02; chưa có CLI ledger-audit hoặc API ví được công bố trong checkpoint này.</w:t>
      </w:r>
    </w:p>
    <w:p>
      <w:r>
        <w:br w:type="page"/>
      </w:r>
    </w:p>
    <w:p>
      <w:pPr>
        <w:pStyle w:val="Heading1"/>
      </w:pPr>
      <w:r>
        <w:rPr>
          <w:rFonts w:ascii="Calibri" w:hAnsi="Calibri"/>
          <w:b/>
          <w:color w:val="000000"/>
          <w:sz w:val="28"/>
          <w:rFonts w:ascii="Calibri" w:hAnsi="Calibri" w:eastAsia="Calibri" w:cs="Calibri"/>
          <w:lang w:val="vi-VN"/>
        </w:rPr>
        <w:t>5 Quy trình vận hành và đối chiếu</w:t>
      </w:r>
    </w:p>
    <w:p>
      <w:r>
        <w:rPr>
          <w:rFonts w:ascii="Calibri" w:hAnsi="Calibri"/>
          <w:b w:val="0"/>
          <w:color w:val="000000"/>
          <w:sz w:val="22"/>
          <w:rFonts w:ascii="Calibri" w:hAnsi="Calibri" w:eastAsia="Calibri" w:cs="Calibri"/>
          <w:lang w:val="vi-VN"/>
        </w:rPr>
        <w:t>Quy trình dưới đây dành cho lần áp dụng lên dữ liệu đang dùng. Công việc tại checkpoint chỉ chạy trên fixture; không có migration nào đã được áp dụng lên database ứng dụng.</w:t>
      </w:r>
    </w:p>
    <w:p>
      <w:pPr>
        <w:pStyle w:val="ListBullet"/>
      </w:pPr>
      <w:r>
        <w:rPr>
          <w:rFonts w:ascii="Calibri" w:hAnsi="Calibri"/>
          <w:b w:val="0"/>
          <w:color w:val="000000"/>
          <w:sz w:val="22"/>
          <w:rFonts w:ascii="Calibri" w:hAnsi="Calibri" w:eastAsia="Calibri" w:cs="Calibri"/>
          <w:lang w:val="vi-VN"/>
        </w:rPr>
        <w:t>Có bản backup và đã thử restore vào database riêng đúng phiên bản mục tiêu, gồm kiểm tra số user và số dư; chưa coi rehearsal trên fixture là chứng nhận backup production.</w:t>
      </w:r>
    </w:p>
    <w:p>
      <w:pPr>
        <w:pStyle w:val="ListBullet"/>
      </w:pPr>
      <w:r>
        <w:rPr>
          <w:rFonts w:ascii="Calibri" w:hAnsi="Calibri"/>
          <w:b w:val="0"/>
          <w:color w:val="000000"/>
          <w:sz w:val="22"/>
          <w:rFonts w:ascii="Calibri" w:hAnsi="Calibri" w:eastAsia="Calibri" w:cs="Calibri"/>
          <w:lang w:val="vi-VN"/>
        </w:rPr>
        <w:t>Dừng toàn bộ writer, seed và phiên bản ứng dụng cũ; chọn đúng DB_NAME, cấu hình tài khoản migration có quyền tạo/đổi bảng và trigger. Không đưa secret vào Git.</w:t>
      </w:r>
    </w:p>
    <w:p>
      <w:pPr>
        <w:pStyle w:val="ListBullet"/>
      </w:pPr>
      <w:r>
        <w:rPr>
          <w:rFonts w:ascii="Calibri" w:hAnsi="Calibri"/>
          <w:b w:val="0"/>
          <w:color w:val="000000"/>
          <w:sz w:val="22"/>
          <w:rFonts w:ascii="Calibri" w:hAnsi="Calibri" w:eastAsia="Calibri" w:cs="Calibri"/>
          <w:lang w:val="vi-VN"/>
        </w:rPr>
        <w:t>Dùng binary/checksum đã review. MySQL local 9.2.0 đã được kiểm thử; container MySQL 8.4 phải được xác minh trước triển khai staging.</w:t>
      </w:r>
    </w:p>
    <w:p>
      <w:pPr>
        <w:pStyle w:val="Heading2"/>
      </w:pPr>
      <w:r>
        <w:rPr>
          <w:rFonts w:ascii="Calibri" w:hAnsi="Calibri"/>
          <w:b/>
          <w:color w:val="000000"/>
          <w:sz w:val="24"/>
          <w:rFonts w:ascii="Calibri" w:hAnsi="Calibri" w:eastAsia="Calibri" w:cs="Calibri"/>
          <w:lang w:val="vi-VN"/>
        </w:rPr>
        <w:t>Các lệnh đã có trong repository</w:t>
      </w:r>
    </w:p>
    <w:p>
      <w:pPr>
        <w:keepNext/>
        <w:spacing w:after="0" w:line="247" w:lineRule="auto"/>
      </w:pPr>
      <w:r>
        <w:rPr>
          <w:rFonts w:ascii="Consolas" w:hAnsi="Consolas"/>
          <w:b w:val="0"/>
          <w:color w:val="000000"/>
          <w:sz w:val="20"/>
          <w:rFonts w:ascii="Consolas" w:hAnsi="Consolas" w:eastAsia="Consolas" w:cs="Consolas"/>
          <w:lang w:val="vi-VN"/>
        </w:rPr>
        <w:t>npm --prefix server run build</w:t>
      </w:r>
    </w:p>
    <w:p>
      <w:pPr>
        <w:keepNext/>
        <w:spacing w:after="0" w:line="247" w:lineRule="auto"/>
      </w:pPr>
      <w:r>
        <w:rPr>
          <w:rFonts w:ascii="Consolas" w:hAnsi="Consolas"/>
          <w:b w:val="0"/>
          <w:color w:val="000000"/>
          <w:sz w:val="20"/>
          <w:rFonts w:ascii="Consolas" w:hAnsi="Consolas" w:eastAsia="Consolas" w:cs="Consolas"/>
          <w:lang w:val="vi-VN"/>
        </w:rPr>
        <w:t>npm --prefix server run payments:preflight</w:t>
      </w:r>
    </w:p>
    <w:p>
      <w:pPr>
        <w:keepNext w:val="0"/>
        <w:spacing w:after="0" w:line="247" w:lineRule="auto"/>
      </w:pPr>
      <w:r>
        <w:rPr>
          <w:rFonts w:ascii="Consolas" w:hAnsi="Consolas"/>
          <w:b w:val="0"/>
          <w:color w:val="000000"/>
          <w:sz w:val="20"/>
          <w:rFonts w:ascii="Consolas" w:hAnsi="Consolas" w:eastAsia="Consolas" w:cs="Consolas"/>
          <w:lang w:val="vi-VN"/>
        </w:rPr>
        <w:t>npm --prefix server run migrate:production</w:t>
      </w:r>
    </w:p>
    <w:p>
      <w:pPr>
        <w:spacing w:after="40"/>
      </w:pPr>
    </w:p>
    <w:p>
      <w:r>
        <w:rPr>
          <w:rFonts w:ascii="Calibri" w:hAnsi="Calibri"/>
          <w:b w:val="0"/>
          <w:color w:val="000000"/>
          <w:sz w:val="22"/>
          <w:rFonts w:ascii="Calibri" w:hAnsi="Calibri" w:eastAsia="Calibri" w:cs="Calibri"/>
          <w:lang w:val="vi-VN"/>
        </w:rPr>
        <w:t xml:space="preserve">Preflight chỉ đọc: exit 0 khi không có số dư bất thường, 2 khi có NULL/âm/vượt trần, 1 khi không hoàn thành kiểm tra. Exit 0 không chứng minh merchant, schema v2 hoặc backup đã sẵn sàng. </w:t>
      </w:r>
      <w:r>
        <w:rPr>
          <w:rFonts w:ascii="Consolas" w:hAnsi="Consolas"/>
          <w:b w:val="0"/>
          <w:color w:val="000000"/>
          <w:sz w:val="20"/>
          <w:rFonts w:ascii="Consolas" w:hAnsi="Consolas" w:eastAsia="Consolas" w:cs="Consolas"/>
          <w:lang w:val="vi-VN"/>
        </w:rPr>
        <w:t>migrate:production</w:t>
      </w:r>
      <w:r>
        <w:rPr>
          <w:rFonts w:ascii="Calibri" w:hAnsi="Calibri"/>
          <w:b w:val="0"/>
          <w:color w:val="000000"/>
          <w:sz w:val="22"/>
          <w:rFonts w:ascii="Calibri" w:hAnsi="Calibri" w:eastAsia="Calibri" w:cs="Calibri"/>
          <w:lang w:val="vi-VN"/>
        </w:rPr>
        <w:t xml:space="preserve"> thực sự ghi schema/dữ liệu và cho phép allowBalanceMigration; không dùng lệnh này để xem thử.</w:t>
      </w:r>
    </w:p>
    <w:p>
      <w:pPr>
        <w:pStyle w:val="Heading2"/>
      </w:pPr>
      <w:r>
        <w:rPr>
          <w:rFonts w:ascii="Calibri" w:hAnsi="Calibri"/>
          <w:b/>
          <w:color w:val="000000"/>
          <w:sz w:val="24"/>
          <w:rFonts w:ascii="Calibri" w:hAnsi="Calibri" w:eastAsia="Calibri" w:cs="Calibri"/>
          <w:lang w:val="vi-VN"/>
        </w:rPr>
        <w:t>Các truy vấn chỉ đọc sau migration</w:t>
      </w:r>
    </w:p>
    <w:p>
      <w:pPr>
        <w:keepNext/>
        <w:spacing w:after="0" w:line="247" w:lineRule="auto"/>
      </w:pPr>
      <w:r>
        <w:rPr>
          <w:rFonts w:ascii="Consolas" w:hAnsi="Consolas"/>
          <w:b w:val="0"/>
          <w:color w:val="000000"/>
          <w:sz w:val="20"/>
          <w:rFonts w:ascii="Consolas" w:hAnsi="Consolas" w:eastAsia="Consolas" w:cs="Consolas"/>
          <w:lang w:val="vi-VN"/>
        </w:rPr>
        <w:t>SELECT version,status,applied_at</w:t>
      </w:r>
    </w:p>
    <w:p>
      <w:pPr>
        <w:keepNext/>
        <w:spacing w:after="0" w:line="247" w:lineRule="auto"/>
      </w:pPr>
      <w:r>
        <w:rPr>
          <w:rFonts w:ascii="Consolas" w:hAnsi="Consolas"/>
          <w:b w:val="0"/>
          <w:color w:val="000000"/>
          <w:sz w:val="20"/>
          <w:rFonts w:ascii="Consolas" w:hAnsi="Consolas" w:eastAsia="Consolas" w:cs="Consolas"/>
          <w:lang w:val="vi-VN"/>
        </w:rPr>
        <w:t>FROM payment_schema_migrations ORDER BY version;</w:t>
      </w:r>
    </w:p>
    <w:p>
      <w:pPr>
        <w:keepNext/>
        <w:spacing w:after="0" w:line="247" w:lineRule="auto"/>
      </w:pPr>
      <w:r>
        <w:rPr>
          <w:rFonts w:ascii="Consolas" w:hAnsi="Consolas"/>
          <w:b w:val="0"/>
          <w:color w:val="000000"/>
          <w:sz w:val="20"/>
          <w:rFonts w:ascii="Consolas" w:hAnsi="Consolas" w:eastAsia="Consolas" w:cs="Consolas"/>
          <w:lang w:val="vi-VN"/>
        </w:rPr>
        <w:t>SELECT version,last_user_id,completed_batches</w:t>
      </w:r>
    </w:p>
    <w:p>
      <w:pPr>
        <w:keepNext w:val="0"/>
        <w:spacing w:after="0" w:line="247" w:lineRule="auto"/>
      </w:pPr>
      <w:r>
        <w:rPr>
          <w:rFonts w:ascii="Consolas" w:hAnsi="Consolas"/>
          <w:b w:val="0"/>
          <w:color w:val="000000"/>
          <w:sz w:val="20"/>
          <w:rFonts w:ascii="Consolas" w:hAnsi="Consolas" w:eastAsia="Consolas" w:cs="Consolas"/>
          <w:lang w:val="vi-VN"/>
        </w:rPr>
        <w:t>FROM payment_balance_migration;</w:t>
      </w:r>
    </w:p>
    <w:p>
      <w:pPr>
        <w:spacing w:after="40"/>
      </w:pPr>
    </w:p>
    <w:p>
      <w:r>
        <w:rPr>
          <w:rFonts w:ascii="Calibri" w:hAnsi="Calibri"/>
          <w:b w:val="0"/>
          <w:color w:val="000000"/>
          <w:sz w:val="22"/>
          <w:rFonts w:ascii="Calibri" w:hAnsi="Calibri" w:eastAsia="Calibri" w:cs="Calibri"/>
          <w:lang w:val="vi-VN"/>
        </w:rPr>
        <w:t>Cả v1 và v2 cần applied. Dùng truy vấn dưới đây để tìm số user không có đúng một opening hoặc không khớp ledger; kết quả kỳ vọng là 0:</w:t>
      </w:r>
    </w:p>
    <w:p>
      <w:pPr>
        <w:keepNext/>
        <w:spacing w:after="0" w:line="247" w:lineRule="auto"/>
      </w:pPr>
      <w:r>
        <w:rPr>
          <w:rFonts w:ascii="Consolas" w:hAnsi="Consolas"/>
          <w:b w:val="0"/>
          <w:color w:val="000000"/>
          <w:sz w:val="20"/>
          <w:rFonts w:ascii="Consolas" w:hAnsi="Consolas" w:eastAsia="Consolas" w:cs="Consolas"/>
          <w:lang w:val="vi-VN"/>
        </w:rPr>
        <w:t>SELECT COUNT(*) AS users_with_mismatch</w:t>
      </w:r>
    </w:p>
    <w:p>
      <w:pPr>
        <w:keepNext/>
        <w:spacing w:after="0" w:line="247" w:lineRule="auto"/>
      </w:pPr>
      <w:r>
        <w:rPr>
          <w:rFonts w:ascii="Consolas" w:hAnsi="Consolas"/>
          <w:b w:val="0"/>
          <w:color w:val="000000"/>
          <w:sz w:val="20"/>
          <w:rFonts w:ascii="Consolas" w:hAnsi="Consolas" w:eastAsia="Consolas" w:cs="Consolas"/>
          <w:lang w:val="vi-VN"/>
        </w:rPr>
        <w:t>FROM users u LEFT JOIN (</w:t>
      </w:r>
    </w:p>
    <w:p>
      <w:pPr>
        <w:keepNext/>
        <w:spacing w:after="0" w:line="247" w:lineRule="auto"/>
      </w:pPr>
      <w:r>
        <w:rPr>
          <w:rFonts w:ascii="Consolas" w:hAnsi="Consolas"/>
          <w:b w:val="0"/>
          <w:color w:val="000000"/>
          <w:sz w:val="20"/>
          <w:rFonts w:ascii="Consolas" w:hAnsi="Consolas" w:eastAsia="Consolas" w:cs="Consolas"/>
          <w:lang w:val="vi-VN"/>
        </w:rPr>
        <w:t xml:space="preserve">  SELECT user_id,SUM(delta_coins) AS ledger_coins,</w:t>
      </w:r>
    </w:p>
    <w:p>
      <w:pPr>
        <w:keepNext/>
        <w:spacing w:after="0" w:line="247" w:lineRule="auto"/>
      </w:pPr>
      <w:r>
        <w:rPr>
          <w:rFonts w:ascii="Consolas" w:hAnsi="Consolas"/>
          <w:b w:val="0"/>
          <w:color w:val="000000"/>
          <w:sz w:val="20"/>
          <w:rFonts w:ascii="Consolas" w:hAnsi="Consolas" w:eastAsia="Consolas" w:cs="Consolas"/>
          <w:lang w:val="vi-VN"/>
        </w:rPr>
        <w:t xml:space="preserve">    SUM(entry_type='opening_balance') AS opening_count</w:t>
      </w:r>
    </w:p>
    <w:p>
      <w:pPr>
        <w:keepNext/>
        <w:spacing w:after="0" w:line="247" w:lineRule="auto"/>
      </w:pPr>
      <w:r>
        <w:rPr>
          <w:rFonts w:ascii="Consolas" w:hAnsi="Consolas"/>
          <w:b w:val="0"/>
          <w:color w:val="000000"/>
          <w:sz w:val="20"/>
          <w:rFonts w:ascii="Consolas" w:hAnsi="Consolas" w:eastAsia="Consolas" w:cs="Consolas"/>
          <w:lang w:val="vi-VN"/>
        </w:rPr>
        <w:t xml:space="preserve">  FROM wallet_entries GROUP BY user_id</w:t>
      </w:r>
    </w:p>
    <w:p>
      <w:pPr>
        <w:keepNext/>
        <w:spacing w:after="0" w:line="247" w:lineRule="auto"/>
      </w:pPr>
      <w:r>
        <w:rPr>
          <w:rFonts w:ascii="Consolas" w:hAnsi="Consolas"/>
          <w:b w:val="0"/>
          <w:color w:val="000000"/>
          <w:sz w:val="20"/>
          <w:rFonts w:ascii="Consolas" w:hAnsi="Consolas" w:eastAsia="Consolas" w:cs="Consolas"/>
          <w:lang w:val="vi-VN"/>
        </w:rPr>
        <w:t>) w ON w.user_id=u.id</w:t>
      </w:r>
    </w:p>
    <w:p>
      <w:pPr>
        <w:keepNext/>
        <w:spacing w:after="0" w:line="247" w:lineRule="auto"/>
      </w:pPr>
      <w:r>
        <w:rPr>
          <w:rFonts w:ascii="Consolas" w:hAnsi="Consolas"/>
          <w:b w:val="0"/>
          <w:color w:val="000000"/>
          <w:sz w:val="20"/>
          <w:rFonts w:ascii="Consolas" w:hAnsi="Consolas" w:eastAsia="Consolas" w:cs="Consolas"/>
          <w:lang w:val="vi-VN"/>
        </w:rPr>
        <w:t>WHERE COALESCE(w.opening_count,0)&lt;&gt;1</w:t>
      </w:r>
    </w:p>
    <w:p>
      <w:pPr>
        <w:keepNext w:val="0"/>
        <w:spacing w:after="0" w:line="247" w:lineRule="auto"/>
      </w:pPr>
      <w:r>
        <w:rPr>
          <w:rFonts w:ascii="Consolas" w:hAnsi="Consolas"/>
          <w:b w:val="0"/>
          <w:color w:val="000000"/>
          <w:sz w:val="20"/>
          <w:rFonts w:ascii="Consolas" w:hAnsi="Consolas" w:eastAsia="Consolas" w:cs="Consolas"/>
          <w:lang w:val="vi-VN"/>
        </w:rPr>
        <w:t xml:space="preserve">   OR w.ledger_coins IS NULL OR w.ledger_coins&lt;&gt;u.coins;</w:t>
      </w:r>
    </w:p>
    <w:p>
      <w:pPr>
        <w:spacing w:after="40"/>
      </w:pPr>
    </w:p>
    <w:p>
      <w:r>
        <w:rPr>
          <w:rFonts w:ascii="Calibri" w:hAnsi="Calibri"/>
          <w:b w:val="0"/>
          <w:color w:val="000000"/>
          <w:sz w:val="21"/>
          <w:rFonts w:ascii="Calibri" w:hAnsi="Calibri" w:eastAsia="Calibri" w:cs="Calibri"/>
          <w:lang w:val="vi-VN"/>
        </w:rPr>
        <w:t>Đối chiếu thêm tổng coins và ledger với snapshot, xác nhận startup bằng tài khoản DML rồi mới mở writer của code mới. Không chạy ứng dụng cũ song song sau khi chuyển xong; không dùng SQL sửa coins để che sai lệch.</w:t>
      </w:r>
    </w:p>
    <w:p>
      <w:r>
        <w:br w:type="page"/>
      </w:r>
    </w:p>
    <w:p>
      <w:pPr>
        <w:pStyle w:val="Heading1"/>
      </w:pPr>
      <w:r>
        <w:rPr>
          <w:rFonts w:ascii="Calibri" w:hAnsi="Calibri"/>
          <w:b/>
          <w:color w:val="000000"/>
          <w:sz w:val="28"/>
          <w:rFonts w:ascii="Calibri" w:hAnsi="Calibri" w:eastAsia="Calibri" w:cs="Calibri"/>
          <w:lang w:val="vi-VN"/>
        </w:rPr>
        <w:t>6 Xử lý lỗi và bằng chứng kiểm thử</w:t>
      </w:r>
    </w:p>
    <w:tbl>
      <w:tblPr>
        <w:tblW w:type="auto" w:w="0"/>
        <w:jc w:val="center"/>
        <w:tblLayout w:type="fixed"/>
        <w:tblLook w:firstColumn="1" w:firstRow="1" w:lastColumn="0" w:lastRow="0" w:noHBand="0" w:noVBand="1" w:val="04A0"/>
      </w:tblPr>
      <w:tblGrid>
        <w:gridCol w:w="3816"/>
        <w:gridCol w:w="6120"/>
      </w:tblGrid>
      <w:tr>
        <w:trPr>
          <w:cantSplit/>
          <w:tblHeader/>
        </w:trPr>
        <w:tc>
          <w:tcPr>
            <w:tcW w:type="dxa" w:w="38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Nhóm lỗi</w:t>
            </w:r>
          </w:p>
        </w:tc>
        <w:tc>
          <w:tcPr>
            <w:tcW w:type="dxa" w:w="61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Hướng xử lý</w:t>
            </w:r>
          </w:p>
        </w:tc>
      </w:tr>
      <w:tr>
        <w:trPr>
          <w:cantSplit/>
        </w:trPr>
        <w:tc>
          <w:tcPr>
            <w:tcW w:type="dxa" w:w="38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PAYMENT_BALANCE_EXPLICIT</w:t>
            </w:r>
          </w:p>
        </w:tc>
        <w:tc>
          <w:tcPr>
            <w:tcW w:type="dxa" w:w="61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Cần đường migration tường minh sau backup/restore; không sửa journal để mở startup.</w:t>
            </w:r>
          </w:p>
        </w:tc>
      </w:tr>
      <w:tr>
        <w:trPr>
          <w:cantSplit/>
        </w:trPr>
        <w:tc>
          <w:tcPr>
            <w:tcW w:type="dxa" w:w="38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PAYMENT_BALANCE_INVALID hoặc COLUMN</w:t>
            </w:r>
          </w:p>
        </w:tc>
        <w:tc>
          <w:tcPr>
            <w:tcW w:type="dxa" w:w="61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Rà soát dữ liệu/kiểu cột, xử lý có dấu vết; runner không tự ép về 0 hoặc làm tròn.</w:t>
            </w:r>
          </w:p>
        </w:tc>
      </w:tr>
      <w:tr>
        <w:trPr>
          <w:cantSplit/>
        </w:trPr>
        <w:tc>
          <w:tcPr>
            <w:tcW w:type="dxa" w:w="38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PAYMENT_FREEZE_MISSING hoặc DRIFT</w:t>
            </w:r>
          </w:p>
        </w:tc>
        <w:tc>
          <w:tcPr>
            <w:tcW w:type="dxa" w:w="61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Giữ maintenance; kiểm tra trigger và dữ liệu trước khi sửa có kiểm soát. Không tự gỡ freeze để mở ghi.</w:t>
            </w:r>
          </w:p>
        </w:tc>
      </w:tr>
      <w:tr>
        <w:trPr>
          <w:cantSplit/>
        </w:trPr>
        <w:tc>
          <w:tcPr>
            <w:tcW w:type="dxa" w:w="38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PAYMENT_OPENING_CONFLICT hoặc LEDGER_ACTIVITY</w:t>
            </w:r>
          </w:p>
        </w:tc>
        <w:tc>
          <w:tcPr>
            <w:tcW w:type="dxa" w:w="61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Kiểm tra opening/key hoặc topup có sẵn; không ghi đè ledger để tiếp tục.</w:t>
            </w:r>
          </w:p>
        </w:tc>
      </w:tr>
      <w:tr>
        <w:trPr>
          <w:cantSplit/>
        </w:trPr>
        <w:tc>
          <w:tcPr>
            <w:tcW w:type="dxa" w:w="38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PAYMENT_LEDGER_MISMATCH</w:t>
            </w:r>
          </w:p>
        </w:tc>
        <w:tc>
          <w:tcPr>
            <w:tcW w:type="dxa" w:w="61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Đối chiếu từng user và snapshot; không ép journal thành applied.</w:t>
            </w:r>
          </w:p>
        </w:tc>
      </w:tr>
      <w:tr>
        <w:trPr>
          <w:cantSplit/>
        </w:trPr>
        <w:tc>
          <w:tcPr>
            <w:tcW w:type="dxa" w:w="38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PAYMENT_SCHEMA_VERSION hoặc DRIFT</w:t>
            </w:r>
          </w:p>
        </w:tc>
        <w:tc>
          <w:tcPr>
            <w:tcW w:type="dxa" w:w="61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Kiểm tra binary, checksum, version và schema; không sửa checksum trong journal.</w:t>
            </w:r>
          </w:p>
        </w:tc>
      </w:tr>
      <w:tr>
        <w:trPr>
          <w:cantSplit/>
        </w:trPr>
        <w:tc>
          <w:tcPr>
            <w:tcW w:type="dxa" w:w="38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PAYMENT_SCHEMA_LOCKED</w:t>
            </w:r>
          </w:p>
        </w:tc>
        <w:tc>
          <w:tcPr>
            <w:tcW w:type="dxa" w:w="61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Xác định runner đang giữ lock. Sau gián đoạn, chỉ resume cùng bản triển khai; named lock mất không tự mở freeze.</w:t>
            </w:r>
          </w:p>
        </w:tc>
      </w:tr>
    </w:tbl>
    <w:p>
      <w:pPr>
        <w:spacing w:after="0"/>
      </w:pPr>
    </w:p>
    <w:p>
      <w:r>
        <w:rPr>
          <w:rFonts w:ascii="Calibri" w:hAnsi="Calibri"/>
          <w:b w:val="0"/>
          <w:color w:val="000000"/>
          <w:sz w:val="21"/>
          <w:rFonts w:ascii="Calibri" w:hAnsi="Calibri" w:eastAsia="Calibri" w:cs="Calibri"/>
          <w:lang w:val="vi-VN"/>
        </w:rPr>
        <w:t xml:space="preserve">Tên nhóm trong bảng rút gọn hậu tố chung; mã đầy đủ gồm </w:t>
      </w:r>
      <w:r>
        <w:rPr>
          <w:rFonts w:ascii="Consolas" w:hAnsi="Consolas"/>
          <w:b w:val="0"/>
          <w:color w:val="000000"/>
          <w:sz w:val="20"/>
          <w:rFonts w:ascii="Consolas" w:hAnsi="Consolas" w:eastAsia="Consolas" w:cs="Consolas"/>
          <w:lang w:val="vi-VN"/>
        </w:rPr>
        <w:t>PAYMENT_BALANCE_COLUMN</w:t>
      </w:r>
      <w:r>
        <w:rPr>
          <w:rFonts w:ascii="Calibri" w:hAnsi="Calibri"/>
          <w:b w:val="0"/>
          <w:color w:val="000000"/>
          <w:sz w:val="21"/>
          <w:rFonts w:ascii="Calibri" w:hAnsi="Calibri" w:eastAsia="Calibri" w:cs="Calibri"/>
          <w:lang w:val="vi-VN"/>
        </w:rPr>
        <w:t xml:space="preserve">, </w:t>
      </w:r>
      <w:r>
        <w:rPr>
          <w:rFonts w:ascii="Consolas" w:hAnsi="Consolas"/>
          <w:b w:val="0"/>
          <w:color w:val="000000"/>
          <w:sz w:val="20"/>
          <w:rFonts w:ascii="Consolas" w:hAnsi="Consolas" w:eastAsia="Consolas" w:cs="Consolas"/>
          <w:lang w:val="vi-VN"/>
        </w:rPr>
        <w:t>PAYMENT_FREEZE_DRIFT</w:t>
      </w:r>
      <w:r>
        <w:rPr>
          <w:rFonts w:ascii="Calibri" w:hAnsi="Calibri"/>
          <w:b w:val="0"/>
          <w:color w:val="000000"/>
          <w:sz w:val="21"/>
          <w:rFonts w:ascii="Calibri" w:hAnsi="Calibri" w:eastAsia="Calibri" w:cs="Calibri"/>
          <w:lang w:val="vi-VN"/>
        </w:rPr>
        <w:t xml:space="preserve">, </w:t>
      </w:r>
      <w:r>
        <w:rPr>
          <w:rFonts w:ascii="Consolas" w:hAnsi="Consolas"/>
          <w:b w:val="0"/>
          <w:color w:val="000000"/>
          <w:sz w:val="20"/>
          <w:rFonts w:ascii="Consolas" w:hAnsi="Consolas" w:eastAsia="Consolas" w:cs="Consolas"/>
          <w:lang w:val="vi-VN"/>
        </w:rPr>
        <w:t>PAYMENT_LEDGER_ACTIVITY</w:t>
      </w:r>
      <w:r>
        <w:rPr>
          <w:rFonts w:ascii="Calibri" w:hAnsi="Calibri"/>
          <w:b w:val="0"/>
          <w:color w:val="000000"/>
          <w:sz w:val="21"/>
          <w:rFonts w:ascii="Calibri" w:hAnsi="Calibri" w:eastAsia="Calibri" w:cs="Calibri"/>
          <w:lang w:val="vi-VN"/>
        </w:rPr>
        <w:t xml:space="preserve"> và </w:t>
      </w:r>
      <w:r>
        <w:rPr>
          <w:rFonts w:ascii="Consolas" w:hAnsi="Consolas"/>
          <w:b w:val="0"/>
          <w:color w:val="000000"/>
          <w:sz w:val="20"/>
          <w:rFonts w:ascii="Consolas" w:hAnsi="Consolas" w:eastAsia="Consolas" w:cs="Consolas"/>
          <w:lang w:val="vi-VN"/>
        </w:rPr>
        <w:t>PAYMENT_SCHEMA_DRIFT</w:t>
      </w:r>
      <w:r>
        <w:rPr>
          <w:rFonts w:ascii="Calibri" w:hAnsi="Calibri"/>
          <w:b w:val="0"/>
          <w:color w:val="000000"/>
          <w:sz w:val="21"/>
          <w:rFonts w:ascii="Calibri" w:hAnsi="Calibri" w:eastAsia="Calibri" w:cs="Calibri"/>
          <w:lang w:val="vi-VN"/>
        </w:rPr>
        <w:t>. Khi dừng giữa chừng, chạy lại lệnh migration bằng cùng binary sau khi kiểm tra nguyên nhân. Không reset database, xóa opening/checkpoint hoặc sửa số dư để vượt kiểm tra.</w:t>
      </w:r>
    </w:p>
    <w:p>
      <w:pPr>
        <w:pStyle w:val="Heading2"/>
      </w:pPr>
      <w:r>
        <w:rPr>
          <w:rFonts w:ascii="Calibri" w:hAnsi="Calibri"/>
          <w:b/>
          <w:color w:val="000000"/>
          <w:sz w:val="24"/>
          <w:rFonts w:ascii="Calibri" w:hAnsi="Calibri" w:eastAsia="Calibri" w:cs="Calibri"/>
          <w:lang w:val="vi-VN"/>
        </w:rPr>
        <w:t>Kiểm chứng đã thực hiện</w:t>
      </w:r>
    </w:p>
    <w:tbl>
      <w:tblPr>
        <w:tblW w:type="auto" w:w="0"/>
        <w:jc w:val="center"/>
        <w:tblLayout w:type="fixed"/>
        <w:tblLook w:firstColumn="1" w:firstRow="1" w:lastColumn="0" w:lastRow="0" w:noHBand="0" w:noVBand="1" w:val="04A0"/>
      </w:tblPr>
      <w:tblGrid>
        <w:gridCol w:w="2952"/>
        <w:gridCol w:w="6984"/>
      </w:tblGrid>
      <w:tr>
        <w:trPr>
          <w:cantSplit/>
          <w:tblHeader/>
        </w:trPr>
        <w:tc>
          <w:tcPr>
            <w:tcW w:type="dxa" w:w="29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Lượt kiểm tra</w:t>
            </w:r>
          </w:p>
        </w:tc>
        <w:tc>
          <w:tcPr>
            <w:tcW w:type="dxa" w:w="69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Kết quả và phạm vi</w:t>
            </w:r>
          </w:p>
        </w:tc>
      </w:tr>
      <w:tr>
        <w:trPr>
          <w:cantSplit/>
        </w:trPr>
        <w:tc>
          <w:tcPr>
            <w:tcW w:type="dxa" w:w="29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Hồi quy tổng hợp</w:t>
            </w:r>
          </w:p>
        </w:tc>
        <w:tc>
          <w:tcPr>
            <w:tcW w:type="dxa" w:w="69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117/117 đạt, không lỗi/skip; foundation, migration, writers, security/OTP/password, elections và reader.</w:t>
            </w:r>
          </w:p>
        </w:tc>
      </w:tr>
      <w:tr>
        <w:trPr>
          <w:cantSplit/>
        </w:trPr>
        <w:tc>
          <w:tcPr>
            <w:tcW w:type="dxa" w:w="29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Kiểm tra startup sau chốt cuối</w:t>
            </w:r>
          </w:p>
        </w:tc>
        <w:tc>
          <w:tcPr>
            <w:tcW w:type="dxa" w:w="69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3/3 đạt: giữ số dư, chặn user commit muộn và yêu cầu migration tường minh. Hai ca cũ được chạy lại, không cộng thành 120 test độc lập.</w:t>
            </w:r>
          </w:p>
        </w:tc>
      </w:tr>
      <w:tr>
        <w:trPr>
          <w:cantSplit/>
        </w:trPr>
        <w:tc>
          <w:tcPr>
            <w:tcW w:type="dxa" w:w="29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Backup và restore</w:t>
            </w:r>
          </w:p>
        </w:tc>
        <w:tc>
          <w:tcPr>
            <w:tcW w:type="dxa" w:w="69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mysqldump --single-transaction trên fixture v1, restore vào DB ngẫu nhiên khác và giữ số dư. Không phải backup dữ liệu ứng dụng.</w:t>
            </w:r>
          </w:p>
        </w:tc>
      </w:tr>
    </w:tbl>
    <w:p>
      <w:pPr>
        <w:spacing w:after="0"/>
      </w:pPr>
    </w:p>
    <w:p>
      <w:r>
        <w:rPr>
          <w:rFonts w:ascii="Calibri" w:hAnsi="Calibri"/>
          <w:b w:val="0"/>
          <w:color w:val="000000"/>
          <w:sz w:val="22"/>
          <w:rFonts w:ascii="Calibri" w:hAnsi="Calibri" w:eastAsia="Calibri" w:cs="Calibri"/>
          <w:lang w:val="vi-VN"/>
        </w:rPr>
        <w:t>Build TypeScript thành công. Các ca còn thử rollback cả batch/checkpoint, resume qua connection khác, snapshot cũ, mất lock, opening mâu thuẫn, zero/trần/ID âm, writer đăng ký/admin và timestamp UTC. Script browser/load được kiểm tra cú pháp; bộ browser/load đầy đủ chưa chạy lại.</w:t>
      </w:r>
    </w:p>
    <w:p>
      <w:hyperlink r:id="rId10">
        <w:r>
          <w:rPr>
            <w:rFonts w:ascii="Calibri" w:hAnsi="Calibri"/>
            <w:sz w:val="21"/>
            <w:color w:val="244F75"/>
            <w:u w:val="single"/>
          </w:rPr>
          <w:t>Checkpoint DB02 và điều kiện vận hành</w:t>
        </w:r>
      </w:hyperlink>
    </w:p>
    <w:p>
      <w:hyperlink r:id="rId11">
        <w:r>
          <w:rPr>
            <w:rFonts w:ascii="Calibri" w:hAnsi="Calibri"/>
            <w:sz w:val="21"/>
            <w:color w:val="244F75"/>
            <w:u w:val="single"/>
          </w:rPr>
          <w:t>Mã nguồn triển khai 337c48a</w:t>
        </w:r>
      </w:hyperlink>
    </w:p>
    <w:p>
      <w:r>
        <w:rPr>
          <w:rFonts w:ascii="Calibri" w:hAnsi="Calibri"/>
          <w:b w:val="0"/>
          <w:color w:val="000000"/>
          <w:sz w:val="20"/>
          <w:rFonts w:ascii="Calibri" w:hAnsi="Calibri" w:eastAsia="Calibri" w:cs="Calibri"/>
          <w:lang w:val="vi-VN"/>
        </w:rPr>
        <w:t xml:space="preserve">Log local: </w:t>
      </w:r>
      <w:r>
        <w:rPr>
          <w:rFonts w:ascii="Consolas" w:hAnsi="Consolas"/>
          <w:b w:val="0"/>
          <w:color w:val="000000"/>
          <w:sz w:val="20"/>
          <w:rFonts w:ascii="Consolas" w:hAnsi="Consolas" w:eastAsia="Consolas" w:cs="Consolas"/>
          <w:lang w:val="vi-VN"/>
        </w:rPr>
        <w:t>.cache/payment-db02/verification.log</w:t>
      </w:r>
      <w:r>
        <w:rPr>
          <w:rFonts w:ascii="Calibri" w:hAnsi="Calibri"/>
          <w:b w:val="0"/>
          <w:color w:val="000000"/>
          <w:sz w:val="20"/>
          <w:rFonts w:ascii="Calibri" w:hAnsi="Calibri" w:eastAsia="Calibri" w:cs="Calibri"/>
          <w:lang w:val="vi-VN"/>
        </w:rPr>
        <w:t xml:space="preserve"> và </w:t>
      </w:r>
      <w:r>
        <w:rPr>
          <w:rFonts w:ascii="Consolas" w:hAnsi="Consolas"/>
          <w:b w:val="0"/>
          <w:color w:val="000000"/>
          <w:sz w:val="20"/>
          <w:rFonts w:ascii="Consolas" w:hAnsi="Consolas" w:eastAsia="Consolas" w:cs="Consolas"/>
          <w:lang w:val="vi-VN"/>
        </w:rPr>
        <w:t>final-startup-checks.log</w:t>
      </w:r>
      <w:r>
        <w:rPr>
          <w:rFonts w:ascii="Calibri" w:hAnsi="Calibri"/>
          <w:b w:val="0"/>
          <w:color w:val="000000"/>
          <w:sz w:val="20"/>
          <w:rFonts w:ascii="Calibri" w:hAnsi="Calibri" w:eastAsia="Calibri" w:cs="Calibri"/>
          <w:lang w:val="vi-VN"/>
        </w:rPr>
        <w:t>, không đưa vào Git. DB03 tiếp tục UTC của pool/API, index bằng truy vấn thực tế và audit vận hành. Chưa có checkout, adapter VNPAY, service cấp xu hoặc worker đối soát.</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000000"/>
        <w:sz w:val="18"/>
        <w:rFonts w:ascii="Calibri" w:hAnsi="Calibri" w:eastAsia="Calibri" w:cs="Calibri"/>
        <w:lang w:val="vi-VN"/>
      </w:rPr>
      <w:t xml:space="preserve">MB PAY 11 DB02   |   Trang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jc w:val="left"/>
    </w:pPr>
    <w:rPr>
      <w:rFonts w:ascii="Calibri" w:hAnsi="Calibri"/>
      <w:color w:val="000000"/>
      <w:sz w:val="22"/>
      <w:u w:val="none"/>
      <w:rFonts w:ascii="Calibri" w:hAnsi="Calibri" w:eastAsia="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9" w:lineRule="auto"/>
      <w:jc w:val="left"/>
      <w:outlineLvl w:val="0"/>
    </w:pPr>
    <w:rPr>
      <w:rFonts w:asciiTheme="majorHAnsi" w:eastAsiaTheme="majorEastAsia" w:hAnsiTheme="majorHAnsi" w:cstheme="majorBidi" w:ascii="Calibri" w:hAnsi="Calibri"/>
      <w:b/>
      <w:bCs/>
      <w:color w:val="000000"/>
      <w:sz w:val="28"/>
      <w:szCs w:val="28"/>
      <w:u w:val="none"/>
      <w:rFonts w:ascii="Calibri" w:hAnsi="Calibri" w:eastAsia="Calibri" w:cs="Calibri"/>
    </w:rPr>
  </w:style>
  <w:style w:type="paragraph" w:styleId="Heading2">
    <w:name w:val="heading 2"/>
    <w:basedOn w:val="Normal"/>
    <w:next w:val="Normal"/>
    <w:link w:val="Heading2Char"/>
    <w:uiPriority w:val="9"/>
    <w:unhideWhenUsed/>
    <w:qFormat/>
    <w:rsid w:val="00FC693F"/>
    <w:pPr>
      <w:keepNext/>
      <w:keepLines/>
      <w:widowControl/>
      <w:spacing w:before="200" w:after="120" w:line="259" w:lineRule="auto"/>
      <w:jc w:val="left"/>
      <w:outlineLvl w:val="1"/>
    </w:pPr>
    <w:rPr>
      <w:rFonts w:asciiTheme="majorHAnsi" w:eastAsiaTheme="majorEastAsia" w:hAnsiTheme="majorHAnsi" w:cstheme="majorBidi" w:ascii="Calibri" w:hAnsi="Calibri"/>
      <w:b/>
      <w:bCs/>
      <w:color w:val="000000"/>
      <w:sz w:val="24"/>
      <w:szCs w:val="26"/>
      <w:u w:val="none"/>
      <w:rFonts w:ascii="Calibri" w:hAnsi="Calibri" w:eastAsia="Calibri" w:cs="Calibri"/>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59" w:lineRule="auto" w:before="0"/>
      <w:contextualSpacing/>
      <w:jc w:val="left"/>
    </w:pPr>
    <w:rPr>
      <w:rFonts w:asciiTheme="majorHAnsi" w:eastAsiaTheme="majorEastAsia" w:hAnsiTheme="majorHAnsi" w:cstheme="majorBidi" w:ascii="Calibri" w:hAnsi="Calibri"/>
      <w:b/>
      <w:color w:val="000000"/>
      <w:spacing w:val="5"/>
      <w:kern w:val="28"/>
      <w:sz w:val="42"/>
      <w:szCs w:val="52"/>
      <w:u w:val="none"/>
      <w:rFonts w:ascii="Calibri" w:hAnsi="Calibri" w:eastAsia="Calibri" w:cs="Calibr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59" w:lineRule="auto"/>
      <w:jc w:val="left"/>
    </w:pPr>
    <w:rPr>
      <w:rFonts w:asciiTheme="majorHAnsi" w:eastAsiaTheme="majorEastAsia" w:hAnsiTheme="majorHAnsi" w:cstheme="majorBidi" w:ascii="Calibri" w:hAnsi="Calibri"/>
      <w:i/>
      <w:iCs/>
      <w:color w:val="000000"/>
      <w:spacing w:val="15"/>
      <w:sz w:val="22"/>
      <w:szCs w:val="24"/>
      <w:u w:val="none"/>
      <w:rFonts w:ascii="Calibri" w:hAnsi="Calibri" w:eastAsia="Calibri" w:cs="Calibri"/>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contextualSpacing/>
      <w:jc w:val="left"/>
    </w:pPr>
    <w:rPr>
      <w:rFonts w:ascii="Calibri" w:hAnsi="Calibri"/>
      <w:color w:val="000000"/>
      <w:sz w:val="22"/>
      <w:u w:val="none"/>
      <w:rFonts w:ascii="Calibri" w:hAnsi="Calibri" w:eastAsia="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NguyenHoangViet666/MugenBunko/blob/337c48a3ef06ad08a6dcee1cae1066e98b10d37b/docs/payments/DB02_STATUS.md" TargetMode="External"/><Relationship Id="rId11" Type="http://schemas.openxmlformats.org/officeDocument/2006/relationships/hyperlink" Target="https://github.com/NguyenHoangViet666/MugenBunko/commit/337c48a3ef06ad08a6dcee1cae1066e98b10d3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kỹ thuật DB02 về migration số dư và opening balance MugenBunko</dc:title>
  <dc:subject>Triển khai thanh toán DB02 ngày 28 tháng 10 năm 2026</dc:subject>
  <dc:creator>MugenBunko</dc:creator>
  <cp:keywords>MugenBunko, DB02, migration, opening balance, ledger</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