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C9B4A">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b/>
          <w:bCs/>
          <w:sz w:val="36"/>
          <w:szCs w:val="36"/>
        </w:rPr>
      </w:pPr>
      <w:bookmarkStart w:id="0" w:name="ôn_tập_đáp_án_môn_hệ_thống_mạng_wireless"/>
      <w:r>
        <w:rPr>
          <w:rFonts w:hint="default" w:ascii="Times New Roman" w:hAnsi="Times New Roman" w:cs="Times New Roman"/>
          <w:b/>
          <w:bCs/>
          <w:sz w:val="36"/>
          <w:szCs w:val="36"/>
        </w:rPr>
        <w:t>ÔN TẬP + ĐÁP ÁN MÔN HỆ THỐNG MẠNG WIRELESS</w:t>
      </w:r>
      <w:bookmarkEnd w:id="0"/>
    </w:p>
    <w:p w14:paraId="2F07997B">
      <w:pPr>
        <w:pStyle w:val="2"/>
        <w:keepNext w:val="0"/>
        <w:keepLines w:val="0"/>
        <w:pageBreakBefore w:val="0"/>
        <w:kinsoku/>
        <w:wordWrap/>
        <w:overflowPunct/>
        <w:topLinePunct w:val="0"/>
        <w:autoSpaceDE/>
        <w:autoSpaceDN/>
        <w:bidi w:val="0"/>
        <w:adjustRightInd/>
        <w:snapToGrid/>
        <w:jc w:val="both"/>
        <w:textAlignment w:val="auto"/>
        <w:rPr>
          <w:rFonts w:hint="default"/>
        </w:rPr>
      </w:pPr>
      <w:bookmarkStart w:id="1" w:name="i_phần_lý_thuyết"/>
      <w:r>
        <w:rPr>
          <w:rFonts w:hint="default"/>
        </w:rPr>
        <w:t>I. Phần lý thuyết</w:t>
      </w:r>
      <w:bookmarkEnd w:id="1"/>
    </w:p>
    <w:p w14:paraId="646A02F4">
      <w:pPr>
        <w:pStyle w:val="3"/>
        <w:keepNext w:val="0"/>
        <w:keepLines w:val="0"/>
        <w:pageBreakBefore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rPr>
      </w:pPr>
      <w:bookmarkStart w:id="2" w:name="ii_phần_bài_tập"/>
      <w:r>
        <w:rPr>
          <w:rFonts w:hint="default"/>
        </w:rPr>
        <w:t xml:space="preserve">Truyền sóng trong không gian trống trải: công thức tính công suất, độ lợi antenna </w:t>
      </w:r>
    </w:p>
    <w:p w14:paraId="153DB171">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Với anten phát đẳng hướng, công suất thu trong không gian trống trải giảm theo bình phương khoảng cách và phụ thuộc vào công suất phát, độ lợi anten phát/thu, bước sóng và khoảng cách.</w:t>
      </w:r>
    </w:p>
    <w:p w14:paraId="5CCB2E60">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Công thức Friis:</w:t>
      </w:r>
    </w:p>
    <w:p w14:paraId="3F00F9C3">
      <w:pPr>
        <w:keepNext w:val="0"/>
        <w:keepLines w:val="0"/>
        <w:pageBreakBefore w:val="0"/>
        <w:kinsoku/>
        <w:wordWrap/>
        <w:overflowPunct/>
        <w:topLinePunct w:val="0"/>
        <w:autoSpaceDE/>
        <w:autoSpaceDN/>
        <w:bidi w:val="0"/>
        <w:adjustRightInd/>
        <w:snapToGrid/>
        <w:jc w:val="both"/>
        <w:textAlignment w:val="auto"/>
        <w:rPr>
          <w:rFonts w:hint="default"/>
        </w:rPr>
      </w:pPr>
      <m:oMathPara>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sSub>
            <m:sSubPr>
              <m:ctrlPr>
                <w:rPr>
                  <w:rFonts w:hint="default" w:ascii="Cambria Math" w:hAnsi="Cambria Math"/>
                  <w:sz w:val="28"/>
                </w:rPr>
              </m:ctrlPr>
            </m:sSubPr>
            <m:e>
              <m:r>
                <m:rPr/>
                <w:rPr>
                  <w:rFonts w:hint="default" w:ascii="Cambria Math" w:hAnsi="Cambria Math"/>
                  <w:sz w:val="28"/>
                </w:rPr>
                <m:t>G</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sSub>
            <m:sSubPr>
              <m:ctrlPr>
                <w:rPr>
                  <w:rFonts w:hint="default" w:ascii="Cambria Math" w:hAnsi="Cambria Math"/>
                  <w:sz w:val="28"/>
                </w:rPr>
              </m:ctrlPr>
            </m:sSubPr>
            <m:e>
              <m:r>
                <m:rPr/>
                <w:rPr>
                  <w:rFonts w:hint="default" w:ascii="Cambria Math" w:hAnsi="Cambria Math"/>
                  <w:sz w:val="28"/>
                </w:rPr>
                <m:t>G</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sSup>
            <m:sSupPr>
              <m:ctrlPr>
                <w:rPr>
                  <w:rFonts w:hint="default" w:ascii="Cambria Math" w:hAnsi="Cambria Math"/>
                  <w:sz w:val="28"/>
                </w:rPr>
              </m:ctrlPr>
            </m:sSupPr>
            <m:e>
              <m:d>
                <m:dPr>
                  <m:ctrlPr>
                    <w:rPr>
                      <w:rFonts w:hint="default" w:ascii="Cambria Math" w:hAnsi="Cambria Math"/>
                      <w:i/>
                      <w:sz w:val="28"/>
                    </w:rPr>
                  </m:ctrlPr>
                </m:dPr>
                <m:e>
                  <m:f>
                    <m:fPr>
                      <m:ctrlPr>
                        <w:rPr>
                          <w:rFonts w:hint="default" w:ascii="Cambria Math" w:hAnsi="Cambria Math"/>
                          <w:i/>
                          <w:sz w:val="28"/>
                        </w:rPr>
                      </m:ctrlPr>
                    </m:fPr>
                    <m:num>
                      <m:r>
                        <m:rPr/>
                        <w:rPr>
                          <w:rFonts w:hint="default" w:ascii="Cambria Math" w:hAnsi="Cambria Math"/>
                          <w:sz w:val="28"/>
                        </w:rPr>
                        <m:t>λ</m:t>
                      </m:r>
                      <m:ctrlPr>
                        <w:rPr>
                          <w:rFonts w:ascii="Cambria Math" w:hAnsi="Cambria Math"/>
                          <w:sz w:val="28"/>
                        </w:rPr>
                      </m:ctrlPr>
                    </m:num>
                    <m:den>
                      <m:r>
                        <m:rPr/>
                        <w:rPr>
                          <w:rFonts w:hint="default" w:ascii="Cambria Math" w:hAnsi="Cambria Math"/>
                          <w:sz w:val="28"/>
                        </w:rPr>
                        <m:t>4πd</m:t>
                      </m:r>
                      <m:ctrlPr>
                        <w:rPr>
                          <w:rFonts w:ascii="Cambria Math" w:hAnsi="Cambria Math"/>
                          <w:sz w:val="28"/>
                        </w:rPr>
                      </m:ctrlPr>
                    </m:den>
                  </m:f>
                  <m:ctrlPr>
                    <w:rPr>
                      <w:rFonts w:hint="default" w:ascii="Cambria Math" w:hAnsi="Cambria Math"/>
                      <w:i/>
                      <w:sz w:val="28"/>
                    </w:rPr>
                  </m:ctrlPr>
                </m:e>
              </m:d>
              <m:ctrlPr>
                <w:rPr>
                  <w:rFonts w:hint="default" w:ascii="Cambria Math" w:hAnsi="Cambria Math"/>
                  <w:i/>
                  <w:sz w:val="28"/>
                </w:rPr>
              </m:ctrlPr>
            </m:e>
            <m:sup>
              <m:r>
                <m:rPr/>
                <w:rPr>
                  <w:rFonts w:hint="default" w:ascii="Cambria Math" w:hAnsi="Cambria Math"/>
                  <w:sz w:val="28"/>
                </w:rPr>
                <m:t>2</m:t>
              </m:r>
              <m:ctrlPr>
                <w:rPr>
                  <w:rFonts w:hint="default" w:ascii="Cambria Math" w:hAnsi="Cambria Math"/>
                  <w:i/>
                  <w:sz w:val="28"/>
                </w:rPr>
              </m:ctrlPr>
            </m:sup>
          </m:sSup>
        </m:oMath>
      </m:oMathPara>
    </w:p>
    <w:p w14:paraId="7B7F103A">
      <w:pPr>
        <w:keepNext w:val="0"/>
        <w:keepLines w:val="0"/>
        <w:pageBreakBefore w:val="0"/>
        <w:kinsoku/>
        <w:wordWrap/>
        <w:overflowPunct/>
        <w:topLinePunct w:val="0"/>
        <w:autoSpaceDE/>
        <w:autoSpaceDN/>
        <w:bidi w:val="0"/>
        <w:adjustRightInd/>
        <w:snapToGrid/>
        <w:jc w:val="both"/>
        <w:textAlignment w:val="auto"/>
        <w:rPr>
          <w:rFonts w:hint="default"/>
          <w:lang w:val="en-US" w:eastAsia="zh-CN"/>
        </w:rPr>
      </w:pPr>
      <w:r>
        <w:rPr>
          <w:rFonts w:hint="default"/>
          <w:lang w:val="en-US" w:eastAsia="zh-CN"/>
        </w:rPr>
        <w:t xml:space="preserve">Trong đó: </w:t>
      </w:r>
    </w:p>
    <w:p w14:paraId="2F4E1C70">
      <w:pPr>
        <w:keepNext w:val="0"/>
        <w:keepLines w:val="0"/>
        <w:pageBreakBefore w:val="0"/>
        <w:kinsoku/>
        <w:wordWrap/>
        <w:overflowPunct/>
        <w:topLinePunct w:val="0"/>
        <w:autoSpaceDE/>
        <w:autoSpaceDN/>
        <w:bidi w:val="0"/>
        <w:adjustRightInd/>
        <w:snapToGrid/>
        <w:jc w:val="both"/>
        <w:textAlignment w:val="auto"/>
        <w:rPr>
          <w:rFonts w:hint="default"/>
        </w:rPr>
      </w:pPr>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oMath>
      <w:r>
        <w:rPr>
          <w:rFonts w:hint="default"/>
          <w:lang w:val="en-US" w:eastAsia="zh-CN"/>
        </w:rPr>
        <w:t xml:space="preserve"> là công suất phát; </w:t>
      </w:r>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oMath>
      <w:r>
        <w:rPr>
          <w:rFonts w:hint="default"/>
          <w:lang w:val="en-US" w:eastAsia="zh-CN"/>
        </w:rPr>
        <w:t xml:space="preserve"> là công suất thu; </w:t>
      </w:r>
      <m:oMath>
        <m:sSub>
          <m:sSubPr>
            <m:ctrlPr>
              <w:rPr>
                <w:rFonts w:hint="default" w:ascii="Cambria Math" w:hAnsi="Cambria Math"/>
                <w:sz w:val="28"/>
              </w:rPr>
            </m:ctrlPr>
          </m:sSubPr>
          <m:e>
            <m:r>
              <m:rPr/>
              <w:rPr>
                <w:rFonts w:hint="default" w:ascii="Cambria Math" w:hAnsi="Cambria Math"/>
                <w:sz w:val="28"/>
              </w:rPr>
              <m:t>G</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G</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oMath>
      <w:r>
        <w:rPr>
          <w:rFonts w:hint="default"/>
          <w:lang w:val="en-US" w:eastAsia="zh-CN"/>
        </w:rPr>
        <w:t xml:space="preserve"> là độ lợi anten; </w:t>
      </w:r>
      <m:oMath>
        <m:r>
          <m:rPr/>
          <w:rPr>
            <w:rFonts w:hint="default" w:ascii="Cambria Math" w:hAnsi="Cambria Math"/>
            <w:sz w:val="28"/>
          </w:rPr>
          <m:t>λ</m:t>
        </m:r>
      </m:oMath>
      <w:r>
        <w:rPr>
          <w:rFonts w:hint="default"/>
          <w:lang w:val="en-US" w:eastAsia="zh-CN"/>
        </w:rPr>
        <w:t xml:space="preserve"> là bước sóng; d là khoảng cách truyền.</w:t>
      </w:r>
    </w:p>
    <w:p w14:paraId="291486F1">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Độ lợi anten biểu thị khả năng tập trung năng lượng theo hướng truyền/thu so với anten đẳng hướng.</w:t>
      </w:r>
    </w:p>
    <w:p w14:paraId="4E7E4D54">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sz w:val="28"/>
          <w:szCs w:val="28"/>
        </w:rPr>
      </w:pPr>
    </w:p>
    <w:p w14:paraId="4704E487">
      <w:pPr>
        <w:pStyle w:val="3"/>
        <w:keepNext w:val="0"/>
        <w:keepLines w:val="0"/>
        <w:pageBreakBefore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rPr>
      </w:pPr>
      <w:r>
        <w:rPr>
          <w:rFonts w:hint="default"/>
        </w:rPr>
        <w:t xml:space="preserve">Các hiện tượng fading trong truyền thông không dây: pathloss, shadow fading, multiple fading </w:t>
      </w:r>
    </w:p>
    <w:p w14:paraId="0145C7A2">
      <w:pPr>
        <w:keepNext w:val="0"/>
        <w:keepLines w:val="0"/>
        <w:pageBreakBefore w:val="0"/>
        <w:numPr>
          <w:ilvl w:val="0"/>
          <w:numId w:val="2"/>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b/>
          <w:bCs/>
          <w:lang w:val="en-US" w:eastAsia="zh-CN"/>
        </w:rPr>
        <w:t>Pathloss:</w:t>
      </w:r>
      <w:r>
        <w:rPr>
          <w:rFonts w:hint="default"/>
          <w:lang w:val="en-US" w:eastAsia="zh-CN"/>
        </w:rPr>
        <w:t xml:space="preserve"> công suất trung bình giảm theo khoảng cách, thường mô hình hóa theo </w:t>
      </w:r>
      <m:oMath>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d</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r>
          <m:rPr/>
          <w:rPr>
            <w:rFonts w:hint="default" w:ascii="Cambria Math" w:hAnsi="Cambria Math"/>
            <w:sz w:val="28"/>
          </w:rPr>
          <m:t>;n=2</m:t>
        </m:r>
      </m:oMath>
      <w:r>
        <w:rPr>
          <w:rFonts w:hint="default"/>
          <w:lang w:val="en-US" w:eastAsia="zh-CN"/>
        </w:rPr>
        <w:t xml:space="preserve"> là trường hợp không gian trống.</w:t>
      </w:r>
    </w:p>
    <w:p w14:paraId="573C59BA">
      <w:pPr>
        <w:keepNext w:val="0"/>
        <w:keepLines w:val="0"/>
        <w:pageBreakBefore w:val="0"/>
        <w:numPr>
          <w:ilvl w:val="0"/>
          <w:numId w:val="2"/>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b/>
          <w:bCs/>
          <w:lang w:val="en-US" w:eastAsia="zh-CN"/>
        </w:rPr>
        <w:t>Shadow fading:</w:t>
      </w:r>
      <w:r>
        <w:rPr>
          <w:rFonts w:hint="default"/>
          <w:lang w:val="en-US" w:eastAsia="zh-CN"/>
        </w:rPr>
        <w:t xml:space="preserve"> biến thiên công suất quy mô lớn quanh giá trị trung bình do vật cản; công suất tính theo dB được mô hình hóa bằng biến ngẫu nhiên Gaussian, tương ứng fading log-normal.</w:t>
      </w:r>
    </w:p>
    <w:p w14:paraId="5300C455">
      <w:pPr>
        <w:keepNext w:val="0"/>
        <w:keepLines w:val="0"/>
        <w:pageBreakBefore w:val="0"/>
        <w:numPr>
          <w:ilvl w:val="0"/>
          <w:numId w:val="2"/>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b/>
          <w:bCs/>
          <w:lang w:val="en-US" w:eastAsia="zh-CN"/>
        </w:rPr>
        <w:t>Multiple fading:</w:t>
      </w:r>
      <w:r>
        <w:rPr>
          <w:rFonts w:hint="default"/>
          <w:lang w:val="en-US" w:eastAsia="zh-CN"/>
        </w:rPr>
        <w:t xml:space="preserve"> fading quy mô nhỏ do nhiều tia phản xạ, nhiễu xạ và tán xạ đến máy thu với các biên độ, pha và độ trễ khác nhau; thường dùng mô hình Rayleigh/Ricean.</w:t>
      </w:r>
    </w:p>
    <w:p w14:paraId="300DDFC7">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Mô hình tổng quát gồm ảnh hưởng khoảng cách, shadow fading và multipath fading.</w:t>
      </w:r>
    </w:p>
    <w:p w14:paraId="1E8E268C">
      <w:pPr>
        <w:keepNext w:val="0"/>
        <w:keepLines w:val="0"/>
        <w:pageBreakBefore w:val="0"/>
        <w:numPr>
          <w:ilvl w:val="0"/>
          <w:numId w:val="0"/>
        </w:numPr>
        <w:kinsoku/>
        <w:wordWrap/>
        <w:overflowPunct/>
        <w:topLinePunct w:val="0"/>
        <w:autoSpaceDE/>
        <w:autoSpaceDN/>
        <w:bidi w:val="0"/>
        <w:adjustRightInd/>
        <w:snapToGrid/>
        <w:jc w:val="both"/>
        <w:textAlignment w:val="auto"/>
        <w:rPr>
          <w:rFonts w:hint="default" w:ascii="Times New Roman" w:hAnsi="Times New Roman"/>
          <w:sz w:val="28"/>
          <w:szCs w:val="28"/>
        </w:rPr>
      </w:pPr>
    </w:p>
    <w:p w14:paraId="1591478F">
      <w:pPr>
        <w:pStyle w:val="3"/>
        <w:keepNext w:val="0"/>
        <w:keepLines w:val="0"/>
        <w:pageBreakBefore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rPr>
      </w:pPr>
      <w:r>
        <w:rPr>
          <w:rFonts w:hint="default"/>
        </w:rPr>
        <w:t xml:space="preserve">Doppler frequency shift: the average fade duration τ f </w:t>
      </w:r>
    </w:p>
    <w:p w14:paraId="35D4FF85">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Khi máy di động chuyển động tương đối với trạm gốc, tần số sóng thu thay đổi; đó là hiệu ứng Doppler.</w:t>
      </w:r>
    </w:p>
    <w:p w14:paraId="3221C982">
      <w:pPr>
        <w:keepNext w:val="0"/>
        <w:keepLines w:val="0"/>
        <w:pageBreakBefore w:val="0"/>
        <w:kinsoku/>
        <w:wordWrap/>
        <w:overflowPunct/>
        <w:topLinePunct w:val="0"/>
        <w:autoSpaceDE/>
        <w:autoSpaceDN/>
        <w:bidi w:val="0"/>
        <w:adjustRightInd/>
        <w:snapToGrid/>
        <w:jc w:val="both"/>
        <w:textAlignment w:val="auto"/>
        <w:rPr>
          <w:rFonts w:hint="default"/>
          <w:b/>
          <w:bCs/>
        </w:rPr>
      </w:pPr>
      <w:r>
        <w:rPr>
          <w:rFonts w:hint="default"/>
          <w:b/>
          <w:bCs/>
          <w:lang w:val="en-US" w:eastAsia="zh-CN"/>
        </w:rPr>
        <w:t>Độ dịch Doppler:</w:t>
      </w:r>
    </w:p>
    <w:p w14:paraId="023B792B">
      <w:pPr>
        <w:keepNext w:val="0"/>
        <w:keepLines w:val="0"/>
        <w:pageBreakBefore w:val="0"/>
        <w:kinsoku/>
        <w:wordWrap/>
        <w:overflowPunct/>
        <w:topLinePunct w:val="0"/>
        <w:autoSpaceDE/>
        <w:autoSpaceDN/>
        <w:bidi w:val="0"/>
        <w:adjustRightInd/>
        <w:snapToGrid/>
        <w:jc w:val="both"/>
        <w:textAlignment w:val="auto"/>
        <w:rPr>
          <w:rFonts w:hint="default"/>
        </w:rPr>
      </w:pPr>
      <m:oMathPara>
        <m:oMath>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D</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func>
            <m:funcPr>
              <m:ctrlPr>
                <w:rPr>
                  <w:rFonts w:hint="default" w:ascii="Cambria Math" w:hAnsi="Cambria Math"/>
                  <w:sz w:val="28"/>
                </w:rPr>
              </m:ctrlPr>
            </m:funcPr>
            <m:fName>
              <m:r>
                <m:rPr>
                  <m:sty m:val="p"/>
                </m:rPr>
                <w:rPr>
                  <w:rFonts w:hint="default" w:ascii="Cambria Math" w:hAnsi="Cambria Math"/>
                  <w:sz w:val="28"/>
                </w:rPr>
                <m:t>cos</m:t>
              </m:r>
              <m:ctrlPr>
                <w:rPr>
                  <w:rFonts w:ascii="Cambria Math" w:hAnsi="Cambria Math"/>
                  <w:sz w:val="28"/>
                </w:rPr>
              </m:ctrlPr>
            </m:fName>
            <m:e>
              <m:r>
                <m:rPr/>
                <w:rPr>
                  <w:rFonts w:hint="default" w:ascii="Cambria Math" w:hAnsi="Cambria Math"/>
                  <w:sz w:val="28"/>
                </w:rPr>
                <m:t>θ</m:t>
              </m:r>
              <m:ctrlPr>
                <w:rPr>
                  <w:rFonts w:ascii="Cambria Math" w:hAnsi="Cambria Math"/>
                  <w:sz w:val="28"/>
                </w:rPr>
              </m:ctrlPr>
            </m:e>
          </m:func>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v</m:t>
              </m:r>
              <m:ctrlPr>
                <w:rPr>
                  <w:rFonts w:ascii="Cambria Math" w:hAnsi="Cambria Math"/>
                  <w:sz w:val="28"/>
                </w:rPr>
              </m:ctrlPr>
            </m:num>
            <m:den>
              <m:r>
                <m:rPr/>
                <w:rPr>
                  <w:rFonts w:hint="default" w:ascii="Cambria Math" w:hAnsi="Cambria Math"/>
                  <w:sz w:val="28"/>
                </w:rPr>
                <m:t>λ</m:t>
              </m:r>
              <m:ctrlPr>
                <w:rPr>
                  <w:rFonts w:ascii="Cambria Math" w:hAnsi="Cambria Math"/>
                  <w:sz w:val="28"/>
                </w:rPr>
              </m:ctrlPr>
            </m:den>
          </m:f>
          <m:func>
            <m:funcPr>
              <m:ctrlPr>
                <w:rPr>
                  <w:rFonts w:hint="default" w:ascii="Cambria Math" w:hAnsi="Cambria Math"/>
                  <w:sz w:val="28"/>
                </w:rPr>
              </m:ctrlPr>
            </m:funcPr>
            <m:fName>
              <m:r>
                <m:rPr>
                  <m:sty m:val="p"/>
                </m:rPr>
                <w:rPr>
                  <w:rFonts w:hint="default" w:ascii="Cambria Math" w:hAnsi="Cambria Math"/>
                  <w:sz w:val="28"/>
                </w:rPr>
                <m:t>cos</m:t>
              </m:r>
              <m:ctrlPr>
                <w:rPr>
                  <w:rFonts w:ascii="Cambria Math" w:hAnsi="Cambria Math"/>
                  <w:sz w:val="28"/>
                </w:rPr>
              </m:ctrlPr>
            </m:fName>
            <m:e>
              <m:r>
                <m:rPr/>
                <w:rPr>
                  <w:rFonts w:hint="default" w:ascii="Cambria Math" w:hAnsi="Cambria Math"/>
                  <w:sz w:val="28"/>
                </w:rPr>
                <m:t>θ</m:t>
              </m:r>
              <m:ctrlPr>
                <w:rPr>
                  <w:rFonts w:ascii="Cambria Math" w:hAnsi="Cambria Math"/>
                  <w:sz w:val="28"/>
                </w:rPr>
              </m:ctrlPr>
            </m:e>
          </m:func>
          <m:r>
            <m:rPr/>
            <w:rPr>
              <w:rFonts w:hint="default" w:ascii="Cambria Math" w:hAnsi="Cambria Math"/>
              <w:sz w:val="28"/>
            </w:rPr>
            <m:t>,</m:t>
          </m:r>
        </m:oMath>
      </m:oMathPara>
    </w:p>
    <w:p w14:paraId="3F9B7066">
      <w:pPr>
        <w:keepNext w:val="0"/>
        <w:keepLines w:val="0"/>
        <w:pageBreakBefore w:val="0"/>
        <w:kinsoku/>
        <w:wordWrap/>
        <w:overflowPunct/>
        <w:topLinePunct w:val="0"/>
        <w:autoSpaceDE/>
        <w:autoSpaceDN/>
        <w:bidi w:val="0"/>
        <w:adjustRightInd/>
        <w:snapToGrid/>
        <w:jc w:val="both"/>
        <w:textAlignment w:val="auto"/>
        <w:rPr>
          <w:rFonts w:hint="default"/>
          <w:lang w:val="en-US" w:eastAsia="zh-CN"/>
        </w:rPr>
      </w:pPr>
      <w:r>
        <w:rPr>
          <w:rFonts w:hint="default"/>
          <w:lang w:val="en-US" w:eastAsia="zh-CN"/>
        </w:rPr>
        <w:t xml:space="preserve">Trong đó: </w:t>
      </w:r>
    </w:p>
    <w:p w14:paraId="648C2B7A">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 xml:space="preserve">v là vận tốc, </w:t>
      </w:r>
      <m:oMath>
        <m:r>
          <m:rPr/>
          <w:rPr>
            <w:rFonts w:hint="default" w:ascii="Cambria Math" w:hAnsi="Cambria Math"/>
            <w:sz w:val="28"/>
          </w:rPr>
          <m:t>λ</m:t>
        </m:r>
      </m:oMath>
      <w:r>
        <w:rPr>
          <w:rFonts w:hint="default"/>
          <w:lang w:val="en-US" w:eastAsia="zh-CN"/>
        </w:rPr>
        <w:t xml:space="preserve"> là bước sóng và </w:t>
      </w:r>
      <m:oMath>
        <m:r>
          <m:rPr/>
          <w:rPr>
            <w:rFonts w:hint="default" w:ascii="Cambria Math" w:hAnsi="Cambria Math"/>
            <w:sz w:val="28"/>
          </w:rPr>
          <m:t>θ</m:t>
        </m:r>
      </m:oMath>
      <w:r>
        <w:rPr>
          <w:rFonts w:hint="default"/>
          <w:lang w:val="en-US" w:eastAsia="zh-CN"/>
        </w:rPr>
        <w:t xml:space="preserve"> là góc giữa hướng chuyển động với hướng sóng. </w:t>
      </w:r>
      <m:oMath>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r>
          <m:rPr/>
          <w:rPr>
            <w:rFonts w:hint="default" w:ascii="Cambria Math" w:hAnsi="Cambria Math"/>
            <w:sz w:val="28"/>
          </w:rPr>
          <m:t>=v/λ</m:t>
        </m:r>
      </m:oMath>
      <w:r>
        <w:rPr>
          <w:rFonts w:hint="default"/>
          <w:lang w:val="en-US" w:eastAsia="zh-CN"/>
        </w:rPr>
        <w:t xml:space="preserve"> là Doppler cực đại.</w:t>
      </w:r>
    </w:p>
    <w:p w14:paraId="49735750">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Doppler làm kênh thay đổi theo thời gian và gây time-selective fading/frequency dispersion.</w:t>
      </w:r>
    </w:p>
    <w:p w14:paraId="325224BC">
      <w:pPr>
        <w:keepNext w:val="0"/>
        <w:keepLines w:val="0"/>
        <w:pageBreakBefore w:val="0"/>
        <w:kinsoku/>
        <w:wordWrap/>
        <w:overflowPunct/>
        <w:topLinePunct w:val="0"/>
        <w:autoSpaceDE/>
        <w:autoSpaceDN/>
        <w:bidi w:val="0"/>
        <w:adjustRightInd/>
        <w:snapToGrid/>
        <w:jc w:val="both"/>
        <w:textAlignment w:val="auto"/>
        <w:rPr>
          <w:rFonts w:hint="default"/>
        </w:rPr>
      </w:pPr>
    </w:p>
    <w:p w14:paraId="4C194917">
      <w:pPr>
        <w:pStyle w:val="3"/>
        <w:keepNext w:val="0"/>
        <w:keepLines w:val="0"/>
        <w:pageBreakBefore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rPr>
      </w:pPr>
      <w:r>
        <w:rPr>
          <w:rFonts w:hint="default"/>
        </w:rPr>
        <w:t xml:space="preserve">Các kỹ thuật hạn chế ảnh hưởng của fading: Nguyên lý, mục đích của Equalization techniques, Diversity reception, RAKE receiver </w:t>
      </w:r>
    </w:p>
    <w:p w14:paraId="46E42D0B">
      <w:pPr>
        <w:keepNext w:val="0"/>
        <w:keepLines w:val="0"/>
        <w:pageBreakBefore w:val="0"/>
        <w:numPr>
          <w:ilvl w:val="0"/>
          <w:numId w:val="3"/>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b/>
          <w:bCs/>
          <w:lang w:val="en-US" w:eastAsia="zh-CN"/>
        </w:rPr>
        <w:t xml:space="preserve">Equalization: </w:t>
      </w:r>
      <w:r>
        <w:rPr>
          <w:rFonts w:hint="default"/>
          <w:lang w:val="en-US" w:eastAsia="zh-CN"/>
        </w:rPr>
        <w:t>ước lượng/mô hình hóa kênh rồi lọc tín hiệu ở baseband để loại bỏ hoặc giảm nhiễu liên ký tự ISI. Bộ cân bằng thường được thích nghi bằng chuỗi huấn luyện đã biết.</w:t>
      </w:r>
    </w:p>
    <w:p w14:paraId="50BC3705">
      <w:pPr>
        <w:keepNext w:val="0"/>
        <w:keepLines w:val="0"/>
        <w:pageBreakBefore w:val="0"/>
        <w:numPr>
          <w:ilvl w:val="0"/>
          <w:numId w:val="3"/>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b/>
          <w:bCs/>
          <w:lang w:val="en-US" w:eastAsia="zh-CN"/>
        </w:rPr>
        <w:t>Diversity reception:</w:t>
      </w:r>
      <w:r>
        <w:rPr>
          <w:rFonts w:hint="default"/>
          <w:lang w:val="en-US" w:eastAsia="zh-CN"/>
        </w:rPr>
        <w:t xml:space="preserve"> tạo nhiều bản sao độc lập của cùng tín hiệu bằng phân tập không gian, tần số, thời gian, góc hoặc phân cực; kết hợp các bản sao để giảm xác suất quyết định sai. Các cách kết hợp gồm selection combining, equal-gain combining và maximal-ratio combining.</w:t>
      </w:r>
    </w:p>
    <w:p w14:paraId="1B14D9FD">
      <w:pPr>
        <w:keepNext w:val="0"/>
        <w:keepLines w:val="0"/>
        <w:pageBreakBefore w:val="0"/>
        <w:numPr>
          <w:ilvl w:val="0"/>
          <w:numId w:val="3"/>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b/>
          <w:bCs/>
          <w:lang w:val="en-US" w:eastAsia="zh-CN"/>
        </w:rPr>
        <w:t>RAKE receiver:</w:t>
      </w:r>
      <w:r>
        <w:rPr>
          <w:rFonts w:hint="default"/>
          <w:lang w:val="en-US" w:eastAsia="zh-CN"/>
        </w:rPr>
        <w:t xml:space="preserve"> dạng phân tập theo thời gian cho hệ thống băng rộng/CDMA; tách các tia multipath có thể phân giải rồi kết hợp chúng để cải thiện khả năng thu.</w:t>
      </w:r>
    </w:p>
    <w:p w14:paraId="0470358E">
      <w:pPr>
        <w:keepNext w:val="0"/>
        <w:keepLines w:val="0"/>
        <w:pageBreakBefore w:val="0"/>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sz w:val="28"/>
          <w:szCs w:val="28"/>
        </w:rPr>
      </w:pPr>
    </w:p>
    <w:p w14:paraId="61804ACF">
      <w:pPr>
        <w:pStyle w:val="3"/>
        <w:keepNext w:val="0"/>
        <w:keepLines w:val="0"/>
        <w:pageBreakBefore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rPr>
      </w:pPr>
      <w:r>
        <w:rPr>
          <w:rFonts w:hint="default"/>
        </w:rPr>
        <w:t xml:space="preserve">Channel </w:t>
      </w:r>
      <w:r>
        <w:rPr>
          <w:rFonts w:hint="default" w:ascii="Times New Roman" w:hAnsi="Times New Roman"/>
          <w:sz w:val="28"/>
          <w:szCs w:val="28"/>
        </w:rPr>
        <w:t xml:space="preserve">reuse, mạng tế bào 1 chiều, 2 chiều, công thức tính SIR </w:t>
      </w:r>
    </w:p>
    <w:p w14:paraId="5140D50E">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b/>
          <w:bCs/>
          <w:lang w:val="en-US" w:eastAsia="zh-CN"/>
        </w:rPr>
        <w:t xml:space="preserve">Channel reuse: </w:t>
      </w:r>
      <w:r>
        <w:rPr>
          <w:rFonts w:hint="default"/>
          <w:lang w:val="en-US" w:eastAsia="zh-CN"/>
        </w:rPr>
        <w:t>chia tập kênh thành các nhóm và phân cho các ô; các ô đủ xa có thể dùng lại cùng nhóm kênh. Mục đích là tăng dung lượng hệ thống trong cùng vùng địa lý nhưng phải giữ nhiễu đồng kênh dưới mức chấp nhận được.</w:t>
      </w:r>
    </w:p>
    <w:p w14:paraId="64136AF1">
      <w:pPr>
        <w:keepNext w:val="0"/>
        <w:keepLines w:val="0"/>
        <w:pageBreakBefore w:val="0"/>
        <w:numPr>
          <w:ilvl w:val="0"/>
          <w:numId w:val="4"/>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lang w:val="en-US" w:eastAsia="zh-CN"/>
        </w:rPr>
        <w:t>Với mạng 1 chiều, khi chỉ xét hai nguồn nhiễu gần nhất:</w:t>
      </w:r>
    </w:p>
    <w:p w14:paraId="510C12F9">
      <w:pPr>
        <w:keepNext w:val="0"/>
        <w:keepLines w:val="0"/>
        <w:pageBreakBefore w:val="0"/>
        <w:kinsoku/>
        <w:wordWrap/>
        <w:overflowPunct/>
        <w:topLinePunct w:val="0"/>
        <w:autoSpaceDE/>
        <w:autoSpaceDN/>
        <w:bidi w:val="0"/>
        <w:adjustRightInd/>
        <w:snapToGrid/>
        <w:jc w:val="both"/>
        <w:textAlignment w:val="auto"/>
        <w:rPr>
          <w:rFonts w:hint="default"/>
        </w:rPr>
      </w:pPr>
      <m:oMathPara>
        <m:oMath>
          <m:r>
            <m:rPr/>
            <w:rPr>
              <w:rFonts w:hint="default" w:ascii="Cambria Math" w:hAnsi="Cambria Math"/>
              <w:sz w:val="28"/>
            </w:rPr>
            <m:t>SIR=</m:t>
          </m:r>
          <m:f>
            <m:fPr>
              <m:ctrlPr>
                <w:rPr>
                  <w:rFonts w:hint="default" w:ascii="Cambria Math" w:hAnsi="Cambria Math"/>
                  <w:i/>
                  <w:sz w:val="28"/>
                </w:rPr>
              </m:ctrlPr>
            </m:fPr>
            <m:num>
              <m:sSup>
                <m:sSupPr>
                  <m:ctrlPr>
                    <w:rPr>
                      <w:rFonts w:hint="default" w:ascii="Cambria Math" w:hAnsi="Cambria Math"/>
                      <w:sz w:val="28"/>
                    </w:rPr>
                  </m:ctrlPr>
                </m:sSupPr>
                <m:e>
                  <m:r>
                    <m:rPr/>
                    <w:rPr>
                      <w:rFonts w:hint="default" w:ascii="Cambria Math" w:hAnsi="Cambria Math"/>
                      <w:sz w:val="28"/>
                    </w:rPr>
                    <m:t>R</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ctrlPr>
                <w:rPr>
                  <w:rFonts w:hint="default" w:ascii="Cambria Math" w:hAnsi="Cambria Math"/>
                  <w:sz w:val="28"/>
                </w:rPr>
              </m:ctrlPr>
            </m:num>
            <m:den>
              <m:r>
                <m:rPr/>
                <w:rPr>
                  <w:rFonts w:hint="default" w:ascii="Cambria Math" w:hAnsi="Cambria Math"/>
                  <w:sz w:val="28"/>
                </w:rPr>
                <m:t>(D−R</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r>
                <m:rPr/>
                <w:rPr>
                  <w:rFonts w:hint="default" w:ascii="Cambria Math" w:hAnsi="Cambria Math"/>
                  <w:sz w:val="28"/>
                </w:rPr>
                <m:t>+(D+R</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ctrlPr>
                <w:rPr>
                  <w:rFonts w:hint="default" w:ascii="Cambria Math" w:hAnsi="Cambria Math"/>
                  <w:sz w:val="28"/>
                </w:rPr>
              </m:ctrlPr>
            </m:den>
          </m:f>
          <m:r>
            <m:rPr/>
            <w:rPr>
              <w:rFonts w:hint="default" w:ascii="Cambria Math" w:hAnsi="Cambria Math"/>
              <w:sz w:val="28"/>
            </w:rPr>
            <m:t>.</m:t>
          </m:r>
        </m:oMath>
      </m:oMathPara>
    </w:p>
    <w:p w14:paraId="421194FE">
      <w:pPr>
        <w:keepNext w:val="0"/>
        <w:keepLines w:val="0"/>
        <w:pageBreakBefore w:val="0"/>
        <w:numPr>
          <w:ilvl w:val="0"/>
          <w:numId w:val="4"/>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lang w:val="en-US" w:eastAsia="zh-CN"/>
        </w:rPr>
        <w:t>Với mạng 2 chiều ô lục giác, kích thước cụm:</w:t>
      </w:r>
    </w:p>
    <w:p w14:paraId="14499066">
      <w:pPr>
        <w:keepNext w:val="0"/>
        <w:keepLines w:val="0"/>
        <w:pageBreakBefore w:val="0"/>
        <w:kinsoku/>
        <w:wordWrap/>
        <w:overflowPunct/>
        <w:topLinePunct w:val="0"/>
        <w:autoSpaceDE/>
        <w:autoSpaceDN/>
        <w:bidi w:val="0"/>
        <w:adjustRightInd/>
        <w:snapToGrid/>
        <w:jc w:val="both"/>
        <w:textAlignment w:val="auto"/>
        <w:rPr>
          <w:rFonts w:hint="default"/>
        </w:rPr>
      </w:pPr>
      <m:oMathPara>
        <m:oMath>
          <m:r>
            <m:rPr/>
            <w:rPr>
              <w:rFonts w:hint="default" w:ascii="Cambria Math" w:hAnsi="Cambria Math"/>
              <w:sz w:val="28"/>
            </w:rPr>
            <m:t>C=</m:t>
          </m:r>
          <m:sSup>
            <m:sSupPr>
              <m:ctrlPr>
                <w:rPr>
                  <w:rFonts w:hint="default" w:ascii="Cambria Math" w:hAnsi="Cambria Math"/>
                  <w:sz w:val="28"/>
                </w:rPr>
              </m:ctrlPr>
            </m:sSupPr>
            <m:e>
              <m:r>
                <m:rPr/>
                <w:rPr>
                  <w:rFonts w:hint="default" w:ascii="Cambria Math" w:hAnsi="Cambria Math"/>
                  <w:sz w:val="28"/>
                </w:rPr>
                <m:t>i</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+ij+</m:t>
          </m:r>
          <m:sSup>
            <m:sSupPr>
              <m:ctrlPr>
                <w:rPr>
                  <w:rFonts w:hint="default" w:ascii="Cambria Math" w:hAnsi="Cambria Math"/>
                  <w:sz w:val="28"/>
                </w:rPr>
              </m:ctrlPr>
            </m:sSupPr>
            <m:e>
              <m:r>
                <m:rPr/>
                <w:rPr>
                  <w:rFonts w:hint="default" w:ascii="Cambria Math" w:hAnsi="Cambria Math"/>
                  <w:sz w:val="28"/>
                </w:rPr>
                <m:t>j</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, D=R</m:t>
          </m:r>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3C</m:t>
              </m:r>
              <m:ctrlPr>
                <w:rPr>
                  <w:rFonts w:ascii="Cambria Math" w:hAnsi="Cambria Math"/>
                  <w:sz w:val="28"/>
                </w:rPr>
              </m:ctrlPr>
            </m:e>
          </m:rad>
          <m:r>
            <m:rPr/>
            <w:rPr>
              <w:rFonts w:hint="default" w:ascii="Cambria Math" w:hAnsi="Cambria Math"/>
              <w:sz w:val="28"/>
            </w:rPr>
            <m:t>.</m:t>
          </m:r>
        </m:oMath>
      </m:oMathPara>
    </w:p>
    <w:p w14:paraId="3080595D">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Khi xét sáu nguồn nhiễu đồng kênh bậc một:</w:t>
      </w:r>
    </w:p>
    <w:p w14:paraId="27D94D8D">
      <w:pPr>
        <w:keepNext w:val="0"/>
        <w:keepLines w:val="0"/>
        <w:pageBreakBefore w:val="0"/>
        <w:kinsoku/>
        <w:wordWrap/>
        <w:overflowPunct/>
        <w:topLinePunct w:val="0"/>
        <w:autoSpaceDE/>
        <w:autoSpaceDN/>
        <w:bidi w:val="0"/>
        <w:adjustRightInd/>
        <w:snapToGrid/>
        <w:jc w:val="both"/>
        <w:textAlignment w:val="auto"/>
        <w:rPr>
          <w:rFonts w:hint="default"/>
        </w:rPr>
      </w:pPr>
      <m:oMathPara>
        <m:oMath>
          <m:r>
            <m:rPr/>
            <w:rPr>
              <w:rFonts w:hint="default" w:ascii="Cambria Math" w:hAnsi="Cambria Math"/>
              <w:sz w:val="28"/>
            </w:rPr>
            <m:t>SIR≈</m:t>
          </m:r>
          <m:f>
            <m:fPr>
              <m:ctrlPr>
                <w:rPr>
                  <w:rFonts w:hint="default" w:ascii="Cambria Math" w:hAnsi="Cambria Math"/>
                  <w:i/>
                  <w:sz w:val="28"/>
                </w:rPr>
              </m:ctrlPr>
            </m:fPr>
            <m:num>
              <m:r>
                <m:rPr/>
                <w:rPr>
                  <w:rFonts w:hint="default" w:ascii="Cambria Math" w:hAnsi="Cambria Math"/>
                  <w:sz w:val="28"/>
                </w:rPr>
                <m:t>1</m:t>
              </m:r>
              <m:ctrlPr>
                <w:rPr>
                  <w:rFonts w:ascii="Cambria Math" w:hAnsi="Cambria Math"/>
                  <w:sz w:val="28"/>
                </w:rPr>
              </m:ctrlPr>
            </m:num>
            <m:den>
              <m:r>
                <m:rPr/>
                <w:rPr>
                  <w:rFonts w:hint="default" w:ascii="Cambria Math" w:hAnsi="Cambria Math"/>
                  <w:sz w:val="28"/>
                </w:rPr>
                <m:t>(D/R−1</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r>
                <m:rPr/>
                <w:rPr>
                  <w:rFonts w:hint="default" w:ascii="Cambria Math" w:hAnsi="Cambria Math"/>
                  <w:sz w:val="28"/>
                </w:rPr>
                <m:t>+(D/R+1</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r>
                <m:rPr/>
                <w:rPr>
                  <w:rFonts w:hint="default" w:ascii="Cambria Math" w:hAnsi="Cambria Math"/>
                  <w:sz w:val="28"/>
                </w:rPr>
                <m:t>+4(D/R</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ctrlPr>
                <w:rPr>
                  <w:rFonts w:hint="default" w:ascii="Cambria Math" w:hAnsi="Cambria Math"/>
                  <w:sz w:val="28"/>
                </w:rPr>
              </m:ctrlPr>
            </m:den>
          </m:f>
          <m:r>
            <m:rPr/>
            <w:rPr>
              <w:rFonts w:hint="default" w:ascii="Cambria Math" w:hAnsi="Cambria Math"/>
              <w:sz w:val="28"/>
            </w:rPr>
            <m:t>.</m:t>
          </m:r>
        </m:oMath>
      </m:oMathPara>
    </w:p>
    <w:p w14:paraId="5D7122E9">
      <w:pPr>
        <w:keepNext w:val="0"/>
        <w:keepLines w:val="0"/>
        <w:pageBreakBefore w:val="0"/>
        <w:kinsoku/>
        <w:wordWrap/>
        <w:overflowPunct/>
        <w:topLinePunct w:val="0"/>
        <w:autoSpaceDE/>
        <w:autoSpaceDN/>
        <w:bidi w:val="0"/>
        <w:adjustRightInd/>
        <w:snapToGrid/>
        <w:jc w:val="both"/>
        <w:textAlignment w:val="auto"/>
        <w:rPr>
          <w:rFonts w:hint="default"/>
          <w:lang w:val="en-US"/>
        </w:rPr>
      </w:pPr>
      <w:r>
        <w:rPr>
          <w:rFonts w:hint="default"/>
          <w:lang w:val="en-US" w:eastAsia="zh-CN"/>
        </w:rPr>
        <w:t xml:space="preserve">Giá trị theo dB: </w:t>
      </w:r>
      <m:oMath>
        <m:r>
          <m:rPr/>
          <w:rPr>
            <w:rFonts w:hint="default" w:ascii="Cambria Math" w:hAnsi="Cambria Math"/>
            <w:sz w:val="28"/>
          </w:rPr>
          <m:t>SI</m:t>
        </m:r>
        <m:sSub>
          <m:sSubPr>
            <m:ctrlPr>
              <w:rPr>
                <w:rFonts w:hint="default" w:ascii="Cambria Math" w:hAnsi="Cambria Math"/>
                <w:sz w:val="28"/>
              </w:rPr>
            </m:ctrlPr>
          </m:sSubPr>
          <m:e>
            <m:r>
              <m:rPr/>
              <w:rPr>
                <w:rFonts w:hint="default" w:ascii="Cambria Math" w:hAnsi="Cambria Math"/>
                <w:sz w:val="28"/>
              </w:rPr>
              <m:t>R</m:t>
            </m:r>
            <m:ctrlPr>
              <w:rPr>
                <w:rFonts w:ascii="Cambria Math" w:hAnsi="Cambria Math"/>
                <w:sz w:val="28"/>
              </w:rPr>
            </m:ctrlPr>
          </m:e>
          <m:sub>
            <m:r>
              <m:rPr/>
              <w:rPr>
                <w:rFonts w:hint="default" w:ascii="Cambria Math" w:hAnsi="Cambria Math"/>
                <w:sz w:val="28"/>
              </w:rPr>
              <m:t>dB</m:t>
            </m:r>
            <m:ctrlPr>
              <w:rPr>
                <w:rFonts w:ascii="Cambria Math" w:hAnsi="Cambria Math"/>
                <w:sz w:val="28"/>
              </w:rPr>
            </m:ctrlPr>
          </m:sub>
        </m:sSub>
        <m:r>
          <m:rPr/>
          <w:rPr>
            <w:rFonts w:hint="default" w:ascii="Cambria Math" w:hAnsi="Cambria Math"/>
            <w:sz w:val="28"/>
          </w:rPr>
          <m:t>=10</m:t>
        </m:r>
        <m:func>
          <m:funcPr>
            <m:ctrlPr>
              <w:rPr>
                <w:rFonts w:hint="default" w:ascii="Cambria Math" w:hAnsi="Cambria Math"/>
                <w:sz w:val="28"/>
              </w:rPr>
            </m:ctrlPr>
          </m:funcPr>
          <m:fName>
            <m:sSub>
              <m:sSubPr>
                <m:ctrlPr>
                  <w:rPr>
                    <w:rFonts w:hint="default" w:ascii="Cambria Math" w:hAnsi="Cambria Math"/>
                    <w:sz w:val="28"/>
                  </w:rPr>
                </m:ctrlPr>
              </m:sSubPr>
              <m:e>
                <m:r>
                  <m:rPr>
                    <m:sty m:val="p"/>
                  </m:rPr>
                  <w:rPr>
                    <w:rFonts w:hint="default" w:ascii="Cambria Math" w:hAnsi="Cambria Math"/>
                    <w:sz w:val="28"/>
                  </w:rPr>
                  <m:t>log</m:t>
                </m:r>
                <m:ctrlPr>
                  <w:rPr>
                    <w:rFonts w:ascii="Cambria Math" w:hAnsi="Cambria Math"/>
                    <w:sz w:val="28"/>
                  </w:rPr>
                </m:ctrlPr>
              </m:e>
              <m:sub>
                <m:r>
                  <m:rPr/>
                  <w:rPr>
                    <w:rFonts w:hint="default" w:ascii="Cambria Math" w:hAnsi="Cambria Math"/>
                    <w:sz w:val="28"/>
                  </w:rPr>
                  <m:t>10</m:t>
                </m:r>
                <m:ctrlPr>
                  <w:rPr>
                    <w:rFonts w:ascii="Cambria Math" w:hAnsi="Cambria Math"/>
                    <w:sz w:val="28"/>
                  </w:rPr>
                </m:ctrlPr>
              </m:sub>
            </m:sSub>
            <m:ctrlPr>
              <w:rPr>
                <w:rFonts w:hint="default" w:ascii="Cambria Math" w:hAnsi="Cambria Math"/>
                <w:sz w:val="28"/>
              </w:rPr>
            </m:ctrlPr>
          </m:fName>
          <m:e>
            <m:r>
              <m:rPr/>
              <w:rPr>
                <w:rFonts w:hint="default" w:ascii="Cambria Math" w:hAnsi="Cambria Math"/>
                <w:sz w:val="28"/>
              </w:rPr>
              <m:t>(</m:t>
            </m:r>
            <m:ctrlPr>
              <w:rPr>
                <w:rFonts w:hint="default" w:ascii="Cambria Math" w:hAnsi="Cambria Math"/>
                <w:sz w:val="28"/>
              </w:rPr>
            </m:ctrlPr>
          </m:e>
        </m:func>
        <m:r>
          <m:rPr/>
          <w:rPr>
            <w:rFonts w:hint="default" w:ascii="Cambria Math" w:hAnsi="Cambria Math"/>
            <w:sz w:val="28"/>
          </w:rPr>
          <m:t>SIR).</m:t>
        </m:r>
      </m:oMath>
    </w:p>
    <w:p w14:paraId="6DA1A938">
      <w:pPr>
        <w:keepNext w:val="0"/>
        <w:keepLines w:val="0"/>
        <w:pageBreakBefore w:val="0"/>
        <w:kinsoku/>
        <w:wordWrap/>
        <w:overflowPunct/>
        <w:topLinePunct w:val="0"/>
        <w:autoSpaceDE/>
        <w:autoSpaceDN/>
        <w:bidi w:val="0"/>
        <w:adjustRightInd/>
        <w:snapToGrid/>
        <w:jc w:val="both"/>
        <w:textAlignment w:val="auto"/>
        <w:rPr>
          <w:rFonts w:hint="default"/>
        </w:rPr>
      </w:pPr>
    </w:p>
    <w:p w14:paraId="3474214B">
      <w:pPr>
        <w:pStyle w:val="3"/>
        <w:keepNext w:val="0"/>
        <w:keepLines w:val="0"/>
        <w:pageBreakBefore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rPr>
      </w:pPr>
      <w:r>
        <w:rPr>
          <w:rFonts w:hint="default" w:ascii="Times New Roman" w:hAnsi="Times New Roman"/>
          <w:sz w:val="28"/>
          <w:szCs w:val="28"/>
        </w:rPr>
        <w:t xml:space="preserve">Dynamic channel </w:t>
      </w:r>
      <w:r>
        <w:rPr>
          <w:rFonts w:hint="default"/>
        </w:rPr>
        <w:t xml:space="preserve">allocation </w:t>
      </w:r>
      <w:r>
        <w:rPr>
          <w:rFonts w:hint="default" w:ascii="Times New Roman" w:hAnsi="Times New Roman"/>
          <w:sz w:val="28"/>
          <w:szCs w:val="28"/>
        </w:rPr>
        <w:t xml:space="preserve">and power control: cơ chế hoạt động  </w:t>
      </w:r>
    </w:p>
    <w:p w14:paraId="0D80304B">
      <w:pPr>
        <w:keepNext w:val="0"/>
        <w:keepLines w:val="0"/>
        <w:pageBreakBefore w:val="0"/>
        <w:numPr>
          <w:ilvl w:val="0"/>
          <w:numId w:val="5"/>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b/>
          <w:bCs/>
          <w:lang w:val="en-US" w:eastAsia="zh-CN"/>
        </w:rPr>
        <w:t xml:space="preserve">FCA: </w:t>
      </w:r>
      <w:r>
        <w:rPr>
          <w:rFonts w:hint="default"/>
          <w:lang w:val="en-US" w:eastAsia="zh-CN"/>
        </w:rPr>
        <w:t>kênh được gán cố định cho các ô theo mẫu tái sử dụng.</w:t>
      </w:r>
    </w:p>
    <w:p w14:paraId="4ED0611E">
      <w:pPr>
        <w:keepNext w:val="0"/>
        <w:keepLines w:val="0"/>
        <w:pageBreakBefore w:val="0"/>
        <w:numPr>
          <w:ilvl w:val="0"/>
          <w:numId w:val="5"/>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b/>
          <w:bCs/>
          <w:lang w:val="en-US" w:eastAsia="zh-CN"/>
        </w:rPr>
        <w:t>DCA:</w:t>
      </w:r>
      <w:r>
        <w:rPr>
          <w:rFonts w:hint="default"/>
          <w:lang w:val="en-US" w:eastAsia="zh-CN"/>
        </w:rPr>
        <w:t xml:space="preserve"> kênh được phân cho người dùng theo nhu cầu lưu lượng hiện thời; kênh có thể lấy từ một kho chung hoặc mượn từ ô lân cận, nhưng vẫn phải thỏa điều kiện tái sử dụng. DCA giảm xác suất nghẽn ở tải thấp và trung bình; ở tải rất cao, việc khóa kênh do ràng buộc tái sử dụng có thể làm hiệu năng giảm.</w:t>
      </w:r>
    </w:p>
    <w:p w14:paraId="418B8251">
      <w:pPr>
        <w:keepNext w:val="0"/>
        <w:keepLines w:val="0"/>
        <w:pageBreakBefore w:val="0"/>
        <w:numPr>
          <w:ilvl w:val="0"/>
          <w:numId w:val="5"/>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b/>
          <w:bCs/>
          <w:lang w:val="en-US" w:eastAsia="zh-CN"/>
        </w:rPr>
        <w:t>Power control:</w:t>
      </w:r>
      <w:r>
        <w:rPr>
          <w:rFonts w:hint="default"/>
          <w:lang w:val="en-US" w:eastAsia="zh-CN"/>
        </w:rPr>
        <w:t xml:space="preserve"> điều chỉnh công suất phát để duy trì SIR yêu cầu và giảm nhiễu. Trong CDMA, power control là yêu cầu thiết yếu vì nhiều người dùng dùng chung băng tần.</w:t>
      </w:r>
    </w:p>
    <w:p w14:paraId="5B403290">
      <w:pPr>
        <w:keepNext w:val="0"/>
        <w:keepLines w:val="0"/>
        <w:pageBreakBefore w:val="0"/>
        <w:kinsoku/>
        <w:wordWrap/>
        <w:overflowPunct/>
        <w:topLinePunct w:val="0"/>
        <w:autoSpaceDE/>
        <w:autoSpaceDN/>
        <w:bidi w:val="0"/>
        <w:adjustRightInd/>
        <w:snapToGrid/>
        <w:jc w:val="both"/>
        <w:textAlignment w:val="auto"/>
        <w:rPr>
          <w:rFonts w:hint="default"/>
        </w:rPr>
      </w:pPr>
    </w:p>
    <w:p w14:paraId="5987FC13">
      <w:pPr>
        <w:pStyle w:val="3"/>
        <w:keepNext w:val="0"/>
        <w:keepLines w:val="0"/>
        <w:pageBreakBefore w:val="0"/>
        <w:numPr>
          <w:ilvl w:val="0"/>
          <w:numId w:val="1"/>
        </w:numPr>
        <w:kinsoku/>
        <w:wordWrap/>
        <w:overflowPunct/>
        <w:topLinePunct w:val="0"/>
        <w:autoSpaceDE/>
        <w:autoSpaceDN/>
        <w:bidi w:val="0"/>
        <w:adjustRightInd/>
        <w:snapToGrid/>
        <w:ind w:left="425" w:leftChars="0" w:hanging="425" w:firstLineChars="0"/>
        <w:jc w:val="both"/>
        <w:textAlignment w:val="auto"/>
      </w:pPr>
      <w:r>
        <w:rPr>
          <w:rFonts w:hint="default" w:ascii="Times New Roman" w:hAnsi="Times New Roman"/>
          <w:sz w:val="28"/>
          <w:szCs w:val="28"/>
        </w:rPr>
        <w:t xml:space="preserve">Các kỹ thuật điều chế: ASK, FSK, PSK, QPSK  -Công thức, dạng sóng, sơ đồ khối, mapping </w:t>
      </w:r>
    </w:p>
    <w:p w14:paraId="1D0E943F">
      <w:pPr>
        <w:keepNext w:val="0"/>
        <w:keepLines w:val="0"/>
        <w:pageBreakBefore w:val="0"/>
        <w:numPr>
          <w:ilvl w:val="0"/>
          <w:numId w:val="6"/>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b/>
          <w:bCs/>
          <w:lang w:val="en-US" w:eastAsia="zh-CN"/>
        </w:rPr>
        <w:t>ASK:</w:t>
      </w:r>
      <w:r>
        <w:rPr>
          <w:rFonts w:hint="default"/>
          <w:lang w:val="en-US" w:eastAsia="zh-CN"/>
        </w:rPr>
        <w:t xml:space="preserve"> thay đổi biên độ sóng mang theo bit; bit 1 và 0 được biểu diễn bằng hai mức biên độ.</w:t>
      </w:r>
    </w:p>
    <w:p w14:paraId="69B51B32">
      <w:pPr>
        <w:keepNext w:val="0"/>
        <w:keepLines w:val="0"/>
        <w:pageBreakBefore w:val="0"/>
        <w:numPr>
          <w:ilvl w:val="0"/>
          <w:numId w:val="6"/>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b/>
          <w:bCs/>
          <w:lang w:val="en-US" w:eastAsia="zh-CN"/>
        </w:rPr>
        <w:t>FSK:</w:t>
      </w:r>
      <w:r>
        <w:rPr>
          <w:rFonts w:hint="default"/>
          <w:lang w:val="en-US" w:eastAsia="zh-CN"/>
        </w:rPr>
        <w:t xml:space="preserve"> thay đổi tần số sóng mang:</w:t>
      </w:r>
    </w:p>
    <w:p w14:paraId="052EF7F7">
      <w:pPr>
        <w:keepNext w:val="0"/>
        <w:keepLines w:val="0"/>
        <w:pageBreakBefore w:val="0"/>
        <w:kinsoku/>
        <w:wordWrap/>
        <w:overflowPunct/>
        <w:topLinePunct w:val="0"/>
        <w:autoSpaceDE/>
        <w:autoSpaceDN/>
        <w:bidi w:val="0"/>
        <w:adjustRightInd/>
        <w:snapToGrid/>
        <w:jc w:val="both"/>
        <w:textAlignment w:val="auto"/>
        <w:rPr>
          <w:rFonts w:hint="default"/>
        </w:rPr>
      </w:pPr>
      <m:oMathPara>
        <m:oMath>
          <m:sSub>
            <m:sSubPr>
              <m:ctrlPr>
                <w:rPr>
                  <w:rFonts w:hint="default" w:ascii="Cambria Math" w:hAnsi="Cambria Math"/>
                  <w:sz w:val="28"/>
                </w:rPr>
              </m:ctrlPr>
            </m:sSubPr>
            <m:e>
              <m:r>
                <m:rPr/>
                <w:rPr>
                  <w:rFonts w:hint="default" w:ascii="Cambria Math" w:hAnsi="Cambria Math"/>
                  <w:sz w:val="28"/>
                </w:rPr>
                <m:t>s</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(t)=A</m:t>
          </m:r>
          <m:func>
            <m:funcPr>
              <m:ctrlPr>
                <w:rPr>
                  <w:rFonts w:hint="default" w:ascii="Cambria Math" w:hAnsi="Cambria Math"/>
                  <w:sz w:val="28"/>
                </w:rPr>
              </m:ctrlPr>
            </m:funcPr>
            <m:fName>
              <m:r>
                <m:rPr>
                  <m:sty m:val="p"/>
                </m:rPr>
                <w:rPr>
                  <w:rFonts w:hint="default" w:ascii="Cambria Math" w:hAnsi="Cambria Math"/>
                  <w:sz w:val="28"/>
                </w:rPr>
                <m:t>cos</m:t>
              </m:r>
              <m:ctrlPr>
                <w:rPr>
                  <w:rFonts w:ascii="Cambria Math" w:hAnsi="Cambria Math"/>
                  <w:sz w:val="28"/>
                </w:rPr>
              </m:ctrlPr>
            </m:fName>
            <m:e>
              <m:r>
                <m:rPr/>
                <w:rPr>
                  <w:rFonts w:hint="default" w:ascii="Cambria Math" w:hAnsi="Cambria Math"/>
                  <w:sz w:val="28"/>
                </w:rPr>
                <m:t>(</m:t>
              </m:r>
              <m:ctrlPr>
                <w:rPr>
                  <w:rFonts w:ascii="Cambria Math" w:hAnsi="Cambria Math"/>
                  <w:sz w:val="28"/>
                </w:rPr>
              </m:ctrlPr>
            </m:e>
          </m:func>
          <m:r>
            <m:rPr/>
            <w:rPr>
              <w:rFonts w:hint="default" w:ascii="Cambria Math" w:hAnsi="Cambria Math"/>
              <w:sz w:val="28"/>
            </w:rPr>
            <m:t>2π</m:t>
          </m:r>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t), </m:t>
          </m:r>
          <m:sSub>
            <m:sSubPr>
              <m:ctrlPr>
                <w:rPr>
                  <w:rFonts w:hint="default" w:ascii="Cambria Math" w:hAnsi="Cambria Math"/>
                  <w:sz w:val="28"/>
                </w:rPr>
              </m:ctrlPr>
            </m:sSubPr>
            <m:e>
              <m:r>
                <m:rPr/>
                <w:rPr>
                  <w:rFonts w:hint="default" w:ascii="Cambria Math" w:hAnsi="Cambria Math"/>
                  <w:sz w:val="28"/>
                </w:rPr>
                <m:t>s</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r>
            <m:rPr/>
            <w:rPr>
              <w:rFonts w:hint="default" w:ascii="Cambria Math" w:hAnsi="Cambria Math"/>
              <w:sz w:val="28"/>
            </w:rPr>
            <m:t>(t)=A</m:t>
          </m:r>
          <m:func>
            <m:funcPr>
              <m:ctrlPr>
                <w:rPr>
                  <w:rFonts w:hint="default" w:ascii="Cambria Math" w:hAnsi="Cambria Math"/>
                  <w:sz w:val="28"/>
                </w:rPr>
              </m:ctrlPr>
            </m:funcPr>
            <m:fName>
              <m:r>
                <m:rPr>
                  <m:sty m:val="p"/>
                </m:rPr>
                <w:rPr>
                  <w:rFonts w:hint="default" w:ascii="Cambria Math" w:hAnsi="Cambria Math"/>
                  <w:sz w:val="28"/>
                </w:rPr>
                <m:t>cos</m:t>
              </m:r>
              <m:ctrlPr>
                <w:rPr>
                  <w:rFonts w:ascii="Cambria Math" w:hAnsi="Cambria Math"/>
                  <w:sz w:val="28"/>
                </w:rPr>
              </m:ctrlPr>
            </m:fName>
            <m:e>
              <m:r>
                <m:rPr/>
                <w:rPr>
                  <w:rFonts w:hint="default" w:ascii="Cambria Math" w:hAnsi="Cambria Math"/>
                  <w:sz w:val="28"/>
                </w:rPr>
                <m:t>(</m:t>
              </m:r>
              <m:ctrlPr>
                <w:rPr>
                  <w:rFonts w:ascii="Cambria Math" w:hAnsi="Cambria Math"/>
                  <w:sz w:val="28"/>
                </w:rPr>
              </m:ctrlPr>
            </m:e>
          </m:func>
          <m:r>
            <m:rPr/>
            <w:rPr>
              <w:rFonts w:hint="default" w:ascii="Cambria Math" w:hAnsi="Cambria Math"/>
              <w:sz w:val="28"/>
            </w:rPr>
            <m:t>2π</m:t>
          </m:r>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r>
            <m:rPr/>
            <w:rPr>
              <w:rFonts w:hint="default" w:ascii="Cambria Math" w:hAnsi="Cambria Math"/>
              <w:sz w:val="28"/>
            </w:rPr>
            <m:t>t).</m:t>
          </m:r>
        </m:oMath>
      </m:oMathPara>
    </w:p>
    <w:p w14:paraId="2C00FD5E">
      <w:pPr>
        <w:keepNext w:val="0"/>
        <w:keepLines w:val="0"/>
        <w:pageBreakBefore w:val="0"/>
        <w:numPr>
          <w:ilvl w:val="0"/>
          <w:numId w:val="6"/>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b/>
          <w:bCs/>
          <w:lang w:val="en-US" w:eastAsia="zh-CN"/>
        </w:rPr>
        <w:t>PSK:</w:t>
      </w:r>
      <w:r>
        <w:rPr>
          <w:rFonts w:hint="default"/>
          <w:lang w:val="en-US" w:eastAsia="zh-CN"/>
        </w:rPr>
        <w:t xml:space="preserve"> giữ biên độ và tần số, thay đổi pha; hai bit được biểu diễn bởi hai pha, thường lệch nhau </w:t>
      </w:r>
      <m:oMath>
        <m:r>
          <m:rPr/>
          <w:rPr>
            <w:rFonts w:hint="default" w:ascii="Cambria Math" w:hAnsi="Cambria Math"/>
            <w:sz w:val="28"/>
          </w:rPr>
          <m:t>π</m:t>
        </m:r>
      </m:oMath>
      <w:r>
        <w:rPr>
          <w:rFonts w:hint="default"/>
          <w:lang w:val="en-US" w:eastAsia="zh-CN"/>
        </w:rPr>
        <w:t>.</w:t>
      </w:r>
    </w:p>
    <w:p w14:paraId="5C265DEB">
      <w:pPr>
        <w:keepNext w:val="0"/>
        <w:keepLines w:val="0"/>
        <w:pageBreakBefore w:val="0"/>
        <w:numPr>
          <w:ilvl w:val="0"/>
          <w:numId w:val="6"/>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b/>
          <w:bCs/>
          <w:lang w:val="en-US" w:eastAsia="zh-CN"/>
        </w:rPr>
        <w:t>QPSK:</w:t>
      </w:r>
      <w:r>
        <w:rPr>
          <w:rFonts w:hint="default"/>
          <w:lang w:val="en-US" w:eastAsia="zh-CN"/>
        </w:rPr>
        <w:t xml:space="preserve"> truyền 2 bit trên một symbol bằng hai sóng mang vuông pha:</w:t>
      </w:r>
    </w:p>
    <w:p w14:paraId="329083DE">
      <w:pPr>
        <w:keepNext w:val="0"/>
        <w:keepLines w:val="0"/>
        <w:pageBreakBefore w:val="0"/>
        <w:kinsoku/>
        <w:wordWrap/>
        <w:overflowPunct/>
        <w:topLinePunct w:val="0"/>
        <w:autoSpaceDE/>
        <w:autoSpaceDN/>
        <w:bidi w:val="0"/>
        <w:adjustRightInd/>
        <w:snapToGrid/>
        <w:jc w:val="both"/>
        <w:textAlignment w:val="auto"/>
        <w:rPr>
          <w:rFonts w:hint="default"/>
        </w:rPr>
      </w:pPr>
      <m:oMathPara>
        <m:oMath>
          <m:r>
            <m:rPr/>
            <w:rPr>
              <w:rFonts w:hint="default" w:ascii="Cambria Math" w:hAnsi="Cambria Math"/>
              <w:sz w:val="28"/>
            </w:rPr>
            <m:t>s(t)=</m:t>
          </m:r>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r>
                <m:rPr/>
                <w:rPr>
                  <w:rFonts w:hint="default" w:ascii="Cambria Math" w:hAnsi="Cambria Math"/>
                  <w:sz w:val="28"/>
                </w:rPr>
                <m:t>i</m:t>
              </m:r>
              <m:ctrlPr>
                <w:rPr>
                  <w:rFonts w:ascii="Cambria Math" w:hAnsi="Cambria Math"/>
                  <w:sz w:val="28"/>
                </w:rPr>
              </m:ctrlPr>
            </m:sub>
          </m:sSub>
          <m:func>
            <m:funcPr>
              <m:ctrlPr>
                <w:rPr>
                  <w:rFonts w:hint="default" w:ascii="Cambria Math" w:hAnsi="Cambria Math"/>
                  <w:sz w:val="28"/>
                </w:rPr>
              </m:ctrlPr>
            </m:funcPr>
            <m:fName>
              <m:r>
                <m:rPr>
                  <m:sty m:val="p"/>
                </m:rPr>
                <w:rPr>
                  <w:rFonts w:hint="default" w:ascii="Cambria Math" w:hAnsi="Cambria Math"/>
                  <w:sz w:val="28"/>
                </w:rPr>
                <m:t>cos</m:t>
              </m:r>
              <m:ctrlPr>
                <w:rPr>
                  <w:rFonts w:ascii="Cambria Math" w:hAnsi="Cambria Math"/>
                  <w:sz w:val="28"/>
                </w:rPr>
              </m:ctrlPr>
            </m:fName>
            <m:e>
              <m:r>
                <m:rPr/>
                <w:rPr>
                  <w:rFonts w:hint="default" w:ascii="Cambria Math" w:hAnsi="Cambria Math"/>
                  <w:sz w:val="28"/>
                </w:rPr>
                <m:t>(</m:t>
              </m:r>
              <m:ctrlPr>
                <w:rPr>
                  <w:rFonts w:ascii="Cambria Math" w:hAnsi="Cambria Math"/>
                  <w:sz w:val="28"/>
                </w:rPr>
              </m:ctrlPr>
            </m:e>
          </m:func>
          <m:r>
            <m:rPr/>
            <w:rPr>
              <w:rFonts w:hint="default" w:ascii="Cambria Math" w:hAnsi="Cambria Math"/>
              <w:sz w:val="28"/>
            </w:rPr>
            <m:t>2π</m:t>
          </m:r>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t)+</m:t>
          </m:r>
          <m:sSub>
            <m:sSubPr>
              <m:ctrlPr>
                <w:rPr>
                  <w:rFonts w:hint="default" w:ascii="Cambria Math" w:hAnsi="Cambria Math"/>
                  <w:sz w:val="28"/>
                </w:rPr>
              </m:ctrlPr>
            </m:sSubPr>
            <m:e>
              <m:r>
                <m:rPr/>
                <w:rPr>
                  <w:rFonts w:hint="default" w:ascii="Cambria Math" w:hAnsi="Cambria Math"/>
                  <w:sz w:val="28"/>
                </w:rPr>
                <m:t>b</m:t>
              </m:r>
              <m:ctrlPr>
                <w:rPr>
                  <w:rFonts w:ascii="Cambria Math" w:hAnsi="Cambria Math"/>
                  <w:sz w:val="28"/>
                </w:rPr>
              </m:ctrlPr>
            </m:e>
            <m:sub>
              <m:r>
                <m:rPr/>
                <w:rPr>
                  <w:rFonts w:hint="default" w:ascii="Cambria Math" w:hAnsi="Cambria Math"/>
                  <w:sz w:val="28"/>
                </w:rPr>
                <m:t>i</m:t>
              </m:r>
              <m:ctrlPr>
                <w:rPr>
                  <w:rFonts w:ascii="Cambria Math" w:hAnsi="Cambria Math"/>
                  <w:sz w:val="28"/>
                </w:rPr>
              </m:ctrlPr>
            </m:sub>
          </m:sSub>
          <m:func>
            <m:funcPr>
              <m:ctrlPr>
                <w:rPr>
                  <w:rFonts w:hint="default" w:ascii="Cambria Math" w:hAnsi="Cambria Math"/>
                  <w:sz w:val="28"/>
                </w:rPr>
              </m:ctrlPr>
            </m:funcPr>
            <m:fName>
              <m:r>
                <m:rPr>
                  <m:sty m:val="p"/>
                </m:rPr>
                <w:rPr>
                  <w:rFonts w:hint="default" w:ascii="Cambria Math" w:hAnsi="Cambria Math"/>
                  <w:sz w:val="28"/>
                </w:rPr>
                <m:t>sin</m:t>
              </m:r>
              <m:ctrlPr>
                <w:rPr>
                  <w:rFonts w:ascii="Cambria Math" w:hAnsi="Cambria Math"/>
                  <w:sz w:val="28"/>
                </w:rPr>
              </m:ctrlPr>
            </m:fName>
            <m:e>
              <m:r>
                <m:rPr/>
                <w:rPr>
                  <w:rFonts w:hint="default" w:ascii="Cambria Math" w:hAnsi="Cambria Math"/>
                  <w:sz w:val="28"/>
                </w:rPr>
                <m:t>(</m:t>
              </m:r>
              <m:ctrlPr>
                <w:rPr>
                  <w:rFonts w:ascii="Cambria Math" w:hAnsi="Cambria Math"/>
                  <w:sz w:val="28"/>
                </w:rPr>
              </m:ctrlPr>
            </m:e>
          </m:func>
          <m:r>
            <m:rPr/>
            <w:rPr>
              <w:rFonts w:hint="default" w:ascii="Cambria Math" w:hAnsi="Cambria Math"/>
              <w:sz w:val="28"/>
            </w:rPr>
            <m:t>2π</m:t>
          </m:r>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t),</m:t>
          </m:r>
        </m:oMath>
      </m:oMathPara>
    </w:p>
    <w:p w14:paraId="3F825149">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 xml:space="preserve">với </w:t>
      </w:r>
      <m:oMath>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r>
              <m:rPr/>
              <w:rPr>
                <w:rFonts w:hint="default" w:ascii="Cambria Math" w:hAnsi="Cambria Math"/>
                <w:sz w:val="28"/>
              </w:rPr>
              <m:t>i</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b</m:t>
            </m:r>
            <m:ctrlPr>
              <w:rPr>
                <w:rFonts w:ascii="Cambria Math" w:hAnsi="Cambria Math"/>
                <w:sz w:val="28"/>
              </w:rPr>
            </m:ctrlPr>
          </m:e>
          <m:sub>
            <m:r>
              <m:rPr/>
              <w:rPr>
                <w:rFonts w:hint="default" w:ascii="Cambria Math" w:hAnsi="Cambria Math"/>
                <w:sz w:val="28"/>
              </w:rPr>
              <m:t>i</m:t>
            </m:r>
            <m:ctrlPr>
              <w:rPr>
                <w:rFonts w:ascii="Cambria Math" w:hAnsi="Cambria Math"/>
                <w:sz w:val="28"/>
              </w:rPr>
            </m:ctrlPr>
          </m:sub>
        </m:sSub>
        <m:r>
          <m:rPr/>
          <w:rPr>
            <w:rFonts w:hint="default" w:ascii="Cambria Math" w:hAnsi="Cambria Math"/>
            <w:sz w:val="28"/>
          </w:rPr>
          <m:t>∈{−1,+1}</m:t>
        </m:r>
      </m:oMath>
      <w:r>
        <w:rPr>
          <w:rFonts w:hint="default"/>
          <w:lang w:val="en-US" w:eastAsia="zh-CN"/>
        </w:rPr>
        <w:t>.</w:t>
      </w:r>
    </w:p>
    <w:p w14:paraId="78206AF0">
      <w:pPr>
        <w:keepNext w:val="0"/>
        <w:keepLines w:val="0"/>
        <w:pageBreakBefore w:val="0"/>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sz w:val="28"/>
          <w:szCs w:val="28"/>
        </w:rPr>
      </w:pPr>
    </w:p>
    <w:p w14:paraId="0D1F8D22">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sz w:val="28"/>
          <w:szCs w:val="28"/>
        </w:rPr>
      </w:pPr>
      <w:r>
        <w:rPr>
          <w:rFonts w:hint="default" w:ascii="Times New Roman" w:hAnsi="Times New Roman"/>
          <w:sz w:val="28"/>
          <w:szCs w:val="28"/>
        </w:rPr>
        <w:br w:type="page"/>
      </w:r>
    </w:p>
    <w:p w14:paraId="6B00C9E5">
      <w:pPr>
        <w:pStyle w:val="3"/>
        <w:keepNext w:val="0"/>
        <w:keepLines w:val="0"/>
        <w:pageBreakBefore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Multiple access techniques: FDMA, TDMA, CDMA </w:t>
      </w:r>
    </w:p>
    <w:tbl>
      <w:tblPr>
        <w:tblStyle w:val="6"/>
        <w:tblW w:w="0" w:type="auto"/>
        <w:tblCellSpacing w:w="15"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608"/>
        <w:gridCol w:w="3646"/>
        <w:gridCol w:w="4681"/>
      </w:tblGrid>
      <w:tr w14:paraId="4199F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Header/>
          <w:tblCellSpacing w:w="15" w:type="dxa"/>
        </w:trPr>
        <w:tc>
          <w:tcPr>
            <w:tcW w:w="1563" w:type="dxa"/>
            <w:shd w:val="clear" w:color="auto" w:fill="auto"/>
            <w:tcMar>
              <w:top w:w="120" w:type="dxa"/>
              <w:left w:w="180" w:type="dxa"/>
              <w:bottom w:w="120" w:type="dxa"/>
              <w:right w:w="180" w:type="dxa"/>
            </w:tcMar>
            <w:vAlign w:val="center"/>
          </w:tcPr>
          <w:p w14:paraId="07AC0C40">
            <w:pPr>
              <w:keepNext w:val="0"/>
              <w:keepLines w:val="0"/>
              <w:pageBreakBefore w:val="0"/>
              <w:kinsoku/>
              <w:wordWrap/>
              <w:overflowPunct/>
              <w:topLinePunct w:val="0"/>
              <w:autoSpaceDE/>
              <w:autoSpaceDN/>
              <w:bidi w:val="0"/>
              <w:adjustRightInd/>
              <w:snapToGrid/>
              <w:jc w:val="both"/>
              <w:textAlignment w:val="auto"/>
            </w:pPr>
            <w:r>
              <w:rPr>
                <w:rFonts w:hint="default"/>
                <w:lang w:val="en-US" w:eastAsia="zh-CN"/>
              </w:rPr>
              <w:t>Kỹ thuật</w:t>
            </w:r>
          </w:p>
        </w:tc>
        <w:tc>
          <w:tcPr>
            <w:tcW w:w="3616" w:type="dxa"/>
            <w:shd w:val="clear" w:color="auto" w:fill="auto"/>
            <w:tcMar>
              <w:top w:w="120" w:type="dxa"/>
              <w:left w:w="180" w:type="dxa"/>
              <w:bottom w:w="120" w:type="dxa"/>
              <w:right w:w="180" w:type="dxa"/>
            </w:tcMar>
            <w:vAlign w:val="center"/>
          </w:tcPr>
          <w:p w14:paraId="0F33927F">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Nguyên lý</w:t>
            </w:r>
          </w:p>
        </w:tc>
        <w:tc>
          <w:tcPr>
            <w:tcW w:w="0" w:type="auto"/>
            <w:shd w:val="clear" w:color="auto" w:fill="auto"/>
            <w:tcMar>
              <w:top w:w="120" w:type="dxa"/>
              <w:left w:w="180" w:type="dxa"/>
              <w:bottom w:w="120" w:type="dxa"/>
              <w:right w:w="180" w:type="dxa"/>
            </w:tcMar>
            <w:vAlign w:val="center"/>
          </w:tcPr>
          <w:p w14:paraId="6182A4BF">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Đặc điểm trong tài liệu</w:t>
            </w:r>
          </w:p>
        </w:tc>
      </w:tr>
      <w:tr w14:paraId="13A6A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563" w:type="dxa"/>
            <w:shd w:val="clear" w:color="auto" w:fill="auto"/>
            <w:tcMar>
              <w:top w:w="120" w:type="dxa"/>
              <w:left w:w="180" w:type="dxa"/>
              <w:bottom w:w="120" w:type="dxa"/>
              <w:right w:w="180" w:type="dxa"/>
            </w:tcMar>
            <w:vAlign w:val="center"/>
          </w:tcPr>
          <w:p w14:paraId="6CE0B1B5">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FDMA</w:t>
            </w:r>
          </w:p>
        </w:tc>
        <w:tc>
          <w:tcPr>
            <w:tcW w:w="3616" w:type="dxa"/>
            <w:shd w:val="clear" w:color="auto" w:fill="auto"/>
            <w:tcMar>
              <w:top w:w="120" w:type="dxa"/>
              <w:left w:w="180" w:type="dxa"/>
              <w:bottom w:w="120" w:type="dxa"/>
              <w:right w:w="180" w:type="dxa"/>
            </w:tcMar>
            <w:vAlign w:val="center"/>
          </w:tcPr>
          <w:p w14:paraId="48742BE8">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Chia băng tần thành các kênh tần số; mỗi người dùng được cấp một kênh</w:t>
            </w:r>
          </w:p>
        </w:tc>
        <w:tc>
          <w:tcPr>
            <w:tcW w:w="0" w:type="auto"/>
            <w:shd w:val="clear" w:color="auto" w:fill="auto"/>
            <w:tcMar>
              <w:top w:w="120" w:type="dxa"/>
              <w:left w:w="180" w:type="dxa"/>
              <w:bottom w:w="120" w:type="dxa"/>
              <w:right w:w="180" w:type="dxa"/>
            </w:tcMar>
            <w:vAlign w:val="center"/>
          </w:tcPr>
          <w:p w14:paraId="3A204947">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Người dùng truyền đồng thời trên các tần số khác nhau; AMPS là ví dụ</w:t>
            </w:r>
          </w:p>
        </w:tc>
      </w:tr>
      <w:tr w14:paraId="219CC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563" w:type="dxa"/>
            <w:shd w:val="clear" w:color="auto" w:fill="auto"/>
            <w:tcMar>
              <w:top w:w="120" w:type="dxa"/>
              <w:left w:w="180" w:type="dxa"/>
              <w:bottom w:w="120" w:type="dxa"/>
              <w:right w:w="180" w:type="dxa"/>
            </w:tcMar>
            <w:vAlign w:val="center"/>
          </w:tcPr>
          <w:p w14:paraId="0162DECC">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TDMA</w:t>
            </w:r>
          </w:p>
        </w:tc>
        <w:tc>
          <w:tcPr>
            <w:tcW w:w="3616" w:type="dxa"/>
            <w:shd w:val="clear" w:color="auto" w:fill="auto"/>
            <w:tcMar>
              <w:top w:w="120" w:type="dxa"/>
              <w:left w:w="180" w:type="dxa"/>
              <w:bottom w:w="120" w:type="dxa"/>
              <w:right w:w="180" w:type="dxa"/>
            </w:tcMar>
            <w:vAlign w:val="center"/>
          </w:tcPr>
          <w:p w14:paraId="2881BDA3">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Chia một kênh tần số thành các khe thời gian trong khung</w:t>
            </w:r>
          </w:p>
        </w:tc>
        <w:tc>
          <w:tcPr>
            <w:tcW w:w="0" w:type="auto"/>
            <w:shd w:val="clear" w:color="auto" w:fill="auto"/>
            <w:tcMar>
              <w:top w:w="120" w:type="dxa"/>
              <w:left w:w="180" w:type="dxa"/>
              <w:bottom w:w="120" w:type="dxa"/>
              <w:right w:w="180" w:type="dxa"/>
            </w:tcMar>
            <w:vAlign w:val="center"/>
          </w:tcPr>
          <w:p w14:paraId="39577673">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Người dùng dùng cùng tần số nhưng truyền ở các khe khác nhau; GSM và D-AMPS là ví dụ</w:t>
            </w:r>
          </w:p>
        </w:tc>
      </w:tr>
      <w:tr w14:paraId="42B5A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563" w:type="dxa"/>
            <w:shd w:val="clear" w:color="auto" w:fill="auto"/>
            <w:tcMar>
              <w:top w:w="120" w:type="dxa"/>
              <w:left w:w="180" w:type="dxa"/>
              <w:bottom w:w="120" w:type="dxa"/>
              <w:right w:w="180" w:type="dxa"/>
            </w:tcMar>
            <w:vAlign w:val="center"/>
          </w:tcPr>
          <w:p w14:paraId="6342B47B">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CDMA</w:t>
            </w:r>
          </w:p>
        </w:tc>
        <w:tc>
          <w:tcPr>
            <w:tcW w:w="3616" w:type="dxa"/>
            <w:shd w:val="clear" w:color="auto" w:fill="auto"/>
            <w:tcMar>
              <w:top w:w="120" w:type="dxa"/>
              <w:left w:w="180" w:type="dxa"/>
              <w:bottom w:w="120" w:type="dxa"/>
              <w:right w:w="180" w:type="dxa"/>
            </w:tcMar>
            <w:vAlign w:val="center"/>
          </w:tcPr>
          <w:p w14:paraId="78FCADDC">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Mỗi người dùng dùng một mã trải phổ riêng để tách tín hiệu</w:t>
            </w:r>
          </w:p>
        </w:tc>
        <w:tc>
          <w:tcPr>
            <w:tcW w:w="0" w:type="auto"/>
            <w:shd w:val="clear" w:color="auto" w:fill="auto"/>
            <w:tcMar>
              <w:top w:w="120" w:type="dxa"/>
              <w:left w:w="180" w:type="dxa"/>
              <w:bottom w:w="120" w:type="dxa"/>
              <w:right w:w="180" w:type="dxa"/>
            </w:tcMar>
            <w:vAlign w:val="center"/>
          </w:tcPr>
          <w:p w14:paraId="2CB2EEB7">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Các tín hiệu cùng truyền trên cùng băng tần và thời gian; IS-95 là ví dụ</w:t>
            </w:r>
          </w:p>
        </w:tc>
      </w:tr>
    </w:tbl>
    <w:p w14:paraId="56FB1E26">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lang w:val="en-US" w:eastAsia="zh-CN"/>
        </w:rPr>
        <w:t>GSM và D-AMPS kết hợp FDMA với TDMA; CDMA vẫn sử dụng phân bố tần số nhưng phân biệt người dùng bằng mã.</w:t>
      </w:r>
    </w:p>
    <w:p w14:paraId="0C3F77B7">
      <w:pPr>
        <w:keepNext w:val="0"/>
        <w:keepLines w:val="0"/>
        <w:pageBreakBefore w:val="0"/>
        <w:kinsoku/>
        <w:wordWrap/>
        <w:overflowPunct/>
        <w:topLinePunct w:val="0"/>
        <w:autoSpaceDE/>
        <w:autoSpaceDN/>
        <w:bidi w:val="0"/>
        <w:adjustRightInd/>
        <w:snapToGrid/>
        <w:jc w:val="both"/>
        <w:textAlignment w:val="auto"/>
        <w:rPr>
          <w:rFonts w:hint="default"/>
        </w:rPr>
      </w:pPr>
    </w:p>
    <w:p w14:paraId="3BF2D1C3">
      <w:pPr>
        <w:pStyle w:val="3"/>
        <w:keepNext w:val="0"/>
        <w:keepLines w:val="0"/>
        <w:pageBreakBefore w:val="0"/>
        <w:numPr>
          <w:ilvl w:val="0"/>
          <w:numId w:val="1"/>
        </w:numPr>
        <w:kinsoku/>
        <w:wordWrap/>
        <w:overflowPunct/>
        <w:topLinePunct w:val="0"/>
        <w:autoSpaceDE/>
        <w:autoSpaceDN/>
        <w:bidi w:val="0"/>
        <w:adjustRightInd/>
        <w:snapToGrid/>
        <w:ind w:left="425" w:leftChars="0" w:hanging="425" w:firstLineChars="0"/>
        <w:jc w:val="both"/>
        <w:textAlignment w:val="auto"/>
      </w:pPr>
      <w:r>
        <w:rPr>
          <w:rFonts w:hint="default" w:ascii="Times New Roman" w:hAnsi="Times New Roman"/>
          <w:sz w:val="28"/>
          <w:szCs w:val="28"/>
        </w:rPr>
        <w:t xml:space="preserve">Mã khối, mã chập: công thức tìm từ mã, ma trận tạo mã, đa thức tạo mã, ma trận kiểm tra, syndrome, khoảng cách Hamming, sơ đồ khối, giản đồ trạng thái </w:t>
      </w:r>
    </w:p>
    <w:p w14:paraId="2E78F05F">
      <w:pPr>
        <w:numPr>
          <w:ilvl w:val="0"/>
          <w:numId w:val="7"/>
        </w:numPr>
        <w:bidi w:val="0"/>
        <w:ind w:left="420" w:leftChars="0" w:hanging="420" w:firstLineChars="0"/>
        <w:rPr>
          <w:rFonts w:hint="default"/>
        </w:rPr>
      </w:pPr>
      <w:r>
        <w:rPr>
          <w:rFonts w:hint="default"/>
          <w:b/>
          <w:bCs/>
          <w:lang w:val="en-US" w:eastAsia="zh-CN"/>
        </w:rPr>
        <w:t>Mã khối:</w:t>
      </w:r>
      <w:r>
        <w:rPr>
          <w:rFonts w:hint="default"/>
          <w:lang w:val="en-US" w:eastAsia="zh-CN"/>
        </w:rPr>
        <w:t xml:space="preserve"> khối k bit thông tin được bổ sung r bit kiểm tra để tạo từ mã dài n = k + r bit.</w:t>
      </w:r>
    </w:p>
    <w:p w14:paraId="00ADB6DD">
      <w:pPr>
        <w:numPr>
          <w:ilvl w:val="0"/>
          <w:numId w:val="7"/>
        </w:numPr>
        <w:bidi w:val="0"/>
        <w:ind w:left="420" w:leftChars="0" w:hanging="420" w:firstLineChars="0"/>
        <w:rPr>
          <w:rFonts w:hint="default"/>
          <w:b/>
          <w:bCs/>
        </w:rPr>
      </w:pPr>
      <w:r>
        <w:rPr>
          <w:rFonts w:hint="default"/>
          <w:b/>
          <w:bCs/>
          <w:lang w:val="en-US" w:eastAsia="zh-CN"/>
        </w:rPr>
        <w:t>Với vector thông tin u và ma trận sinh G, từ mã:</w:t>
      </w:r>
    </w:p>
    <w:p w14:paraId="7533F642">
      <w:pPr>
        <w:bidi w:val="0"/>
        <w:rPr>
          <w:rFonts w:hint="default"/>
        </w:rPr>
      </w:pPr>
      <m:oMathPara>
        <m:oMath>
          <m:r>
            <m:rPr>
              <m:sty m:val="p"/>
            </m:rPr>
            <w:rPr>
              <w:rFonts w:hint="default" w:ascii="Cambria Math" w:hAnsi="Cambria Math" w:cstheme="minorBidi"/>
              <w:sz w:val="28"/>
              <w:szCs w:val="22"/>
              <w:lang w:val="en-US" w:eastAsia="zh-CN" w:bidi="ar-SA"/>
            </w:rPr>
            <m:t>c = uG (mod 2).</m:t>
          </m:r>
        </m:oMath>
      </m:oMathPara>
    </w:p>
    <w:p w14:paraId="0C16D25F">
      <w:pPr>
        <w:numPr>
          <w:ilvl w:val="0"/>
          <w:numId w:val="7"/>
        </w:numPr>
        <w:bidi w:val="0"/>
        <w:ind w:left="420" w:leftChars="0" w:hanging="420" w:firstLineChars="0"/>
        <w:rPr>
          <w:rFonts w:hint="default"/>
          <w:b/>
          <w:bCs/>
          <w:i w:val="0"/>
          <w:iCs w:val="0"/>
        </w:rPr>
      </w:pPr>
      <w:r>
        <w:rPr>
          <w:rFonts w:hint="default"/>
          <w:b/>
          <w:bCs/>
          <w:i w:val="0"/>
          <w:iCs w:val="0"/>
          <w:lang w:val="en-US" w:eastAsia="zh-CN"/>
        </w:rPr>
        <w:t>Ma trận kiểm tra H thỏa:</w:t>
      </w:r>
    </w:p>
    <w:p w14:paraId="0FCFFC2F">
      <w:pPr>
        <w:bidi w:val="0"/>
        <w:rPr>
          <w:rFonts w:hint="default"/>
        </w:rPr>
      </w:pPr>
      <m:oMathPara>
        <m:oMath>
          <m:r>
            <m:rPr/>
            <w:rPr>
              <w:rFonts w:hint="default" w:ascii="Cambria Math" w:hAnsi="Cambria Math"/>
              <w:sz w:val="28"/>
            </w:rPr>
            <m:t>c</m:t>
          </m:r>
          <m:sSup>
            <m:sSupPr>
              <m:ctrlPr>
                <w:rPr>
                  <w:rFonts w:hint="default" w:ascii="Cambria Math" w:hAnsi="Cambria Math"/>
                  <w:sz w:val="28"/>
                </w:rPr>
              </m:ctrlPr>
            </m:sSupPr>
            <m:e>
              <m:r>
                <m:rPr/>
                <w:rPr>
                  <w:rFonts w:hint="default" w:ascii="Cambria Math" w:hAnsi="Cambria Math"/>
                  <w:sz w:val="28"/>
                </w:rPr>
                <m:t>H</m:t>
              </m:r>
              <m:ctrlPr>
                <w:rPr>
                  <w:rFonts w:ascii="Cambria Math" w:hAnsi="Cambria Math"/>
                  <w:sz w:val="28"/>
                </w:rPr>
              </m:ctrlPr>
            </m:e>
            <m:sup>
              <m:r>
                <m:rPr/>
                <w:rPr>
                  <w:rFonts w:hint="default" w:ascii="Cambria Math" w:hAnsi="Cambria Math"/>
                  <w:sz w:val="28"/>
                </w:rPr>
                <m:t>T</m:t>
              </m:r>
              <m:ctrlPr>
                <w:rPr>
                  <w:rFonts w:ascii="Cambria Math" w:hAnsi="Cambria Math"/>
                  <w:sz w:val="28"/>
                </w:rPr>
              </m:ctrlPr>
            </m:sup>
          </m:sSup>
          <m:r>
            <m:rPr/>
            <w:rPr>
              <w:rFonts w:hint="default" w:ascii="Cambria Math" w:hAnsi="Cambria Math"/>
              <w:sz w:val="28"/>
            </w:rPr>
            <m:t>=0.</m:t>
          </m:r>
        </m:oMath>
      </m:oMathPara>
    </w:p>
    <w:p w14:paraId="1D8D3C7D">
      <w:pPr>
        <w:numPr>
          <w:ilvl w:val="0"/>
          <w:numId w:val="7"/>
        </w:numPr>
        <w:bidi w:val="0"/>
        <w:ind w:left="420" w:leftChars="0" w:hanging="420" w:firstLineChars="0"/>
        <w:rPr>
          <w:rFonts w:hint="default"/>
          <w:b/>
          <w:bCs/>
        </w:rPr>
      </w:pPr>
      <w:r>
        <w:rPr>
          <w:rFonts w:hint="default"/>
          <w:b/>
          <w:bCs/>
          <w:lang w:val="en-US" w:eastAsia="zh-CN"/>
        </w:rPr>
        <w:t>Syndrome của từ nhận r:</w:t>
      </w:r>
    </w:p>
    <w:p w14:paraId="7D9264F4">
      <w:pPr>
        <w:bidi w:val="0"/>
        <w:rPr>
          <w:rFonts w:hint="default"/>
        </w:rPr>
      </w:pPr>
      <m:oMathPara>
        <m:oMath>
          <m:r>
            <m:rPr/>
            <w:rPr>
              <w:rFonts w:hint="default" w:ascii="Cambria Math" w:hAnsi="Cambria Math"/>
              <w:sz w:val="28"/>
            </w:rPr>
            <m:t>s=r</m:t>
          </m:r>
          <m:sSup>
            <m:sSupPr>
              <m:ctrlPr>
                <w:rPr>
                  <w:rFonts w:hint="default" w:ascii="Cambria Math" w:hAnsi="Cambria Math"/>
                  <w:sz w:val="28"/>
                </w:rPr>
              </m:ctrlPr>
            </m:sSupPr>
            <m:e>
              <m:r>
                <m:rPr/>
                <w:rPr>
                  <w:rFonts w:hint="default" w:ascii="Cambria Math" w:hAnsi="Cambria Math"/>
                  <w:sz w:val="28"/>
                </w:rPr>
                <m:t>H</m:t>
              </m:r>
              <m:ctrlPr>
                <w:rPr>
                  <w:rFonts w:ascii="Cambria Math" w:hAnsi="Cambria Math"/>
                  <w:sz w:val="28"/>
                </w:rPr>
              </m:ctrlPr>
            </m:e>
            <m:sup>
              <m:r>
                <m:rPr/>
                <w:rPr>
                  <w:rFonts w:hint="default" w:ascii="Cambria Math" w:hAnsi="Cambria Math"/>
                  <w:sz w:val="28"/>
                </w:rPr>
                <m:t>T</m:t>
              </m:r>
              <m:ctrlPr>
                <w:rPr>
                  <w:rFonts w:ascii="Cambria Math" w:hAnsi="Cambria Math"/>
                  <w:sz w:val="28"/>
                </w:rPr>
              </m:ctrlPr>
            </m:sup>
          </m:sSup>
          <m:r>
            <m:rPr/>
            <w:rPr>
              <w:rFonts w:hint="default" w:ascii="Cambria Math" w:hAnsi="Cambria Math"/>
              <w:sz w:val="28"/>
            </w:rPr>
            <m:t>.</m:t>
          </m:r>
        </m:oMath>
      </m:oMathPara>
    </w:p>
    <w:p w14:paraId="0C4E43D4">
      <w:pPr>
        <w:bidi w:val="0"/>
        <w:rPr>
          <w:rFonts w:hint="default"/>
        </w:rPr>
      </w:pPr>
      <w:r>
        <w:rPr>
          <w:rFonts w:hint="default"/>
          <w:lang w:val="en-US" w:eastAsia="zh-CN"/>
        </w:rPr>
        <w:t>Syndrome khác 0 cho biết có lỗi; syndrome 0 không bảo đảm tuyệt đối không có lỗi.</w:t>
      </w:r>
    </w:p>
    <w:p w14:paraId="19EC2362">
      <w:pPr>
        <w:numPr>
          <w:ilvl w:val="0"/>
          <w:numId w:val="7"/>
        </w:numPr>
        <w:bidi w:val="0"/>
        <w:ind w:left="420" w:leftChars="0" w:hanging="420" w:firstLineChars="0"/>
        <w:rPr>
          <w:rFonts w:hint="default"/>
        </w:rPr>
      </w:pPr>
      <w:r>
        <w:rPr>
          <w:rFonts w:hint="default"/>
          <w:b/>
          <w:bCs/>
          <w:lang w:val="en-US" w:eastAsia="zh-CN"/>
        </w:rPr>
        <w:t>Khoảng cách Hamming</w:t>
      </w:r>
      <w:r>
        <w:rPr>
          <w:rFonts w:hint="default"/>
          <w:lang w:val="en-US" w:eastAsia="zh-CN"/>
        </w:rPr>
        <w:t xml:space="preserve"> là số vị trí khác nhau giữa hai từ mã. Khoảng cách tối thiểu càng lớn thì khả năng phát hiện/sửa lỗi càng tốt.</w:t>
      </w:r>
    </w:p>
    <w:p w14:paraId="54BBD26A">
      <w:pPr>
        <w:numPr>
          <w:ilvl w:val="0"/>
          <w:numId w:val="7"/>
        </w:numPr>
        <w:bidi w:val="0"/>
        <w:ind w:left="420" w:leftChars="0" w:hanging="420" w:firstLineChars="0"/>
        <w:rPr>
          <w:rFonts w:hint="default"/>
        </w:rPr>
      </w:pPr>
      <w:r>
        <w:rPr>
          <w:rFonts w:hint="default"/>
          <w:b/>
          <w:bCs/>
          <w:lang w:val="en-US" w:eastAsia="zh-CN"/>
        </w:rPr>
        <w:t>Mã chập:</w:t>
      </w:r>
      <w:r>
        <w:rPr>
          <w:rFonts w:hint="default"/>
          <w:lang w:val="en-US" w:eastAsia="zh-CN"/>
        </w:rPr>
        <w:t xml:space="preserve"> chuỗi bit vào đi qua các thanh ghi dịch; các ngõ ra được tạo bằng phép cộng modulo-2 các bit hiện tại và các bit nhớ.</w:t>
      </w:r>
    </w:p>
    <w:p w14:paraId="5C3B9935">
      <w:pPr>
        <w:keepNext w:val="0"/>
        <w:keepLines w:val="0"/>
        <w:pageBreakBefore w:val="0"/>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sz w:val="28"/>
          <w:szCs w:val="28"/>
        </w:rPr>
      </w:pPr>
    </w:p>
    <w:p w14:paraId="2E77E7ED">
      <w:pPr>
        <w:pStyle w:val="3"/>
        <w:keepNext w:val="0"/>
        <w:keepLines w:val="0"/>
        <w:pageBreakBefore w:val="0"/>
        <w:numPr>
          <w:ilvl w:val="0"/>
          <w:numId w:val="1"/>
        </w:numPr>
        <w:kinsoku/>
        <w:wordWrap/>
        <w:overflowPunct/>
        <w:topLinePunct w:val="0"/>
        <w:autoSpaceDE/>
        <w:autoSpaceDN/>
        <w:bidi w:val="0"/>
        <w:adjustRightInd/>
        <w:snapToGrid/>
        <w:ind w:left="425" w:leftChars="0" w:hanging="425" w:firstLineChars="0"/>
        <w:jc w:val="both"/>
        <w:textAlignment w:val="auto"/>
      </w:pPr>
      <w:r>
        <w:rPr>
          <w:rFonts w:hint="default" w:ascii="Times New Roman" w:hAnsi="Times New Roman"/>
          <w:sz w:val="28"/>
          <w:szCs w:val="28"/>
        </w:rPr>
        <w:t xml:space="preserve">Phân biệt các mạng wireless: WPAN, WLAN, WMAN, WWAN </w:t>
      </w:r>
    </w:p>
    <w:p w14:paraId="50A1A750">
      <w:pPr>
        <w:numPr>
          <w:ilvl w:val="0"/>
          <w:numId w:val="8"/>
        </w:numPr>
        <w:bidi w:val="0"/>
        <w:ind w:left="420" w:leftChars="0" w:hanging="420" w:firstLineChars="0"/>
        <w:rPr>
          <w:rFonts w:hint="default"/>
        </w:rPr>
      </w:pPr>
      <w:r>
        <w:rPr>
          <w:rFonts w:hint="default"/>
          <w:b/>
          <w:bCs/>
          <w:lang w:val="en-US" w:eastAsia="zh-CN"/>
        </w:rPr>
        <w:t xml:space="preserve">WPAN: </w:t>
      </w:r>
      <w:r>
        <w:rPr>
          <w:rFonts w:hint="default"/>
          <w:lang w:val="en-US" w:eastAsia="zh-CN"/>
        </w:rPr>
        <w:t>mạng cá nhân, phạm vi rất ngắn, kết nối các thiết bị gần nhau; Bluetooth/IEEE 802.15.1 là ví dụ trong tài liệu.</w:t>
      </w:r>
    </w:p>
    <w:p w14:paraId="1003C8EF">
      <w:pPr>
        <w:numPr>
          <w:ilvl w:val="0"/>
          <w:numId w:val="8"/>
        </w:numPr>
        <w:bidi w:val="0"/>
        <w:ind w:left="420" w:leftChars="0" w:hanging="420" w:firstLineChars="0"/>
        <w:rPr>
          <w:rFonts w:hint="default"/>
        </w:rPr>
      </w:pPr>
      <w:r>
        <w:rPr>
          <w:rFonts w:hint="default"/>
          <w:b/>
          <w:bCs/>
          <w:lang w:val="en-US" w:eastAsia="zh-CN"/>
        </w:rPr>
        <w:t>WLAN:</w:t>
      </w:r>
      <w:r>
        <w:rPr>
          <w:rFonts w:hint="default"/>
          <w:lang w:val="en-US" w:eastAsia="zh-CN"/>
        </w:rPr>
        <w:t xml:space="preserve"> mạng cục bộ không dây, phạm vi khoảng 100 m; IEEE 802.11/Wi-Fi là ví dụ.</w:t>
      </w:r>
    </w:p>
    <w:p w14:paraId="3F2A81E3">
      <w:pPr>
        <w:numPr>
          <w:ilvl w:val="0"/>
          <w:numId w:val="8"/>
        </w:numPr>
        <w:bidi w:val="0"/>
        <w:ind w:left="420" w:leftChars="0" w:hanging="420" w:firstLineChars="0"/>
        <w:rPr>
          <w:rFonts w:hint="default"/>
        </w:rPr>
      </w:pPr>
      <w:r>
        <w:rPr>
          <w:rFonts w:hint="default"/>
          <w:b/>
          <w:bCs/>
          <w:lang w:val="en-US" w:eastAsia="zh-CN"/>
        </w:rPr>
        <w:t>WMAN:</w:t>
      </w:r>
      <w:r>
        <w:rPr>
          <w:rFonts w:hint="default"/>
          <w:lang w:val="en-US" w:eastAsia="zh-CN"/>
        </w:rPr>
        <w:t xml:space="preserve"> mạng đô thị không dây, phạm vi lớn hơn WLAN và phục vụ khu vực đô thị.</w:t>
      </w:r>
    </w:p>
    <w:p w14:paraId="19ECB81F">
      <w:pPr>
        <w:numPr>
          <w:ilvl w:val="0"/>
          <w:numId w:val="8"/>
        </w:numPr>
        <w:bidi w:val="0"/>
        <w:ind w:left="420" w:leftChars="0" w:hanging="420" w:firstLineChars="0"/>
        <w:rPr>
          <w:rFonts w:hint="default"/>
        </w:rPr>
      </w:pPr>
      <w:r>
        <w:rPr>
          <w:rFonts w:hint="default"/>
          <w:b/>
          <w:bCs/>
          <w:lang w:val="en-US" w:eastAsia="zh-CN"/>
        </w:rPr>
        <w:t>WWAN:</w:t>
      </w:r>
      <w:r>
        <w:rPr>
          <w:rFonts w:hint="default"/>
          <w:lang w:val="en-US" w:eastAsia="zh-CN"/>
        </w:rPr>
        <w:t xml:space="preserve"> mạng diện rộng không dây, phủ vùng địa lý rất rộng; mạng thông tin di động là ví dụ.</w:t>
      </w:r>
    </w:p>
    <w:p w14:paraId="2A5914C4">
      <w:pPr>
        <w:bidi w:val="0"/>
        <w:rPr>
          <w:rFonts w:hint="default"/>
        </w:rPr>
      </w:pPr>
    </w:p>
    <w:p w14:paraId="21DC5A9B">
      <w:pPr>
        <w:pStyle w:val="3"/>
        <w:keepNext w:val="0"/>
        <w:keepLines w:val="0"/>
        <w:pageBreakBefore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Một số ứng dụng của mạng wireless </w:t>
      </w:r>
    </w:p>
    <w:p w14:paraId="45B4C451">
      <w:pPr>
        <w:numPr>
          <w:ilvl w:val="0"/>
          <w:numId w:val="9"/>
        </w:numPr>
        <w:bidi w:val="0"/>
        <w:ind w:left="420" w:leftChars="0" w:hanging="420" w:firstLineChars="0"/>
      </w:pPr>
      <w:r>
        <w:t>Truyền thoại và dữ liệu trong mạng di động.</w:t>
      </w:r>
    </w:p>
    <w:p w14:paraId="6A779ABA">
      <w:pPr>
        <w:numPr>
          <w:ilvl w:val="0"/>
          <w:numId w:val="9"/>
        </w:numPr>
        <w:bidi w:val="0"/>
        <w:ind w:left="420" w:leftChars="0" w:hanging="420" w:firstLineChars="0"/>
      </w:pPr>
      <w:r>
        <w:t>Truy cập Internet và các mạng dữ liệu gói như GPRS.</w:t>
      </w:r>
    </w:p>
    <w:p w14:paraId="02FC3EA0">
      <w:pPr>
        <w:numPr>
          <w:ilvl w:val="0"/>
          <w:numId w:val="9"/>
        </w:numPr>
        <w:bidi w:val="0"/>
        <w:ind w:left="420" w:leftChars="0" w:hanging="420" w:firstLineChars="0"/>
      </w:pPr>
      <w:r>
        <w:t>WLAN dùng để truyền dữ liệu tốc độ cao trong phạm vi cục bộ.</w:t>
      </w:r>
    </w:p>
    <w:p w14:paraId="5719A1E9">
      <w:pPr>
        <w:numPr>
          <w:ilvl w:val="0"/>
          <w:numId w:val="9"/>
        </w:numPr>
        <w:bidi w:val="0"/>
        <w:ind w:left="420" w:leftChars="0" w:hanging="420" w:firstLineChars="0"/>
      </w:pPr>
      <w:r>
        <w:t>WPAN/Bluetooth kết nối điện thoại, máy in, fax và các thiết bị ở khoảng cách gần.</w:t>
      </w:r>
    </w:p>
    <w:p w14:paraId="1B6DA095">
      <w:pPr>
        <w:numPr>
          <w:ilvl w:val="0"/>
          <w:numId w:val="9"/>
        </w:numPr>
        <w:bidi w:val="0"/>
        <w:ind w:left="420" w:leftChars="0" w:hanging="420" w:firstLineChars="0"/>
      </w:pPr>
      <w:r>
        <w:t>Hỗ trợ các ứng dụng dữ liệu dạng burst, truyền file và kết nối đến cơ sở dữ liệu/mạng dữ liệu.</w:t>
      </w:r>
    </w:p>
    <w:p w14:paraId="7F1D4577">
      <w:pPr>
        <w:bidi w:val="0"/>
        <w:rPr>
          <w:rFonts w:hint="default"/>
        </w:rPr>
      </w:pPr>
      <w:r>
        <w:rPr>
          <w:rFonts w:hint="default"/>
        </w:rPr>
        <w:t>·</w:t>
      </w:r>
      <w:r>
        <w:rPr>
          <w:rFonts w:hint="eastAsia"/>
        </w:rPr>
        <w:t xml:space="preserve">  </w:t>
      </w:r>
    </w:p>
    <w:p w14:paraId="02BF1020">
      <w:pPr>
        <w:pStyle w:val="3"/>
        <w:keepNext w:val="0"/>
        <w:keepLines w:val="0"/>
        <w:pageBreakBefore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Ưu, nhược điểm của mạng wireless </w:t>
      </w:r>
    </w:p>
    <w:p w14:paraId="1BF63DA0">
      <w:pPr>
        <w:numPr>
          <w:ilvl w:val="0"/>
          <w:numId w:val="10"/>
        </w:numPr>
        <w:bidi w:val="0"/>
        <w:ind w:left="420" w:leftChars="0" w:hanging="420" w:firstLineChars="0"/>
        <w:rPr>
          <w:rFonts w:hint="default"/>
        </w:rPr>
      </w:pPr>
      <w:r>
        <w:rPr>
          <w:rFonts w:hint="default"/>
          <w:b/>
          <w:bCs/>
          <w:lang w:val="en-US" w:eastAsia="zh-CN"/>
        </w:rPr>
        <w:t xml:space="preserve">Ưu điểm: </w:t>
      </w:r>
      <w:r>
        <w:rPr>
          <w:rFonts w:hint="default"/>
          <w:lang w:val="en-US" w:eastAsia="zh-CN"/>
        </w:rPr>
        <w:t>không cần dây nối; hỗ trợ người dùng di động; triển khai linh hoạt; mở rộng vùng phục vụ bằng cấu trúc tế bào; cho phép kết nối nhiều loại thiết bị và truyền thoại/dữ liệu.</w:t>
      </w:r>
    </w:p>
    <w:p w14:paraId="2D748E06">
      <w:pPr>
        <w:numPr>
          <w:ilvl w:val="0"/>
          <w:numId w:val="10"/>
        </w:numPr>
        <w:bidi w:val="0"/>
        <w:ind w:left="420" w:leftChars="0" w:hanging="420" w:firstLineChars="0"/>
        <w:rPr>
          <w:rFonts w:hint="default"/>
        </w:rPr>
      </w:pPr>
      <w:r>
        <w:rPr>
          <w:rFonts w:hint="default"/>
          <w:b/>
          <w:bCs/>
          <w:lang w:val="en-US" w:eastAsia="zh-CN"/>
        </w:rPr>
        <w:t>Nhược điểm:</w:t>
      </w:r>
      <w:r>
        <w:rPr>
          <w:rFonts w:hint="default"/>
          <w:lang w:val="en-US" w:eastAsia="zh-CN"/>
        </w:rPr>
        <w:t xml:space="preserve"> môi trường truyền vô tuyến chịu fading, nhiễu và giao thoa; công suất thu biến đổi theo khoảng cách và vật cản; kênh thay đổi theo thời gian do chuyển động; các trạm có thể không nghe được nhau; topo mạng có thể động.</w:t>
      </w:r>
    </w:p>
    <w:p w14:paraId="72559B2D">
      <w:pPr>
        <w:bidi w:val="0"/>
        <w:rPr>
          <w:rFonts w:hint="default"/>
        </w:rPr>
      </w:pPr>
      <w:r>
        <w:rPr>
          <w:rFonts w:hint="default"/>
          <w:lang w:val="en-US" w:eastAsia="zh-CN"/>
        </w:rPr>
        <w:t>Chất lượng và dung lượng phụ thuộc vào SIR, phân bổ kênh, điều khiển công suất và điều kiện truyền sóng.</w:t>
      </w:r>
    </w:p>
    <w:p w14:paraId="71B591D1">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sz w:val="28"/>
          <w:szCs w:val="28"/>
        </w:rPr>
      </w:pPr>
    </w:p>
    <w:p w14:paraId="43297BE1">
      <w:pPr>
        <w:pStyle w:val="3"/>
        <w:keepNext w:val="0"/>
        <w:keepLines w:val="0"/>
        <w:pageBreakBefore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ascii="Times New Roman" w:hAnsi="Times New Roman"/>
          <w:sz w:val="28"/>
          <w:szCs w:val="28"/>
        </w:rPr>
      </w:pPr>
      <w:r>
        <w:rPr>
          <w:rFonts w:hint="default" w:ascii="Times New Roman" w:hAnsi="Times New Roman"/>
          <w:sz w:val="28"/>
          <w:szCs w:val="28"/>
        </w:rPr>
        <w:t>Tương đương giữa mô hình OSI và IEEE 802.11</w:t>
      </w:r>
    </w:p>
    <w:p w14:paraId="12B8BB40">
      <w:pPr>
        <w:numPr>
          <w:ilvl w:val="0"/>
          <w:numId w:val="11"/>
        </w:numPr>
        <w:bidi w:val="0"/>
        <w:ind w:left="420" w:leftChars="0" w:hanging="420" w:firstLineChars="0"/>
        <w:rPr>
          <w:rFonts w:hint="default"/>
        </w:rPr>
      </w:pPr>
      <w:r>
        <w:rPr>
          <w:rFonts w:hint="default"/>
          <w:lang w:val="en-US" w:eastAsia="zh-CN"/>
        </w:rPr>
        <w:t>IEEE 802.11 tập trung vào Physical layer và Data Link layer của mô hình phân lớp.</w:t>
      </w:r>
    </w:p>
    <w:p w14:paraId="29AD6EDC">
      <w:pPr>
        <w:numPr>
          <w:ilvl w:val="0"/>
          <w:numId w:val="11"/>
        </w:numPr>
        <w:bidi w:val="0"/>
        <w:ind w:left="420" w:leftChars="0" w:hanging="420" w:firstLineChars="0"/>
        <w:rPr>
          <w:rFonts w:hint="default"/>
        </w:rPr>
      </w:pPr>
      <w:r>
        <w:rPr>
          <w:rFonts w:hint="default"/>
          <w:lang w:val="en-US" w:eastAsia="zh-CN"/>
        </w:rPr>
        <w:t>Data Link layer của IEEE 802 gồm:</w:t>
      </w:r>
    </w:p>
    <w:p w14:paraId="573C505A">
      <w:pPr>
        <w:numPr>
          <w:ilvl w:val="1"/>
          <w:numId w:val="11"/>
        </w:numPr>
        <w:bidi w:val="0"/>
        <w:ind w:left="840" w:leftChars="0" w:hanging="420" w:firstLineChars="0"/>
        <w:rPr>
          <w:rFonts w:hint="default"/>
        </w:rPr>
      </w:pPr>
      <w:r>
        <w:rPr>
          <w:rFonts w:hint="default"/>
          <w:lang w:val="en-US" w:eastAsia="zh-CN"/>
        </w:rPr>
        <w:t>LLC 802.2 ở phần trên.</w:t>
      </w:r>
    </w:p>
    <w:p w14:paraId="7AFAB6D0">
      <w:pPr>
        <w:numPr>
          <w:ilvl w:val="1"/>
          <w:numId w:val="11"/>
        </w:numPr>
        <w:bidi w:val="0"/>
        <w:ind w:left="840" w:leftChars="0" w:hanging="420" w:firstLineChars="0"/>
        <w:rPr>
          <w:rFonts w:hint="default"/>
        </w:rPr>
      </w:pPr>
      <w:r>
        <w:rPr>
          <w:rFonts w:hint="default"/>
          <w:lang w:val="en-US" w:eastAsia="zh-CN"/>
        </w:rPr>
        <w:t>MAC 802.11 ở phần dưới.</w:t>
      </w:r>
    </w:p>
    <w:p w14:paraId="726B9CD1">
      <w:pPr>
        <w:numPr>
          <w:ilvl w:val="0"/>
          <w:numId w:val="12"/>
        </w:numPr>
        <w:bidi w:val="0"/>
        <w:ind w:left="420" w:leftChars="0" w:hanging="420" w:firstLineChars="0"/>
        <w:rPr>
          <w:rFonts w:hint="default"/>
        </w:rPr>
      </w:pPr>
      <w:r>
        <w:rPr>
          <w:rFonts w:hint="default"/>
          <w:lang w:val="en-US" w:eastAsia="zh-CN"/>
        </w:rPr>
        <w:t>IEEE 802.11 định nghĩa MAC và PHY; các lớp mạng, vận chuyển và ứng dụng nằm ở phía trên.</w:t>
      </w:r>
    </w:p>
    <w:p w14:paraId="657772C0">
      <w:pPr>
        <w:numPr>
          <w:ilvl w:val="0"/>
          <w:numId w:val="12"/>
        </w:numPr>
        <w:bidi w:val="0"/>
        <w:ind w:left="420" w:leftChars="0" w:hanging="420" w:firstLineChars="0"/>
        <w:rPr>
          <w:rFonts w:hint="default"/>
        </w:rPr>
      </w:pPr>
      <w:r>
        <w:rPr>
          <w:rFonts w:hint="default"/>
          <w:lang w:val="en-US" w:eastAsia="zh-CN"/>
        </w:rPr>
        <w:t>MAC-PDU thường được gọi là frame; FCS ở cuối frame dùng để kiểm tra lỗi truyền.</w:t>
      </w:r>
    </w:p>
    <w:p w14:paraId="5BDD58E0">
      <w:pPr>
        <w:numPr>
          <w:ilvl w:val="0"/>
          <w:numId w:val="12"/>
        </w:numPr>
        <w:bidi w:val="0"/>
        <w:ind w:left="420" w:leftChars="0" w:hanging="420" w:firstLineChars="0"/>
        <w:rPr>
          <w:rFonts w:hint="default"/>
        </w:rPr>
      </w:pPr>
      <w:r>
        <w:rPr>
          <w:rFonts w:hint="default"/>
          <w:lang w:val="en-US" w:eastAsia="zh-CN"/>
        </w:rPr>
        <w:t>PHY thực hiện truyền các bit qua liên kết vô tuyến; MAC thực hiện cơ chế truy nhập như CSMA/CA.</w:t>
      </w:r>
    </w:p>
    <w:p w14:paraId="40DFBDD7">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sz w:val="28"/>
          <w:szCs w:val="28"/>
        </w:rPr>
      </w:pPr>
    </w:p>
    <w:p w14:paraId="483D4B4D">
      <w:pPr>
        <w:pStyle w:val="3"/>
        <w:keepNext w:val="0"/>
        <w:keepLines w:val="0"/>
        <w:pageBreakBefore w:val="0"/>
        <w:numPr>
          <w:ilvl w:val="0"/>
          <w:numId w:val="1"/>
        </w:numPr>
        <w:kinsoku/>
        <w:wordWrap/>
        <w:overflowPunct/>
        <w:topLinePunct w:val="0"/>
        <w:autoSpaceDE/>
        <w:autoSpaceDN/>
        <w:bidi w:val="0"/>
        <w:adjustRightInd/>
        <w:snapToGrid/>
        <w:ind w:left="425" w:leftChars="0" w:hanging="425" w:firstLineChars="0"/>
        <w:jc w:val="both"/>
        <w:textAlignment w:val="auto"/>
        <w:rPr>
          <w:rFonts w:hint="default" w:ascii="Times New Roman" w:hAnsi="Times New Roman"/>
          <w:sz w:val="28"/>
          <w:szCs w:val="28"/>
        </w:rPr>
      </w:pPr>
      <w:r>
        <w:rPr>
          <w:rFonts w:hint="default" w:ascii="Times New Roman" w:hAnsi="Times New Roman"/>
          <w:sz w:val="28"/>
          <w:szCs w:val="28"/>
        </w:rPr>
        <w:t>Bảo mật trong mạng wireless</w:t>
      </w:r>
    </w:p>
    <w:p w14:paraId="325E9DD6">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Bảo mật trong mạng wireless nhằm bảo vệ thông tin và ngăn chặn truy cập trái phép do tín hiệu được truyền trong môi trường vô tuyến.</w:t>
      </w:r>
    </w:p>
    <w:p w14:paraId="6D5FA9C7">
      <w:pPr>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Các yêu cầu bảo mật chính:</w:t>
      </w:r>
    </w:p>
    <w:p w14:paraId="7CB03801">
      <w:pPr>
        <w:keepNext w:val="0"/>
        <w:keepLines w:val="0"/>
        <w:pageBreakBefore w:val="0"/>
        <w:numPr>
          <w:ilvl w:val="0"/>
          <w:numId w:val="13"/>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rPr>
        <w:t>Authentication (Xác thực): Kiểm tra danh tính của người dùng hoặc thiết bị trước khi cho phép truy cập mạng.</w:t>
      </w:r>
    </w:p>
    <w:p w14:paraId="19DF9C91">
      <w:pPr>
        <w:keepNext w:val="0"/>
        <w:keepLines w:val="0"/>
        <w:pageBreakBefore w:val="0"/>
        <w:numPr>
          <w:ilvl w:val="0"/>
          <w:numId w:val="13"/>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rPr>
        <w:t>Confidentiality (Tính bảo mật): Mã hóa dữ liệu để ngăn người không được phép đọc thông tin.</w:t>
      </w:r>
    </w:p>
    <w:p w14:paraId="79D2B7D2">
      <w:pPr>
        <w:keepNext w:val="0"/>
        <w:keepLines w:val="0"/>
        <w:pageBreakBefore w:val="0"/>
        <w:numPr>
          <w:ilvl w:val="0"/>
          <w:numId w:val="13"/>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rPr>
        <w:t>Integrity (Tính toàn vẹn): Đảm bảo dữ liệu không bị thay đổi trong quá trình truyền.</w:t>
      </w:r>
    </w:p>
    <w:p w14:paraId="576100BD">
      <w:pPr>
        <w:keepNext w:val="0"/>
        <w:keepLines w:val="0"/>
        <w:pageBreakBefore w:val="0"/>
        <w:numPr>
          <w:ilvl w:val="0"/>
          <w:numId w:val="13"/>
        </w:numPr>
        <w:kinsoku/>
        <w:wordWrap/>
        <w:overflowPunct/>
        <w:topLinePunct w:val="0"/>
        <w:autoSpaceDE/>
        <w:autoSpaceDN/>
        <w:bidi w:val="0"/>
        <w:adjustRightInd/>
        <w:snapToGrid/>
        <w:ind w:left="420" w:leftChars="0" w:hanging="420" w:firstLineChars="0"/>
        <w:jc w:val="both"/>
        <w:textAlignment w:val="auto"/>
        <w:rPr>
          <w:rFonts w:hint="default"/>
        </w:rPr>
      </w:pPr>
      <w:r>
        <w:rPr>
          <w:rFonts w:hint="default"/>
        </w:rPr>
        <w:t>Access control (Kiểm soát truy cập): Chỉ cho phép người dùng hoặc thiết bị được cấp quyền sử dụng tài nguyên mạng.</w:t>
      </w:r>
    </w:p>
    <w:p w14:paraId="1DEB039E">
      <w:pPr>
        <w:keepNext w:val="0"/>
        <w:keepLines w:val="0"/>
        <w:pageBreakBefore w:val="0"/>
        <w:kinsoku/>
        <w:wordWrap/>
        <w:overflowPunct/>
        <w:topLinePunct w:val="0"/>
        <w:autoSpaceDE/>
        <w:autoSpaceDN/>
        <w:bidi w:val="0"/>
        <w:adjustRightInd/>
        <w:snapToGrid/>
        <w:jc w:val="both"/>
        <w:textAlignment w:val="auto"/>
        <w:rPr>
          <w:rFonts w:hint="default"/>
        </w:rPr>
      </w:pPr>
    </w:p>
    <w:p w14:paraId="09BEBC03">
      <w:pPr>
        <w:rPr>
          <w:rFonts w:hint="default"/>
        </w:rPr>
        <w:sectPr>
          <w:pgSz w:w="12240" w:h="15840"/>
          <w:pgMar w:top="1365" w:right="1365" w:bottom="1365" w:left="1365" w:header="720" w:footer="720" w:gutter="0"/>
          <w:cols w:space="720" w:num="1"/>
        </w:sectPr>
      </w:pPr>
    </w:p>
    <w:p w14:paraId="04F6F5D9">
      <w:pPr>
        <w:pStyle w:val="2"/>
        <w:bidi w:val="0"/>
        <w:rPr>
          <w:rFonts w:hint="default"/>
        </w:rPr>
      </w:pPr>
      <w:r>
        <w:rPr>
          <w:rFonts w:hint="default"/>
        </w:rPr>
        <w:t>II. Phần bài tập</w:t>
      </w:r>
      <w:bookmarkEnd w:id="2"/>
    </w:p>
    <w:p w14:paraId="0E73CA37">
      <w:pPr>
        <w:pStyle w:val="3"/>
        <w:keepNext w:val="0"/>
        <w:keepLines w:val="0"/>
        <w:pageBreakBefore w:val="0"/>
        <w:kinsoku/>
        <w:wordWrap/>
        <w:overflowPunct/>
        <w:topLinePunct w:val="0"/>
        <w:autoSpaceDE/>
        <w:autoSpaceDN/>
        <w:bidi w:val="0"/>
        <w:adjustRightInd/>
        <w:snapToGrid/>
        <w:jc w:val="both"/>
        <w:textAlignment w:val="auto"/>
        <w:rPr>
          <w:rFonts w:hint="default"/>
        </w:rPr>
      </w:pPr>
      <w:bookmarkStart w:id="3" w:name="bm_1_problems_2_1_2_5_2_7_2_9_2_11"/>
      <w:r>
        <w:rPr>
          <w:rFonts w:hint="default"/>
        </w:rPr>
        <w:t>1. Problems: 2.1, 2.5, 2.7, 2.9, 2.11</w:t>
      </w:r>
      <w:bookmarkEnd w:id="3"/>
    </w:p>
    <w:p w14:paraId="3EB9DD98">
      <w:pPr>
        <w:pStyle w:val="4"/>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Problem 2.1: (Như câu 2)</w:t>
      </w:r>
    </w:p>
    <w:p w14:paraId="6F58BB25">
      <w:pPr>
        <w:pStyle w:val="4"/>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 xml:space="preserve">Problem 2.5: </w:t>
      </w:r>
    </w:p>
    <w:p w14:paraId="75DA2853">
      <w:pPr>
        <w:bidi w:val="0"/>
        <w:rPr>
          <w:rFonts w:hint="default"/>
          <w:b/>
          <w:bCs/>
        </w:rPr>
      </w:pPr>
      <w:r>
        <w:rPr>
          <w:rFonts w:hint="default"/>
          <w:b/>
          <w:bCs/>
          <w:lang w:val="en-US" w:eastAsia="zh-CN"/>
        </w:rPr>
        <w:t>(a) Two-ray average received power</w:t>
      </w:r>
    </w:p>
    <w:p w14:paraId="74E9C8F9">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sSub>
            <m:sSubPr>
              <m:ctrlPr>
                <w:rPr>
                  <w:rFonts w:hint="default" w:ascii="Cambria Math" w:hAnsi="Cambria Math"/>
                  <w:sz w:val="28"/>
                </w:rPr>
              </m:ctrlPr>
            </m:sSubPr>
            <m:e>
              <m:r>
                <m:rPr/>
                <w:rPr>
                  <w:rFonts w:hint="default" w:ascii="Cambria Math" w:hAnsi="Cambria Math"/>
                  <w:sz w:val="28"/>
                </w:rPr>
                <m:t>G</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sSub>
            <m:sSubPr>
              <m:ctrlPr>
                <w:rPr>
                  <w:rFonts w:hint="default" w:ascii="Cambria Math" w:hAnsi="Cambria Math"/>
                  <w:sz w:val="28"/>
                </w:rPr>
              </m:ctrlPr>
            </m:sSubPr>
            <m:e>
              <m:r>
                <m:rPr/>
                <w:rPr>
                  <w:rFonts w:hint="default" w:ascii="Cambria Math" w:hAnsi="Cambria Math"/>
                  <w:sz w:val="28"/>
                </w:rPr>
                <m:t>G</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f>
            <m:fPr>
              <m:ctrlPr>
                <w:rPr>
                  <w:rFonts w:hint="default" w:ascii="Cambria Math" w:hAnsi="Cambria Math"/>
                  <w:i/>
                  <w:sz w:val="28"/>
                </w:rPr>
              </m:ctrlPr>
            </m:fPr>
            <m:num>
              <m:sSubSup>
                <m:sSubSupPr>
                  <m:ctrlPr>
                    <w:rPr>
                      <w:rFonts w:hint="default" w:ascii="Cambria Math" w:hAnsi="Cambria Math"/>
                      <w:sz w:val="28"/>
                    </w:rPr>
                  </m:ctrlPr>
                </m:sSubSupPr>
                <m:e>
                  <m:r>
                    <m:rPr/>
                    <w:rPr>
                      <w:rFonts w:hint="default" w:ascii="Cambria Math" w:hAnsi="Cambria Math"/>
                      <w:sz w:val="28"/>
                    </w:rPr>
                    <m:t>h</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sSubSup>
                <m:sSubSupPr>
                  <m:ctrlPr>
                    <w:rPr>
                      <w:rFonts w:hint="default" w:ascii="Cambria Math" w:hAnsi="Cambria Math"/>
                      <w:sz w:val="28"/>
                    </w:rPr>
                  </m:ctrlPr>
                </m:sSubSupPr>
                <m:e>
                  <m:r>
                    <m:rPr/>
                    <w:rPr>
                      <w:rFonts w:hint="default" w:ascii="Cambria Math" w:hAnsi="Cambria Math"/>
                      <w:sz w:val="28"/>
                    </w:rPr>
                    <m:t>h</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ctrlPr>
                <w:rPr>
                  <w:rFonts w:hint="default" w:ascii="Cambria Math" w:hAnsi="Cambria Math"/>
                  <w:sz w:val="28"/>
                </w:rPr>
              </m:ctrlPr>
            </m:num>
            <m:den>
              <m:sSup>
                <m:sSupPr>
                  <m:ctrlPr>
                    <w:rPr>
                      <w:rFonts w:hint="default" w:ascii="Cambria Math" w:hAnsi="Cambria Math"/>
                      <w:sz w:val="28"/>
                    </w:rPr>
                  </m:ctrlPr>
                </m:sSupPr>
                <m:e>
                  <m:r>
                    <m:rPr/>
                    <w:rPr>
                      <w:rFonts w:hint="default" w:ascii="Cambria Math" w:hAnsi="Cambria Math"/>
                      <w:sz w:val="28"/>
                    </w:rPr>
                    <m:t>d</m:t>
                  </m:r>
                  <m:ctrlPr>
                    <w:rPr>
                      <w:rFonts w:ascii="Cambria Math" w:hAnsi="Cambria Math"/>
                      <w:sz w:val="28"/>
                    </w:rPr>
                  </m:ctrlPr>
                </m:e>
                <m:sup>
                  <m:r>
                    <m:rPr/>
                    <w:rPr>
                      <w:rFonts w:hint="default" w:ascii="Cambria Math" w:hAnsi="Cambria Math"/>
                      <w:sz w:val="28"/>
                    </w:rPr>
                    <m:t>4</m:t>
                  </m:r>
                  <m:ctrlPr>
                    <w:rPr>
                      <w:rFonts w:ascii="Cambria Math" w:hAnsi="Cambria Math"/>
                      <w:sz w:val="28"/>
                    </w:rPr>
                  </m:ctrlPr>
                </m:sup>
              </m:sSup>
              <m:ctrlPr>
                <w:rPr>
                  <w:rFonts w:hint="default" w:ascii="Cambria Math" w:hAnsi="Cambria Math"/>
                  <w:sz w:val="28"/>
                </w:rPr>
              </m:ctrlPr>
            </m:den>
          </m:f>
        </m:oMath>
      </m:oMathPara>
    </w:p>
    <w:p w14:paraId="649502E5">
      <w:pPr>
        <w:bidi w:val="0"/>
      </w:pPr>
      <w:r>
        <w:rPr>
          <w:rFonts w:hint="default"/>
          <w:lang w:val="en-US" w:eastAsia="zh-CN"/>
        </w:rPr>
        <w:t xml:space="preserve">Điều kiện xấp xỉ: </w:t>
      </w:r>
      <m:oMath>
        <m:sSup>
          <m:sSupPr>
            <m:ctrlPr>
              <w:rPr>
                <w:rFonts w:hint="default" w:ascii="Cambria Math" w:hAnsi="Cambria Math"/>
                <w:sz w:val="28"/>
              </w:rPr>
            </m:ctrlPr>
          </m:sSupPr>
          <m:e>
            <m:r>
              <m:rPr/>
              <w:rPr>
                <w:rFonts w:hint="default" w:ascii="Cambria Math" w:hAnsi="Cambria Math"/>
                <w:sz w:val="28"/>
              </w:rPr>
              <m:t>d</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≫4</m:t>
        </m:r>
        <m:sSub>
          <m:sSubPr>
            <m:ctrlPr>
              <w:rPr>
                <w:rFonts w:hint="default" w:ascii="Cambria Math" w:hAnsi="Cambria Math"/>
                <w:sz w:val="28"/>
              </w:rPr>
            </m:ctrlPr>
          </m:sSubPr>
          <m:e>
            <m:r>
              <m:rPr/>
              <w:rPr>
                <w:rFonts w:hint="default" w:ascii="Cambria Math" w:hAnsi="Cambria Math"/>
                <w:sz w:val="28"/>
              </w:rPr>
              <m:t>h</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sSub>
          <m:sSubPr>
            <m:ctrlPr>
              <w:rPr>
                <w:rFonts w:hint="default" w:ascii="Cambria Math" w:hAnsi="Cambria Math"/>
                <w:sz w:val="28"/>
              </w:rPr>
            </m:ctrlPr>
          </m:sSubPr>
          <m:e>
            <m:r>
              <m:rPr/>
              <w:rPr>
                <w:rFonts w:hint="default" w:ascii="Cambria Math" w:hAnsi="Cambria Math"/>
                <w:sz w:val="28"/>
              </w:rPr>
              <m:t>h</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oMath>
      <w:r>
        <w:rPr>
          <w:rFonts w:hint="default"/>
          <w:lang w:val="en-US" w:eastAsia="zh-CN"/>
        </w:rPr>
        <w:t xml:space="preserve"> và độ lệch pha nhỏ.</w:t>
      </w:r>
    </w:p>
    <w:p w14:paraId="4BB9BB92">
      <w:pPr>
        <w:bidi w:val="0"/>
      </w:pPr>
      <w:r>
        <w:rPr>
          <w:rFonts w:hint="default"/>
          <w:lang w:val="en-US" w:eastAsia="zh-CN"/>
        </w:rPr>
        <w:t>Kết luận: công suất thu trung bình trong mô hình hai tia giảm theo 1/d^4.</w:t>
      </w:r>
    </w:p>
    <w:p w14:paraId="51E0EA4C">
      <w:pPr>
        <w:bidi w:val="0"/>
        <w:rPr>
          <w:rFonts w:hint="default"/>
          <w:b/>
          <w:bCs/>
        </w:rPr>
      </w:pPr>
      <w:r>
        <w:rPr>
          <w:rFonts w:hint="default"/>
          <w:b/>
          <w:bCs/>
          <w:lang w:val="en-US" w:eastAsia="zh-CN"/>
        </w:rPr>
        <w:t xml:space="preserve">(b) So sánh đường </w:t>
      </w:r>
      <m:oMath>
        <m:r>
          <m:rPr>
            <m:sty m:val="bi"/>
          </m:rPr>
          <w:rPr>
            <w:rFonts w:hint="default" w:ascii="Cambria Math" w:hAnsi="Cambria Math"/>
            <w:sz w:val="28"/>
          </w:rPr>
          <m:t>1/</m:t>
        </m:r>
        <m:sSup>
          <m:sSupPr>
            <m:ctrlPr>
              <w:rPr>
                <w:rFonts w:hint="default" w:ascii="Cambria Math" w:hAnsi="Cambria Math"/>
                <w:b/>
                <w:bCs/>
                <w:sz w:val="28"/>
              </w:rPr>
            </m:ctrlPr>
          </m:sSupPr>
          <m:e>
            <m:r>
              <m:rPr>
                <m:sty m:val="bi"/>
              </m:rPr>
              <w:rPr>
                <w:rFonts w:hint="default" w:ascii="Cambria Math" w:hAnsi="Cambria Math"/>
                <w:sz w:val="28"/>
              </w:rPr>
              <m:t>d</m:t>
            </m:r>
            <m:ctrlPr>
              <w:rPr>
                <w:rFonts w:ascii="Cambria Math" w:hAnsi="Cambria Math"/>
                <w:b/>
                <w:bCs/>
                <w:sz w:val="28"/>
              </w:rPr>
            </m:ctrlPr>
          </m:e>
          <m:sup>
            <m:r>
              <m:rPr>
                <m:sty m:val="bi"/>
              </m:rPr>
              <w:rPr>
                <w:rFonts w:hint="default" w:ascii="Cambria Math" w:hAnsi="Cambria Math"/>
                <w:sz w:val="28"/>
              </w:rPr>
              <m:t>4</m:t>
            </m:r>
            <m:ctrlPr>
              <w:rPr>
                <w:rFonts w:ascii="Cambria Math" w:hAnsi="Cambria Math"/>
                <w:b/>
                <w:bCs/>
                <w:sz w:val="28"/>
              </w:rPr>
            </m:ctrlPr>
          </m:sup>
        </m:sSup>
      </m:oMath>
    </w:p>
    <w:p w14:paraId="3A769AF6">
      <w:pPr>
        <w:bidi w:val="0"/>
        <w:rPr>
          <w:rFonts w:hint="default"/>
        </w:rPr>
      </w:pPr>
      <w:r>
        <w:rPr>
          <w:rFonts w:hint="default"/>
          <w:lang w:val="en-US" w:eastAsia="zh-CN"/>
        </w:rPr>
        <w:t xml:space="preserve">Trên thang dB, </w:t>
      </w:r>
      <m:oMath>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d</m:t>
            </m:r>
            <m:ctrlPr>
              <w:rPr>
                <w:rFonts w:ascii="Cambria Math" w:hAnsi="Cambria Math"/>
                <w:sz w:val="28"/>
              </w:rPr>
            </m:ctrlPr>
          </m:e>
          <m:sup>
            <m:r>
              <m:rPr/>
              <w:rPr>
                <w:rFonts w:hint="default" w:ascii="Cambria Math" w:hAnsi="Cambria Math"/>
                <w:sz w:val="28"/>
              </w:rPr>
              <m:t>4</m:t>
            </m:r>
            <m:ctrlPr>
              <w:rPr>
                <w:rFonts w:ascii="Cambria Math" w:hAnsi="Cambria Math"/>
                <w:sz w:val="28"/>
              </w:rPr>
            </m:ctrlPr>
          </m:sup>
        </m:sSup>
      </m:oMath>
      <w:r>
        <w:rPr>
          <w:rFonts w:hint="default"/>
          <w:lang w:val="en-US" w:eastAsia="zh-CN"/>
        </w:rPr>
        <w:t xml:space="preserve"> có độ dốc </w:t>
      </w:r>
      <m:oMath>
        <m:r>
          <m:rPr/>
          <w:rPr>
            <w:rFonts w:hint="default" w:ascii="Cambria Math" w:hAnsi="Cambria Math"/>
            <w:sz w:val="28"/>
          </w:rPr>
          <m:t>−40</m:t>
        </m:r>
        <m:func>
          <m:funcPr>
            <m:ctrlPr>
              <w:rPr>
                <w:rFonts w:hint="default" w:ascii="Cambria Math" w:hAnsi="Cambria Math"/>
                <w:sz w:val="28"/>
              </w:rPr>
            </m:ctrlPr>
          </m:funcPr>
          <m:fName>
            <m:sSub>
              <m:sSubPr>
                <m:ctrlPr>
                  <w:rPr>
                    <w:rFonts w:hint="default" w:ascii="Cambria Math" w:hAnsi="Cambria Math"/>
                    <w:sz w:val="28"/>
                  </w:rPr>
                </m:ctrlPr>
              </m:sSubPr>
              <m:e>
                <m:r>
                  <m:rPr>
                    <m:sty m:val="p"/>
                  </m:rPr>
                  <w:rPr>
                    <w:rFonts w:hint="default" w:ascii="Cambria Math" w:hAnsi="Cambria Math"/>
                    <w:sz w:val="28"/>
                  </w:rPr>
                  <m:t>log</m:t>
                </m:r>
                <m:ctrlPr>
                  <w:rPr>
                    <w:rFonts w:ascii="Cambria Math" w:hAnsi="Cambria Math"/>
                    <w:sz w:val="28"/>
                  </w:rPr>
                </m:ctrlPr>
              </m:e>
              <m:sub>
                <m:r>
                  <m:rPr/>
                  <w:rPr>
                    <w:rFonts w:hint="default" w:ascii="Cambria Math" w:hAnsi="Cambria Math"/>
                    <w:sz w:val="28"/>
                  </w:rPr>
                  <m:t>10</m:t>
                </m:r>
                <m:ctrlPr>
                  <w:rPr>
                    <w:rFonts w:ascii="Cambria Math" w:hAnsi="Cambria Math"/>
                    <w:sz w:val="28"/>
                  </w:rPr>
                </m:ctrlPr>
              </m:sub>
            </m:sSub>
            <m:ctrlPr>
              <w:rPr>
                <w:rFonts w:hint="default" w:ascii="Cambria Math" w:hAnsi="Cambria Math"/>
                <w:sz w:val="28"/>
              </w:rPr>
            </m:ctrlPr>
          </m:fName>
          <m:e>
            <m:r>
              <m:rPr/>
              <w:rPr>
                <w:rFonts w:hint="default" w:ascii="Cambria Math" w:hAnsi="Cambria Math"/>
                <w:sz w:val="28"/>
              </w:rPr>
              <m:t>d</m:t>
            </m:r>
            <m:ctrlPr>
              <w:rPr>
                <w:rFonts w:hint="default" w:ascii="Cambria Math" w:hAnsi="Cambria Math"/>
                <w:sz w:val="28"/>
              </w:rPr>
            </m:ctrlPr>
          </m:e>
        </m:func>
      </m:oMath>
      <w:r>
        <w:rPr>
          <w:rFonts w:hint="default"/>
          <w:lang w:val="en-US" w:eastAsia="zh-CN"/>
        </w:rPr>
        <w:t>.</w:t>
      </w:r>
    </w:p>
    <w:p w14:paraId="78456589">
      <w:pPr>
        <w:bidi w:val="0"/>
        <w:rPr>
          <w:rFonts w:hint="default"/>
        </w:rPr>
      </w:pPr>
      <w:r>
        <w:rPr>
          <w:rFonts w:hint="default"/>
          <w:lang w:val="en-US" w:eastAsia="zh-CN"/>
        </w:rPr>
        <w:t xml:space="preserve">Đường đo ở Hình 2.7 và 2.8 suy giảm nhanh hơn mô hình không gian trống </w:t>
      </w:r>
      <m:oMath>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d</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oMath>
      <w:r>
        <w:rPr>
          <w:rFonts w:hint="default"/>
          <w:lang w:val="en-US" w:eastAsia="zh-CN"/>
        </w:rPr>
        <w:t>.</w:t>
      </w:r>
    </w:p>
    <w:p w14:paraId="3551B074">
      <w:pPr>
        <w:bidi w:val="0"/>
        <w:rPr>
          <w:rFonts w:hint="default"/>
        </w:rPr>
      </w:pPr>
      <w:r>
        <w:rPr>
          <w:rFonts w:hint="default"/>
          <w:lang w:val="en-US" w:eastAsia="zh-CN"/>
        </w:rPr>
        <w:t xml:space="preserve">Xu hướng đo gần với </w:t>
      </w:r>
      <m:oMath>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d</m:t>
            </m:r>
            <m:ctrlPr>
              <w:rPr>
                <w:rFonts w:ascii="Cambria Math" w:hAnsi="Cambria Math"/>
                <w:sz w:val="28"/>
              </w:rPr>
            </m:ctrlPr>
          </m:e>
          <m:sup>
            <m:r>
              <m:rPr/>
              <w:rPr>
                <w:rFonts w:hint="default" w:ascii="Cambria Math" w:hAnsi="Cambria Math"/>
                <w:sz w:val="28"/>
              </w:rPr>
              <m:t>4</m:t>
            </m:r>
            <m:ctrlPr>
              <w:rPr>
                <w:rFonts w:ascii="Cambria Math" w:hAnsi="Cambria Math"/>
                <w:sz w:val="28"/>
              </w:rPr>
            </m:ctrlPr>
          </m:sup>
        </m:sSup>
      </m:oMath>
      <w:r>
        <w:rPr>
          <w:rFonts w:hint="default"/>
          <w:lang w:val="en-US" w:eastAsia="zh-CN"/>
        </w:rPr>
        <w:t>.</w:t>
      </w:r>
    </w:p>
    <w:p w14:paraId="525F1EC0">
      <w:pPr>
        <w:bidi w:val="0"/>
        <w:rPr>
          <w:rFonts w:hint="default"/>
        </w:rPr>
      </w:pPr>
      <w:r>
        <w:rPr>
          <w:rFonts w:hint="default"/>
          <w:b/>
          <w:bCs/>
          <w:lang w:val="en-US" w:eastAsia="zh-CN"/>
        </w:rPr>
        <w:t>(c) Kiểm chứng (2.13a)</w:t>
      </w:r>
    </w:p>
    <w:p w14:paraId="386DAA3A">
      <w:pPr>
        <w:bidi w:val="0"/>
        <w:rPr>
          <w:rFonts w:hint="default"/>
        </w:rPr>
      </w:pPr>
      <w:r>
        <w:rPr>
          <w:rFonts w:hint="default"/>
          <w:lang w:val="en-US" w:eastAsia="zh-CN"/>
        </w:rPr>
        <w:t>Có, ở mức gần đúng.</w:t>
      </w:r>
    </w:p>
    <w:p w14:paraId="151E31D3">
      <w:pPr>
        <w:bidi w:val="0"/>
        <w:rPr>
          <w:rFonts w:hint="default"/>
        </w:rPr>
      </w:pPr>
      <w:r>
        <w:rPr>
          <w:rFonts w:hint="default"/>
          <w:lang w:val="en-US" w:eastAsia="zh-CN"/>
        </w:rPr>
        <w:t xml:space="preserve">Hình 2.8 cho thấy công suất giảm nhanh hơn </w:t>
      </w:r>
      <m:oMath>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d</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oMath>
      <w:r>
        <w:rPr>
          <w:rFonts w:hint="default"/>
          <w:lang w:val="en-US" w:eastAsia="zh-CN"/>
        </w:rPr>
        <w:t xml:space="preserve"> và tăng khi anten trạm gốc cao hơn.</w:t>
      </w:r>
    </w:p>
    <w:p w14:paraId="2BEFA1AA">
      <w:pPr>
        <w:bidi w:val="0"/>
        <w:rPr>
          <w:rFonts w:hint="default"/>
        </w:rPr>
      </w:pPr>
      <w:r>
        <w:rPr>
          <w:rFonts w:hint="default"/>
          <w:lang w:val="en-US" w:eastAsia="zh-CN"/>
        </w:rPr>
        <w:t>Hai kết quả phù hợp với:</w:t>
      </w:r>
    </w:p>
    <w:p w14:paraId="194DE7FA">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sSubSup>
                <m:sSubSupPr>
                  <m:ctrlPr>
                    <w:rPr>
                      <w:rFonts w:hint="default" w:ascii="Cambria Math" w:hAnsi="Cambria Math"/>
                      <w:sz w:val="28"/>
                    </w:rPr>
                  </m:ctrlPr>
                </m:sSubSupPr>
                <m:e>
                  <m:r>
                    <m:rPr/>
                    <w:rPr>
                      <w:rFonts w:hint="default" w:ascii="Cambria Math" w:hAnsi="Cambria Math"/>
                      <w:sz w:val="28"/>
                    </w:rPr>
                    <m:t>h</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sSubSup>
                <m:sSubSupPr>
                  <m:ctrlPr>
                    <w:rPr>
                      <w:rFonts w:hint="default" w:ascii="Cambria Math" w:hAnsi="Cambria Math"/>
                      <w:sz w:val="28"/>
                    </w:rPr>
                  </m:ctrlPr>
                </m:sSubSupPr>
                <m:e>
                  <m:r>
                    <m:rPr/>
                    <w:rPr>
                      <w:rFonts w:hint="default" w:ascii="Cambria Math" w:hAnsi="Cambria Math"/>
                      <w:sz w:val="28"/>
                    </w:rPr>
                    <m:t>h</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ctrlPr>
                <w:rPr>
                  <w:rFonts w:hint="default" w:ascii="Cambria Math" w:hAnsi="Cambria Math"/>
                  <w:sz w:val="28"/>
                </w:rPr>
              </m:ctrlPr>
            </m:num>
            <m:den>
              <m:sSup>
                <m:sSupPr>
                  <m:ctrlPr>
                    <w:rPr>
                      <w:rFonts w:hint="default" w:ascii="Cambria Math" w:hAnsi="Cambria Math"/>
                      <w:sz w:val="28"/>
                    </w:rPr>
                  </m:ctrlPr>
                </m:sSupPr>
                <m:e>
                  <m:r>
                    <m:rPr/>
                    <w:rPr>
                      <w:rFonts w:hint="default" w:ascii="Cambria Math" w:hAnsi="Cambria Math"/>
                      <w:sz w:val="28"/>
                    </w:rPr>
                    <m:t>d</m:t>
                  </m:r>
                  <m:ctrlPr>
                    <w:rPr>
                      <w:rFonts w:ascii="Cambria Math" w:hAnsi="Cambria Math"/>
                      <w:sz w:val="28"/>
                    </w:rPr>
                  </m:ctrlPr>
                </m:e>
                <m:sup>
                  <m:r>
                    <m:rPr/>
                    <w:rPr>
                      <w:rFonts w:hint="default" w:ascii="Cambria Math" w:hAnsi="Cambria Math"/>
                      <w:sz w:val="28"/>
                    </w:rPr>
                    <m:t>4</m:t>
                  </m:r>
                  <m:ctrlPr>
                    <w:rPr>
                      <w:rFonts w:ascii="Cambria Math" w:hAnsi="Cambria Math"/>
                      <w:sz w:val="28"/>
                    </w:rPr>
                  </m:ctrlPr>
                </m:sup>
              </m:sSup>
              <m:ctrlPr>
                <w:rPr>
                  <w:rFonts w:hint="default" w:ascii="Cambria Math" w:hAnsi="Cambria Math"/>
                  <w:sz w:val="28"/>
                </w:rPr>
              </m:ctrlPr>
            </m:den>
          </m:f>
          <m:r>
            <m:rPr/>
            <w:rPr>
              <w:rFonts w:hint="default" w:ascii="Cambria Math" w:hAnsi="Cambria Math"/>
              <w:sz w:val="28"/>
            </w:rPr>
            <m:t>.</m:t>
          </m:r>
        </m:oMath>
      </m:oMathPara>
    </w:p>
    <w:p w14:paraId="42425C87">
      <w:pPr>
        <w:keepNext w:val="0"/>
        <w:keepLines w:val="0"/>
        <w:pageBreakBefore w:val="0"/>
        <w:kinsoku/>
        <w:wordWrap/>
        <w:overflowPunct/>
        <w:topLinePunct w:val="0"/>
        <w:autoSpaceDE/>
        <w:autoSpaceDN/>
        <w:bidi w:val="0"/>
        <w:adjustRightInd/>
        <w:snapToGrid/>
        <w:jc w:val="both"/>
        <w:textAlignment w:val="auto"/>
        <w:rPr>
          <w:rFonts w:hint="default"/>
        </w:rPr>
      </w:pPr>
    </w:p>
    <w:p w14:paraId="780165DD">
      <w:pPr>
        <w:pStyle w:val="4"/>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 xml:space="preserve">Problem 2.7: </w:t>
      </w:r>
    </w:p>
    <w:p w14:paraId="7B3DF759">
      <w:pPr>
        <w:bidi w:val="0"/>
        <w:rPr>
          <w:rFonts w:hint="default"/>
        </w:rPr>
      </w:pPr>
      <w:r>
        <w:rPr>
          <w:rFonts w:hint="default"/>
          <w:b/>
          <w:bCs/>
          <w:lang w:val="en-US" w:eastAsia="zh-CN"/>
        </w:rPr>
        <w:t xml:space="preserve">(a) Ricean </w:t>
      </w:r>
      <m:oMath>
        <m:r>
          <m:rPr>
            <m:sty m:val="bi"/>
          </m:rPr>
          <w:rPr>
            <w:rFonts w:hint="default" w:ascii="Cambria Math" w:hAnsi="Cambria Math"/>
            <w:sz w:val="28"/>
          </w:rPr>
          <m:t>→</m:t>
        </m:r>
      </m:oMath>
      <w:r>
        <w:rPr>
          <w:rFonts w:hint="default"/>
          <w:b/>
          <w:bCs/>
          <w:lang w:val="en-US" w:eastAsia="zh-CN"/>
        </w:rPr>
        <w:t xml:space="preserve"> Gaussian</w:t>
      </w:r>
    </w:p>
    <w:p w14:paraId="1003159B">
      <w:pPr>
        <w:bidi w:val="0"/>
      </w:pPr>
      <w:r>
        <w:rPr>
          <w:rFonts w:hint="default"/>
          <w:lang w:val="en-US" w:eastAsia="zh-CN"/>
        </w:rPr>
        <w:t>Với phân bố Ricean:</w:t>
      </w:r>
    </w:p>
    <w:p w14:paraId="12FE61E5">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a</m:t>
              </m:r>
              <m:ctrlPr>
                <w:rPr>
                  <w:rFonts w:ascii="Cambria Math" w:hAnsi="Cambria Math"/>
                  <w:sz w:val="28"/>
                </w:rPr>
              </m:ctrlPr>
            </m:sub>
          </m:sSub>
          <m:r>
            <m:rPr/>
            <w:rPr>
              <w:rFonts w:hint="default" w:ascii="Cambria Math" w:hAnsi="Cambria Math"/>
              <w:sz w:val="28"/>
            </w:rPr>
            <m:t>(a)=</m:t>
          </m:r>
          <m:f>
            <m:fPr>
              <m:ctrlPr>
                <w:rPr>
                  <w:rFonts w:hint="default" w:ascii="Cambria Math" w:hAnsi="Cambria Math"/>
                  <w:i/>
                  <w:sz w:val="28"/>
                </w:rPr>
              </m:ctrlPr>
            </m:fPr>
            <m:num>
              <m:r>
                <m:rPr/>
                <w:rPr>
                  <w:rFonts w:hint="default" w:ascii="Cambria Math" w:hAnsi="Cambria Math"/>
                  <w:sz w:val="28"/>
                </w:rPr>
                <m:t>a</m:t>
              </m:r>
              <m:ctrlPr>
                <w:rPr>
                  <w:rFonts w:ascii="Cambria Math" w:hAnsi="Cambria Math"/>
                  <w:sz w:val="28"/>
                </w:rPr>
              </m:ctrlPr>
            </m:num>
            <m:den>
              <m:sSubSup>
                <m:sSubSupPr>
                  <m:ctrlPr>
                    <w:rPr>
                      <w:rFonts w:hint="default" w:ascii="Cambria Math" w:hAnsi="Cambria Math"/>
                      <w:sz w:val="28"/>
                    </w:rPr>
                  </m:ctrlPr>
                </m:sSubSupPr>
                <m:e>
                  <m:r>
                    <m:rPr/>
                    <w:rPr>
                      <w:rFonts w:hint="default" w:ascii="Cambria Math" w:hAnsi="Cambria Math"/>
                      <w:sz w:val="28"/>
                    </w:rPr>
                    <m:t>σ</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ctrlPr>
                <w:rPr>
                  <w:rFonts w:hint="default" w:ascii="Cambria Math" w:hAnsi="Cambria Math"/>
                  <w:sz w:val="28"/>
                </w:rPr>
              </m:ctrlPr>
            </m:den>
          </m:f>
          <m:func>
            <m:funcPr>
              <m:ctrlPr>
                <w:rPr>
                  <w:rFonts w:hint="default" w:ascii="Cambria Math" w:hAnsi="Cambria Math"/>
                  <w:sz w:val="28"/>
                </w:rPr>
              </m:ctrlPr>
            </m:funcPr>
            <m:fName>
              <m:r>
                <m:rPr>
                  <m:sty m:val="p"/>
                </m:rPr>
                <w:rPr>
                  <w:rFonts w:hint="default" w:ascii="Cambria Math" w:hAnsi="Cambria Math"/>
                  <w:sz w:val="28"/>
                </w:rPr>
                <m:t>exp</m:t>
              </m:r>
              <m:ctrlPr>
                <w:rPr>
                  <w:rFonts w:hint="default" w:ascii="Cambria Math" w:hAnsi="Cambria Math"/>
                  <w:sz w:val="28"/>
                </w:rPr>
              </m:ctrlPr>
            </m:fName>
            <m:e>
              <m:d>
                <m:dPr>
                  <m:ctrlPr>
                    <w:rPr>
                      <w:rFonts w:hint="default" w:ascii="Cambria Math" w:hAnsi="Cambria Math"/>
                      <w:i/>
                      <w:sz w:val="28"/>
                    </w:rPr>
                  </m:ctrlPr>
                </m:dPr>
                <m:e>
                  <m:r>
                    <m:rPr/>
                    <w:rPr>
                      <w:rFonts w:hint="default" w:ascii="Cambria Math" w:hAnsi="Cambria Math"/>
                      <w:sz w:val="28"/>
                    </w:rPr>
                    <m:t>−</m:t>
                  </m:r>
                  <m:f>
                    <m:fPr>
                      <m:ctrlPr>
                        <w:rPr>
                          <w:rFonts w:hint="default" w:ascii="Cambria Math" w:hAnsi="Cambria Math"/>
                          <w:i/>
                          <w:sz w:val="28"/>
                        </w:rPr>
                      </m:ctrlPr>
                    </m:fPr>
                    <m:num>
                      <m:sSup>
                        <m:sSupPr>
                          <m:ctrlPr>
                            <w:rPr>
                              <w:rFonts w:hint="default" w:ascii="Cambria Math" w:hAnsi="Cambria Math"/>
                              <w:sz w:val="28"/>
                            </w:rPr>
                          </m:ctrlPr>
                        </m:sSupPr>
                        <m:e>
                          <m:r>
                            <m:rPr/>
                            <w:rPr>
                              <w:rFonts w:hint="default" w:ascii="Cambria Math" w:hAnsi="Cambria Math"/>
                              <w:sz w:val="28"/>
                            </w:rPr>
                            <m:t>a</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m:t>
                      </m:r>
                      <m:sSup>
                        <m:sSupPr>
                          <m:ctrlPr>
                            <w:rPr>
                              <w:rFonts w:hint="default" w:ascii="Cambria Math" w:hAnsi="Cambria Math"/>
                              <w:sz w:val="28"/>
                            </w:rPr>
                          </m:ctrlPr>
                        </m:sSupPr>
                        <m:e>
                          <m:r>
                            <m:rPr/>
                            <w:rPr>
                              <w:rFonts w:hint="default" w:ascii="Cambria Math" w:hAnsi="Cambria Math"/>
                              <w:sz w:val="28"/>
                            </w:rPr>
                            <m:t>A</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ctrlPr>
                        <w:rPr>
                          <w:rFonts w:hint="default" w:ascii="Cambria Math" w:hAnsi="Cambria Math"/>
                          <w:sz w:val="28"/>
                        </w:rPr>
                      </m:ctrlPr>
                    </m:num>
                    <m:den>
                      <m:r>
                        <m:rPr/>
                        <w:rPr>
                          <w:rFonts w:hint="default" w:ascii="Cambria Math" w:hAnsi="Cambria Math"/>
                          <w:sz w:val="28"/>
                        </w:rPr>
                        <m:t>2</m:t>
                      </m:r>
                      <m:sSubSup>
                        <m:sSubSupPr>
                          <m:ctrlPr>
                            <w:rPr>
                              <w:rFonts w:hint="default" w:ascii="Cambria Math" w:hAnsi="Cambria Math"/>
                              <w:sz w:val="28"/>
                            </w:rPr>
                          </m:ctrlPr>
                        </m:sSubSupPr>
                        <m:e>
                          <m:r>
                            <m:rPr/>
                            <w:rPr>
                              <w:rFonts w:hint="default" w:ascii="Cambria Math" w:hAnsi="Cambria Math"/>
                              <w:sz w:val="28"/>
                            </w:rPr>
                            <m:t>σ</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ctrlPr>
                        <w:rPr>
                          <w:rFonts w:hint="default" w:ascii="Cambria Math" w:hAnsi="Cambria Math"/>
                          <w:sz w:val="28"/>
                        </w:rPr>
                      </m:ctrlPr>
                    </m:den>
                  </m:f>
                  <m:ctrlPr>
                    <w:rPr>
                      <w:rFonts w:hint="default" w:ascii="Cambria Math" w:hAnsi="Cambria Math"/>
                      <w:i/>
                      <w:sz w:val="28"/>
                    </w:rPr>
                  </m:ctrlPr>
                </m:e>
              </m:d>
              <m:ctrlPr>
                <w:rPr>
                  <w:rFonts w:hint="default" w:ascii="Cambria Math" w:hAnsi="Cambria Math"/>
                  <w:i/>
                  <w:sz w:val="28"/>
                </w:rPr>
              </m:ctrlPr>
            </m:e>
          </m:func>
          <m:sSub>
            <m:sSubPr>
              <m:ctrlPr>
                <w:rPr>
                  <w:rFonts w:hint="default" w:ascii="Cambria Math" w:hAnsi="Cambria Math"/>
                  <w:sz w:val="28"/>
                </w:rPr>
              </m:ctrlPr>
            </m:sSubPr>
            <m:e>
              <m:r>
                <m:rPr/>
                <w:rPr>
                  <w:rFonts w:hint="default" w:ascii="Cambria Math" w:hAnsi="Cambria Math"/>
                  <w:sz w:val="28"/>
                </w:rPr>
                <m:t>I</m:t>
              </m:r>
              <m:ctrlPr>
                <w:rPr>
                  <w:rFonts w:hint="default" w:ascii="Cambria Math" w:hAnsi="Cambria Math"/>
                  <w:i/>
                  <w:sz w:val="28"/>
                </w:rPr>
              </m:ctrlPr>
            </m:e>
            <m:sub>
              <m:r>
                <m:rPr/>
                <w:rPr>
                  <w:rFonts w:hint="default" w:ascii="Cambria Math" w:hAnsi="Cambria Math"/>
                  <w:sz w:val="28"/>
                </w:rPr>
                <m:t>0</m:t>
              </m:r>
              <m:ctrlPr>
                <w:rPr>
                  <w:rFonts w:hint="default" w:ascii="Cambria Math" w:hAnsi="Cambria Math"/>
                  <w:i/>
                  <w:sz w:val="28"/>
                </w:rPr>
              </m:ctrlPr>
            </m:sub>
          </m:sSub>
          <m:d>
            <m:dPr>
              <m:ctrlPr>
                <w:rPr>
                  <w:rFonts w:hint="default" w:ascii="Cambria Math" w:hAnsi="Cambria Math"/>
                  <w:i/>
                  <w:sz w:val="28"/>
                </w:rPr>
              </m:ctrlPr>
            </m:dPr>
            <m:e>
              <m:f>
                <m:fPr>
                  <m:ctrlPr>
                    <w:rPr>
                      <w:rFonts w:hint="default" w:ascii="Cambria Math" w:hAnsi="Cambria Math"/>
                      <w:i/>
                      <w:sz w:val="28"/>
                    </w:rPr>
                  </m:ctrlPr>
                </m:fPr>
                <m:num>
                  <m:r>
                    <m:rPr/>
                    <w:rPr>
                      <w:rFonts w:hint="default" w:ascii="Cambria Math" w:hAnsi="Cambria Math"/>
                      <w:sz w:val="28"/>
                    </w:rPr>
                    <m:t>aA</m:t>
                  </m:r>
                  <m:ctrlPr>
                    <w:rPr>
                      <w:rFonts w:hint="default" w:ascii="Cambria Math" w:hAnsi="Cambria Math"/>
                      <w:i/>
                      <w:sz w:val="28"/>
                    </w:rPr>
                  </m:ctrlPr>
                </m:num>
                <m:den>
                  <m:sSubSup>
                    <m:sSubSupPr>
                      <m:ctrlPr>
                        <w:rPr>
                          <w:rFonts w:hint="default" w:ascii="Cambria Math" w:hAnsi="Cambria Math"/>
                          <w:sz w:val="28"/>
                        </w:rPr>
                      </m:ctrlPr>
                    </m:sSubSupPr>
                    <m:e>
                      <m:r>
                        <m:rPr/>
                        <w:rPr>
                          <w:rFonts w:hint="default" w:ascii="Cambria Math" w:hAnsi="Cambria Math"/>
                          <w:sz w:val="28"/>
                        </w:rPr>
                        <m:t>σ</m:t>
                      </m:r>
                      <m:ctrlPr>
                        <w:rPr>
                          <w:rFonts w:hint="default" w:ascii="Cambria Math" w:hAnsi="Cambria Math"/>
                          <w:sz w:val="28"/>
                        </w:rPr>
                      </m:ctrlPr>
                    </m:e>
                    <m:sub>
                      <m:r>
                        <m:rPr/>
                        <w:rPr>
                          <w:rFonts w:hint="default" w:ascii="Cambria Math" w:hAnsi="Cambria Math"/>
                          <w:sz w:val="28"/>
                        </w:rPr>
                        <m:t>R</m:t>
                      </m:r>
                      <m:ctrlPr>
                        <w:rPr>
                          <w:rFonts w:hint="default" w:ascii="Cambria Math" w:hAnsi="Cambria Math"/>
                          <w:sz w:val="28"/>
                        </w:rPr>
                      </m:ctrlPr>
                    </m:sub>
                    <m:sup>
                      <m:r>
                        <m:rPr/>
                        <w:rPr>
                          <w:rFonts w:hint="default" w:ascii="Cambria Math" w:hAnsi="Cambria Math"/>
                          <w:sz w:val="28"/>
                        </w:rPr>
                        <m:t>2</m:t>
                      </m:r>
                      <m:ctrlPr>
                        <w:rPr>
                          <w:rFonts w:hint="default" w:ascii="Cambria Math" w:hAnsi="Cambria Math"/>
                          <w:sz w:val="28"/>
                        </w:rPr>
                      </m:ctrlPr>
                    </m:sup>
                  </m:sSubSup>
                  <m:ctrlPr>
                    <w:rPr>
                      <w:rFonts w:hint="default" w:ascii="Cambria Math" w:hAnsi="Cambria Math"/>
                      <w:sz w:val="28"/>
                    </w:rPr>
                  </m:ctrlPr>
                </m:den>
              </m:f>
              <m:ctrlPr>
                <w:rPr>
                  <w:rFonts w:hint="default" w:ascii="Cambria Math" w:hAnsi="Cambria Math"/>
                  <w:i/>
                  <w:sz w:val="28"/>
                </w:rPr>
              </m:ctrlPr>
            </m:e>
          </m:d>
          <m:r>
            <m:rPr/>
            <w:rPr>
              <w:rFonts w:hint="default" w:ascii="Cambria Math" w:hAnsi="Cambria Math"/>
              <w:sz w:val="28"/>
            </w:rPr>
            <m:t>.</m:t>
          </m:r>
        </m:oMath>
      </m:oMathPara>
    </w:p>
    <w:p w14:paraId="4904608A">
      <w:pPr>
        <w:bidi w:val="0"/>
      </w:pPr>
      <w:r>
        <w:rPr>
          <w:rFonts w:hint="default"/>
          <w:lang w:val="en-US" w:eastAsia="zh-CN"/>
        </w:rPr>
        <w:t>Khi:</w:t>
      </w:r>
    </w:p>
    <w:p w14:paraId="5687B0DC">
      <w:pPr>
        <w:bidi w:val="0"/>
        <w:rPr>
          <w:rFonts w:hint="default"/>
        </w:rPr>
      </w:pPr>
      <m:oMathPara>
        <m:oMath>
          <m:f>
            <m:fPr>
              <m:ctrlPr>
                <w:rPr>
                  <w:rFonts w:hint="default" w:ascii="Cambria Math" w:hAnsi="Cambria Math"/>
                  <w:i/>
                  <w:sz w:val="28"/>
                </w:rPr>
              </m:ctrlPr>
            </m:fPr>
            <m:num>
              <m:sSup>
                <m:sSupPr>
                  <m:ctrlPr>
                    <w:rPr>
                      <w:rFonts w:hint="default" w:ascii="Cambria Math" w:hAnsi="Cambria Math"/>
                      <w:sz w:val="28"/>
                    </w:rPr>
                  </m:ctrlPr>
                </m:sSupPr>
                <m:e>
                  <m:r>
                    <m:rPr/>
                    <w:rPr>
                      <w:rFonts w:hint="default" w:ascii="Cambria Math" w:hAnsi="Cambria Math"/>
                      <w:sz w:val="28"/>
                    </w:rPr>
                    <m:t>A</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ctrlPr>
                <w:rPr>
                  <w:rFonts w:hint="default" w:ascii="Cambria Math" w:hAnsi="Cambria Math"/>
                  <w:sz w:val="28"/>
                </w:rPr>
              </m:ctrlPr>
            </m:num>
            <m:den>
              <m:r>
                <m:rPr/>
                <w:rPr>
                  <w:rFonts w:hint="default" w:ascii="Cambria Math" w:hAnsi="Cambria Math"/>
                  <w:sz w:val="28"/>
                </w:rPr>
                <m:t>2</m:t>
              </m:r>
              <m:sSubSup>
                <m:sSubSupPr>
                  <m:ctrlPr>
                    <w:rPr>
                      <w:rFonts w:hint="default" w:ascii="Cambria Math" w:hAnsi="Cambria Math"/>
                      <w:sz w:val="28"/>
                    </w:rPr>
                  </m:ctrlPr>
                </m:sSubSupPr>
                <m:e>
                  <m:r>
                    <m:rPr/>
                    <w:rPr>
                      <w:rFonts w:hint="default" w:ascii="Cambria Math" w:hAnsi="Cambria Math"/>
                      <w:sz w:val="28"/>
                    </w:rPr>
                    <m:t>σ</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ctrlPr>
                <w:rPr>
                  <w:rFonts w:hint="default" w:ascii="Cambria Math" w:hAnsi="Cambria Math"/>
                  <w:sz w:val="28"/>
                </w:rPr>
              </m:ctrlPr>
            </m:den>
          </m:f>
          <m:r>
            <m:rPr/>
            <w:rPr>
              <w:rFonts w:hint="default" w:ascii="Cambria Math" w:hAnsi="Cambria Math"/>
              <w:sz w:val="28"/>
            </w:rPr>
            <m:t>≫1,</m:t>
          </m:r>
        </m:oMath>
      </m:oMathPara>
    </w:p>
    <w:p w14:paraId="7D075716">
      <w:pPr>
        <w:bidi w:val="0"/>
        <w:rPr>
          <w:rFonts w:hint="default"/>
        </w:rPr>
      </w:pPr>
      <w:r>
        <w:rPr>
          <w:rFonts w:hint="default"/>
          <w:lang w:val="en-US" w:eastAsia="zh-CN"/>
        </w:rPr>
        <w:t>tia trực tiếp trội hơn các tia tán xạ. Khi đó biên độ a tập trung quanh A, nên phân bố Ricean xấp xỉ phân bố Gaussian có trung bình A.</w:t>
      </w:r>
    </w:p>
    <w:p w14:paraId="67AD7DA4">
      <w:pPr>
        <w:bidi w:val="0"/>
        <w:rPr>
          <w:rFonts w:hint="default"/>
        </w:rPr>
      </w:pPr>
      <m:oMathPara>
        <m:oMath>
          <m:r>
            <m:rPr/>
            <w:rPr>
              <w:rFonts w:hint="default" w:ascii="Cambria Math" w:hAnsi="Cambria Math"/>
              <w:sz w:val="28"/>
            </w:rPr>
            <m:t>a∼</m:t>
          </m:r>
          <m:r>
            <m:rPr>
              <m:scr m:val="script"/>
            </m:rPr>
            <w:rPr>
              <w:rFonts w:hint="default" w:ascii="Cambria Math" w:hAnsi="Cambria Math" w:eastAsia="MS Mincho"/>
              <w:sz w:val="28"/>
            </w:rPr>
            <m:t>N</m:t>
          </m:r>
          <m:r>
            <m:rPr/>
            <w:rPr>
              <w:rFonts w:hint="default" w:ascii="Cambria Math" w:hAnsi="Cambria Math"/>
              <w:sz w:val="28"/>
            </w:rPr>
            <m:t>(A,</m:t>
          </m:r>
          <m:sSubSup>
            <m:sSubSupPr>
              <m:ctrlPr>
                <w:rPr>
                  <w:rFonts w:hint="default" w:ascii="Cambria Math" w:hAnsi="Cambria Math"/>
                  <w:sz w:val="28"/>
                </w:rPr>
              </m:ctrlPr>
            </m:sSubSupPr>
            <m:e>
              <m:r>
                <m:rPr/>
                <w:rPr>
                  <w:rFonts w:hint="default" w:ascii="Cambria Math" w:hAnsi="Cambria Math"/>
                  <w:sz w:val="28"/>
                </w:rPr>
                <m:t>σ</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r>
            <m:rPr/>
            <w:rPr>
              <w:rFonts w:hint="default" w:ascii="Cambria Math" w:hAnsi="Cambria Math"/>
              <w:sz w:val="28"/>
            </w:rPr>
            <m:t>)</m:t>
          </m:r>
        </m:oMath>
      </m:oMathPara>
    </w:p>
    <w:p w14:paraId="5D5741E6">
      <w:pPr>
        <w:bidi w:val="0"/>
        <w:rPr>
          <w:rFonts w:hint="default"/>
        </w:rPr>
      </w:pPr>
      <w:r>
        <w:rPr>
          <w:rFonts w:hint="default"/>
          <w:b/>
          <w:bCs/>
          <w:lang w:val="en-US" w:eastAsia="zh-CN"/>
        </w:rPr>
        <w:t>(b) Công suất thu tức thời</w:t>
      </w:r>
    </w:p>
    <w:p w14:paraId="38206A05">
      <w:pPr>
        <w:bidi w:val="0"/>
      </w:pPr>
      <w:r>
        <w:rPr>
          <w:rFonts w:hint="default"/>
          <w:lang w:val="en-US" w:eastAsia="zh-CN"/>
        </w:rPr>
        <w:t>Với tia trực tiếp, công suất thu tức thời có phân bố:</w:t>
      </w:r>
    </w:p>
    <w:p w14:paraId="02511416">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hint="default" w:ascii="Cambria Math" w:hAnsi="Cambria Math"/>
                  <w:sz w:val="28"/>
                </w:rPr>
              </m:ctrlPr>
            </m:e>
            <m:sub>
              <m:r>
                <m:rPr/>
                <w:rPr>
                  <w:rFonts w:hint="default" w:ascii="Cambria Math" w:hAnsi="Cambria Math"/>
                  <w:sz w:val="28"/>
                </w:rPr>
                <m:t>R</m:t>
              </m:r>
              <m:ctrlPr>
                <w:rPr>
                  <w:rFonts w:hint="default"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1+K</m:t>
              </m:r>
              <m:ctrlPr>
                <w:rPr>
                  <w:rFonts w:hint="default" w:ascii="Cambria Math" w:hAnsi="Cambria Math"/>
                  <w:sz w:val="28"/>
                </w:rPr>
              </m:ctrlPr>
            </m:num>
            <m:den>
              <m:r>
                <m:rPr/>
                <w:rPr>
                  <w:rFonts w:hint="default" w:ascii="Cambria Math" w:hAnsi="Cambria Math"/>
                  <w:sz w:val="28"/>
                </w:rPr>
                <m:t>p</m:t>
              </m:r>
              <m:ctrlPr>
                <w:rPr>
                  <w:rFonts w:hint="default" w:ascii="Cambria Math" w:hAnsi="Cambria Math"/>
                  <w:sz w:val="28"/>
                </w:rPr>
              </m:ctrlPr>
            </m:den>
          </m:f>
          <m:sSup>
            <m:sSupPr>
              <m:ctrlPr>
                <w:rPr>
                  <w:rFonts w:hint="default" w:ascii="Cambria Math" w:hAnsi="Cambria Math"/>
                  <w:sz w:val="28"/>
                </w:rPr>
              </m:ctrlPr>
            </m:sSupPr>
            <m:e>
              <m:r>
                <m:rPr/>
                <w:rPr>
                  <w:rFonts w:hint="default" w:ascii="Cambria Math" w:hAnsi="Cambria Math"/>
                  <w:sz w:val="28"/>
                </w:rPr>
                <m:t>e</m:t>
              </m:r>
              <m:ctrlPr>
                <w:rPr>
                  <w:rFonts w:hint="default" w:ascii="Cambria Math" w:hAnsi="Cambria Math"/>
                  <w:sz w:val="28"/>
                </w:rPr>
              </m:ctrlPr>
            </m:e>
            <m:sup>
              <m:r>
                <m:rPr/>
                <w:rPr>
                  <w:rFonts w:hint="default" w:ascii="Cambria Math" w:hAnsi="Cambria Math"/>
                  <w:sz w:val="28"/>
                </w:rPr>
                <m:t>−K−(1+K)</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r>
                <m:rPr/>
                <w:rPr>
                  <w:rFonts w:hint="default" w:ascii="Cambria Math" w:hAnsi="Cambria Math"/>
                  <w:sz w:val="28"/>
                </w:rPr>
                <m:t>/p</m:t>
              </m:r>
              <m:ctrlPr>
                <w:rPr>
                  <w:rFonts w:hint="default" w:ascii="Cambria Math" w:hAnsi="Cambria Math"/>
                  <w:sz w:val="28"/>
                </w:rPr>
              </m:ctrlPr>
            </m:sup>
          </m:sSup>
          <m:sSub>
            <m:sSubPr>
              <m:ctrlPr>
                <w:rPr>
                  <w:rFonts w:hint="default" w:ascii="Cambria Math" w:hAnsi="Cambria Math"/>
                  <w:sz w:val="28"/>
                </w:rPr>
              </m:ctrlPr>
            </m:sSubPr>
            <m:e>
              <m:r>
                <m:rPr/>
                <w:rPr>
                  <w:rFonts w:hint="default" w:ascii="Cambria Math" w:hAnsi="Cambria Math"/>
                  <w:sz w:val="28"/>
                </w:rPr>
                <m:t>I</m:t>
              </m:r>
              <m:ctrlPr>
                <w:rPr>
                  <w:rFonts w:hint="default" w:ascii="Cambria Math" w:hAnsi="Cambria Math"/>
                  <w:sz w:val="28"/>
                </w:rPr>
              </m:ctrlPr>
            </m:e>
            <m:sub>
              <m:r>
                <m:rPr/>
                <w:rPr>
                  <w:rFonts w:hint="default" w:ascii="Cambria Math" w:hAnsi="Cambria Math"/>
                  <w:sz w:val="28"/>
                </w:rPr>
                <m:t>0</m:t>
              </m:r>
              <m:ctrlPr>
                <w:rPr>
                  <w:rFonts w:hint="default" w:ascii="Cambria Math" w:hAnsi="Cambria Math"/>
                  <w:sz w:val="28"/>
                </w:rPr>
              </m:ctrlPr>
            </m:sub>
          </m:sSub>
          <m:d>
            <m:dPr>
              <m:ctrlPr>
                <w:rPr>
                  <w:rFonts w:hint="default" w:ascii="Cambria Math" w:hAnsi="Cambria Math"/>
                  <w:i/>
                  <w:sz w:val="28"/>
                </w:rPr>
              </m:ctrlPr>
            </m:dPr>
            <m:e>
              <m:r>
                <m:rPr/>
                <w:rPr>
                  <w:rFonts w:hint="default" w:ascii="Cambria Math" w:hAnsi="Cambria Math"/>
                  <w:sz w:val="28"/>
                </w:rPr>
                <m:t>2</m:t>
              </m:r>
              <m:rad>
                <m:radPr>
                  <m:degHide m:val="1"/>
                  <m:ctrlPr>
                    <w:rPr>
                      <w:rFonts w:hint="default" w:ascii="Cambria Math" w:hAnsi="Cambria Math"/>
                      <w:i/>
                      <w:sz w:val="28"/>
                    </w:rPr>
                  </m:ctrlPr>
                </m:radPr>
                <m:deg>
                  <m:ctrlPr>
                    <w:rPr>
                      <w:rFonts w:ascii="Cambria Math" w:hAnsi="Cambria Math"/>
                      <w:sz w:val="28"/>
                    </w:rPr>
                  </m:ctrlPr>
                </m:deg>
                <m:e>
                  <m:f>
                    <m:fPr>
                      <m:ctrlPr>
                        <w:rPr>
                          <w:rFonts w:hint="default" w:ascii="Cambria Math" w:hAnsi="Cambria Math"/>
                          <w:i/>
                          <w:sz w:val="28"/>
                        </w:rPr>
                      </m:ctrlPr>
                    </m:fPr>
                    <m:num>
                      <m:r>
                        <m:rPr/>
                        <w:rPr>
                          <w:rFonts w:hint="default" w:ascii="Cambria Math" w:hAnsi="Cambria Math"/>
                          <w:sz w:val="28"/>
                        </w:rPr>
                        <m:t>K(1+K)</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ctrlPr>
                        <w:rPr>
                          <w:rFonts w:hint="default" w:ascii="Cambria Math" w:hAnsi="Cambria Math"/>
                          <w:sz w:val="28"/>
                        </w:rPr>
                      </m:ctrlPr>
                    </m:num>
                    <m:den>
                      <m:r>
                        <m:rPr/>
                        <w:rPr>
                          <w:rFonts w:hint="default" w:ascii="Cambria Math" w:hAnsi="Cambria Math"/>
                          <w:sz w:val="28"/>
                        </w:rPr>
                        <m:t>p</m:t>
                      </m:r>
                      <m:ctrlPr>
                        <w:rPr>
                          <w:rFonts w:hint="default" w:ascii="Cambria Math" w:hAnsi="Cambria Math"/>
                          <w:sz w:val="28"/>
                        </w:rPr>
                      </m:ctrlPr>
                    </m:den>
                  </m:f>
                  <m:ctrlPr>
                    <w:rPr>
                      <w:rFonts w:hint="default" w:ascii="Cambria Math" w:hAnsi="Cambria Math"/>
                      <w:i/>
                      <w:sz w:val="28"/>
                    </w:rPr>
                  </m:ctrlPr>
                </m:e>
              </m:rad>
              <m:ctrlPr>
                <w:rPr>
                  <w:rFonts w:hint="default" w:ascii="Cambria Math" w:hAnsi="Cambria Math"/>
                  <w:i/>
                  <w:sz w:val="28"/>
                </w:rPr>
              </m:ctrlPr>
            </m:e>
          </m:d>
        </m:oMath>
      </m:oMathPara>
    </w:p>
    <w:p w14:paraId="53C4D53F">
      <w:pPr>
        <w:bidi w:val="0"/>
      </w:pPr>
      <w:r>
        <w:rPr>
          <w:rFonts w:hint="default"/>
          <w:lang w:val="en-US" w:eastAsia="zh-CN"/>
        </w:rPr>
        <w:t>Trong đó:</w:t>
      </w:r>
    </w:p>
    <w:p w14:paraId="06A6A880">
      <w:pPr>
        <w:bidi w:val="0"/>
        <w:rPr>
          <w:rFonts w:hint="default"/>
        </w:rPr>
      </w:pPr>
      <m:oMathPara>
        <m:oMath>
          <m:r>
            <m:rPr/>
            <w:rPr>
              <w:rFonts w:hint="default" w:ascii="Cambria Math" w:hAnsi="Cambria Math"/>
              <w:sz w:val="28"/>
            </w:rPr>
            <m:t>K=</m:t>
          </m:r>
          <m:f>
            <m:fPr>
              <m:ctrlPr>
                <w:rPr>
                  <w:rFonts w:hint="default" w:ascii="Cambria Math" w:hAnsi="Cambria Math"/>
                  <w:i/>
                  <w:sz w:val="28"/>
                </w:rPr>
              </m:ctrlPr>
            </m:fPr>
            <m:num>
              <m:sSup>
                <m:sSupPr>
                  <m:ctrlPr>
                    <w:rPr>
                      <w:rFonts w:hint="default" w:ascii="Cambria Math" w:hAnsi="Cambria Math"/>
                      <w:sz w:val="28"/>
                    </w:rPr>
                  </m:ctrlPr>
                </m:sSupPr>
                <m:e>
                  <m:r>
                    <m:rPr/>
                    <w:rPr>
                      <w:rFonts w:hint="default" w:ascii="Cambria Math" w:hAnsi="Cambria Math"/>
                      <w:sz w:val="28"/>
                    </w:rPr>
                    <m:t>A</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ctrlPr>
                <w:rPr>
                  <w:rFonts w:hint="default" w:ascii="Cambria Math" w:hAnsi="Cambria Math"/>
                  <w:sz w:val="28"/>
                </w:rPr>
              </m:ctrlPr>
            </m:num>
            <m:den>
              <m:r>
                <m:rPr/>
                <w:rPr>
                  <w:rFonts w:hint="default" w:ascii="Cambria Math" w:hAnsi="Cambria Math"/>
                  <w:sz w:val="28"/>
                </w:rPr>
                <m:t>2</m:t>
              </m:r>
              <m:sSubSup>
                <m:sSubSupPr>
                  <m:ctrlPr>
                    <w:rPr>
                      <w:rFonts w:hint="default" w:ascii="Cambria Math" w:hAnsi="Cambria Math"/>
                      <w:sz w:val="28"/>
                    </w:rPr>
                  </m:ctrlPr>
                </m:sSubSupPr>
                <m:e>
                  <m:r>
                    <m:rPr/>
                    <w:rPr>
                      <w:rFonts w:hint="default" w:ascii="Cambria Math" w:hAnsi="Cambria Math"/>
                      <w:sz w:val="28"/>
                    </w:rPr>
                    <m:t>σ</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ctrlPr>
                <w:rPr>
                  <w:rFonts w:hint="default" w:ascii="Cambria Math" w:hAnsi="Cambria Math"/>
                  <w:sz w:val="28"/>
                </w:rPr>
              </m:ctrlPr>
            </m:den>
          </m:f>
        </m:oMath>
      </m:oMathPara>
    </w:p>
    <w:p w14:paraId="310E4099">
      <w:pPr>
        <w:bidi w:val="0"/>
      </w:pPr>
      <w:r>
        <w:rPr>
          <w:rFonts w:hint="default"/>
          <w:lang w:val="en-US" w:eastAsia="zh-CN"/>
        </w:rPr>
        <w:t xml:space="preserve">là Ricean </w:t>
      </w:r>
      <m:oMath>
        <m:r>
          <m:rPr/>
          <w:rPr>
            <w:rFonts w:hint="default" w:ascii="Cambria Math" w:hAnsi="Cambria Math"/>
            <w:sz w:val="28"/>
          </w:rPr>
          <m:t>K−factor</m:t>
        </m:r>
      </m:oMath>
      <w:r>
        <w:rPr>
          <w:rFonts w:hint="default"/>
          <w:lang w:val="en-US" w:eastAsia="zh-CN"/>
        </w:rPr>
        <w:t>, biểu thị tỷ số công suất tia trực tiếp với công suất thành phần tán xạ.</w:t>
      </w:r>
    </w:p>
    <w:p w14:paraId="1CA4125B">
      <w:pPr>
        <w:bidi w:val="0"/>
      </w:pPr>
      <w:r>
        <w:rPr>
          <w:rFonts w:hint="default"/>
          <w:lang w:val="en-US" w:eastAsia="zh-CN"/>
        </w:rPr>
        <w:t xml:space="preserve">Khi </w:t>
      </w:r>
      <m:oMath>
        <m:r>
          <m:rPr/>
          <w:rPr>
            <w:rFonts w:hint="default" w:ascii="Cambria Math" w:hAnsi="Cambria Math"/>
            <w:sz w:val="28"/>
          </w:rPr>
          <m:t>K→0</m:t>
        </m:r>
      </m:oMath>
      <w:r>
        <w:rPr>
          <w:rFonts w:hint="default"/>
          <w:lang w:val="en-US" w:eastAsia="zh-CN"/>
        </w:rPr>
        <w:t>:</w:t>
      </w:r>
    </w:p>
    <w:p w14:paraId="25767389">
      <w:pPr>
        <w:bidi w:val="0"/>
      </w:pPr>
      <m:oMath>
        <m:sSub>
          <m:sSubPr>
            <m:ctrlPr>
              <w:rPr>
                <w:rFonts w:hint="default" w:ascii="Cambria Math" w:hAnsi="Cambria Math"/>
                <w:sz w:val="28"/>
              </w:rPr>
            </m:ctrlPr>
          </m:sSubPr>
          <m:e>
            <m:r>
              <m:rPr/>
              <w:rPr>
                <w:rFonts w:hint="default" w:ascii="Cambria Math" w:hAnsi="Cambria Math"/>
                <w:sz w:val="28"/>
              </w:rPr>
              <m:t>I</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r>
          <m:rPr/>
          <w:rPr>
            <w:rFonts w:hint="default" w:ascii="Cambria Math" w:hAnsi="Cambria Math"/>
            <w:sz w:val="28"/>
          </w:rPr>
          <m:t>(0)=1,</m:t>
        </m:r>
      </m:oMath>
      <w:r>
        <w:rPr>
          <w:rFonts w:hint="default"/>
          <w:lang w:val="en-US" w:eastAsia="zh-CN"/>
        </w:rPr>
        <w:t>, suy ra:</w:t>
      </w:r>
    </w:p>
    <w:p w14:paraId="3E1E897D">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hint="default" w:ascii="Cambria Math" w:hAnsi="Cambria Math"/>
                  <w:sz w:val="28"/>
                </w:rPr>
              </m:ctrlPr>
            </m:e>
            <m:sub>
              <m:r>
                <m:rPr/>
                <w:rPr>
                  <w:rFonts w:hint="default" w:ascii="Cambria Math" w:hAnsi="Cambria Math"/>
                  <w:sz w:val="28"/>
                </w:rPr>
                <m:t>R</m:t>
              </m:r>
              <m:ctrlPr>
                <w:rPr>
                  <w:rFonts w:hint="default"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1</m:t>
              </m:r>
              <m:ctrlPr>
                <w:rPr>
                  <w:rFonts w:hint="default" w:ascii="Cambria Math" w:hAnsi="Cambria Math"/>
                  <w:sz w:val="28"/>
                </w:rPr>
              </m:ctrlPr>
            </m:num>
            <m:den>
              <m:r>
                <m:rPr/>
                <w:rPr>
                  <w:rFonts w:hint="default" w:ascii="Cambria Math" w:hAnsi="Cambria Math"/>
                  <w:sz w:val="28"/>
                </w:rPr>
                <m:t>p</m:t>
              </m:r>
              <m:ctrlPr>
                <w:rPr>
                  <w:rFonts w:hint="default" w:ascii="Cambria Math" w:hAnsi="Cambria Math"/>
                  <w:sz w:val="28"/>
                </w:rPr>
              </m:ctrlPr>
            </m:den>
          </m:f>
          <m:sSup>
            <m:sSupPr>
              <m:ctrlPr>
                <w:rPr>
                  <w:rFonts w:hint="default" w:ascii="Cambria Math" w:hAnsi="Cambria Math"/>
                  <w:sz w:val="28"/>
                </w:rPr>
              </m:ctrlPr>
            </m:sSupPr>
            <m:e>
              <m:r>
                <m:rPr/>
                <w:rPr>
                  <w:rFonts w:hint="default" w:ascii="Cambria Math" w:hAnsi="Cambria Math"/>
                  <w:sz w:val="28"/>
                </w:rPr>
                <m:t>e</m:t>
              </m:r>
              <m:ctrlPr>
                <w:rPr>
                  <w:rFonts w:hint="default" w:ascii="Cambria Math" w:hAnsi="Cambria Math"/>
                  <w:sz w:val="28"/>
                </w:rPr>
              </m:ctrlPr>
            </m:e>
            <m:sup>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r>
                <m:rPr/>
                <w:rPr>
                  <w:rFonts w:hint="default" w:ascii="Cambria Math" w:hAnsi="Cambria Math"/>
                  <w:sz w:val="28"/>
                </w:rPr>
                <m:t>/p</m:t>
              </m:r>
              <m:ctrlPr>
                <w:rPr>
                  <w:rFonts w:hint="default" w:ascii="Cambria Math" w:hAnsi="Cambria Math"/>
                  <w:sz w:val="28"/>
                </w:rPr>
              </m:ctrlPr>
            </m:sup>
          </m:sSup>
        </m:oMath>
      </m:oMathPara>
    </w:p>
    <w:p w14:paraId="5D4C3F2D">
      <w:pPr>
        <w:bidi w:val="0"/>
        <w:rPr>
          <w:rFonts w:hint="default"/>
        </w:rPr>
      </w:pPr>
      <w:r>
        <w:rPr>
          <w:rFonts w:hint="default"/>
          <w:lang w:val="en-US" w:eastAsia="zh-CN"/>
        </w:rPr>
        <w:t>Đây là phân bố mũ của công suất thu trong fading Rayleigh.</w:t>
      </w:r>
    </w:p>
    <w:p w14:paraId="106B61E3">
      <w:pPr>
        <w:keepNext w:val="0"/>
        <w:keepLines w:val="0"/>
        <w:pageBreakBefore w:val="0"/>
        <w:kinsoku/>
        <w:wordWrap/>
        <w:overflowPunct/>
        <w:topLinePunct w:val="0"/>
        <w:autoSpaceDE/>
        <w:autoSpaceDN/>
        <w:bidi w:val="0"/>
        <w:adjustRightInd/>
        <w:snapToGrid/>
        <w:jc w:val="both"/>
        <w:textAlignment w:val="auto"/>
        <w:rPr>
          <w:rFonts w:hint="default"/>
        </w:rPr>
      </w:pPr>
    </w:p>
    <w:p w14:paraId="00538034">
      <w:pPr>
        <w:pStyle w:val="4"/>
        <w:keepNext w:val="0"/>
        <w:keepLines w:val="0"/>
        <w:pageBreakBefore w:val="0"/>
        <w:kinsoku/>
        <w:wordWrap/>
        <w:overflowPunct/>
        <w:topLinePunct w:val="0"/>
        <w:autoSpaceDE/>
        <w:autoSpaceDN/>
        <w:bidi w:val="0"/>
        <w:adjustRightInd/>
        <w:snapToGrid/>
        <w:jc w:val="both"/>
        <w:textAlignment w:val="auto"/>
        <w:rPr>
          <w:rFonts w:hint="default" w:ascii="sans-serif" w:hAnsi="sans-serif" w:eastAsia="sans-serif" w:cs="sans-serif"/>
          <w:color w:val="1F1F1F"/>
        </w:rPr>
      </w:pPr>
      <w:r>
        <w:rPr>
          <w:rFonts w:hint="default"/>
        </w:rPr>
        <w:t xml:space="preserve">Problem 2.9: </w:t>
      </w:r>
    </w:p>
    <w:p w14:paraId="517C3746">
      <w:pPr>
        <w:bidi w:val="0"/>
      </w:pPr>
      <w:r>
        <w:rPr>
          <w:rFonts w:hint="default"/>
          <w:lang w:val="en-US" w:eastAsia="zh-CN"/>
        </w:rPr>
        <w:t>Công thức thời gian fading trung bình:</w:t>
      </w:r>
    </w:p>
    <w:p w14:paraId="5B494098">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τ</m:t>
              </m:r>
              <m:ctrlPr>
                <w:rPr>
                  <w:rFonts w:ascii="Cambria Math" w:hAnsi="Cambria Math"/>
                  <w:sz w:val="28"/>
                </w:rPr>
              </m:ctrlPr>
            </m:e>
            <m:sub>
              <m:r>
                <m:rPr/>
                <w:rPr>
                  <w:rFonts w:hint="default" w:ascii="Cambria Math" w:hAnsi="Cambria Math"/>
                  <w:sz w:val="28"/>
                </w:rPr>
                <m:t>f</m:t>
              </m:r>
              <m:ctrlPr>
                <w:rPr>
                  <w:rFonts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sSup>
                <m:sSupPr>
                  <m:ctrlPr>
                    <w:rPr>
                      <w:rFonts w:hint="default" w:ascii="Cambria Math" w:hAnsi="Cambria Math"/>
                      <w:sz w:val="28"/>
                    </w:rPr>
                  </m:ctrlPr>
                </m:sSupPr>
                <m:e>
                  <m:r>
                    <m:rPr/>
                    <w:rPr>
                      <w:rFonts w:hint="default" w:ascii="Cambria Math" w:hAnsi="Cambria Math"/>
                      <w:sz w:val="28"/>
                    </w:rPr>
                    <m:t>e</m:t>
                  </m:r>
                  <m:ctrlPr>
                    <w:rPr>
                      <w:rFonts w:ascii="Cambria Math" w:hAnsi="Cambria Math"/>
                      <w:sz w:val="28"/>
                    </w:rPr>
                  </m:ctrlPr>
                </m:e>
                <m:sup>
                  <m:sSup>
                    <m:sSupPr>
                      <m:ctrlPr>
                        <w:rPr>
                          <w:rFonts w:hint="default" w:ascii="Cambria Math" w:hAnsi="Cambria Math"/>
                          <w:sz w:val="28"/>
                        </w:rPr>
                      </m:ctrlPr>
                    </m:sSupPr>
                    <m:e>
                      <m:r>
                        <m:rPr/>
                        <w:rPr>
                          <w:rFonts w:hint="default" w:ascii="Cambria Math" w:hAnsi="Cambria Math"/>
                          <w:sz w:val="28"/>
                        </w:rPr>
                        <m:t>ρ</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ctrlPr>
                    <w:rPr>
                      <w:rFonts w:hint="default" w:ascii="Cambria Math" w:hAnsi="Cambria Math"/>
                      <w:sz w:val="28"/>
                    </w:rPr>
                  </m:ctrlPr>
                </m:sup>
              </m:sSup>
              <m:r>
                <m:rPr/>
                <w:rPr>
                  <w:rFonts w:hint="default" w:ascii="Cambria Math" w:hAnsi="Cambria Math"/>
                  <w:sz w:val="28"/>
                </w:rPr>
                <m:t>−1</m:t>
              </m:r>
              <m:ctrlPr>
                <w:rPr>
                  <w:rFonts w:hint="default" w:ascii="Cambria Math" w:hAnsi="Cambria Math"/>
                  <w:sz w:val="28"/>
                </w:rPr>
              </m:ctrlPr>
            </m:num>
            <m:den>
              <m:rad>
                <m:radPr>
                  <m:degHide m:val="1"/>
                  <m:ctrlPr>
                    <w:rPr>
                      <w:rFonts w:hint="default" w:ascii="Cambria Math" w:hAnsi="Cambria Math"/>
                      <w:i/>
                      <w:sz w:val="28"/>
                    </w:rPr>
                  </m:ctrlPr>
                </m:radPr>
                <m:deg>
                  <m:ctrlPr>
                    <w:rPr>
                      <w:rFonts w:hint="default" w:ascii="Cambria Math" w:hAnsi="Cambria Math"/>
                      <w:sz w:val="28"/>
                    </w:rPr>
                  </m:ctrlPr>
                </m:deg>
                <m:e>
                  <m:r>
                    <m:rPr/>
                    <w:rPr>
                      <w:rFonts w:hint="default" w:ascii="Cambria Math" w:hAnsi="Cambria Math"/>
                      <w:sz w:val="28"/>
                    </w:rPr>
                    <m:t>2π</m:t>
                  </m:r>
                  <m:ctrlPr>
                    <w:rPr>
                      <w:rFonts w:hint="default" w:ascii="Cambria Math" w:hAnsi="Cambria Math"/>
                      <w:sz w:val="28"/>
                    </w:rPr>
                  </m:ctrlPr>
                </m:e>
              </m:rad>
              <m:sSub>
                <m:sSubPr>
                  <m:ctrlPr>
                    <w:rPr>
                      <w:rFonts w:hint="default" w:ascii="Cambria Math" w:hAnsi="Cambria Math"/>
                      <w:sz w:val="28"/>
                    </w:rPr>
                  </m:ctrlPr>
                </m:sSubPr>
                <m:e>
                  <m:r>
                    <m:rPr/>
                    <w:rPr>
                      <w:rFonts w:hint="default" w:ascii="Cambria Math" w:hAnsi="Cambria Math"/>
                      <w:sz w:val="28"/>
                    </w:rPr>
                    <m:t>f</m:t>
                  </m:r>
                  <m:ctrlPr>
                    <w:rPr>
                      <w:rFonts w:hint="default" w:ascii="Cambria Math" w:hAnsi="Cambria Math"/>
                      <w:sz w:val="28"/>
                    </w:rPr>
                  </m:ctrlPr>
                </m:e>
                <m:sub>
                  <m:r>
                    <m:rPr/>
                    <w:rPr>
                      <w:rFonts w:hint="default" w:ascii="Cambria Math" w:hAnsi="Cambria Math"/>
                      <w:sz w:val="28"/>
                    </w:rPr>
                    <m:t>m</m:t>
                  </m:r>
                  <m:ctrlPr>
                    <w:rPr>
                      <w:rFonts w:hint="default" w:ascii="Cambria Math" w:hAnsi="Cambria Math"/>
                      <w:sz w:val="28"/>
                    </w:rPr>
                  </m:ctrlPr>
                </m:sub>
              </m:sSub>
              <m:r>
                <m:rPr/>
                <w:rPr>
                  <w:rFonts w:hint="default" w:ascii="Cambria Math" w:hAnsi="Cambria Math"/>
                  <w:sz w:val="28"/>
                </w:rPr>
                <m:t>ρ</m:t>
              </m:r>
              <m:ctrlPr>
                <w:rPr>
                  <w:rFonts w:hint="default" w:ascii="Cambria Math" w:hAnsi="Cambria Math"/>
                  <w:sz w:val="28"/>
                </w:rPr>
              </m:ctrlPr>
            </m:den>
          </m:f>
        </m:oMath>
      </m:oMathPara>
    </w:p>
    <w:p w14:paraId="4C191C87">
      <w:pPr>
        <w:bidi w:val="0"/>
      </w:pPr>
      <w:r>
        <w:rPr>
          <w:rFonts w:hint="default"/>
          <w:lang w:val="en-US" w:eastAsia="zh-CN"/>
        </w:rPr>
        <w:t>Trong đó:</w:t>
      </w:r>
    </w:p>
    <w:p w14:paraId="2D126B0E">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v</m:t>
              </m:r>
              <m:ctrlPr>
                <w:rPr>
                  <w:rFonts w:ascii="Cambria Math" w:hAnsi="Cambria Math"/>
                  <w:sz w:val="28"/>
                </w:rPr>
              </m:ctrlPr>
            </m:num>
            <m:den>
              <m:r>
                <m:rPr/>
                <w:rPr>
                  <w:rFonts w:hint="default" w:ascii="Cambria Math" w:hAnsi="Cambria Math"/>
                  <w:sz w:val="28"/>
                </w:rPr>
                <m:t>λ</m:t>
              </m:r>
              <m:ctrlPr>
                <w:rPr>
                  <w:rFonts w:ascii="Cambria Math" w:hAnsi="Cambria Math"/>
                  <w:sz w:val="28"/>
                </w:rPr>
              </m:ctrlPr>
            </m:den>
          </m:f>
          <m:r>
            <m:rPr/>
            <w:rPr>
              <w:rFonts w:hint="default" w:ascii="Cambria Math" w:hAnsi="Cambria Math"/>
              <w:sz w:val="28"/>
            </w:rPr>
            <m:t>, λ=</m:t>
          </m:r>
          <m:f>
            <m:fPr>
              <m:ctrlPr>
                <w:rPr>
                  <w:rFonts w:hint="default" w:ascii="Cambria Math" w:hAnsi="Cambria Math"/>
                  <w:i/>
                  <w:sz w:val="28"/>
                </w:rPr>
              </m:ctrlPr>
            </m:fPr>
            <m:num>
              <m:r>
                <m:rPr/>
                <w:rPr>
                  <w:rFonts w:hint="default" w:ascii="Cambria Math" w:hAnsi="Cambria Math"/>
                  <w:sz w:val="28"/>
                </w:rPr>
                <m:t>c</m:t>
              </m:r>
              <m:ctrlPr>
                <w:rPr>
                  <w:rFonts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ctrlPr>
                <w:rPr>
                  <w:rFonts w:hint="default" w:ascii="Cambria Math" w:hAnsi="Cambria Math"/>
                  <w:sz w:val="28"/>
                </w:rPr>
              </m:ctrlPr>
            </m:den>
          </m:f>
          <m:r>
            <m:rPr/>
            <w:rPr>
              <w:rFonts w:hint="default" w:ascii="Cambria Math" w:hAnsi="Cambria Math"/>
              <w:sz w:val="28"/>
            </w:rPr>
            <m:t>.</m:t>
          </m:r>
        </m:oMath>
      </m:oMathPara>
    </w:p>
    <w:p w14:paraId="53F3104F">
      <w:pPr>
        <w:bidi w:val="0"/>
        <w:rPr>
          <w:rFonts w:hint="default"/>
        </w:rPr>
      </w:pPr>
      <w:r>
        <w:rPr>
          <w:rFonts w:hint="default"/>
          <w:lang w:val="en-US" w:eastAsia="zh-CN"/>
        </w:rPr>
        <w:t>Với:</w:t>
      </w:r>
    </w:p>
    <w:p w14:paraId="29AD2AFD">
      <w:pPr>
        <w:bidi w:val="0"/>
        <w:rPr>
          <w:rFonts w:hint="default"/>
        </w:rPr>
      </w:pPr>
      <m:oMathPara>
        <m:oMath>
          <m:r>
            <m:rPr/>
            <w:rPr>
              <w:rFonts w:hint="default" w:ascii="Cambria Math" w:hAnsi="Cambria Math"/>
              <w:sz w:val="28"/>
            </w:rPr>
            <m:t>v=100</m:t>
          </m:r>
          <m:r>
            <m:rPr>
              <m:sty m:val="p"/>
            </m:rPr>
            <w:rPr>
              <w:rFonts w:hint="default" w:ascii="Cambria Math" w:hAnsi="Cambria Math"/>
              <w:sz w:val="28"/>
            </w:rPr>
            <m:t xml:space="preserve"> </m:t>
          </m:r>
          <m:r>
            <m:rPr/>
            <w:rPr>
              <w:rFonts w:hint="default" w:ascii="Cambria Math" w:hAnsi="Cambria Math"/>
              <w:sz w:val="28"/>
            </w:rPr>
            <m:t>km/h=27.78</m:t>
          </m:r>
          <m:r>
            <m:rPr>
              <m:sty m:val="p"/>
            </m:rPr>
            <w:rPr>
              <w:rFonts w:hint="default" w:ascii="Cambria Math" w:hAnsi="Cambria Math"/>
              <w:sz w:val="28"/>
            </w:rPr>
            <m:t xml:space="preserve"> </m:t>
          </m:r>
          <m:r>
            <m:rPr/>
            <w:rPr>
              <w:rFonts w:hint="default" w:ascii="Cambria Math" w:hAnsi="Cambria Math"/>
              <w:sz w:val="28"/>
            </w:rPr>
            <m:t>m/s, </m:t>
          </m:r>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=1</m:t>
          </m:r>
          <m:r>
            <m:rPr>
              <m:sty m:val="p"/>
            </m:rPr>
            <w:rPr>
              <w:rFonts w:hint="default" w:ascii="Cambria Math" w:hAnsi="Cambria Math"/>
              <w:sz w:val="28"/>
            </w:rPr>
            <m:t xml:space="preserve"> </m:t>
          </m:r>
          <m:r>
            <m:rPr/>
            <w:rPr>
              <w:rFonts w:hint="default" w:ascii="Cambria Math" w:hAnsi="Cambria Math"/>
              <w:sz w:val="28"/>
            </w:rPr>
            <m:t>GHz</m:t>
          </m:r>
        </m:oMath>
      </m:oMathPara>
    </w:p>
    <w:p w14:paraId="1EBEC91E">
      <w:pPr>
        <w:bidi w:val="0"/>
        <w:rPr>
          <w:rFonts w:hint="default"/>
        </w:rPr>
      </w:pPr>
      <m:oMathPara>
        <m:oMath>
          <m:r>
            <m:rPr/>
            <w:rPr>
              <w:rFonts w:hint="default" w:ascii="Cambria Math" w:hAnsi="Cambria Math"/>
              <w:sz w:val="28"/>
            </w:rPr>
            <m:t>λ=</m:t>
          </m:r>
          <m:f>
            <m:fPr>
              <m:ctrlPr>
                <w:rPr>
                  <w:rFonts w:hint="default" w:ascii="Cambria Math" w:hAnsi="Cambria Math"/>
                  <w:i/>
                  <w:sz w:val="28"/>
                </w:rPr>
              </m:ctrlPr>
            </m:fPr>
            <m:num>
              <m:r>
                <m:rPr/>
                <w:rPr>
                  <w:rFonts w:hint="default" w:ascii="Cambria Math" w:hAnsi="Cambria Math"/>
                  <w:sz w:val="28"/>
                </w:rPr>
                <m:t>3</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8</m:t>
                  </m:r>
                  <m:ctrlPr>
                    <w:rPr>
                      <w:rFonts w:ascii="Cambria Math" w:hAnsi="Cambria Math"/>
                      <w:sz w:val="28"/>
                    </w:rPr>
                  </m:ctrlPr>
                </m:sup>
              </m:sSup>
              <m:ctrlPr>
                <w:rPr>
                  <w:rFonts w:hint="default" w:ascii="Cambria Math" w:hAnsi="Cambria Math"/>
                  <w:sz w:val="28"/>
                </w:rPr>
              </m:ctrlPr>
            </m:num>
            <m:den>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9</m:t>
                  </m:r>
                  <m:ctrlPr>
                    <w:rPr>
                      <w:rFonts w:ascii="Cambria Math" w:hAnsi="Cambria Math"/>
                      <w:sz w:val="28"/>
                    </w:rPr>
                  </m:ctrlPr>
                </m:sup>
              </m:sSup>
              <m:ctrlPr>
                <w:rPr>
                  <w:rFonts w:hint="default" w:ascii="Cambria Math" w:hAnsi="Cambria Math"/>
                  <w:sz w:val="28"/>
                </w:rPr>
              </m:ctrlPr>
            </m:den>
          </m:f>
          <m:r>
            <m:rPr/>
            <w:rPr>
              <w:rFonts w:hint="default" w:ascii="Cambria Math" w:hAnsi="Cambria Math"/>
              <w:sz w:val="28"/>
            </w:rPr>
            <m:t>=0.3</m:t>
          </m:r>
          <m:r>
            <m:rPr>
              <m:sty m:val="p"/>
            </m:rPr>
            <w:rPr>
              <w:rFonts w:hint="default" w:ascii="Cambria Math" w:hAnsi="Cambria Math"/>
              <w:sz w:val="28"/>
            </w:rPr>
            <m:t xml:space="preserve"> </m:t>
          </m:r>
          <m:r>
            <m:rPr/>
            <w:rPr>
              <w:rFonts w:hint="default" w:ascii="Cambria Math" w:hAnsi="Cambria Math"/>
              <w:sz w:val="28"/>
            </w:rPr>
            <m:t>m</m:t>
          </m:r>
        </m:oMath>
      </m:oMathPara>
    </w:p>
    <w:p w14:paraId="1B30BE44">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27.78</m:t>
              </m:r>
              <m:ctrlPr>
                <w:rPr>
                  <w:rFonts w:ascii="Cambria Math" w:hAnsi="Cambria Math"/>
                  <w:sz w:val="28"/>
                </w:rPr>
              </m:ctrlPr>
            </m:num>
            <m:den>
              <m:r>
                <m:rPr/>
                <w:rPr>
                  <w:rFonts w:hint="default" w:ascii="Cambria Math" w:hAnsi="Cambria Math"/>
                  <w:sz w:val="28"/>
                </w:rPr>
                <m:t>0.3</m:t>
              </m:r>
              <m:ctrlPr>
                <w:rPr>
                  <w:rFonts w:ascii="Cambria Math" w:hAnsi="Cambria Math"/>
                  <w:sz w:val="28"/>
                </w:rPr>
              </m:ctrlPr>
            </m:den>
          </m:f>
          <m:r>
            <m:rPr/>
            <w:rPr>
              <w:rFonts w:hint="default" w:ascii="Cambria Math" w:hAnsi="Cambria Math"/>
              <w:sz w:val="28"/>
            </w:rPr>
            <m:t>≈92.6</m:t>
          </m:r>
          <m:r>
            <m:rPr>
              <m:sty m:val="p"/>
            </m:rPr>
            <w:rPr>
              <w:rFonts w:hint="default" w:ascii="Cambria Math" w:hAnsi="Cambria Math"/>
              <w:sz w:val="28"/>
            </w:rPr>
            <m:t xml:space="preserve"> </m:t>
          </m:r>
          <m:r>
            <m:rPr/>
            <w:rPr>
              <w:rFonts w:hint="default" w:ascii="Cambria Math" w:hAnsi="Cambria Math"/>
              <w:sz w:val="28"/>
            </w:rPr>
            <m:t>Hz≈90</m:t>
          </m:r>
          <m:r>
            <m:rPr>
              <m:sty m:val="p"/>
            </m:rPr>
            <w:rPr>
              <w:rFonts w:hint="default" w:ascii="Cambria Math" w:hAnsi="Cambria Math"/>
              <w:sz w:val="28"/>
            </w:rPr>
            <m:t xml:space="preserve"> </m:t>
          </m:r>
          <m:r>
            <m:rPr/>
            <w:rPr>
              <w:rFonts w:hint="default" w:ascii="Cambria Math" w:hAnsi="Cambria Math"/>
              <w:sz w:val="28"/>
            </w:rPr>
            <m:t>Hz.</m:t>
          </m:r>
        </m:oMath>
      </m:oMathPara>
    </w:p>
    <w:p w14:paraId="172854CB">
      <w:pPr>
        <w:bidi w:val="0"/>
        <w:rPr>
          <w:rFonts w:hint="default"/>
        </w:rPr>
      </w:pPr>
      <w:r>
        <w:rPr>
          <w:rFonts w:hint="default"/>
          <w:lang w:val="en-US" w:eastAsia="zh-CN"/>
        </w:rPr>
        <w:t xml:space="preserve">Trường hợp </w:t>
      </w:r>
      <m:oMath>
        <m:r>
          <m:rPr/>
          <w:rPr>
            <w:rFonts w:hint="default" w:ascii="Cambria Math" w:hAnsi="Cambria Math"/>
            <w:sz w:val="28"/>
          </w:rPr>
          <m:t>ρ=1</m:t>
        </m:r>
      </m:oMath>
    </w:p>
    <w:p w14:paraId="23222DF8">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τ</m:t>
              </m:r>
              <m:ctrlPr>
                <w:rPr>
                  <w:rFonts w:ascii="Cambria Math" w:hAnsi="Cambria Math"/>
                  <w:sz w:val="28"/>
                </w:rPr>
              </m:ctrlPr>
            </m:e>
            <m:sub>
              <m:r>
                <m:rPr/>
                <w:rPr>
                  <w:rFonts w:hint="default" w:ascii="Cambria Math" w:hAnsi="Cambria Math"/>
                  <w:sz w:val="28"/>
                </w:rPr>
                <m:t>f</m:t>
              </m:r>
              <m:ctrlPr>
                <w:rPr>
                  <w:rFonts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sSup>
                <m:sSupPr>
                  <m:ctrlPr>
                    <w:rPr>
                      <w:rFonts w:hint="default" w:ascii="Cambria Math" w:hAnsi="Cambria Math"/>
                      <w:sz w:val="28"/>
                    </w:rPr>
                  </m:ctrlPr>
                </m:sSupPr>
                <m:e>
                  <m:r>
                    <m:rPr/>
                    <w:rPr>
                      <w:rFonts w:hint="default" w:ascii="Cambria Math" w:hAnsi="Cambria Math"/>
                      <w:sz w:val="28"/>
                    </w:rPr>
                    <m:t>e</m:t>
                  </m:r>
                  <m:ctrlPr>
                    <w:rPr>
                      <w:rFonts w:ascii="Cambria Math" w:hAnsi="Cambria Math"/>
                      <w:sz w:val="28"/>
                    </w:rPr>
                  </m:ctrlPr>
                </m:e>
                <m:sup>
                  <m:r>
                    <m:rPr/>
                    <w:rPr>
                      <w:rFonts w:hint="default" w:ascii="Cambria Math" w:hAnsi="Cambria Math"/>
                      <w:sz w:val="28"/>
                    </w:rPr>
                    <m:t>1</m:t>
                  </m:r>
                  <m:ctrlPr>
                    <w:rPr>
                      <w:rFonts w:ascii="Cambria Math" w:hAnsi="Cambria Math"/>
                      <w:sz w:val="28"/>
                    </w:rPr>
                  </m:ctrlPr>
                </m:sup>
              </m:sSup>
              <m:r>
                <m:rPr/>
                <w:rPr>
                  <w:rFonts w:hint="default" w:ascii="Cambria Math" w:hAnsi="Cambria Math"/>
                  <w:sz w:val="28"/>
                </w:rPr>
                <m:t>−1</m:t>
              </m:r>
              <m:ctrlPr>
                <w:rPr>
                  <w:rFonts w:hint="default" w:ascii="Cambria Math" w:hAnsi="Cambria Math"/>
                  <w:sz w:val="28"/>
                </w:rPr>
              </m:ctrlPr>
            </m:num>
            <m:den>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2π</m:t>
                  </m:r>
                  <m:ctrlPr>
                    <w:rPr>
                      <w:rFonts w:ascii="Cambria Math" w:hAnsi="Cambria Math"/>
                      <w:sz w:val="28"/>
                    </w:rPr>
                  </m:ctrlPr>
                </m:e>
              </m:rad>
              <m:r>
                <m:rPr>
                  <m:sty m:val="p"/>
                </m:rPr>
                <w:rPr>
                  <w:rFonts w:hint="default" w:ascii="Cambria Math" w:hAnsi="Cambria Math"/>
                  <w:sz w:val="28"/>
                </w:rPr>
                <m:t>×</m:t>
              </m:r>
              <m:r>
                <m:rPr/>
                <w:rPr>
                  <w:rFonts w:hint="default" w:ascii="Cambria Math" w:hAnsi="Cambria Math"/>
                  <w:sz w:val="28"/>
                </w:rPr>
                <m:t>90</m:t>
              </m:r>
              <m:r>
                <m:rPr>
                  <m:sty m:val="p"/>
                </m:rPr>
                <w:rPr>
                  <w:rFonts w:hint="default" w:ascii="Cambria Math" w:hAnsi="Cambria Math"/>
                  <w:sz w:val="28"/>
                </w:rPr>
                <m:t>×</m:t>
              </m:r>
              <m:r>
                <m:rPr/>
                <w:rPr>
                  <w:rFonts w:hint="default" w:ascii="Cambria Math" w:hAnsi="Cambria Math"/>
                  <w:sz w:val="28"/>
                </w:rPr>
                <m:t>1</m:t>
              </m:r>
              <m:ctrlPr>
                <w:rPr>
                  <w:rFonts w:hint="default" w:ascii="Cambria Math" w:hAnsi="Cambria Math"/>
                  <w:i/>
                  <w:sz w:val="28"/>
                </w:rPr>
              </m:ctrlPr>
            </m:den>
          </m:f>
          <m:r>
            <m:rPr/>
            <w:rPr>
              <w:rFonts w:hint="default" w:ascii="Cambria Math" w:hAnsi="Cambria Math"/>
              <w:sz w:val="28"/>
            </w:rPr>
            <m:t>≈0.0076</m:t>
          </m:r>
          <m:r>
            <m:rPr>
              <m:sty m:val="p"/>
            </m:rPr>
            <w:rPr>
              <w:rFonts w:hint="default" w:ascii="Cambria Math" w:hAnsi="Cambria Math"/>
              <w:sz w:val="28"/>
            </w:rPr>
            <m:t xml:space="preserve"> </m:t>
          </m:r>
          <m:r>
            <m:rPr/>
            <w:rPr>
              <w:rFonts w:hint="default" w:ascii="Cambria Math" w:hAnsi="Cambria Math"/>
              <w:sz w:val="28"/>
            </w:rPr>
            <m:t>s</m:t>
          </m:r>
          <m:r>
            <m:rPr/>
            <w:rPr>
              <w:rFonts w:hint="default" w:ascii="Cambria Math" w:hAnsi="Cambria Math"/>
              <w:sz w:val="28"/>
              <w:lang w:val="en-US"/>
            </w:rPr>
            <m:t>=</m:t>
          </m:r>
          <m:r>
            <m:rPr/>
            <w:rPr>
              <w:rFonts w:hint="default" w:ascii="Cambria Math" w:hAnsi="Cambria Math"/>
              <w:sz w:val="28"/>
            </w:rPr>
            <m:t>8</m:t>
          </m:r>
          <m:r>
            <m:rPr>
              <m:sty m:val="p"/>
            </m:rPr>
            <w:rPr>
              <w:rFonts w:hint="default" w:ascii="Cambria Math" w:hAnsi="Cambria Math"/>
              <w:sz w:val="28"/>
            </w:rPr>
            <m:t xml:space="preserve"> </m:t>
          </m:r>
          <m:r>
            <m:rPr/>
            <w:rPr>
              <w:rFonts w:hint="default" w:ascii="Cambria Math" w:hAnsi="Cambria Math"/>
              <w:sz w:val="28"/>
            </w:rPr>
            <m:t>ms</m:t>
          </m:r>
        </m:oMath>
      </m:oMathPara>
    </w:p>
    <w:p w14:paraId="5CA9852D">
      <w:pPr>
        <w:bidi w:val="0"/>
        <w:rPr>
          <w:rFonts w:hint="default"/>
        </w:rPr>
      </w:pPr>
      <w:r>
        <w:rPr>
          <w:rFonts w:hint="default"/>
          <w:lang w:val="en-US" w:eastAsia="zh-CN"/>
        </w:rPr>
        <w:t xml:space="preserve">Trường hợp </w:t>
      </w:r>
      <m:oMath>
        <m:r>
          <m:rPr/>
          <w:rPr>
            <w:rFonts w:hint="default" w:ascii="Cambria Math" w:hAnsi="Cambria Math"/>
            <w:sz w:val="28"/>
          </w:rPr>
          <m:t>ρ=0.3</m:t>
        </m:r>
      </m:oMath>
    </w:p>
    <w:p w14:paraId="25884D94">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τ</m:t>
              </m:r>
              <m:ctrlPr>
                <w:rPr>
                  <w:rFonts w:ascii="Cambria Math" w:hAnsi="Cambria Math"/>
                  <w:sz w:val="28"/>
                </w:rPr>
              </m:ctrlPr>
            </m:e>
            <m:sub>
              <m:r>
                <m:rPr/>
                <w:rPr>
                  <w:rFonts w:hint="default" w:ascii="Cambria Math" w:hAnsi="Cambria Math"/>
                  <w:sz w:val="28"/>
                </w:rPr>
                <m:t>f</m:t>
              </m:r>
              <m:ctrlPr>
                <w:rPr>
                  <w:rFonts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sSup>
                <m:sSupPr>
                  <m:ctrlPr>
                    <w:rPr>
                      <w:rFonts w:hint="default" w:ascii="Cambria Math" w:hAnsi="Cambria Math"/>
                      <w:sz w:val="28"/>
                    </w:rPr>
                  </m:ctrlPr>
                </m:sSupPr>
                <m:e>
                  <m:r>
                    <m:rPr/>
                    <w:rPr>
                      <w:rFonts w:hint="default" w:ascii="Cambria Math" w:hAnsi="Cambria Math"/>
                      <w:sz w:val="28"/>
                    </w:rPr>
                    <m:t>e</m:t>
                  </m:r>
                  <m:ctrlPr>
                    <w:rPr>
                      <w:rFonts w:ascii="Cambria Math" w:hAnsi="Cambria Math"/>
                      <w:sz w:val="28"/>
                    </w:rPr>
                  </m:ctrlPr>
                </m:e>
                <m:sup>
                  <m:r>
                    <m:rPr/>
                    <w:rPr>
                      <w:rFonts w:hint="default" w:ascii="Cambria Math" w:hAnsi="Cambria Math"/>
                      <w:sz w:val="28"/>
                    </w:rPr>
                    <m:t>0.</m:t>
                  </m:r>
                  <m:sSup>
                    <m:sSupPr>
                      <m:ctrlPr>
                        <w:rPr>
                          <w:rFonts w:hint="default" w:ascii="Cambria Math" w:hAnsi="Cambria Math"/>
                          <w:sz w:val="28"/>
                        </w:rPr>
                      </m:ctrlPr>
                    </m:sSupPr>
                    <m:e>
                      <m:r>
                        <m:rPr/>
                        <w:rPr>
                          <w:rFonts w:hint="default" w:ascii="Cambria Math" w:hAnsi="Cambria Math"/>
                          <w:sz w:val="28"/>
                        </w:rPr>
                        <m:t>3</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ctrlPr>
                    <w:rPr>
                      <w:rFonts w:hint="default" w:ascii="Cambria Math" w:hAnsi="Cambria Math"/>
                      <w:sz w:val="28"/>
                    </w:rPr>
                  </m:ctrlPr>
                </m:sup>
              </m:sSup>
              <m:r>
                <m:rPr/>
                <w:rPr>
                  <w:rFonts w:hint="default" w:ascii="Cambria Math" w:hAnsi="Cambria Math"/>
                  <w:sz w:val="28"/>
                </w:rPr>
                <m:t>−1</m:t>
              </m:r>
              <m:ctrlPr>
                <w:rPr>
                  <w:rFonts w:hint="default" w:ascii="Cambria Math" w:hAnsi="Cambria Math"/>
                  <w:sz w:val="28"/>
                </w:rPr>
              </m:ctrlPr>
            </m:num>
            <m:den>
              <m:rad>
                <m:radPr>
                  <m:degHide m:val="1"/>
                  <m:ctrlPr>
                    <w:rPr>
                      <w:rFonts w:hint="default" w:ascii="Cambria Math" w:hAnsi="Cambria Math"/>
                      <w:i/>
                      <w:sz w:val="28"/>
                    </w:rPr>
                  </m:ctrlPr>
                </m:radPr>
                <m:deg>
                  <m:ctrlPr>
                    <w:rPr>
                      <w:rFonts w:hint="default" w:ascii="Cambria Math" w:hAnsi="Cambria Math"/>
                      <w:sz w:val="28"/>
                    </w:rPr>
                  </m:ctrlPr>
                </m:deg>
                <m:e>
                  <m:r>
                    <m:rPr/>
                    <w:rPr>
                      <w:rFonts w:hint="default" w:ascii="Cambria Math" w:hAnsi="Cambria Math"/>
                      <w:sz w:val="28"/>
                    </w:rPr>
                    <m:t>2π</m:t>
                  </m:r>
                  <m:ctrlPr>
                    <w:rPr>
                      <w:rFonts w:hint="default" w:ascii="Cambria Math" w:hAnsi="Cambria Math"/>
                      <w:sz w:val="28"/>
                    </w:rPr>
                  </m:ctrlPr>
                </m:e>
              </m:rad>
              <m:r>
                <m:rPr>
                  <m:sty m:val="p"/>
                </m:rPr>
                <w:rPr>
                  <w:rFonts w:hint="default" w:ascii="Cambria Math" w:hAnsi="Cambria Math"/>
                  <w:sz w:val="28"/>
                </w:rPr>
                <m:t>×</m:t>
              </m:r>
              <m:r>
                <m:rPr/>
                <w:rPr>
                  <w:rFonts w:hint="default" w:ascii="Cambria Math" w:hAnsi="Cambria Math"/>
                  <w:sz w:val="28"/>
                </w:rPr>
                <m:t>90</m:t>
              </m:r>
              <m:r>
                <m:rPr>
                  <m:sty m:val="p"/>
                </m:rPr>
                <w:rPr>
                  <w:rFonts w:hint="default" w:ascii="Cambria Math" w:hAnsi="Cambria Math"/>
                  <w:sz w:val="28"/>
                </w:rPr>
                <m:t>×</m:t>
              </m:r>
              <m:r>
                <m:rPr/>
                <w:rPr>
                  <w:rFonts w:hint="default" w:ascii="Cambria Math" w:hAnsi="Cambria Math"/>
                  <w:sz w:val="28"/>
                </w:rPr>
                <m:t>0.3</m:t>
              </m:r>
              <m:ctrlPr>
                <w:rPr>
                  <w:rFonts w:hint="default" w:ascii="Cambria Math" w:hAnsi="Cambria Math"/>
                  <w:i/>
                  <w:sz w:val="28"/>
                </w:rPr>
              </m:ctrlPr>
            </m:den>
          </m:f>
          <m:r>
            <m:rPr/>
            <w:rPr>
              <w:rFonts w:hint="default" w:ascii="Cambria Math" w:hAnsi="Cambria Math"/>
              <w:sz w:val="28"/>
            </w:rPr>
            <m:t>≈0.0014</m:t>
          </m:r>
          <m:r>
            <m:rPr>
              <m:sty m:val="p"/>
            </m:rPr>
            <w:rPr>
              <w:rFonts w:hint="default" w:ascii="Cambria Math" w:hAnsi="Cambria Math"/>
              <w:sz w:val="28"/>
            </w:rPr>
            <m:t xml:space="preserve"> </m:t>
          </m:r>
          <m:r>
            <m:rPr/>
            <w:rPr>
              <w:rFonts w:hint="default" w:ascii="Cambria Math" w:hAnsi="Cambria Math"/>
              <w:sz w:val="28"/>
            </w:rPr>
            <m:t>s</m:t>
          </m:r>
          <m:r>
            <m:rPr/>
            <w:rPr>
              <w:rFonts w:hint="default" w:ascii="Cambria Math" w:hAnsi="Cambria Math"/>
              <w:sz w:val="28"/>
              <w:lang w:val="en-US"/>
            </w:rPr>
            <m:t>=</m:t>
          </m:r>
          <m:r>
            <m:rPr/>
            <w:rPr>
              <w:rFonts w:hint="default" w:ascii="Cambria Math" w:hAnsi="Cambria Math"/>
              <w:sz w:val="28"/>
            </w:rPr>
            <m:t>1</m:t>
          </m:r>
          <m:r>
            <m:rPr>
              <m:sty m:val="p"/>
            </m:rPr>
            <w:rPr>
              <w:rFonts w:hint="default" w:ascii="Cambria Math" w:hAnsi="Cambria Math"/>
              <w:sz w:val="28"/>
            </w:rPr>
            <m:t xml:space="preserve"> </m:t>
          </m:r>
          <m:r>
            <m:rPr/>
            <w:rPr>
              <w:rFonts w:hint="default" w:ascii="Cambria Math" w:hAnsi="Cambria Math"/>
              <w:sz w:val="28"/>
            </w:rPr>
            <m:t>ms</m:t>
          </m:r>
        </m:oMath>
      </m:oMathPara>
    </w:p>
    <w:p w14:paraId="21E1F818">
      <w:pPr>
        <w:bidi w:val="0"/>
        <w:rPr>
          <w:rFonts w:hint="default"/>
        </w:rPr>
      </w:pPr>
    </w:p>
    <w:p w14:paraId="248CDBBB">
      <w:pPr>
        <w:pStyle w:val="4"/>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 xml:space="preserve">Problem 2.11: </w:t>
      </w:r>
    </w:p>
    <w:p w14:paraId="4630D1BB">
      <w:pPr>
        <w:bidi w:val="0"/>
        <w:rPr>
          <w:rFonts w:hint="default"/>
        </w:rPr>
      </w:pPr>
      <w:bookmarkStart w:id="4" w:name="bm_2_problems_3_1_3_2_3_3_3_4_3_5_2e4879"/>
      <w:r>
        <w:rPr>
          <w:rFonts w:hint="default"/>
          <w:lang w:val="en-US" w:eastAsia="zh-CN"/>
        </w:rPr>
        <w:t>Điều kiện flat fading:</w:t>
      </w:r>
    </w:p>
    <w:p w14:paraId="1E81A904">
      <w:pPr>
        <w:bidi w:val="0"/>
        <w:rPr>
          <w:rFonts w:hint="default"/>
        </w:rPr>
      </w:pPr>
      <m:oMathPara>
        <m:oMath>
          <m:r>
            <m:rPr/>
            <w:rPr>
              <w:rFonts w:hint="default" w:ascii="Cambria Math" w:hAnsi="Cambria Math"/>
              <w:sz w:val="28"/>
            </w:rPr>
            <m:t>B&lt;</m:t>
          </m:r>
          <m:sSub>
            <m:sSubPr>
              <m:ctrlPr>
                <w:rPr>
                  <w:rFonts w:hint="default" w:ascii="Cambria Math" w:hAnsi="Cambria Math"/>
                  <w:sz w:val="28"/>
                </w:rPr>
              </m:ctrlPr>
            </m:sSubPr>
            <m:e>
              <m:r>
                <m:rPr/>
                <w:rPr>
                  <w:rFonts w:hint="default" w:ascii="Cambria Math" w:hAnsi="Cambria Math"/>
                  <w:sz w:val="28"/>
                </w:rPr>
                <m:t>B</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1</m:t>
              </m:r>
              <m:ctrlPr>
                <w:rPr>
                  <w:rFonts w:ascii="Cambria Math" w:hAnsi="Cambria Math"/>
                  <w:sz w:val="28"/>
                </w:rPr>
              </m:ctrlPr>
            </m:num>
            <m:den>
              <m:r>
                <m:rPr/>
                <w:rPr>
                  <w:rFonts w:hint="default" w:ascii="Cambria Math" w:hAnsi="Cambria Math"/>
                  <w:sz w:val="28"/>
                </w:rPr>
                <m:t>2</m:t>
              </m:r>
              <m:sSub>
                <m:sSubPr>
                  <m:ctrlPr>
                    <w:rPr>
                      <w:rFonts w:hint="default" w:ascii="Cambria Math" w:hAnsi="Cambria Math"/>
                      <w:sz w:val="28"/>
                    </w:rPr>
                  </m:ctrlPr>
                </m:sSubPr>
                <m:e>
                  <m:r>
                    <m:rPr/>
                    <w:rPr>
                      <w:rFonts w:hint="default" w:ascii="Cambria Math" w:hAnsi="Cambria Math"/>
                      <w:sz w:val="28"/>
                    </w:rPr>
                    <m:t>τ</m:t>
                  </m:r>
                  <m:ctrlPr>
                    <w:rPr>
                      <w:rFonts w:ascii="Cambria Math" w:hAnsi="Cambria Math"/>
                      <w:sz w:val="28"/>
                    </w:rPr>
                  </m:ctrlPr>
                </m:e>
                <m:sub>
                  <m:r>
                    <m:rPr/>
                    <w:rPr>
                      <w:rFonts w:hint="default" w:ascii="Cambria Math" w:hAnsi="Cambria Math"/>
                      <w:sz w:val="28"/>
                    </w:rPr>
                    <m:t>av</m:t>
                  </m:r>
                  <m:ctrlPr>
                    <w:rPr>
                      <w:rFonts w:ascii="Cambria Math" w:hAnsi="Cambria Math"/>
                      <w:sz w:val="28"/>
                    </w:rPr>
                  </m:ctrlPr>
                </m:sub>
              </m:sSub>
              <m:ctrlPr>
                <w:rPr>
                  <w:rFonts w:hint="default" w:ascii="Cambria Math" w:hAnsi="Cambria Math"/>
                  <w:sz w:val="28"/>
                </w:rPr>
              </m:ctrlPr>
            </m:den>
          </m:f>
        </m:oMath>
      </m:oMathPara>
    </w:p>
    <w:p w14:paraId="5A6FD1D3">
      <w:pPr>
        <w:bidi w:val="0"/>
      </w:pPr>
      <w:r>
        <w:rPr>
          <w:rFonts w:hint="default"/>
          <w:lang w:val="en-US" w:eastAsia="zh-CN"/>
        </w:rPr>
        <w:t>Tương đương:</w:t>
      </w:r>
    </w:p>
    <w:p w14:paraId="5ACC7825">
      <w:pPr>
        <w:bidi w:val="0"/>
        <w:rPr>
          <w:rFonts w:hint="default"/>
        </w:rPr>
      </w:pPr>
      <m:oMathPara>
        <m:oMath>
          <m:r>
            <m:rPr/>
            <w:rPr>
              <w:rFonts w:hint="default" w:ascii="Cambria Math" w:hAnsi="Cambria Math"/>
              <w:sz w:val="28"/>
            </w:rPr>
            <m:t>T&gt;2</m:t>
          </m:r>
          <m:sSub>
            <m:sSubPr>
              <m:ctrlPr>
                <w:rPr>
                  <w:rFonts w:hint="default" w:ascii="Cambria Math" w:hAnsi="Cambria Math"/>
                  <w:sz w:val="28"/>
                </w:rPr>
              </m:ctrlPr>
            </m:sSubPr>
            <m:e>
              <m:r>
                <m:rPr/>
                <w:rPr>
                  <w:rFonts w:hint="default" w:ascii="Cambria Math" w:hAnsi="Cambria Math"/>
                  <w:sz w:val="28"/>
                </w:rPr>
                <m:t>τ</m:t>
              </m:r>
              <m:ctrlPr>
                <w:rPr>
                  <w:rFonts w:ascii="Cambria Math" w:hAnsi="Cambria Math"/>
                  <w:sz w:val="28"/>
                </w:rPr>
              </m:ctrlPr>
            </m:e>
            <m:sub>
              <m:r>
                <m:rPr/>
                <w:rPr>
                  <w:rFonts w:hint="default" w:ascii="Cambria Math" w:hAnsi="Cambria Math"/>
                  <w:sz w:val="28"/>
                </w:rPr>
                <m:t>av</m:t>
              </m:r>
              <m:ctrlPr>
                <w:rPr>
                  <w:rFonts w:ascii="Cambria Math" w:hAnsi="Cambria Math"/>
                  <w:sz w:val="28"/>
                </w:rPr>
              </m:ctrlPr>
            </m:sub>
          </m:sSub>
        </m:oMath>
      </m:oMathPara>
    </w:p>
    <w:p w14:paraId="2A480077">
      <w:pPr>
        <w:bidi w:val="0"/>
        <w:rPr>
          <w:rFonts w:hint="default"/>
        </w:rPr>
      </w:pPr>
      <w:r>
        <w:rPr>
          <w:rFonts w:hint="default"/>
          <w:lang w:val="en-US" w:eastAsia="zh-CN"/>
        </w:rPr>
        <w:t>Với truyền nhị phân:</w:t>
      </w:r>
    </w:p>
    <w:p w14:paraId="5FE0AE70">
      <w:pPr>
        <w:bidi w:val="0"/>
        <w:rPr>
          <w:rFonts w:hint="default"/>
        </w:rPr>
      </w:pPr>
      <m:oMathPara>
        <m:oMath>
          <m:r>
            <m:rPr/>
            <w:rPr>
              <w:rFonts w:hint="default" w:ascii="Cambria Math" w:hAnsi="Cambria Math"/>
              <w:sz w:val="28"/>
            </w:rPr>
            <m:t>T=</m:t>
          </m:r>
          <m:f>
            <m:fPr>
              <m:ctrlPr>
                <w:rPr>
                  <w:rFonts w:hint="default" w:ascii="Cambria Math" w:hAnsi="Cambria Math"/>
                  <w:i/>
                  <w:sz w:val="28"/>
                </w:rPr>
              </m:ctrlPr>
            </m:fPr>
            <m:num>
              <m:r>
                <m:rPr/>
                <w:rPr>
                  <w:rFonts w:hint="default" w:ascii="Cambria Math" w:hAnsi="Cambria Math"/>
                  <w:sz w:val="28"/>
                </w:rPr>
                <m:t>1</m:t>
              </m:r>
              <m:ctrlPr>
                <w:rPr>
                  <w:rFonts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R</m:t>
                  </m:r>
                  <m:ctrlPr>
                    <w:rPr>
                      <w:rFonts w:ascii="Cambria Math" w:hAnsi="Cambria Math"/>
                      <w:sz w:val="28"/>
                    </w:rPr>
                  </m:ctrlPr>
                </m:e>
                <m:sub>
                  <m:r>
                    <m:rPr/>
                    <w:rPr>
                      <w:rFonts w:hint="default" w:ascii="Cambria Math" w:hAnsi="Cambria Math"/>
                      <w:sz w:val="28"/>
                    </w:rPr>
                    <m:t>b</m:t>
                  </m:r>
                  <m:ctrlPr>
                    <w:rPr>
                      <w:rFonts w:ascii="Cambria Math" w:hAnsi="Cambria Math"/>
                      <w:sz w:val="28"/>
                    </w:rPr>
                  </m:ctrlPr>
                </m:sub>
              </m:sSub>
              <m:ctrlPr>
                <w:rPr>
                  <w:rFonts w:hint="default" w:ascii="Cambria Math" w:hAnsi="Cambria Math"/>
                  <w:sz w:val="28"/>
                </w:rPr>
              </m:ctrlPr>
            </m:den>
          </m:f>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τ</m:t>
              </m:r>
              <m:ctrlPr>
                <w:rPr>
                  <w:rFonts w:hint="default" w:ascii="Cambria Math" w:hAnsi="Cambria Math"/>
                  <w:sz w:val="28"/>
                </w:rPr>
              </m:ctrlPr>
            </m:e>
            <m:sub>
              <m:r>
                <m:rPr/>
                <w:rPr>
                  <w:rFonts w:hint="default" w:ascii="Cambria Math" w:hAnsi="Cambria Math"/>
                  <w:sz w:val="28"/>
                </w:rPr>
                <m:t>av</m:t>
              </m:r>
              <m:ctrlPr>
                <w:rPr>
                  <w:rFonts w:hint="default" w:ascii="Cambria Math" w:hAnsi="Cambria Math"/>
                  <w:sz w:val="28"/>
                </w:rPr>
              </m:ctrlPr>
            </m:sub>
          </m:sSub>
          <m:r>
            <m:rPr/>
            <w:rPr>
              <w:rFonts w:hint="default" w:ascii="Cambria Math" w:hAnsi="Cambria Math"/>
              <w:sz w:val="28"/>
            </w:rPr>
            <m:t>&lt;</m:t>
          </m:r>
          <m:f>
            <m:fPr>
              <m:ctrlPr>
                <w:rPr>
                  <w:rFonts w:hint="default" w:ascii="Cambria Math" w:hAnsi="Cambria Math"/>
                  <w:i/>
                  <w:sz w:val="28"/>
                </w:rPr>
              </m:ctrlPr>
            </m:fPr>
            <m:num>
              <m:r>
                <m:rPr/>
                <w:rPr>
                  <w:rFonts w:hint="default" w:ascii="Cambria Math" w:hAnsi="Cambria Math"/>
                  <w:sz w:val="28"/>
                </w:rPr>
                <m:t>1</m:t>
              </m:r>
              <m:ctrlPr>
                <w:rPr>
                  <w:rFonts w:hint="default" w:ascii="Cambria Math" w:hAnsi="Cambria Math"/>
                  <w:sz w:val="28"/>
                </w:rPr>
              </m:ctrlPr>
            </m:num>
            <m:den>
              <m:r>
                <m:rPr/>
                <w:rPr>
                  <w:rFonts w:hint="default" w:ascii="Cambria Math" w:hAnsi="Cambria Math"/>
                  <w:sz w:val="28"/>
                </w:rPr>
                <m:t>2</m:t>
              </m:r>
              <m:sSub>
                <m:sSubPr>
                  <m:ctrlPr>
                    <w:rPr>
                      <w:rFonts w:hint="default" w:ascii="Cambria Math" w:hAnsi="Cambria Math"/>
                      <w:sz w:val="28"/>
                    </w:rPr>
                  </m:ctrlPr>
                </m:sSubPr>
                <m:e>
                  <m:r>
                    <m:rPr/>
                    <w:rPr>
                      <w:rFonts w:hint="default" w:ascii="Cambria Math" w:hAnsi="Cambria Math"/>
                      <w:sz w:val="28"/>
                    </w:rPr>
                    <m:t>R</m:t>
                  </m:r>
                  <m:ctrlPr>
                    <w:rPr>
                      <w:rFonts w:ascii="Cambria Math" w:hAnsi="Cambria Math"/>
                      <w:sz w:val="28"/>
                    </w:rPr>
                  </m:ctrlPr>
                </m:e>
                <m:sub>
                  <m:r>
                    <m:rPr/>
                    <w:rPr>
                      <w:rFonts w:hint="default" w:ascii="Cambria Math" w:hAnsi="Cambria Math"/>
                      <w:sz w:val="28"/>
                    </w:rPr>
                    <m:t>b</m:t>
                  </m:r>
                  <m:ctrlPr>
                    <w:rPr>
                      <w:rFonts w:ascii="Cambria Math" w:hAnsi="Cambria Math"/>
                      <w:sz w:val="28"/>
                    </w:rPr>
                  </m:ctrlPr>
                </m:sub>
              </m:sSub>
              <m:ctrlPr>
                <w:rPr>
                  <w:rFonts w:hint="default" w:ascii="Cambria Math" w:hAnsi="Cambria Math"/>
                  <w:sz w:val="28"/>
                </w:rPr>
              </m:ctrlPr>
            </m:den>
          </m:f>
        </m:oMath>
      </m:oMathPara>
    </w:p>
    <w:tbl>
      <w:tblPr>
        <w:tblStyle w:val="6"/>
        <w:tblW w:w="0" w:type="auto"/>
        <w:tblCellSpacing w:w="15"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0" w:type="dxa"/>
          <w:bottom w:w="0" w:type="dxa"/>
          <w:right w:w="0" w:type="dxa"/>
        </w:tblCellMar>
      </w:tblPr>
      <w:tblGrid>
        <w:gridCol w:w="2974"/>
        <w:gridCol w:w="2932"/>
        <w:gridCol w:w="3981"/>
      </w:tblGrid>
      <w:tr w14:paraId="70A1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Header/>
          <w:tblCellSpacing w:w="15" w:type="dxa"/>
        </w:trPr>
        <w:tc>
          <w:tcPr>
            <w:tcW w:w="2929" w:type="dxa"/>
            <w:shd w:val="clear" w:color="auto" w:fill="auto"/>
            <w:tcMar>
              <w:top w:w="120" w:type="dxa"/>
              <w:left w:w="180" w:type="dxa"/>
              <w:bottom w:w="120" w:type="dxa"/>
              <w:right w:w="180" w:type="dxa"/>
            </w:tcMar>
            <w:vAlign w:val="center"/>
          </w:tcPr>
          <w:p w14:paraId="265648C0">
            <w:pPr>
              <w:bidi w:val="0"/>
              <w:rPr>
                <w:rFonts w:hint="default"/>
              </w:rPr>
            </w:pPr>
            <w:r>
              <w:rPr>
                <w:rFonts w:hint="default"/>
                <w:lang w:val="en-US" w:eastAsia="zh-CN"/>
              </w:rPr>
              <w:t>Tốc độ dữ liệu Rb​</w:t>
            </w:r>
          </w:p>
        </w:tc>
        <w:tc>
          <w:tcPr>
            <w:tcW w:w="2902" w:type="dxa"/>
            <w:shd w:val="clear" w:color="auto" w:fill="auto"/>
            <w:tcMar>
              <w:top w:w="120" w:type="dxa"/>
              <w:left w:w="180" w:type="dxa"/>
              <w:bottom w:w="120" w:type="dxa"/>
              <w:right w:w="180" w:type="dxa"/>
            </w:tcMar>
            <w:vAlign w:val="center"/>
          </w:tcPr>
          <w:p w14:paraId="51438544">
            <w:pPr>
              <w:bidi w:val="0"/>
              <w:rPr>
                <w:rFonts w:hint="default"/>
              </w:rPr>
            </w:pPr>
            <w:r>
              <w:rPr>
                <w:rFonts w:hint="default"/>
                <w:lang w:val="en-US" w:eastAsia="zh-CN"/>
              </w:rPr>
              <w:t xml:space="preserve">Điều kiện flat fading </w:t>
            </w:r>
            <m:oMath>
              <m:sSub>
                <m:sSubPr>
                  <m:ctrlPr>
                    <w:rPr>
                      <w:rFonts w:hint="default" w:ascii="Cambria Math"/>
                      <w:i/>
                      <w:lang w:val="en-US" w:eastAsia="zh-CN"/>
                    </w:rPr>
                  </m:ctrlPr>
                </m:sSubPr>
                <m:e>
                  <m:r>
                    <m:rPr/>
                    <w:rPr>
                      <w:rFonts w:hint="default" w:ascii="Cambria Math" w:hAnsi="Cambria Math"/>
                      <w:sz w:val="28"/>
                    </w:rPr>
                    <m:t>τ</m:t>
                  </m:r>
                  <m:ctrlPr>
                    <w:rPr>
                      <w:rFonts w:hint="default" w:ascii="Cambria Math"/>
                      <w:i/>
                      <w:lang w:val="en-US" w:eastAsia="zh-CN"/>
                    </w:rPr>
                  </m:ctrlPr>
                </m:e>
                <m:sub>
                  <m:r>
                    <m:rPr/>
                    <w:rPr>
                      <w:rFonts w:hint="default" w:ascii="Cambria Math" w:hAnsi="Cambria Math"/>
                      <w:sz w:val="28"/>
                    </w:rPr>
                    <m:t>av</m:t>
                  </m:r>
                  <m:ctrlPr>
                    <w:rPr>
                      <w:rFonts w:hint="default" w:ascii="Cambria Math"/>
                      <w:i/>
                      <w:lang w:val="en-US" w:eastAsia="zh-CN"/>
                    </w:rPr>
                  </m:ctrlPr>
                </m:sub>
              </m:sSub>
              <m:r>
                <m:rPr/>
                <w:rPr>
                  <w:rFonts w:hint="default" w:ascii="Cambria Math" w:hAnsi="Cambria Math"/>
                  <w:sz w:val="28"/>
                </w:rPr>
                <m:t>&lt;</m:t>
              </m:r>
              <m:f>
                <m:fPr>
                  <m:ctrlPr>
                    <w:rPr>
                      <w:rFonts w:hint="default" w:ascii="Cambria Math" w:hAnsi="Cambria Math"/>
                      <w:i/>
                      <w:sz w:val="28"/>
                    </w:rPr>
                  </m:ctrlPr>
                </m:fPr>
                <m:num>
                  <m:r>
                    <m:rPr/>
                    <w:rPr>
                      <w:rFonts w:hint="default" w:ascii="Cambria Math" w:hAnsi="Cambria Math"/>
                      <w:sz w:val="28"/>
                      <w:lang w:val="en-US"/>
                    </w:rPr>
                    <m:t>1</m:t>
                  </m:r>
                  <m:ctrlPr>
                    <w:rPr>
                      <w:rFonts w:hint="default" w:ascii="Cambria Math" w:hAnsi="Cambria Math"/>
                      <w:i/>
                      <w:sz w:val="28"/>
                    </w:rPr>
                  </m:ctrlPr>
                </m:num>
                <m:den>
                  <m:r>
                    <m:rPr/>
                    <w:rPr>
                      <w:rFonts w:hint="default" w:ascii="Cambria Math" w:hAnsi="Cambria Math"/>
                      <w:sz w:val="28"/>
                    </w:rPr>
                    <m:t>2</m:t>
                  </m:r>
                  <m:sSub>
                    <m:sSubPr>
                      <m:ctrlPr>
                        <w:rPr>
                          <w:rFonts w:hint="default" w:ascii="Cambria Math" w:hAnsi="Cambria Math"/>
                          <w:i/>
                          <w:sz w:val="28"/>
                        </w:rPr>
                      </m:ctrlPr>
                    </m:sSubPr>
                    <m:e>
                      <m:r>
                        <m:rPr/>
                        <w:rPr>
                          <w:rFonts w:hint="default" w:ascii="Cambria Math" w:hAnsi="Cambria Math"/>
                          <w:sz w:val="28"/>
                          <w:lang w:val="en-US"/>
                        </w:rPr>
                        <m:t>R</m:t>
                      </m:r>
                      <m:ctrlPr>
                        <w:rPr>
                          <w:rFonts w:hint="default" w:ascii="Cambria Math" w:hAnsi="Cambria Math"/>
                          <w:i/>
                          <w:sz w:val="28"/>
                        </w:rPr>
                      </m:ctrlPr>
                    </m:e>
                    <m:sub>
                      <m:r>
                        <m:rPr/>
                        <w:rPr>
                          <w:rFonts w:hint="default" w:ascii="Cambria Math" w:hAnsi="Cambria Math"/>
                          <w:sz w:val="28"/>
                          <w:lang w:val="en-US"/>
                        </w:rPr>
                        <m:t>b</m:t>
                      </m:r>
                      <m:ctrlPr>
                        <w:rPr>
                          <w:rFonts w:hint="default" w:ascii="Cambria Math" w:hAnsi="Cambria Math"/>
                          <w:i/>
                          <w:sz w:val="28"/>
                        </w:rPr>
                      </m:ctrlPr>
                    </m:sub>
                  </m:sSub>
                  <m:ctrlPr>
                    <w:rPr>
                      <w:rFonts w:hint="default" w:ascii="Cambria Math" w:hAnsi="Cambria Math"/>
                      <w:i/>
                      <w:sz w:val="28"/>
                    </w:rPr>
                  </m:ctrlPr>
                </m:den>
              </m:f>
            </m:oMath>
            <w:r>
              <w:rPr>
                <w:rFonts w:hint="default"/>
                <w:lang w:val="en-US" w:eastAsia="zh-CN"/>
              </w:rPr>
              <w:t>​</w:t>
            </w:r>
          </w:p>
        </w:tc>
        <w:tc>
          <w:tcPr>
            <w:tcW w:w="3936" w:type="dxa"/>
            <w:shd w:val="clear" w:color="auto" w:fill="auto"/>
            <w:tcMar>
              <w:top w:w="120" w:type="dxa"/>
              <w:left w:w="180" w:type="dxa"/>
              <w:bottom w:w="120" w:type="dxa"/>
              <w:right w:w="180" w:type="dxa"/>
            </w:tcMar>
            <w:vAlign w:val="center"/>
          </w:tcPr>
          <w:p w14:paraId="204E4282">
            <w:pPr>
              <w:bidi w:val="0"/>
              <w:rPr>
                <w:rFonts w:hint="default"/>
              </w:rPr>
            </w:pPr>
            <w:r>
              <w:rPr>
                <w:rFonts w:hint="default"/>
                <w:lang w:val="en-US" w:eastAsia="zh-CN"/>
              </w:rPr>
              <w:t>Môi trường phù hợp</w:t>
            </w:r>
          </w:p>
        </w:tc>
      </w:tr>
      <w:tr w14:paraId="1FC75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2929" w:type="dxa"/>
            <w:shd w:val="clear" w:color="auto" w:fill="auto"/>
            <w:tcMar>
              <w:top w:w="120" w:type="dxa"/>
              <w:left w:w="180" w:type="dxa"/>
              <w:bottom w:w="120" w:type="dxa"/>
              <w:right w:w="180" w:type="dxa"/>
            </w:tcMar>
            <w:vAlign w:val="center"/>
          </w:tcPr>
          <w:p w14:paraId="6A0E79F7">
            <w:pPr>
              <w:bidi w:val="0"/>
              <w:rPr>
                <w:rFonts w:hint="default"/>
              </w:rPr>
            </w:pPr>
            <m:oMathPara>
              <m:oMath>
                <m:r>
                  <m:rPr/>
                  <w:rPr>
                    <w:rFonts w:hint="default" w:ascii="Cambria Math" w:hAnsi="Cambria Math"/>
                    <w:sz w:val="28"/>
                  </w:rPr>
                  <m:t>8</m:t>
                </m:r>
                <m:r>
                  <m:rPr>
                    <m:sty m:val="p"/>
                  </m:rPr>
                  <w:rPr>
                    <w:rFonts w:hint="default" w:ascii="Cambria Math" w:hAnsi="Cambria Math"/>
                    <w:sz w:val="28"/>
                  </w:rPr>
                  <m:t xml:space="preserve"> </m:t>
                </m:r>
                <m:r>
                  <m:rPr/>
                  <w:rPr>
                    <w:rFonts w:hint="default" w:ascii="Cambria Math" w:hAnsi="Cambria Math"/>
                    <w:sz w:val="28"/>
                  </w:rPr>
                  <m:t>kbps</m:t>
                </m:r>
              </m:oMath>
            </m:oMathPara>
          </w:p>
        </w:tc>
        <w:tc>
          <w:tcPr>
            <w:tcW w:w="2902" w:type="dxa"/>
            <w:shd w:val="clear" w:color="auto" w:fill="auto"/>
            <w:tcMar>
              <w:top w:w="120" w:type="dxa"/>
              <w:left w:w="180" w:type="dxa"/>
              <w:bottom w:w="120" w:type="dxa"/>
              <w:right w:w="180" w:type="dxa"/>
            </w:tcMar>
            <w:vAlign w:val="center"/>
          </w:tcPr>
          <w:p w14:paraId="000837A0">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τ</m:t>
                    </m:r>
                    <m:ctrlPr>
                      <w:rPr>
                        <w:rFonts w:ascii="Cambria Math" w:hAnsi="Cambria Math"/>
                        <w:sz w:val="28"/>
                      </w:rPr>
                    </m:ctrlPr>
                  </m:e>
                  <m:sub>
                    <m:r>
                      <m:rPr/>
                      <w:rPr>
                        <w:rFonts w:hint="default" w:ascii="Cambria Math" w:hAnsi="Cambria Math"/>
                        <w:sz w:val="28"/>
                      </w:rPr>
                      <m:t>av</m:t>
                    </m:r>
                    <m:ctrlPr>
                      <w:rPr>
                        <w:rFonts w:ascii="Cambria Math" w:hAnsi="Cambria Math"/>
                        <w:sz w:val="28"/>
                      </w:rPr>
                    </m:ctrlPr>
                  </m:sub>
                </m:sSub>
                <m:r>
                  <m:rPr/>
                  <w:rPr>
                    <w:rFonts w:hint="default" w:ascii="Cambria Math" w:hAnsi="Cambria Math"/>
                    <w:sz w:val="28"/>
                  </w:rPr>
                  <m:t>&lt;62.5</m:t>
                </m:r>
                <m:r>
                  <m:rPr>
                    <m:sty m:val="p"/>
                  </m:rPr>
                  <w:rPr>
                    <w:rFonts w:hint="default" w:ascii="Cambria Math" w:hAnsi="Cambria Math"/>
                    <w:sz w:val="28"/>
                  </w:rPr>
                  <m:t xml:space="preserve"> </m:t>
                </m:r>
                <m:r>
                  <m:rPr/>
                  <w:rPr>
                    <w:rFonts w:hint="default" w:ascii="Cambria Math" w:hAnsi="Cambria Math"/>
                    <w:sz w:val="28"/>
                  </w:rPr>
                  <m:t>μs</m:t>
                </m:r>
              </m:oMath>
            </m:oMathPara>
          </w:p>
        </w:tc>
        <w:tc>
          <w:tcPr>
            <w:tcW w:w="3936" w:type="dxa"/>
            <w:shd w:val="clear" w:color="auto" w:fill="auto"/>
            <w:tcMar>
              <w:top w:w="120" w:type="dxa"/>
              <w:left w:w="180" w:type="dxa"/>
              <w:bottom w:w="120" w:type="dxa"/>
              <w:right w:w="180" w:type="dxa"/>
            </w:tcMar>
            <w:vAlign w:val="center"/>
          </w:tcPr>
          <w:p w14:paraId="6D692E21">
            <w:pPr>
              <w:bidi w:val="0"/>
              <w:rPr>
                <w:rFonts w:hint="default"/>
              </w:rPr>
            </w:pPr>
            <w:r>
              <w:rPr>
                <w:rFonts w:hint="default"/>
                <w:lang w:val="en-US" w:eastAsia="zh-CN"/>
              </w:rPr>
              <w:t>Rural, suburban, urban</w:t>
            </w:r>
          </w:p>
        </w:tc>
      </w:tr>
      <w:tr w14:paraId="4C940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2929" w:type="dxa"/>
            <w:shd w:val="clear" w:color="auto" w:fill="auto"/>
            <w:tcMar>
              <w:top w:w="120" w:type="dxa"/>
              <w:left w:w="180" w:type="dxa"/>
              <w:bottom w:w="120" w:type="dxa"/>
              <w:right w:w="180" w:type="dxa"/>
            </w:tcMar>
            <w:vAlign w:val="center"/>
          </w:tcPr>
          <w:p w14:paraId="2A6D87EE">
            <w:pPr>
              <w:bidi w:val="0"/>
              <w:rPr>
                <w:rFonts w:hint="default"/>
              </w:rPr>
            </w:pPr>
            <m:oMathPara>
              <m:oMath>
                <m:r>
                  <m:rPr/>
                  <w:rPr>
                    <w:rFonts w:hint="default" w:ascii="Cambria Math" w:hAnsi="Cambria Math"/>
                    <w:sz w:val="28"/>
                  </w:rPr>
                  <m:t>40</m:t>
                </m:r>
                <m:r>
                  <m:rPr>
                    <m:sty m:val="p"/>
                  </m:rPr>
                  <w:rPr>
                    <w:rFonts w:hint="default" w:ascii="Cambria Math" w:hAnsi="Cambria Math"/>
                    <w:sz w:val="28"/>
                  </w:rPr>
                  <m:t xml:space="preserve"> </m:t>
                </m:r>
                <m:r>
                  <m:rPr/>
                  <w:rPr>
                    <w:rFonts w:hint="default" w:ascii="Cambria Math" w:hAnsi="Cambria Math"/>
                    <w:sz w:val="28"/>
                  </w:rPr>
                  <m:t>kbps</m:t>
                </m:r>
              </m:oMath>
            </m:oMathPara>
          </w:p>
        </w:tc>
        <w:tc>
          <w:tcPr>
            <w:tcW w:w="2902" w:type="dxa"/>
            <w:shd w:val="clear" w:color="auto" w:fill="auto"/>
            <w:tcMar>
              <w:top w:w="120" w:type="dxa"/>
              <w:left w:w="180" w:type="dxa"/>
              <w:bottom w:w="120" w:type="dxa"/>
              <w:right w:w="180" w:type="dxa"/>
            </w:tcMar>
            <w:vAlign w:val="center"/>
          </w:tcPr>
          <w:p w14:paraId="67C30226">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τ</m:t>
                    </m:r>
                    <m:ctrlPr>
                      <w:rPr>
                        <w:rFonts w:ascii="Cambria Math" w:hAnsi="Cambria Math"/>
                        <w:sz w:val="28"/>
                      </w:rPr>
                    </m:ctrlPr>
                  </m:e>
                  <m:sub>
                    <m:r>
                      <m:rPr/>
                      <w:rPr>
                        <w:rFonts w:hint="default" w:ascii="Cambria Math" w:hAnsi="Cambria Math"/>
                        <w:sz w:val="28"/>
                      </w:rPr>
                      <m:t>av</m:t>
                    </m:r>
                    <m:ctrlPr>
                      <w:rPr>
                        <w:rFonts w:ascii="Cambria Math" w:hAnsi="Cambria Math"/>
                        <w:sz w:val="28"/>
                      </w:rPr>
                    </m:ctrlPr>
                  </m:sub>
                </m:sSub>
                <m:r>
                  <m:rPr/>
                  <w:rPr>
                    <w:rFonts w:hint="default" w:ascii="Cambria Math" w:hAnsi="Cambria Math"/>
                    <w:sz w:val="28"/>
                  </w:rPr>
                  <m:t>&lt;12.5</m:t>
                </m:r>
                <m:r>
                  <m:rPr>
                    <m:sty m:val="p"/>
                  </m:rPr>
                  <w:rPr>
                    <w:rFonts w:hint="default" w:ascii="Cambria Math" w:hAnsi="Cambria Math"/>
                    <w:sz w:val="28"/>
                  </w:rPr>
                  <m:t xml:space="preserve"> </m:t>
                </m:r>
                <m:r>
                  <m:rPr/>
                  <w:rPr>
                    <w:rFonts w:hint="default" w:ascii="Cambria Math" w:hAnsi="Cambria Math"/>
                    <w:sz w:val="28"/>
                  </w:rPr>
                  <m:t>μs</m:t>
                </m:r>
              </m:oMath>
            </m:oMathPara>
          </w:p>
        </w:tc>
        <w:tc>
          <w:tcPr>
            <w:tcW w:w="3936" w:type="dxa"/>
            <w:shd w:val="clear" w:color="auto" w:fill="auto"/>
            <w:tcMar>
              <w:top w:w="120" w:type="dxa"/>
              <w:left w:w="180" w:type="dxa"/>
              <w:bottom w:w="120" w:type="dxa"/>
              <w:right w:w="180" w:type="dxa"/>
            </w:tcMar>
            <w:vAlign w:val="center"/>
          </w:tcPr>
          <w:p w14:paraId="245CCBC3">
            <w:pPr>
              <w:bidi w:val="0"/>
              <w:rPr>
                <w:rFonts w:hint="default"/>
              </w:rPr>
            </w:pPr>
            <w:r>
              <w:rPr>
                <w:rFonts w:hint="default"/>
                <w:lang w:val="en-US" w:eastAsia="zh-CN"/>
              </w:rPr>
              <w:t>Rural, suburban, urban</w:t>
            </w:r>
          </w:p>
        </w:tc>
      </w:tr>
      <w:tr w14:paraId="12582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2929" w:type="dxa"/>
            <w:shd w:val="clear" w:color="auto" w:fill="auto"/>
            <w:tcMar>
              <w:top w:w="120" w:type="dxa"/>
              <w:left w:w="180" w:type="dxa"/>
              <w:bottom w:w="120" w:type="dxa"/>
              <w:right w:w="180" w:type="dxa"/>
            </w:tcMar>
            <w:vAlign w:val="center"/>
          </w:tcPr>
          <w:p w14:paraId="1A55A162">
            <w:pPr>
              <w:bidi w:val="0"/>
              <w:rPr>
                <w:rFonts w:hint="default"/>
              </w:rPr>
            </w:pPr>
            <m:oMathPara>
              <m:oMath>
                <m:r>
                  <m:rPr/>
                  <w:rPr>
                    <w:rFonts w:hint="default" w:ascii="Cambria Math" w:hAnsi="Cambria Math"/>
                    <w:sz w:val="28"/>
                  </w:rPr>
                  <m:t>100</m:t>
                </m:r>
                <m:r>
                  <m:rPr>
                    <m:sty m:val="p"/>
                  </m:rPr>
                  <w:rPr>
                    <w:rFonts w:hint="default" w:ascii="Cambria Math" w:hAnsi="Cambria Math"/>
                    <w:sz w:val="28"/>
                  </w:rPr>
                  <m:t xml:space="preserve"> </m:t>
                </m:r>
                <m:r>
                  <m:rPr/>
                  <w:rPr>
                    <w:rFonts w:hint="default" w:ascii="Cambria Math" w:hAnsi="Cambria Math"/>
                    <w:sz w:val="28"/>
                  </w:rPr>
                  <m:t>kbps</m:t>
                </m:r>
              </m:oMath>
            </m:oMathPara>
          </w:p>
        </w:tc>
        <w:tc>
          <w:tcPr>
            <w:tcW w:w="2902" w:type="dxa"/>
            <w:shd w:val="clear" w:color="auto" w:fill="auto"/>
            <w:tcMar>
              <w:top w:w="120" w:type="dxa"/>
              <w:left w:w="180" w:type="dxa"/>
              <w:bottom w:w="120" w:type="dxa"/>
              <w:right w:w="180" w:type="dxa"/>
            </w:tcMar>
            <w:vAlign w:val="center"/>
          </w:tcPr>
          <w:p w14:paraId="28320865">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τ</m:t>
                    </m:r>
                    <m:ctrlPr>
                      <w:rPr>
                        <w:rFonts w:ascii="Cambria Math" w:hAnsi="Cambria Math"/>
                        <w:sz w:val="28"/>
                      </w:rPr>
                    </m:ctrlPr>
                  </m:e>
                  <m:sub>
                    <m:r>
                      <m:rPr/>
                      <w:rPr>
                        <w:rFonts w:hint="default" w:ascii="Cambria Math" w:hAnsi="Cambria Math"/>
                        <w:sz w:val="28"/>
                      </w:rPr>
                      <m:t>av</m:t>
                    </m:r>
                    <m:ctrlPr>
                      <w:rPr>
                        <w:rFonts w:ascii="Cambria Math" w:hAnsi="Cambria Math"/>
                        <w:sz w:val="28"/>
                      </w:rPr>
                    </m:ctrlPr>
                  </m:sub>
                </m:sSub>
                <m:r>
                  <m:rPr/>
                  <w:rPr>
                    <w:rFonts w:hint="default" w:ascii="Cambria Math" w:hAnsi="Cambria Math"/>
                    <w:sz w:val="28"/>
                  </w:rPr>
                  <m:t>&lt;5</m:t>
                </m:r>
                <m:r>
                  <m:rPr>
                    <m:sty m:val="p"/>
                  </m:rPr>
                  <w:rPr>
                    <w:rFonts w:hint="default" w:ascii="Cambria Math" w:hAnsi="Cambria Math"/>
                    <w:sz w:val="28"/>
                  </w:rPr>
                  <m:t xml:space="preserve"> </m:t>
                </m:r>
                <m:r>
                  <m:rPr/>
                  <w:rPr>
                    <w:rFonts w:hint="default" w:ascii="Cambria Math" w:hAnsi="Cambria Math"/>
                    <w:sz w:val="28"/>
                  </w:rPr>
                  <m:t>μs</m:t>
                </m:r>
              </m:oMath>
            </m:oMathPara>
          </w:p>
        </w:tc>
        <w:tc>
          <w:tcPr>
            <w:tcW w:w="3936" w:type="dxa"/>
            <w:shd w:val="clear" w:color="auto" w:fill="auto"/>
            <w:tcMar>
              <w:top w:w="120" w:type="dxa"/>
              <w:left w:w="180" w:type="dxa"/>
              <w:bottom w:w="120" w:type="dxa"/>
              <w:right w:w="180" w:type="dxa"/>
            </w:tcMar>
            <w:vAlign w:val="center"/>
          </w:tcPr>
          <w:p w14:paraId="1F8CC3E4">
            <w:pPr>
              <w:bidi w:val="0"/>
              <w:rPr>
                <w:rFonts w:hint="default"/>
              </w:rPr>
            </w:pPr>
            <w:r>
              <w:rPr>
                <w:rFonts w:hint="default"/>
                <w:lang w:val="en-US" w:eastAsia="zh-CN"/>
              </w:rPr>
              <w:t xml:space="preserve">Rural, suburban; urban </w:t>
            </w:r>
          </w:p>
        </w:tc>
      </w:tr>
      <w:tr w14:paraId="30B94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2929" w:type="dxa"/>
            <w:shd w:val="clear" w:color="auto" w:fill="auto"/>
            <w:tcMar>
              <w:top w:w="120" w:type="dxa"/>
              <w:left w:w="180" w:type="dxa"/>
              <w:bottom w:w="120" w:type="dxa"/>
              <w:right w:w="180" w:type="dxa"/>
            </w:tcMar>
            <w:vAlign w:val="center"/>
          </w:tcPr>
          <w:p w14:paraId="4BE3451A">
            <w:pPr>
              <w:bidi w:val="0"/>
              <w:rPr>
                <w:rFonts w:hint="default"/>
              </w:rPr>
            </w:pPr>
            <m:oMathPara>
              <m:oMath>
                <m:r>
                  <m:rPr/>
                  <w:rPr>
                    <w:rFonts w:hint="default" w:ascii="Cambria Math" w:hAnsi="Cambria Math"/>
                    <w:sz w:val="28"/>
                  </w:rPr>
                  <m:t>6</m:t>
                </m:r>
                <m:r>
                  <m:rPr>
                    <m:sty m:val="p"/>
                  </m:rPr>
                  <w:rPr>
                    <w:rFonts w:hint="default" w:ascii="Cambria Math" w:hAnsi="Cambria Math"/>
                    <w:sz w:val="28"/>
                  </w:rPr>
                  <m:t xml:space="preserve"> </m:t>
                </m:r>
                <m:r>
                  <m:rPr/>
                  <w:rPr>
                    <w:rFonts w:hint="default" w:ascii="Cambria Math" w:hAnsi="Cambria Math"/>
                    <w:sz w:val="28"/>
                  </w:rPr>
                  <m:t>Mbps</m:t>
                </m:r>
              </m:oMath>
            </m:oMathPara>
          </w:p>
        </w:tc>
        <w:tc>
          <w:tcPr>
            <w:tcW w:w="2902" w:type="dxa"/>
            <w:shd w:val="clear" w:color="auto" w:fill="auto"/>
            <w:tcMar>
              <w:top w:w="120" w:type="dxa"/>
              <w:left w:w="180" w:type="dxa"/>
              <w:bottom w:w="120" w:type="dxa"/>
              <w:right w:w="180" w:type="dxa"/>
            </w:tcMar>
            <w:vAlign w:val="center"/>
          </w:tcPr>
          <w:p w14:paraId="3AF31F27">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τ</m:t>
                    </m:r>
                    <m:ctrlPr>
                      <w:rPr>
                        <w:rFonts w:ascii="Cambria Math" w:hAnsi="Cambria Math"/>
                        <w:sz w:val="28"/>
                      </w:rPr>
                    </m:ctrlPr>
                  </m:e>
                  <m:sub>
                    <m:r>
                      <m:rPr/>
                      <w:rPr>
                        <w:rFonts w:hint="default" w:ascii="Cambria Math" w:hAnsi="Cambria Math"/>
                        <w:sz w:val="28"/>
                      </w:rPr>
                      <m:t>av</m:t>
                    </m:r>
                    <m:ctrlPr>
                      <w:rPr>
                        <w:rFonts w:ascii="Cambria Math" w:hAnsi="Cambria Math"/>
                        <w:sz w:val="28"/>
                      </w:rPr>
                    </m:ctrlPr>
                  </m:sub>
                </m:sSub>
                <m:r>
                  <m:rPr/>
                  <w:rPr>
                    <w:rFonts w:hint="default" w:ascii="Cambria Math" w:hAnsi="Cambria Math"/>
                    <w:sz w:val="28"/>
                  </w:rPr>
                  <m:t>&lt;83.3</m:t>
                </m:r>
                <m:r>
                  <m:rPr>
                    <m:sty m:val="p"/>
                  </m:rPr>
                  <w:rPr>
                    <w:rFonts w:hint="default" w:ascii="Cambria Math" w:hAnsi="Cambria Math"/>
                    <w:sz w:val="28"/>
                  </w:rPr>
                  <m:t xml:space="preserve"> </m:t>
                </m:r>
                <m:r>
                  <m:rPr/>
                  <w:rPr>
                    <w:rFonts w:hint="default" w:ascii="Cambria Math" w:hAnsi="Cambria Math"/>
                    <w:sz w:val="28"/>
                  </w:rPr>
                  <m:t>ns</m:t>
                </m:r>
              </m:oMath>
            </m:oMathPara>
          </w:p>
        </w:tc>
        <w:tc>
          <w:tcPr>
            <w:tcW w:w="3936" w:type="dxa"/>
            <w:shd w:val="clear" w:color="auto" w:fill="auto"/>
            <w:tcMar>
              <w:top w:w="120" w:type="dxa"/>
              <w:left w:w="180" w:type="dxa"/>
              <w:bottom w:w="120" w:type="dxa"/>
              <w:right w:w="180" w:type="dxa"/>
            </w:tcMar>
            <w:vAlign w:val="center"/>
          </w:tcPr>
          <w:p w14:paraId="13A25383">
            <w:pPr>
              <w:bidi w:val="0"/>
              <w:rPr>
                <w:rFonts w:hint="default"/>
              </w:rPr>
            </w:pPr>
            <w:r>
              <w:rPr>
                <w:rFonts w:hint="default"/>
                <w:lang w:val="en-US" w:eastAsia="zh-CN"/>
              </w:rPr>
              <w:t>Indoor picocellular</w:t>
            </w:r>
          </w:p>
        </w:tc>
      </w:tr>
    </w:tbl>
    <w:p w14:paraId="586E2AEA">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p>
    <w:p w14:paraId="1CC03981">
      <w:pPr>
        <w:pStyle w:val="3"/>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2. Problems: 3.1, 3.2, 3.3, 3.4, 3.5, 3.6, 3.9</w:t>
      </w:r>
      <w:bookmarkEnd w:id="4"/>
    </w:p>
    <w:p w14:paraId="665ADF32">
      <w:pPr>
        <w:pStyle w:val="4"/>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 xml:space="preserve">Problem 3.1: </w:t>
      </w:r>
    </w:p>
    <w:p w14:paraId="26B5CED6">
      <w:pPr>
        <w:bidi w:val="0"/>
        <w:rPr>
          <w:rFonts w:hint="default"/>
        </w:rPr>
      </w:pPr>
      <w:r>
        <w:rPr>
          <w:rFonts w:hint="default"/>
          <w:lang w:val="en-US" w:eastAsia="zh-CN"/>
        </w:rPr>
        <w:t>(a) Verify the entries in Table 3.1.</w:t>
      </w:r>
    </w:p>
    <w:p w14:paraId="767B66CE">
      <w:pPr>
        <w:bidi w:val="0"/>
        <w:rPr>
          <w:rFonts w:hint="default"/>
        </w:rPr>
      </w:pPr>
      <w:r>
        <w:rPr>
          <w:rFonts w:hint="default"/>
          <w:lang w:val="en-US" w:eastAsia="zh-CN"/>
        </w:rPr>
        <w:t>Công thức:</w:t>
      </w:r>
    </w:p>
    <w:p w14:paraId="062D0BF7">
      <w:pPr>
        <w:bidi w:val="0"/>
      </w:pPr>
    </w:p>
    <w:p w14:paraId="5FB9F2C8">
      <w:pPr>
        <w:bidi w:val="0"/>
        <w:rPr>
          <w:rFonts w:hint="default"/>
        </w:rPr>
      </w:pPr>
      <m:oMathPara>
        <m:oMath>
          <m:r>
            <m:rPr/>
            <w:rPr>
              <w:rFonts w:hint="default" w:ascii="Cambria Math" w:hAnsi="Cambria Math"/>
              <w:sz w:val="28"/>
            </w:rPr>
            <m:t>SIR=</m:t>
          </m:r>
          <m:f>
            <m:fPr>
              <m:ctrlPr>
                <w:rPr>
                  <w:rFonts w:hint="default" w:ascii="Cambria Math" w:hAnsi="Cambria Math"/>
                  <w:i/>
                  <w:sz w:val="28"/>
                </w:rPr>
              </m:ctrlPr>
            </m:fPr>
            <m:num>
              <m:sSup>
                <m:sSupPr>
                  <m:ctrlPr>
                    <w:rPr>
                      <w:rFonts w:hint="default" w:ascii="Cambria Math" w:hAnsi="Cambria Math"/>
                      <w:sz w:val="28"/>
                    </w:rPr>
                  </m:ctrlPr>
                </m:sSupPr>
                <m:e>
                  <m:r>
                    <m:rPr/>
                    <w:rPr>
                      <w:rFonts w:hint="default" w:ascii="Cambria Math" w:hAnsi="Cambria Math"/>
                      <w:sz w:val="28"/>
                    </w:rPr>
                    <m:t>R</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ctrlPr>
                <w:rPr>
                  <w:rFonts w:hint="default" w:ascii="Cambria Math" w:hAnsi="Cambria Math"/>
                  <w:sz w:val="28"/>
                </w:rPr>
              </m:ctrlPr>
            </m:num>
            <m:den>
              <m:r>
                <m:rPr/>
                <w:rPr>
                  <w:rFonts w:hint="default" w:ascii="Cambria Math" w:hAnsi="Cambria Math"/>
                  <w:sz w:val="28"/>
                </w:rPr>
                <m:t>(D−R</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r>
                <m:rPr/>
                <w:rPr>
                  <w:rFonts w:hint="default" w:ascii="Cambria Math" w:hAnsi="Cambria Math"/>
                  <w:sz w:val="28"/>
                </w:rPr>
                <m:t>+(D+R</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ctrlPr>
                <w:rPr>
                  <w:rFonts w:hint="default" w:ascii="Cambria Math" w:hAnsi="Cambria Math"/>
                  <w:sz w:val="28"/>
                </w:rPr>
              </m:ctrlPr>
            </m:den>
          </m:f>
        </m:oMath>
      </m:oMathPara>
    </w:p>
    <w:p w14:paraId="0629820C">
      <w:pPr>
        <w:bidi w:val="0"/>
        <w:rPr>
          <w:rFonts w:hint="default"/>
        </w:rPr>
      </w:pPr>
      <m:oMathPara>
        <m:oMath>
          <m:r>
            <m:rPr/>
            <w:rPr>
              <w:rFonts w:hint="default" w:ascii="Cambria Math" w:hAnsi="Cambria Math"/>
              <w:sz w:val="28"/>
            </w:rPr>
            <m:t>SI</m:t>
          </m:r>
          <m:sSub>
            <m:sSubPr>
              <m:ctrlPr>
                <w:rPr>
                  <w:rFonts w:hint="default" w:ascii="Cambria Math" w:hAnsi="Cambria Math"/>
                  <w:sz w:val="28"/>
                </w:rPr>
              </m:ctrlPr>
            </m:sSubPr>
            <m:e>
              <m:r>
                <m:rPr/>
                <w:rPr>
                  <w:rFonts w:hint="default" w:ascii="Cambria Math" w:hAnsi="Cambria Math"/>
                  <w:sz w:val="28"/>
                </w:rPr>
                <m:t>R</m:t>
              </m:r>
              <m:ctrlPr>
                <w:rPr>
                  <w:rFonts w:ascii="Cambria Math" w:hAnsi="Cambria Math"/>
                  <w:sz w:val="28"/>
                </w:rPr>
              </m:ctrlPr>
            </m:e>
            <m:sub>
              <m:r>
                <m:rPr/>
                <w:rPr>
                  <w:rFonts w:hint="default" w:ascii="Cambria Math" w:hAnsi="Cambria Math"/>
                  <w:sz w:val="28"/>
                </w:rPr>
                <m:t>dB</m:t>
              </m:r>
              <m:ctrlPr>
                <w:rPr>
                  <w:rFonts w:ascii="Cambria Math" w:hAnsi="Cambria Math"/>
                  <w:sz w:val="28"/>
                </w:rPr>
              </m:ctrlPr>
            </m:sub>
          </m:sSub>
          <m:r>
            <m:rPr/>
            <w:rPr>
              <w:rFonts w:hint="default" w:ascii="Cambria Math" w:hAnsi="Cambria Math"/>
              <w:sz w:val="28"/>
            </w:rPr>
            <m:t>=10</m:t>
          </m:r>
          <m:func>
            <m:funcPr>
              <m:ctrlPr>
                <w:rPr>
                  <w:rFonts w:hint="default" w:ascii="Cambria Math" w:hAnsi="Cambria Math"/>
                  <w:sz w:val="28"/>
                </w:rPr>
              </m:ctrlPr>
            </m:funcPr>
            <m:fName>
              <m:sSub>
                <m:sSubPr>
                  <m:ctrlPr>
                    <w:rPr>
                      <w:rFonts w:hint="default" w:ascii="Cambria Math" w:hAnsi="Cambria Math"/>
                      <w:sz w:val="28"/>
                    </w:rPr>
                  </m:ctrlPr>
                </m:sSubPr>
                <m:e>
                  <m:r>
                    <m:rPr>
                      <m:sty m:val="p"/>
                    </m:rPr>
                    <w:rPr>
                      <w:rFonts w:hint="default" w:ascii="Cambria Math" w:hAnsi="Cambria Math"/>
                      <w:sz w:val="28"/>
                    </w:rPr>
                    <m:t>log</m:t>
                  </m:r>
                  <m:ctrlPr>
                    <w:rPr>
                      <w:rFonts w:ascii="Cambria Math" w:hAnsi="Cambria Math"/>
                      <w:sz w:val="28"/>
                    </w:rPr>
                  </m:ctrlPr>
                </m:e>
                <m:sub>
                  <m:r>
                    <m:rPr/>
                    <w:rPr>
                      <w:rFonts w:hint="default" w:ascii="Cambria Math" w:hAnsi="Cambria Math"/>
                      <w:sz w:val="28"/>
                    </w:rPr>
                    <m:t>10</m:t>
                  </m:r>
                  <m:ctrlPr>
                    <w:rPr>
                      <w:rFonts w:ascii="Cambria Math" w:hAnsi="Cambria Math"/>
                      <w:sz w:val="28"/>
                    </w:rPr>
                  </m:ctrlPr>
                </m:sub>
              </m:sSub>
              <m:ctrlPr>
                <w:rPr>
                  <w:rFonts w:hint="default" w:ascii="Cambria Math" w:hAnsi="Cambria Math"/>
                  <w:sz w:val="28"/>
                </w:rPr>
              </m:ctrlPr>
            </m:fName>
            <m:e>
              <m:r>
                <m:rPr/>
                <w:rPr>
                  <w:rFonts w:hint="default" w:ascii="Cambria Math" w:hAnsi="Cambria Math"/>
                  <w:sz w:val="28"/>
                </w:rPr>
                <m:t>(</m:t>
              </m:r>
              <m:ctrlPr>
                <w:rPr>
                  <w:rFonts w:hint="default" w:ascii="Cambria Math" w:hAnsi="Cambria Math"/>
                  <w:sz w:val="28"/>
                </w:rPr>
              </m:ctrlPr>
            </m:e>
          </m:func>
          <m:r>
            <m:rPr/>
            <w:rPr>
              <w:rFonts w:hint="default" w:ascii="Cambria Math" w:hAnsi="Cambria Math"/>
              <w:sz w:val="28"/>
            </w:rPr>
            <m:t>SIR)</m:t>
          </m:r>
        </m:oMath>
      </m:oMathPara>
    </w:p>
    <w:tbl>
      <w:tblPr>
        <w:tblStyle w:val="6"/>
        <w:tblW w:w="4998"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2129"/>
        <w:gridCol w:w="1682"/>
        <w:gridCol w:w="1055"/>
        <w:gridCol w:w="2263"/>
        <w:gridCol w:w="2817"/>
      </w:tblGrid>
      <w:tr w14:paraId="57CBF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Header/>
          <w:tblCellSpacing w:w="15" w:type="dxa"/>
        </w:trPr>
        <w:tc>
          <w:tcPr>
            <w:tcW w:w="1047" w:type="pct"/>
            <w:shd w:val="clear" w:color="auto" w:fill="auto"/>
            <w:tcMar>
              <w:top w:w="120" w:type="dxa"/>
              <w:left w:w="180" w:type="dxa"/>
              <w:bottom w:w="120" w:type="dxa"/>
              <w:right w:w="180" w:type="dxa"/>
            </w:tcMar>
            <w:vAlign w:val="center"/>
          </w:tcPr>
          <w:p w14:paraId="49C33EB0">
            <w:pPr>
              <w:bidi w:val="0"/>
              <w:rPr>
                <w:rFonts w:hint="default"/>
              </w:rPr>
            </w:pPr>
            <w:r>
              <w:rPr>
                <w:rFonts w:hint="default"/>
                <w:lang w:val="en-US" w:eastAsia="zh-CN"/>
              </w:rPr>
              <w:t>Reuse</w:t>
            </w:r>
          </w:p>
        </w:tc>
        <w:tc>
          <w:tcPr>
            <w:tcW w:w="830" w:type="pct"/>
            <w:shd w:val="clear" w:color="auto" w:fill="auto"/>
            <w:tcMar>
              <w:top w:w="120" w:type="dxa"/>
              <w:left w:w="180" w:type="dxa"/>
              <w:bottom w:w="120" w:type="dxa"/>
              <w:right w:w="180" w:type="dxa"/>
            </w:tcMar>
            <w:vAlign w:val="center"/>
          </w:tcPr>
          <w:p w14:paraId="4F09618C">
            <w:pPr>
              <w:bidi w:val="0"/>
              <w:rPr>
                <w:rFonts w:hint="default"/>
              </w:rPr>
            </w:pPr>
            <w:r>
              <w:rPr>
                <w:rFonts w:hint="default"/>
                <w:lang w:val="en-US" w:eastAsia="zh-CN"/>
              </w:rPr>
              <w:t>D/R</w:t>
            </w:r>
          </w:p>
        </w:tc>
        <w:tc>
          <w:tcPr>
            <w:tcW w:w="515" w:type="pct"/>
            <w:shd w:val="clear" w:color="auto" w:fill="auto"/>
            <w:tcMar>
              <w:top w:w="120" w:type="dxa"/>
              <w:left w:w="180" w:type="dxa"/>
              <w:bottom w:w="120" w:type="dxa"/>
              <w:right w:w="180" w:type="dxa"/>
            </w:tcMar>
            <w:vAlign w:val="center"/>
          </w:tcPr>
          <w:p w14:paraId="79395130">
            <w:pPr>
              <w:bidi w:val="0"/>
              <w:rPr>
                <w:rFonts w:hint="default"/>
              </w:rPr>
            </w:pPr>
            <w:r>
              <w:rPr>
                <w:rFonts w:hint="default"/>
                <w:lang w:val="en-US" w:eastAsia="zh-CN"/>
              </w:rPr>
              <w:t>n</w:t>
            </w:r>
          </w:p>
        </w:tc>
        <w:tc>
          <w:tcPr>
            <w:tcW w:w="1122" w:type="pct"/>
            <w:shd w:val="clear" w:color="auto" w:fill="auto"/>
            <w:tcMar>
              <w:top w:w="120" w:type="dxa"/>
              <w:left w:w="180" w:type="dxa"/>
              <w:bottom w:w="120" w:type="dxa"/>
              <w:right w:w="180" w:type="dxa"/>
            </w:tcMar>
            <w:vAlign w:val="center"/>
          </w:tcPr>
          <w:p w14:paraId="058C4F53">
            <w:pPr>
              <w:bidi w:val="0"/>
              <w:rPr>
                <w:rFonts w:hint="default"/>
              </w:rPr>
            </w:pPr>
            <w:r>
              <w:rPr>
                <w:rFonts w:hint="default"/>
                <w:lang w:val="en-US" w:eastAsia="zh-CN"/>
              </w:rPr>
              <w:t>SIR</w:t>
            </w:r>
          </w:p>
        </w:tc>
        <w:tc>
          <w:tcPr>
            <w:tcW w:w="1393" w:type="pct"/>
            <w:shd w:val="clear" w:color="auto" w:fill="auto"/>
            <w:tcMar>
              <w:top w:w="120" w:type="dxa"/>
              <w:left w:w="180" w:type="dxa"/>
              <w:bottom w:w="120" w:type="dxa"/>
              <w:right w:w="180" w:type="dxa"/>
            </w:tcMar>
            <w:vAlign w:val="center"/>
          </w:tcPr>
          <w:p w14:paraId="018CE12D">
            <w:pPr>
              <w:bidi w:val="0"/>
              <w:rPr>
                <w:rFonts w:hint="default"/>
              </w:rPr>
            </w:pPr>
            <w:r>
              <w:rPr>
                <w:rFonts w:hint="default"/>
                <w:lang w:val="en-US" w:eastAsia="zh-CN"/>
              </w:rPr>
              <w:t>SIRdB​</w:t>
            </w:r>
          </w:p>
        </w:tc>
      </w:tr>
      <w:tr w14:paraId="787B3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047" w:type="pct"/>
            <w:shd w:val="clear" w:color="auto" w:fill="auto"/>
            <w:tcMar>
              <w:top w:w="120" w:type="dxa"/>
              <w:left w:w="180" w:type="dxa"/>
              <w:bottom w:w="120" w:type="dxa"/>
              <w:right w:w="180" w:type="dxa"/>
            </w:tcMar>
            <w:vAlign w:val="center"/>
          </w:tcPr>
          <w:p w14:paraId="2AF6A4DB">
            <w:pPr>
              <w:bidi w:val="0"/>
              <w:rPr>
                <w:rFonts w:hint="default"/>
              </w:rPr>
            </w:pPr>
            <w:r>
              <w:rPr>
                <w:rFonts w:hint="default"/>
                <w:lang w:val="en-US" w:eastAsia="zh-CN"/>
              </w:rPr>
              <w:t>3-cell</w:t>
            </w:r>
          </w:p>
        </w:tc>
        <w:tc>
          <w:tcPr>
            <w:tcW w:w="830" w:type="pct"/>
            <w:shd w:val="clear" w:color="auto" w:fill="auto"/>
            <w:tcMar>
              <w:top w:w="120" w:type="dxa"/>
              <w:left w:w="180" w:type="dxa"/>
              <w:bottom w:w="120" w:type="dxa"/>
              <w:right w:w="180" w:type="dxa"/>
            </w:tcMar>
            <w:vAlign w:val="center"/>
          </w:tcPr>
          <w:p w14:paraId="429D385B">
            <w:pPr>
              <w:bidi w:val="0"/>
              <w:rPr>
                <w:rFonts w:hint="default"/>
              </w:rPr>
            </w:pPr>
            <w:r>
              <w:rPr>
                <w:rFonts w:hint="default"/>
                <w:lang w:val="en-US" w:eastAsia="zh-CN"/>
              </w:rPr>
              <w:t>6</w:t>
            </w:r>
          </w:p>
        </w:tc>
        <w:tc>
          <w:tcPr>
            <w:tcW w:w="515" w:type="pct"/>
            <w:shd w:val="clear" w:color="auto" w:fill="auto"/>
            <w:tcMar>
              <w:top w:w="120" w:type="dxa"/>
              <w:left w:w="180" w:type="dxa"/>
              <w:bottom w:w="120" w:type="dxa"/>
              <w:right w:w="180" w:type="dxa"/>
            </w:tcMar>
            <w:vAlign w:val="center"/>
          </w:tcPr>
          <w:p w14:paraId="672DAD1A">
            <w:pPr>
              <w:bidi w:val="0"/>
              <w:rPr>
                <w:rFonts w:hint="default"/>
              </w:rPr>
            </w:pPr>
            <w:r>
              <w:rPr>
                <w:rFonts w:hint="default"/>
                <w:lang w:val="en-US" w:eastAsia="zh-CN"/>
              </w:rPr>
              <w:t>3</w:t>
            </w:r>
          </w:p>
        </w:tc>
        <w:tc>
          <w:tcPr>
            <w:tcW w:w="1122" w:type="pct"/>
            <w:shd w:val="clear" w:color="auto" w:fill="auto"/>
            <w:tcMar>
              <w:top w:w="120" w:type="dxa"/>
              <w:left w:w="180" w:type="dxa"/>
              <w:bottom w:w="120" w:type="dxa"/>
              <w:right w:w="180" w:type="dxa"/>
            </w:tcMar>
            <w:vAlign w:val="center"/>
          </w:tcPr>
          <w:p w14:paraId="0A3B733A">
            <w:pPr>
              <w:bidi w:val="0"/>
              <w:rPr>
                <w:rFonts w:hint="default"/>
              </w:rPr>
            </w:pPr>
            <w:r>
              <w:rPr>
                <w:rFonts w:hint="default"/>
                <w:lang w:val="en-US" w:eastAsia="zh-CN"/>
              </w:rPr>
              <w:t>90.8</w:t>
            </w:r>
          </w:p>
        </w:tc>
        <w:tc>
          <w:tcPr>
            <w:tcW w:w="1393" w:type="pct"/>
            <w:shd w:val="clear" w:color="auto" w:fill="auto"/>
            <w:tcMar>
              <w:top w:w="120" w:type="dxa"/>
              <w:left w:w="180" w:type="dxa"/>
              <w:bottom w:w="120" w:type="dxa"/>
              <w:right w:w="180" w:type="dxa"/>
            </w:tcMar>
            <w:vAlign w:val="center"/>
          </w:tcPr>
          <w:p w14:paraId="43CD9F27">
            <w:pPr>
              <w:bidi w:val="0"/>
              <w:rPr>
                <w:rFonts w:hint="default"/>
              </w:rPr>
            </w:pPr>
            <w:r>
              <w:rPr>
                <w:rFonts w:hint="default"/>
                <w:lang w:val="en-US" w:eastAsia="zh-CN"/>
              </w:rPr>
              <w:t>19.6 dB</w:t>
            </w:r>
          </w:p>
        </w:tc>
      </w:tr>
      <w:tr w14:paraId="5C7EA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047" w:type="pct"/>
            <w:shd w:val="clear" w:color="auto" w:fill="auto"/>
            <w:tcMar>
              <w:top w:w="120" w:type="dxa"/>
              <w:left w:w="180" w:type="dxa"/>
              <w:bottom w:w="120" w:type="dxa"/>
              <w:right w:w="180" w:type="dxa"/>
            </w:tcMar>
            <w:vAlign w:val="center"/>
          </w:tcPr>
          <w:p w14:paraId="7EE5D320">
            <w:pPr>
              <w:bidi w:val="0"/>
              <w:rPr>
                <w:rFonts w:hint="default"/>
              </w:rPr>
            </w:pPr>
            <w:r>
              <w:rPr>
                <w:rFonts w:hint="default"/>
                <w:lang w:val="en-US" w:eastAsia="zh-CN"/>
              </w:rPr>
              <w:t>3-cell</w:t>
            </w:r>
          </w:p>
        </w:tc>
        <w:tc>
          <w:tcPr>
            <w:tcW w:w="830" w:type="pct"/>
            <w:shd w:val="clear" w:color="auto" w:fill="auto"/>
            <w:tcMar>
              <w:top w:w="120" w:type="dxa"/>
              <w:left w:w="180" w:type="dxa"/>
              <w:bottom w:w="120" w:type="dxa"/>
              <w:right w:w="180" w:type="dxa"/>
            </w:tcMar>
            <w:vAlign w:val="center"/>
          </w:tcPr>
          <w:p w14:paraId="7A625B48">
            <w:pPr>
              <w:bidi w:val="0"/>
              <w:rPr>
                <w:rFonts w:hint="default"/>
              </w:rPr>
            </w:pPr>
            <w:r>
              <w:rPr>
                <w:rFonts w:hint="default"/>
                <w:lang w:val="en-US" w:eastAsia="zh-CN"/>
              </w:rPr>
              <w:t>6</w:t>
            </w:r>
          </w:p>
        </w:tc>
        <w:tc>
          <w:tcPr>
            <w:tcW w:w="515" w:type="pct"/>
            <w:shd w:val="clear" w:color="auto" w:fill="auto"/>
            <w:tcMar>
              <w:top w:w="120" w:type="dxa"/>
              <w:left w:w="180" w:type="dxa"/>
              <w:bottom w:w="120" w:type="dxa"/>
              <w:right w:w="180" w:type="dxa"/>
            </w:tcMar>
            <w:vAlign w:val="center"/>
          </w:tcPr>
          <w:p w14:paraId="26072D79">
            <w:pPr>
              <w:bidi w:val="0"/>
              <w:rPr>
                <w:rFonts w:hint="default"/>
              </w:rPr>
            </w:pPr>
            <w:r>
              <w:rPr>
                <w:rFonts w:hint="default"/>
                <w:lang w:val="en-US" w:eastAsia="zh-CN"/>
              </w:rPr>
              <w:t>4</w:t>
            </w:r>
          </w:p>
        </w:tc>
        <w:tc>
          <w:tcPr>
            <w:tcW w:w="1122" w:type="pct"/>
            <w:shd w:val="clear" w:color="auto" w:fill="auto"/>
            <w:tcMar>
              <w:top w:w="120" w:type="dxa"/>
              <w:left w:w="180" w:type="dxa"/>
              <w:bottom w:w="120" w:type="dxa"/>
              <w:right w:w="180" w:type="dxa"/>
            </w:tcMar>
            <w:vAlign w:val="center"/>
          </w:tcPr>
          <w:p w14:paraId="42075C58">
            <w:pPr>
              <w:bidi w:val="0"/>
              <w:rPr>
                <w:rFonts w:hint="default"/>
              </w:rPr>
            </w:pPr>
            <w:r>
              <w:rPr>
                <w:rFonts w:hint="default"/>
                <w:lang w:val="en-US" w:eastAsia="zh-CN"/>
              </w:rPr>
              <w:t>508.3</w:t>
            </w:r>
          </w:p>
        </w:tc>
        <w:tc>
          <w:tcPr>
            <w:tcW w:w="1393" w:type="pct"/>
            <w:shd w:val="clear" w:color="auto" w:fill="auto"/>
            <w:tcMar>
              <w:top w:w="120" w:type="dxa"/>
              <w:left w:w="180" w:type="dxa"/>
              <w:bottom w:w="120" w:type="dxa"/>
              <w:right w:w="180" w:type="dxa"/>
            </w:tcMar>
            <w:vAlign w:val="center"/>
          </w:tcPr>
          <w:p w14:paraId="75DB3F68">
            <w:pPr>
              <w:bidi w:val="0"/>
              <w:rPr>
                <w:rFonts w:hint="default"/>
              </w:rPr>
            </w:pPr>
            <w:r>
              <w:rPr>
                <w:rFonts w:hint="default"/>
                <w:lang w:val="en-US" w:eastAsia="zh-CN"/>
              </w:rPr>
              <w:t>27.0 dB</w:t>
            </w:r>
          </w:p>
        </w:tc>
      </w:tr>
      <w:tr w14:paraId="019F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047" w:type="pct"/>
            <w:shd w:val="clear" w:color="auto" w:fill="auto"/>
            <w:tcMar>
              <w:top w:w="120" w:type="dxa"/>
              <w:left w:w="180" w:type="dxa"/>
              <w:bottom w:w="120" w:type="dxa"/>
              <w:right w:w="180" w:type="dxa"/>
            </w:tcMar>
            <w:vAlign w:val="center"/>
          </w:tcPr>
          <w:p w14:paraId="47D65FFC">
            <w:pPr>
              <w:bidi w:val="0"/>
              <w:rPr>
                <w:rFonts w:hint="default"/>
              </w:rPr>
            </w:pPr>
            <w:r>
              <w:rPr>
                <w:rFonts w:hint="default"/>
                <w:lang w:val="en-US" w:eastAsia="zh-CN"/>
              </w:rPr>
              <w:t>4-cell</w:t>
            </w:r>
          </w:p>
        </w:tc>
        <w:tc>
          <w:tcPr>
            <w:tcW w:w="830" w:type="pct"/>
            <w:shd w:val="clear" w:color="auto" w:fill="auto"/>
            <w:tcMar>
              <w:top w:w="120" w:type="dxa"/>
              <w:left w:w="180" w:type="dxa"/>
              <w:bottom w:w="120" w:type="dxa"/>
              <w:right w:w="180" w:type="dxa"/>
            </w:tcMar>
            <w:vAlign w:val="center"/>
          </w:tcPr>
          <w:p w14:paraId="6009960D">
            <w:pPr>
              <w:bidi w:val="0"/>
              <w:rPr>
                <w:rFonts w:hint="default"/>
              </w:rPr>
            </w:pPr>
            <w:r>
              <w:rPr>
                <w:rFonts w:hint="default"/>
                <w:lang w:val="en-US" w:eastAsia="zh-CN"/>
              </w:rPr>
              <w:t>8</w:t>
            </w:r>
          </w:p>
        </w:tc>
        <w:tc>
          <w:tcPr>
            <w:tcW w:w="515" w:type="pct"/>
            <w:shd w:val="clear" w:color="auto" w:fill="auto"/>
            <w:tcMar>
              <w:top w:w="120" w:type="dxa"/>
              <w:left w:w="180" w:type="dxa"/>
              <w:bottom w:w="120" w:type="dxa"/>
              <w:right w:w="180" w:type="dxa"/>
            </w:tcMar>
            <w:vAlign w:val="center"/>
          </w:tcPr>
          <w:p w14:paraId="0A069FE4">
            <w:pPr>
              <w:bidi w:val="0"/>
              <w:rPr>
                <w:rFonts w:hint="default"/>
              </w:rPr>
            </w:pPr>
            <w:r>
              <w:rPr>
                <w:rFonts w:hint="default"/>
                <w:lang w:val="en-US" w:eastAsia="zh-CN"/>
              </w:rPr>
              <w:t>3</w:t>
            </w:r>
          </w:p>
        </w:tc>
        <w:tc>
          <w:tcPr>
            <w:tcW w:w="1122" w:type="pct"/>
            <w:shd w:val="clear" w:color="auto" w:fill="auto"/>
            <w:tcMar>
              <w:top w:w="120" w:type="dxa"/>
              <w:left w:w="180" w:type="dxa"/>
              <w:bottom w:w="120" w:type="dxa"/>
              <w:right w:w="180" w:type="dxa"/>
            </w:tcMar>
            <w:vAlign w:val="center"/>
          </w:tcPr>
          <w:p w14:paraId="59235348">
            <w:pPr>
              <w:bidi w:val="0"/>
              <w:rPr>
                <w:rFonts w:hint="default"/>
              </w:rPr>
            </w:pPr>
            <w:r>
              <w:rPr>
                <w:rFonts w:hint="default"/>
                <w:lang w:val="en-US" w:eastAsia="zh-CN"/>
              </w:rPr>
              <w:t>199.5</w:t>
            </w:r>
          </w:p>
        </w:tc>
        <w:tc>
          <w:tcPr>
            <w:tcW w:w="1393" w:type="pct"/>
            <w:shd w:val="clear" w:color="auto" w:fill="auto"/>
            <w:tcMar>
              <w:top w:w="120" w:type="dxa"/>
              <w:left w:w="180" w:type="dxa"/>
              <w:bottom w:w="120" w:type="dxa"/>
              <w:right w:w="180" w:type="dxa"/>
            </w:tcMar>
            <w:vAlign w:val="center"/>
          </w:tcPr>
          <w:p w14:paraId="56C649F5">
            <w:pPr>
              <w:bidi w:val="0"/>
              <w:rPr>
                <w:rFonts w:hint="default"/>
              </w:rPr>
            </w:pPr>
            <w:r>
              <w:rPr>
                <w:rFonts w:hint="default"/>
                <w:lang w:val="en-US" w:eastAsia="zh-CN"/>
              </w:rPr>
              <w:t>23.0 dB</w:t>
            </w:r>
          </w:p>
        </w:tc>
      </w:tr>
      <w:tr w14:paraId="448B7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047" w:type="pct"/>
            <w:shd w:val="clear" w:color="auto" w:fill="auto"/>
            <w:tcMar>
              <w:top w:w="120" w:type="dxa"/>
              <w:left w:w="180" w:type="dxa"/>
              <w:bottom w:w="120" w:type="dxa"/>
              <w:right w:w="180" w:type="dxa"/>
            </w:tcMar>
            <w:vAlign w:val="center"/>
          </w:tcPr>
          <w:p w14:paraId="6008F6D3">
            <w:pPr>
              <w:bidi w:val="0"/>
              <w:rPr>
                <w:rFonts w:hint="default"/>
              </w:rPr>
            </w:pPr>
            <w:r>
              <w:rPr>
                <w:rFonts w:hint="default"/>
                <w:lang w:val="en-US" w:eastAsia="zh-CN"/>
              </w:rPr>
              <w:t>4-cell</w:t>
            </w:r>
          </w:p>
        </w:tc>
        <w:tc>
          <w:tcPr>
            <w:tcW w:w="830" w:type="pct"/>
            <w:shd w:val="clear" w:color="auto" w:fill="auto"/>
            <w:tcMar>
              <w:top w:w="120" w:type="dxa"/>
              <w:left w:w="180" w:type="dxa"/>
              <w:bottom w:w="120" w:type="dxa"/>
              <w:right w:w="180" w:type="dxa"/>
            </w:tcMar>
            <w:vAlign w:val="center"/>
          </w:tcPr>
          <w:p w14:paraId="249DF8CE">
            <w:pPr>
              <w:bidi w:val="0"/>
              <w:rPr>
                <w:rFonts w:hint="default"/>
              </w:rPr>
            </w:pPr>
            <w:r>
              <w:rPr>
                <w:rFonts w:hint="default"/>
                <w:lang w:val="en-US" w:eastAsia="zh-CN"/>
              </w:rPr>
              <w:t>8</w:t>
            </w:r>
          </w:p>
        </w:tc>
        <w:tc>
          <w:tcPr>
            <w:tcW w:w="515" w:type="pct"/>
            <w:shd w:val="clear" w:color="auto" w:fill="auto"/>
            <w:tcMar>
              <w:top w:w="120" w:type="dxa"/>
              <w:left w:w="180" w:type="dxa"/>
              <w:bottom w:w="120" w:type="dxa"/>
              <w:right w:w="180" w:type="dxa"/>
            </w:tcMar>
            <w:vAlign w:val="center"/>
          </w:tcPr>
          <w:p w14:paraId="15BCEB08">
            <w:pPr>
              <w:bidi w:val="0"/>
              <w:rPr>
                <w:rFonts w:hint="default"/>
              </w:rPr>
            </w:pPr>
            <w:r>
              <w:rPr>
                <w:rFonts w:hint="default"/>
                <w:lang w:val="en-US" w:eastAsia="zh-CN"/>
              </w:rPr>
              <w:t>4</w:t>
            </w:r>
          </w:p>
        </w:tc>
        <w:tc>
          <w:tcPr>
            <w:tcW w:w="1122" w:type="pct"/>
            <w:shd w:val="clear" w:color="auto" w:fill="auto"/>
            <w:tcMar>
              <w:top w:w="120" w:type="dxa"/>
              <w:left w:w="180" w:type="dxa"/>
              <w:bottom w:w="120" w:type="dxa"/>
              <w:right w:w="180" w:type="dxa"/>
            </w:tcMar>
            <w:vAlign w:val="center"/>
          </w:tcPr>
          <w:p w14:paraId="65BB9AA6">
            <w:pPr>
              <w:bidi w:val="0"/>
              <w:rPr>
                <w:rFonts w:hint="default"/>
              </w:rPr>
            </w:pPr>
            <w:r>
              <w:rPr>
                <w:rFonts w:hint="default"/>
                <w:lang w:val="en-US" w:eastAsia="zh-CN"/>
              </w:rPr>
              <w:t>1586.5</w:t>
            </w:r>
          </w:p>
        </w:tc>
        <w:tc>
          <w:tcPr>
            <w:tcW w:w="1393" w:type="pct"/>
            <w:shd w:val="clear" w:color="auto" w:fill="auto"/>
            <w:tcMar>
              <w:top w:w="120" w:type="dxa"/>
              <w:left w:w="180" w:type="dxa"/>
              <w:bottom w:w="120" w:type="dxa"/>
              <w:right w:w="180" w:type="dxa"/>
            </w:tcMar>
            <w:vAlign w:val="center"/>
          </w:tcPr>
          <w:p w14:paraId="4634181C">
            <w:pPr>
              <w:bidi w:val="0"/>
              <w:rPr>
                <w:rFonts w:hint="default"/>
              </w:rPr>
            </w:pPr>
            <w:r>
              <w:rPr>
                <w:rFonts w:hint="default"/>
                <w:lang w:val="en-US" w:eastAsia="zh-CN"/>
              </w:rPr>
              <w:t>32.0 dB</w:t>
            </w:r>
          </w:p>
        </w:tc>
      </w:tr>
    </w:tbl>
    <w:p w14:paraId="231FF813">
      <w:pPr>
        <w:bidi w:val="0"/>
        <w:rPr>
          <w:rFonts w:hint="default"/>
        </w:rPr>
      </w:pPr>
      <w:r>
        <w:rPr>
          <w:rFonts w:hint="default"/>
          <w:lang w:val="en-US" w:eastAsia="zh-CN"/>
        </w:rPr>
        <w:t>(b) Include second-tier interferers.</w:t>
      </w:r>
    </w:p>
    <w:p w14:paraId="5667B9D6">
      <w:pPr>
        <w:bidi w:val="0"/>
        <w:rPr>
          <w:rFonts w:hint="default"/>
        </w:rPr>
      </w:pPr>
      <m:oMathPara>
        <m:oMath>
          <m:r>
            <m:rPr/>
            <w:rPr>
              <w:rFonts w:hint="default" w:ascii="Cambria Math" w:hAnsi="Cambria Math"/>
              <w:sz w:val="28"/>
            </w:rPr>
            <m:t>SIR=</m:t>
          </m:r>
          <m:f>
            <m:fPr>
              <m:ctrlPr>
                <w:rPr>
                  <w:rFonts w:hint="default" w:ascii="Cambria Math" w:hAnsi="Cambria Math"/>
                  <w:i/>
                  <w:sz w:val="28"/>
                </w:rPr>
              </m:ctrlPr>
            </m:fPr>
            <m:num>
              <m:r>
                <m:rPr/>
                <w:rPr>
                  <w:rFonts w:hint="default" w:ascii="Cambria Math" w:hAnsi="Cambria Math"/>
                  <w:sz w:val="28"/>
                </w:rPr>
                <m:t>1</m:t>
              </m:r>
              <m:ctrlPr>
                <w:rPr>
                  <w:rFonts w:ascii="Cambria Math" w:hAnsi="Cambria Math"/>
                  <w:sz w:val="28"/>
                </w:rPr>
              </m:ctrlPr>
            </m:num>
            <m:den>
              <m:r>
                <m:rPr/>
                <w:rPr>
                  <w:rFonts w:hint="default" w:ascii="Cambria Math" w:hAnsi="Cambria Math"/>
                  <w:sz w:val="28"/>
                </w:rPr>
                <m:t>(D/R−1</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r>
                <m:rPr/>
                <w:rPr>
                  <w:rFonts w:hint="default" w:ascii="Cambria Math" w:hAnsi="Cambria Math"/>
                  <w:sz w:val="28"/>
                </w:rPr>
                <m:t>+(D/R+1</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r>
                <m:rPr/>
                <w:rPr>
                  <w:rFonts w:hint="default" w:ascii="Cambria Math" w:hAnsi="Cambria Math"/>
                  <w:sz w:val="28"/>
                </w:rPr>
                <m:t>+(2D/R−1</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r>
                <m:rPr/>
                <w:rPr>
                  <w:rFonts w:hint="default" w:ascii="Cambria Math" w:hAnsi="Cambria Math"/>
                  <w:sz w:val="28"/>
                </w:rPr>
                <m:t>+(2D/R+1</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ctrlPr>
                <w:rPr>
                  <w:rFonts w:hint="default" w:ascii="Cambria Math" w:hAnsi="Cambria Math"/>
                  <w:sz w:val="28"/>
                </w:rPr>
              </m:ctrlPr>
            </m:den>
          </m:f>
        </m:oMath>
      </m:oMathPara>
    </w:p>
    <w:p w14:paraId="1CB72902">
      <w:pPr>
        <w:bidi w:val="0"/>
      </w:pPr>
      <w:r>
        <w:rPr>
          <w:rFonts w:hint="default"/>
          <w:lang w:val="en-US" w:eastAsia="zh-CN"/>
        </w:rPr>
        <w:t xml:space="preserve">Với </w:t>
      </w:r>
      <m:oMath>
        <m:r>
          <m:rPr/>
          <w:rPr>
            <w:rFonts w:hint="default" w:ascii="Cambria Math" w:hAnsi="Cambria Math"/>
            <w:sz w:val="28"/>
          </w:rPr>
          <m:t>D/R=6,n=3</m:t>
        </m:r>
      </m:oMath>
      <w:r>
        <w:rPr>
          <w:rFonts w:hint="default"/>
          <w:lang w:val="en-US" w:eastAsia="zh-CN"/>
        </w:rPr>
        <w:t>:</w:t>
      </w:r>
    </w:p>
    <w:p w14:paraId="14431838">
      <w:pPr>
        <w:bidi w:val="0"/>
        <w:rPr>
          <w:rFonts w:hint="default"/>
        </w:rPr>
      </w:pPr>
      <m:oMathPara>
        <m:oMath>
          <m:r>
            <m:rPr/>
            <w:rPr>
              <w:rFonts w:hint="default" w:ascii="Cambria Math" w:hAnsi="Cambria Math"/>
              <w:sz w:val="28"/>
            </w:rPr>
            <m:t>SIR=</m:t>
          </m:r>
          <m:f>
            <m:fPr>
              <m:ctrlPr>
                <w:rPr>
                  <w:rFonts w:hint="default" w:ascii="Cambria Math" w:hAnsi="Cambria Math"/>
                  <w:i/>
                  <w:sz w:val="28"/>
                </w:rPr>
              </m:ctrlPr>
            </m:fPr>
            <m:num>
              <m:r>
                <m:rPr/>
                <w:rPr>
                  <w:rFonts w:hint="default" w:ascii="Cambria Math" w:hAnsi="Cambria Math"/>
                  <w:sz w:val="28"/>
                </w:rPr>
                <m:t>1</m:t>
              </m:r>
              <m:ctrlPr>
                <w:rPr>
                  <w:rFonts w:ascii="Cambria Math" w:hAnsi="Cambria Math"/>
                  <w:sz w:val="28"/>
                </w:rPr>
              </m:ctrlPr>
            </m:num>
            <m:den>
              <m:sSup>
                <m:sSupPr>
                  <m:ctrlPr>
                    <w:rPr>
                      <w:rFonts w:hint="default" w:ascii="Cambria Math" w:hAnsi="Cambria Math"/>
                      <w:sz w:val="28"/>
                    </w:rPr>
                  </m:ctrlPr>
                </m:sSupPr>
                <m:e>
                  <m:r>
                    <m:rPr/>
                    <w:rPr>
                      <w:rFonts w:hint="default" w:ascii="Cambria Math" w:hAnsi="Cambria Math"/>
                      <w:sz w:val="28"/>
                    </w:rPr>
                    <m:t>5</m:t>
                  </m:r>
                  <m:ctrlPr>
                    <w:rPr>
                      <w:rFonts w:ascii="Cambria Math" w:hAnsi="Cambria Math"/>
                      <w:sz w:val="28"/>
                    </w:rPr>
                  </m:ctrlPr>
                </m:e>
                <m:sup>
                  <m:r>
                    <m:rPr/>
                    <w:rPr>
                      <w:rFonts w:hint="default" w:ascii="Cambria Math" w:hAnsi="Cambria Math"/>
                      <w:sz w:val="28"/>
                    </w:rPr>
                    <m:t>−3</m:t>
                  </m:r>
                  <m:ctrlPr>
                    <w:rPr>
                      <w:rFonts w:ascii="Cambria Math" w:hAnsi="Cambria Math"/>
                      <w:sz w:val="28"/>
                    </w:rPr>
                  </m:ctrlPr>
                </m:sup>
              </m:sSup>
              <m:r>
                <m:rPr/>
                <w:rPr>
                  <w:rFonts w:hint="default" w:ascii="Cambria Math" w:hAnsi="Cambria Math"/>
                  <w:sz w:val="28"/>
                </w:rPr>
                <m:t>+</m:t>
              </m:r>
              <m:sSup>
                <m:sSupPr>
                  <m:ctrlPr>
                    <w:rPr>
                      <w:rFonts w:hint="default" w:ascii="Cambria Math" w:hAnsi="Cambria Math"/>
                      <w:sz w:val="28"/>
                    </w:rPr>
                  </m:ctrlPr>
                </m:sSupPr>
                <m:e>
                  <m:r>
                    <m:rPr/>
                    <w:rPr>
                      <w:rFonts w:hint="default" w:ascii="Cambria Math" w:hAnsi="Cambria Math"/>
                      <w:sz w:val="28"/>
                    </w:rPr>
                    <m:t>7</m:t>
                  </m:r>
                  <m:ctrlPr>
                    <w:rPr>
                      <w:rFonts w:ascii="Cambria Math" w:hAnsi="Cambria Math"/>
                      <w:sz w:val="28"/>
                    </w:rPr>
                  </m:ctrlPr>
                </m:e>
                <m:sup>
                  <m:r>
                    <m:rPr/>
                    <w:rPr>
                      <w:rFonts w:hint="default" w:ascii="Cambria Math" w:hAnsi="Cambria Math"/>
                      <w:sz w:val="28"/>
                    </w:rPr>
                    <m:t>−3</m:t>
                  </m:r>
                  <m:ctrlPr>
                    <w:rPr>
                      <w:rFonts w:ascii="Cambria Math" w:hAnsi="Cambria Math"/>
                      <w:sz w:val="28"/>
                    </w:rPr>
                  </m:ctrlPr>
                </m:sup>
              </m:sSup>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1</m:t>
                  </m:r>
                  <m:ctrlPr>
                    <w:rPr>
                      <w:rFonts w:ascii="Cambria Math" w:hAnsi="Cambria Math"/>
                      <w:sz w:val="28"/>
                    </w:rPr>
                  </m:ctrlPr>
                </m:e>
                <m:sup>
                  <m:r>
                    <m:rPr/>
                    <w:rPr>
                      <w:rFonts w:hint="default" w:ascii="Cambria Math" w:hAnsi="Cambria Math"/>
                      <w:sz w:val="28"/>
                    </w:rPr>
                    <m:t>−3</m:t>
                  </m:r>
                  <m:ctrlPr>
                    <w:rPr>
                      <w:rFonts w:ascii="Cambria Math" w:hAnsi="Cambria Math"/>
                      <w:sz w:val="28"/>
                    </w:rPr>
                  </m:ctrlPr>
                </m:sup>
              </m:sSup>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3</m:t>
                  </m:r>
                  <m:ctrlPr>
                    <w:rPr>
                      <w:rFonts w:ascii="Cambria Math" w:hAnsi="Cambria Math"/>
                      <w:sz w:val="28"/>
                    </w:rPr>
                  </m:ctrlPr>
                </m:e>
                <m:sup>
                  <m:r>
                    <m:rPr/>
                    <w:rPr>
                      <w:rFonts w:hint="default" w:ascii="Cambria Math" w:hAnsi="Cambria Math"/>
                      <w:sz w:val="28"/>
                    </w:rPr>
                    <m:t>−3</m:t>
                  </m:r>
                  <m:ctrlPr>
                    <w:rPr>
                      <w:rFonts w:ascii="Cambria Math" w:hAnsi="Cambria Math"/>
                      <w:sz w:val="28"/>
                    </w:rPr>
                  </m:ctrlPr>
                </m:sup>
              </m:sSup>
              <m:ctrlPr>
                <w:rPr>
                  <w:rFonts w:hint="default" w:ascii="Cambria Math" w:hAnsi="Cambria Math"/>
                  <w:sz w:val="28"/>
                </w:rPr>
              </m:ctrlPr>
            </m:den>
          </m:f>
          <m:r>
            <m:rPr/>
            <w:rPr>
              <w:rFonts w:hint="default" w:ascii="Cambria Math" w:hAnsi="Cambria Math"/>
              <w:sz w:val="28"/>
            </w:rPr>
            <m:t>≈83.1</m:t>
          </m:r>
        </m:oMath>
      </m:oMathPara>
    </w:p>
    <w:p w14:paraId="78BD23D2">
      <w:pPr>
        <w:bidi w:val="0"/>
        <w:rPr>
          <w:rFonts w:hint="default"/>
        </w:rPr>
      </w:pPr>
      <m:oMathPara>
        <m:oMath>
          <m:r>
            <m:rPr/>
            <w:rPr>
              <w:rFonts w:hint="default" w:ascii="Cambria Math" w:hAnsi="Cambria Math"/>
              <w:sz w:val="28"/>
            </w:rPr>
            <m:t>SI</m:t>
          </m:r>
          <m:sSub>
            <m:sSubPr>
              <m:ctrlPr>
                <w:rPr>
                  <w:rFonts w:hint="default" w:ascii="Cambria Math" w:hAnsi="Cambria Math"/>
                  <w:sz w:val="28"/>
                </w:rPr>
              </m:ctrlPr>
            </m:sSubPr>
            <m:e>
              <m:r>
                <m:rPr/>
                <w:rPr>
                  <w:rFonts w:hint="default" w:ascii="Cambria Math" w:hAnsi="Cambria Math"/>
                  <w:sz w:val="28"/>
                </w:rPr>
                <m:t>R</m:t>
              </m:r>
              <m:ctrlPr>
                <w:rPr>
                  <w:rFonts w:ascii="Cambria Math" w:hAnsi="Cambria Math"/>
                  <w:sz w:val="28"/>
                </w:rPr>
              </m:ctrlPr>
            </m:e>
            <m:sub>
              <m:r>
                <m:rPr/>
                <w:rPr>
                  <w:rFonts w:hint="default" w:ascii="Cambria Math" w:hAnsi="Cambria Math"/>
                  <w:sz w:val="28"/>
                </w:rPr>
                <m:t>dB</m:t>
              </m:r>
              <m:ctrlPr>
                <w:rPr>
                  <w:rFonts w:ascii="Cambria Math" w:hAnsi="Cambria Math"/>
                  <w:sz w:val="28"/>
                </w:rPr>
              </m:ctrlPr>
            </m:sub>
          </m:sSub>
          <m:r>
            <m:rPr/>
            <w:rPr>
              <w:rFonts w:hint="default" w:ascii="Cambria Math" w:hAnsi="Cambria Math"/>
              <w:sz w:val="28"/>
            </w:rPr>
            <m:t>≈19.2</m:t>
          </m:r>
          <m:r>
            <m:rPr>
              <m:sty m:val="p"/>
            </m:rPr>
            <w:rPr>
              <w:rFonts w:hint="default" w:ascii="Cambria Math" w:hAnsi="Cambria Math"/>
              <w:sz w:val="28"/>
            </w:rPr>
            <m:t xml:space="preserve"> </m:t>
          </m:r>
          <m:r>
            <m:rPr/>
            <w:rPr>
              <w:rFonts w:hint="default" w:ascii="Cambria Math" w:hAnsi="Cambria Math"/>
              <w:sz w:val="28"/>
            </w:rPr>
            <m:t>dB</m:t>
          </m:r>
        </m:oMath>
      </m:oMathPara>
    </w:p>
    <w:p w14:paraId="34979C7A">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p>
    <w:p w14:paraId="0343332A">
      <w:pPr>
        <w:pStyle w:val="4"/>
        <w:keepNext w:val="0"/>
        <w:keepLines w:val="0"/>
        <w:pageBreakBefore w:val="0"/>
        <w:kinsoku/>
        <w:wordWrap/>
        <w:overflowPunct/>
        <w:topLinePunct w:val="0"/>
        <w:autoSpaceDE/>
        <w:autoSpaceDN/>
        <w:bidi w:val="0"/>
        <w:adjustRightInd/>
        <w:snapToGrid/>
        <w:jc w:val="both"/>
        <w:textAlignment w:val="auto"/>
      </w:pPr>
      <w:r>
        <w:rPr>
          <w:rFonts w:hint="default"/>
        </w:rPr>
        <w:t xml:space="preserve">Problem 3.2: </w:t>
      </w:r>
    </w:p>
    <w:p w14:paraId="41F48FC3">
      <w:pPr>
        <w:bidi w:val="0"/>
        <w:rPr>
          <w:rFonts w:hint="default"/>
        </w:rPr>
      </w:pPr>
      <w:r>
        <w:rPr>
          <w:rFonts w:hint="default"/>
          <w:lang w:val="en-US" w:eastAsia="zh-CN"/>
        </w:rPr>
        <w:t>(a) Diện tích ô lục giác và khoảng cách tái sử dụng</w:t>
      </w:r>
    </w:p>
    <w:p w14:paraId="3B14F1A4">
      <w:pPr>
        <w:bidi w:val="0"/>
      </w:pPr>
      <w:r>
        <w:rPr>
          <w:rFonts w:hint="default"/>
          <w:lang w:val="en-US" w:eastAsia="zh-CN"/>
        </w:rPr>
        <w:t>Ô lục giác gồm 6 tam giác đều cạnh R:</w:t>
      </w:r>
    </w:p>
    <w:p w14:paraId="7572F85B">
      <w:pPr>
        <w:bidi w:val="0"/>
        <w:rPr>
          <w:rFonts w:hint="default"/>
        </w:rPr>
      </w:pPr>
      <m:oMathPara>
        <m:oMath>
          <m:r>
            <m:rPr/>
            <w:rPr>
              <w:rFonts w:hint="default" w:ascii="Cambria Math" w:hAnsi="Cambria Math"/>
              <w:sz w:val="28"/>
            </w:rPr>
            <m:t>A=6</m:t>
          </m:r>
          <m:d>
            <m:dPr>
              <m:ctrlPr>
                <w:rPr>
                  <w:rFonts w:hint="default" w:ascii="Cambria Math" w:hAnsi="Cambria Math"/>
                  <w:i/>
                  <w:sz w:val="28"/>
                </w:rPr>
              </m:ctrlPr>
            </m:dPr>
            <m:e>
              <m:f>
                <m:fPr>
                  <m:ctrlPr>
                    <w:rPr>
                      <w:rFonts w:hint="default" w:ascii="Cambria Math" w:hAnsi="Cambria Math"/>
                      <w:i/>
                      <w:sz w:val="28"/>
                    </w:rPr>
                  </m:ctrlPr>
                </m:fPr>
                <m:num>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3</m:t>
                      </m:r>
                      <m:ctrlPr>
                        <w:rPr>
                          <w:rFonts w:ascii="Cambria Math" w:hAnsi="Cambria Math"/>
                          <w:sz w:val="28"/>
                        </w:rPr>
                      </m:ctrlPr>
                    </m:e>
                  </m:rad>
                  <m:ctrlPr>
                    <w:rPr>
                      <w:rFonts w:hint="default" w:ascii="Cambria Math" w:hAnsi="Cambria Math"/>
                      <w:i/>
                      <w:sz w:val="28"/>
                    </w:rPr>
                  </m:ctrlPr>
                </m:num>
                <m:den>
                  <m:r>
                    <m:rPr/>
                    <w:rPr>
                      <w:rFonts w:hint="default" w:ascii="Cambria Math" w:hAnsi="Cambria Math"/>
                      <w:sz w:val="28"/>
                    </w:rPr>
                    <m:t>4</m:t>
                  </m:r>
                  <m:ctrlPr>
                    <w:rPr>
                      <w:rFonts w:hint="default" w:ascii="Cambria Math" w:hAnsi="Cambria Math"/>
                      <w:i/>
                      <w:sz w:val="28"/>
                    </w:rPr>
                  </m:ctrlPr>
                </m:den>
              </m:f>
              <m:sSup>
                <m:sSupPr>
                  <m:ctrlPr>
                    <w:rPr>
                      <w:rFonts w:hint="default" w:ascii="Cambria Math" w:hAnsi="Cambria Math"/>
                      <w:sz w:val="28"/>
                    </w:rPr>
                  </m:ctrlPr>
                </m:sSupPr>
                <m:e>
                  <m:r>
                    <m:rPr/>
                    <w:rPr>
                      <w:rFonts w:hint="default" w:ascii="Cambria Math" w:hAnsi="Cambria Math"/>
                      <w:sz w:val="28"/>
                    </w:rPr>
                    <m:t>R</m:t>
                  </m:r>
                  <m:ctrlPr>
                    <w:rPr>
                      <w:rFonts w:hint="default" w:ascii="Cambria Math" w:hAnsi="Cambria Math"/>
                      <w:i/>
                      <w:sz w:val="28"/>
                    </w:rPr>
                  </m:ctrlPr>
                </m:e>
                <m:sup>
                  <m:r>
                    <m:rPr/>
                    <w:rPr>
                      <w:rFonts w:hint="default" w:ascii="Cambria Math" w:hAnsi="Cambria Math"/>
                      <w:sz w:val="28"/>
                    </w:rPr>
                    <m:t>2</m:t>
                  </m:r>
                  <m:ctrlPr>
                    <w:rPr>
                      <w:rFonts w:hint="default" w:ascii="Cambria Math" w:hAnsi="Cambria Math"/>
                      <w:i/>
                      <w:sz w:val="28"/>
                    </w:rPr>
                  </m:ctrlPr>
                </m:sup>
              </m:sSup>
              <m:ctrlPr>
                <w:rPr>
                  <w:rFonts w:hint="default" w:ascii="Cambria Math" w:hAnsi="Cambria Math"/>
                  <w:sz w:val="28"/>
                </w:rPr>
              </m:ctrlPr>
            </m:e>
          </m:d>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3</m:t>
              </m:r>
              <m:rad>
                <m:radPr>
                  <m:degHide m:val="1"/>
                  <m:ctrlPr>
                    <w:rPr>
                      <w:rFonts w:hint="default" w:ascii="Cambria Math" w:hAnsi="Cambria Math"/>
                      <w:i/>
                      <w:sz w:val="28"/>
                    </w:rPr>
                  </m:ctrlPr>
                </m:radPr>
                <m:deg>
                  <m:ctrlPr>
                    <w:rPr>
                      <w:rFonts w:hint="default" w:ascii="Cambria Math" w:hAnsi="Cambria Math"/>
                      <w:i/>
                      <w:sz w:val="28"/>
                    </w:rPr>
                  </m:ctrlPr>
                </m:deg>
                <m:e>
                  <m:r>
                    <m:rPr/>
                    <w:rPr>
                      <w:rFonts w:hint="default" w:ascii="Cambria Math" w:hAnsi="Cambria Math"/>
                      <w:sz w:val="28"/>
                    </w:rPr>
                    <m:t>3</m:t>
                  </m:r>
                  <m:ctrlPr>
                    <w:rPr>
                      <w:rFonts w:hint="default" w:ascii="Cambria Math" w:hAnsi="Cambria Math"/>
                      <w:i/>
                      <w:sz w:val="28"/>
                    </w:rPr>
                  </m:ctrlPr>
                </m:e>
              </m:rad>
              <m:ctrlPr>
                <w:rPr>
                  <w:rFonts w:hint="default" w:ascii="Cambria Math" w:hAnsi="Cambria Math"/>
                  <w:i/>
                  <w:sz w:val="28"/>
                </w:rPr>
              </m:ctrlPr>
            </m:num>
            <m:den>
              <m:r>
                <m:rPr/>
                <w:rPr>
                  <w:rFonts w:hint="default" w:ascii="Cambria Math" w:hAnsi="Cambria Math"/>
                  <w:sz w:val="28"/>
                </w:rPr>
                <m:t>2</m:t>
              </m:r>
              <m:ctrlPr>
                <w:rPr>
                  <w:rFonts w:hint="default" w:ascii="Cambria Math" w:hAnsi="Cambria Math"/>
                  <w:i/>
                  <w:sz w:val="28"/>
                </w:rPr>
              </m:ctrlPr>
            </m:den>
          </m:f>
          <m:sSup>
            <m:sSupPr>
              <m:ctrlPr>
                <w:rPr>
                  <w:rFonts w:hint="default" w:ascii="Cambria Math" w:hAnsi="Cambria Math"/>
                  <w:sz w:val="28"/>
                </w:rPr>
              </m:ctrlPr>
            </m:sSupPr>
            <m:e>
              <m:r>
                <m:rPr/>
                <w:rPr>
                  <w:rFonts w:hint="default" w:ascii="Cambria Math" w:hAnsi="Cambria Math"/>
                  <w:sz w:val="28"/>
                </w:rPr>
                <m:t>R</m:t>
              </m:r>
              <m:ctrlPr>
                <w:rPr>
                  <w:rFonts w:hint="default" w:ascii="Cambria Math" w:hAnsi="Cambria Math"/>
                  <w:i/>
                  <w:sz w:val="28"/>
                </w:rPr>
              </m:ctrlPr>
            </m:e>
            <m:sup>
              <m:r>
                <m:rPr/>
                <w:rPr>
                  <w:rFonts w:hint="default" w:ascii="Cambria Math" w:hAnsi="Cambria Math"/>
                  <w:sz w:val="28"/>
                </w:rPr>
                <m:t>2</m:t>
              </m:r>
              <m:ctrlPr>
                <w:rPr>
                  <w:rFonts w:hint="default" w:ascii="Cambria Math" w:hAnsi="Cambria Math"/>
                  <w:i/>
                  <w:sz w:val="28"/>
                </w:rPr>
              </m:ctrlPr>
            </m:sup>
          </m:sSup>
          <m:r>
            <m:rPr/>
            <w:rPr>
              <w:rFonts w:hint="default" w:ascii="Cambria Math" w:hAnsi="Cambria Math"/>
              <w:sz w:val="28"/>
            </w:rPr>
            <m:t>≈2.6</m:t>
          </m:r>
          <m:sSup>
            <m:sSupPr>
              <m:ctrlPr>
                <w:rPr>
                  <w:rFonts w:hint="default" w:ascii="Cambria Math" w:hAnsi="Cambria Math"/>
                  <w:sz w:val="28"/>
                </w:rPr>
              </m:ctrlPr>
            </m:sSupPr>
            <m:e>
              <m:r>
                <m:rPr/>
                <w:rPr>
                  <w:rFonts w:hint="default" w:ascii="Cambria Math" w:hAnsi="Cambria Math"/>
                  <w:sz w:val="28"/>
                </w:rPr>
                <m:t>R</m:t>
              </m:r>
              <m:ctrlPr>
                <w:rPr>
                  <w:rFonts w:hint="default" w:ascii="Cambria Math" w:hAnsi="Cambria Math"/>
                  <w:i/>
                  <w:sz w:val="28"/>
                </w:rPr>
              </m:ctrlPr>
            </m:e>
            <m:sup>
              <m:r>
                <m:rPr/>
                <w:rPr>
                  <w:rFonts w:hint="default" w:ascii="Cambria Math" w:hAnsi="Cambria Math"/>
                  <w:sz w:val="28"/>
                </w:rPr>
                <m:t>2</m:t>
              </m:r>
              <m:ctrlPr>
                <w:rPr>
                  <w:rFonts w:hint="default" w:ascii="Cambria Math" w:hAnsi="Cambria Math"/>
                  <w:i/>
                  <w:sz w:val="28"/>
                </w:rPr>
              </m:ctrlPr>
            </m:sup>
          </m:sSup>
        </m:oMath>
      </m:oMathPara>
    </w:p>
    <w:p w14:paraId="2B8718E4">
      <w:pPr>
        <w:bidi w:val="0"/>
      </w:pPr>
      <w:r>
        <w:rPr>
          <w:rFonts w:hint="default"/>
          <w:lang w:val="en-US" w:eastAsia="zh-CN"/>
        </w:rPr>
        <w:t>Với cụm gồm C ô:</w:t>
      </w:r>
    </w:p>
    <w:p w14:paraId="3BB4FBA5">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=C</m:t>
          </m:r>
          <m:f>
            <m:fPr>
              <m:ctrlPr>
                <w:rPr>
                  <w:rFonts w:hint="default" w:ascii="Cambria Math" w:hAnsi="Cambria Math"/>
                  <w:i/>
                  <w:sz w:val="28"/>
                </w:rPr>
              </m:ctrlPr>
            </m:fPr>
            <m:num>
              <m:r>
                <m:rPr/>
                <w:rPr>
                  <w:rFonts w:hint="default" w:ascii="Cambria Math" w:hAnsi="Cambria Math"/>
                  <w:sz w:val="28"/>
                </w:rPr>
                <m:t>3</m:t>
              </m:r>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3</m:t>
                  </m:r>
                  <m:ctrlPr>
                    <w:rPr>
                      <w:rFonts w:ascii="Cambria Math" w:hAnsi="Cambria Math"/>
                      <w:sz w:val="28"/>
                    </w:rPr>
                  </m:ctrlPr>
                </m:e>
              </m:rad>
              <m:ctrlPr>
                <w:rPr>
                  <w:rFonts w:hint="default" w:ascii="Cambria Math" w:hAnsi="Cambria Math"/>
                  <w:i/>
                  <w:sz w:val="28"/>
                </w:rPr>
              </m:ctrlPr>
            </m:num>
            <m:den>
              <m:r>
                <m:rPr/>
                <w:rPr>
                  <w:rFonts w:hint="default" w:ascii="Cambria Math" w:hAnsi="Cambria Math"/>
                  <w:sz w:val="28"/>
                </w:rPr>
                <m:t>2</m:t>
              </m:r>
              <m:ctrlPr>
                <w:rPr>
                  <w:rFonts w:hint="default" w:ascii="Cambria Math" w:hAnsi="Cambria Math"/>
                  <w:i/>
                  <w:sz w:val="28"/>
                </w:rPr>
              </m:ctrlPr>
            </m:den>
          </m:f>
          <m:sSup>
            <m:sSupPr>
              <m:ctrlPr>
                <w:rPr>
                  <w:rFonts w:hint="default" w:ascii="Cambria Math" w:hAnsi="Cambria Math"/>
                  <w:sz w:val="28"/>
                </w:rPr>
              </m:ctrlPr>
            </m:sSupPr>
            <m:e>
              <m:r>
                <m:rPr/>
                <w:rPr>
                  <w:rFonts w:hint="default" w:ascii="Cambria Math" w:hAnsi="Cambria Math"/>
                  <w:sz w:val="28"/>
                </w:rPr>
                <m:t>R</m:t>
              </m:r>
              <m:ctrlPr>
                <w:rPr>
                  <w:rFonts w:hint="default" w:ascii="Cambria Math" w:hAnsi="Cambria Math"/>
                  <w:i/>
                  <w:sz w:val="28"/>
                </w:rPr>
              </m:ctrlPr>
            </m:e>
            <m:sup>
              <m:r>
                <m:rPr/>
                <w:rPr>
                  <w:rFonts w:hint="default" w:ascii="Cambria Math" w:hAnsi="Cambria Math"/>
                  <w:sz w:val="28"/>
                </w:rPr>
                <m:t>2</m:t>
              </m:r>
              <m:ctrlPr>
                <w:rPr>
                  <w:rFonts w:hint="default" w:ascii="Cambria Math" w:hAnsi="Cambria Math"/>
                  <w:i/>
                  <w:sz w:val="28"/>
                </w:rPr>
              </m:ctrlPr>
            </m:sup>
          </m:sSup>
        </m:oMath>
      </m:oMathPara>
    </w:p>
    <w:p w14:paraId="685F77DF">
      <w:pPr>
        <w:bidi w:val="0"/>
      </w:pPr>
      <w:r>
        <w:rPr>
          <w:rFonts w:hint="default"/>
          <w:lang w:val="en-US" w:eastAsia="zh-CN"/>
        </w:rPr>
        <w:t>Cụm được xấp xỉ là một lục giác lớn có bán kính:</w:t>
      </w:r>
    </w:p>
    <w:p w14:paraId="62517583">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R</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sSub>
                <m:sSubPr>
                  <m:ctrlPr>
                    <w:rPr>
                      <w:rFonts w:hint="default" w:ascii="Cambria Math" w:hAnsi="Cambria Math"/>
                      <w:sz w:val="28"/>
                    </w:rPr>
                  </m:ctrlPr>
                </m:sSubPr>
                <m:e>
                  <m:r>
                    <m:rPr/>
                    <w:rPr>
                      <w:rFonts w:hint="default" w:ascii="Cambria Math" w:hAnsi="Cambria Math"/>
                      <w:sz w:val="28"/>
                    </w:rPr>
                    <m:t>D</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ctrlPr>
                <w:rPr>
                  <w:rFonts w:hint="default" w:ascii="Cambria Math" w:hAnsi="Cambria Math"/>
                  <w:sz w:val="28"/>
                </w:rPr>
              </m:ctrlPr>
            </m:num>
            <m:den>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3</m:t>
                  </m:r>
                  <m:ctrlPr>
                    <w:rPr>
                      <w:rFonts w:ascii="Cambria Math" w:hAnsi="Cambria Math"/>
                      <w:sz w:val="28"/>
                    </w:rPr>
                  </m:ctrlPr>
                </m:e>
              </m:rad>
              <m:ctrlPr>
                <w:rPr>
                  <w:rFonts w:hint="default" w:ascii="Cambria Math" w:hAnsi="Cambria Math"/>
                  <w:i/>
                  <w:sz w:val="28"/>
                </w:rPr>
              </m:ctrlPr>
            </m:den>
          </m:f>
        </m:oMath>
      </m:oMathPara>
    </w:p>
    <w:p w14:paraId="2CEE0AD6">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3</m:t>
              </m:r>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3</m:t>
                  </m:r>
                  <m:ctrlPr>
                    <w:rPr>
                      <w:rFonts w:ascii="Cambria Math" w:hAnsi="Cambria Math"/>
                      <w:sz w:val="28"/>
                    </w:rPr>
                  </m:ctrlPr>
                </m:e>
              </m:rad>
              <m:ctrlPr>
                <w:rPr>
                  <w:rFonts w:hint="default" w:ascii="Cambria Math" w:hAnsi="Cambria Math"/>
                  <w:i/>
                  <w:sz w:val="28"/>
                </w:rPr>
              </m:ctrlPr>
            </m:num>
            <m:den>
              <m:r>
                <m:rPr/>
                <w:rPr>
                  <w:rFonts w:hint="default" w:ascii="Cambria Math" w:hAnsi="Cambria Math"/>
                  <w:sz w:val="28"/>
                </w:rPr>
                <m:t>2</m:t>
              </m:r>
              <m:ctrlPr>
                <w:rPr>
                  <w:rFonts w:hint="default" w:ascii="Cambria Math" w:hAnsi="Cambria Math"/>
                  <w:i/>
                  <w:sz w:val="28"/>
                </w:rPr>
              </m:ctrlPr>
            </m:den>
          </m:f>
          <m:sSup>
            <m:sSupPr>
              <m:ctrlPr>
                <w:rPr>
                  <w:rFonts w:hint="default" w:ascii="Cambria Math" w:hAnsi="Cambria Math"/>
                  <w:sz w:val="28"/>
                </w:rPr>
              </m:ctrlPr>
            </m:sSupPr>
            <m:e>
              <m:d>
                <m:dPr>
                  <m:ctrlPr>
                    <w:rPr>
                      <w:rFonts w:hint="default" w:ascii="Cambria Math" w:hAnsi="Cambria Math"/>
                      <w:i/>
                      <w:sz w:val="28"/>
                    </w:rPr>
                  </m:ctrlPr>
                </m:dPr>
                <m:e>
                  <m:f>
                    <m:fPr>
                      <m:ctrlPr>
                        <w:rPr>
                          <w:rFonts w:hint="default" w:ascii="Cambria Math" w:hAnsi="Cambria Math"/>
                          <w:i/>
                          <w:sz w:val="28"/>
                        </w:rPr>
                      </m:ctrlPr>
                    </m:fPr>
                    <m:num>
                      <m:sSub>
                        <m:sSubPr>
                          <m:ctrlPr>
                            <w:rPr>
                              <w:rFonts w:hint="default" w:ascii="Cambria Math" w:hAnsi="Cambria Math"/>
                              <w:sz w:val="28"/>
                            </w:rPr>
                          </m:ctrlPr>
                        </m:sSubPr>
                        <m:e>
                          <m:r>
                            <m:rPr/>
                            <w:rPr>
                              <w:rFonts w:hint="default" w:ascii="Cambria Math" w:hAnsi="Cambria Math"/>
                              <w:sz w:val="28"/>
                            </w:rPr>
                            <m:t>D</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ctrlPr>
                        <w:rPr>
                          <w:rFonts w:hint="default" w:ascii="Cambria Math" w:hAnsi="Cambria Math"/>
                          <w:sz w:val="28"/>
                        </w:rPr>
                      </m:ctrlPr>
                    </m:num>
                    <m:den>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3</m:t>
                          </m:r>
                          <m:ctrlPr>
                            <w:rPr>
                              <w:rFonts w:ascii="Cambria Math" w:hAnsi="Cambria Math"/>
                              <w:sz w:val="28"/>
                            </w:rPr>
                          </m:ctrlPr>
                        </m:e>
                      </m:rad>
                      <m:ctrlPr>
                        <w:rPr>
                          <w:rFonts w:hint="default" w:ascii="Cambria Math" w:hAnsi="Cambria Math"/>
                          <w:i/>
                          <w:sz w:val="28"/>
                        </w:rPr>
                      </m:ctrlPr>
                    </m:den>
                  </m:f>
                  <m:ctrlPr>
                    <w:rPr>
                      <w:rFonts w:hint="default" w:ascii="Cambria Math" w:hAnsi="Cambria Math"/>
                      <w:i/>
                      <w:sz w:val="28"/>
                    </w:rPr>
                  </m:ctrlPr>
                </m:e>
              </m:d>
              <m:ctrlPr>
                <w:rPr>
                  <w:rFonts w:hint="default" w:ascii="Cambria Math" w:hAnsi="Cambria Math"/>
                  <w:i/>
                  <w:sz w:val="28"/>
                </w:rPr>
              </m:ctrlPr>
            </m:e>
            <m:sup>
              <m:r>
                <m:rPr/>
                <w:rPr>
                  <w:rFonts w:hint="default" w:ascii="Cambria Math" w:hAnsi="Cambria Math"/>
                  <w:sz w:val="28"/>
                </w:rPr>
                <m:t>2</m:t>
              </m:r>
              <m:ctrlPr>
                <w:rPr>
                  <w:rFonts w:hint="default" w:ascii="Cambria Math" w:hAnsi="Cambria Math"/>
                  <w:i/>
                  <w:sz w:val="28"/>
                </w:rPr>
              </m:ctrlPr>
            </m:sup>
          </m:sSup>
        </m:oMath>
      </m:oMathPara>
    </w:p>
    <w:p w14:paraId="10785A42">
      <w:pPr>
        <w:bidi w:val="0"/>
        <w:rPr>
          <w:rFonts w:hint="default"/>
        </w:rPr>
      </w:pPr>
      <w:r>
        <w:rPr>
          <w:rFonts w:hint="default"/>
          <w:lang w:val="en-US" w:eastAsia="zh-CN"/>
        </w:rPr>
        <w:t>Suy ra:</w:t>
      </w:r>
    </w:p>
    <w:p w14:paraId="3496A31F">
      <w:pPr>
        <w:bidi w:val="0"/>
        <w:rPr>
          <w:rFonts w:hint="default"/>
        </w:rPr>
      </w:pPr>
      <m:oMathPara>
        <m:oMath>
          <m:f>
            <m:fPr>
              <m:ctrlPr>
                <w:rPr>
                  <w:rFonts w:hint="default" w:ascii="Cambria Math" w:hAnsi="Cambria Math"/>
                  <w:i/>
                  <w:sz w:val="28"/>
                </w:rPr>
              </m:ctrlPr>
            </m:fPr>
            <m:num>
              <m:sSub>
                <m:sSubPr>
                  <m:ctrlPr>
                    <w:rPr>
                      <w:rFonts w:hint="default" w:ascii="Cambria Math" w:hAnsi="Cambria Math"/>
                      <w:sz w:val="28"/>
                    </w:rPr>
                  </m:ctrlPr>
                </m:sSubPr>
                <m:e>
                  <m:r>
                    <m:rPr/>
                    <w:rPr>
                      <w:rFonts w:hint="default" w:ascii="Cambria Math" w:hAnsi="Cambria Math"/>
                      <w:sz w:val="28"/>
                    </w:rPr>
                    <m:t>D</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ctrlPr>
                <w:rPr>
                  <w:rFonts w:hint="default" w:ascii="Cambria Math" w:hAnsi="Cambria Math"/>
                  <w:sz w:val="28"/>
                </w:rPr>
              </m:ctrlPr>
            </m:num>
            <m:den>
              <m:r>
                <m:rPr/>
                <w:rPr>
                  <w:rFonts w:hint="default" w:ascii="Cambria Math" w:hAnsi="Cambria Math"/>
                  <w:sz w:val="28"/>
                </w:rPr>
                <m:t>R</m:t>
              </m:r>
              <m:ctrlPr>
                <w:rPr>
                  <w:rFonts w:hint="default" w:ascii="Cambria Math" w:hAnsi="Cambria Math"/>
                  <w:sz w:val="28"/>
                </w:rPr>
              </m:ctrlPr>
            </m:den>
          </m:f>
          <m:r>
            <m:rPr/>
            <w:rPr>
              <w:rFonts w:hint="default" w:ascii="Cambria Math" w:hAnsi="Cambria Math"/>
              <w:sz w:val="28"/>
            </w:rPr>
            <m:t>=</m:t>
          </m:r>
          <m:rad>
            <m:radPr>
              <m:degHide m:val="1"/>
              <m:ctrlPr>
                <w:rPr>
                  <w:rFonts w:hint="default" w:ascii="Cambria Math" w:hAnsi="Cambria Math"/>
                  <w:i/>
                  <w:sz w:val="28"/>
                </w:rPr>
              </m:ctrlPr>
            </m:radPr>
            <m:deg>
              <m:ctrlPr>
                <w:rPr>
                  <w:rFonts w:hint="default" w:ascii="Cambria Math" w:hAnsi="Cambria Math"/>
                  <w:sz w:val="28"/>
                </w:rPr>
              </m:ctrlPr>
            </m:deg>
            <m:e>
              <m:r>
                <m:rPr/>
                <w:rPr>
                  <w:rFonts w:hint="default" w:ascii="Cambria Math" w:hAnsi="Cambria Math"/>
                  <w:sz w:val="28"/>
                </w:rPr>
                <m:t>3C</m:t>
              </m:r>
              <m:ctrlPr>
                <w:rPr>
                  <w:rFonts w:hint="default" w:ascii="Cambria Math" w:hAnsi="Cambria Math"/>
                  <w:sz w:val="28"/>
                </w:rPr>
              </m:ctrlPr>
            </m:e>
          </m:rad>
        </m:oMath>
      </m:oMathPara>
    </w:p>
    <w:p w14:paraId="45439841">
      <w:pPr>
        <w:bidi w:val="0"/>
        <w:rPr>
          <w:rFonts w:hint="default"/>
        </w:rPr>
      </w:pPr>
      <w:r>
        <w:rPr>
          <w:rFonts w:hint="default"/>
          <w:lang w:val="en-US" w:eastAsia="zh-CN"/>
        </w:rPr>
        <w:t>(b) Chứng minh (3.4)</w:t>
      </w:r>
    </w:p>
    <w:p w14:paraId="01DF1F19">
      <w:pPr>
        <w:bidi w:val="0"/>
      </w:pPr>
      <w:r>
        <w:rPr>
          <w:rFonts w:hint="default"/>
          <w:lang w:val="en-US" w:eastAsia="zh-CN"/>
        </w:rPr>
        <w:t>Từ hình học:</w:t>
      </w:r>
    </w:p>
    <w:p w14:paraId="499448E1">
      <w:pPr>
        <w:bidi w:val="0"/>
        <w:rPr>
          <w:rFonts w:hint="default"/>
        </w:rPr>
      </w:pPr>
      <m:oMathPara>
        <m:oMath>
          <m:sSup>
            <m:sSupPr>
              <m:ctrlPr>
                <w:rPr>
                  <w:rFonts w:hint="default" w:ascii="Cambria Math" w:hAnsi="Cambria Math"/>
                  <w:sz w:val="28"/>
                </w:rPr>
              </m:ctrlPr>
            </m:sSupPr>
            <m:e>
              <m:r>
                <m:rPr/>
                <w:rPr>
                  <w:rFonts w:hint="default" w:ascii="Cambria Math" w:hAnsi="Cambria Math"/>
                  <w:sz w:val="28"/>
                </w:rPr>
                <m:t>D</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m:t>
          </m:r>
          <m:sSup>
            <m:sSupPr>
              <m:ctrlPr>
                <w:rPr>
                  <w:rFonts w:hint="default" w:ascii="Cambria Math" w:hAnsi="Cambria Math"/>
                  <w:sz w:val="28"/>
                </w:rPr>
              </m:ctrlPr>
            </m:sSupPr>
            <m:e>
              <m:r>
                <m:rPr/>
                <w:rPr>
                  <w:rFonts w:hint="default" w:ascii="Cambria Math" w:hAnsi="Cambria Math"/>
                  <w:sz w:val="28"/>
                </w:rPr>
                <m:t>u</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m:t>
          </m:r>
          <m:sSup>
            <m:sSupPr>
              <m:ctrlPr>
                <w:rPr>
                  <w:rFonts w:hint="default" w:ascii="Cambria Math" w:hAnsi="Cambria Math"/>
                  <w:sz w:val="28"/>
                </w:rPr>
              </m:ctrlPr>
            </m:sSupPr>
            <m:e>
              <m:r>
                <m:rPr/>
                <w:rPr>
                  <w:rFonts w:hint="default" w:ascii="Cambria Math" w:hAnsi="Cambria Math"/>
                  <w:sz w:val="28"/>
                </w:rPr>
                <m:t>v</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+uv</m:t>
          </m:r>
        </m:oMath>
      </m:oMathPara>
    </w:p>
    <w:p w14:paraId="0B7C34FF">
      <w:pPr>
        <w:bidi w:val="0"/>
      </w:pPr>
      <w:r>
        <w:rPr>
          <w:rFonts w:hint="default"/>
          <w:lang w:val="en-US" w:eastAsia="zh-CN"/>
        </w:rPr>
        <w:t>với:</w:t>
      </w:r>
    </w:p>
    <w:p w14:paraId="59C17573">
      <w:pPr>
        <w:bidi w:val="0"/>
        <w:rPr>
          <w:rFonts w:hint="default"/>
        </w:rPr>
      </w:pPr>
      <m:oMathPara>
        <m:oMath>
          <m:r>
            <m:rPr/>
            <w:rPr>
              <w:rFonts w:hint="default" w:ascii="Cambria Math" w:hAnsi="Cambria Math"/>
              <w:sz w:val="28"/>
            </w:rPr>
            <m:t>u=i</m:t>
          </m:r>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3</m:t>
              </m:r>
              <m:ctrlPr>
                <w:rPr>
                  <w:rFonts w:ascii="Cambria Math" w:hAnsi="Cambria Math"/>
                  <w:sz w:val="28"/>
                </w:rPr>
              </m:ctrlPr>
            </m:e>
          </m:rad>
          <m:r>
            <m:rPr/>
            <w:rPr>
              <w:rFonts w:hint="default" w:ascii="Cambria Math" w:hAnsi="Cambria Math"/>
              <w:sz w:val="28"/>
            </w:rPr>
            <m:t>R, v=j</m:t>
          </m:r>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3</m:t>
              </m:r>
              <m:ctrlPr>
                <w:rPr>
                  <w:rFonts w:ascii="Cambria Math" w:hAnsi="Cambria Math"/>
                  <w:sz w:val="28"/>
                </w:rPr>
              </m:ctrlPr>
            </m:e>
          </m:rad>
          <m:r>
            <m:rPr/>
            <w:rPr>
              <w:rFonts w:hint="default" w:ascii="Cambria Math" w:hAnsi="Cambria Math"/>
              <w:sz w:val="28"/>
            </w:rPr>
            <m:t>R</m:t>
          </m:r>
        </m:oMath>
      </m:oMathPara>
    </w:p>
    <w:p w14:paraId="267EB6C7">
      <w:pPr>
        <w:bidi w:val="0"/>
      </w:pPr>
      <w:r>
        <w:rPr>
          <w:rFonts w:hint="default"/>
          <w:lang w:val="en-US" w:eastAsia="zh-CN"/>
        </w:rPr>
        <w:t>nên:</w:t>
      </w:r>
    </w:p>
    <w:p w14:paraId="70EEF51E">
      <w:pPr>
        <w:bidi w:val="0"/>
        <w:rPr>
          <w:rFonts w:hint="default"/>
        </w:rPr>
      </w:pPr>
      <m:oMathPara>
        <m:oMath>
          <m:sSup>
            <m:sSupPr>
              <m:ctrlPr>
                <w:rPr>
                  <w:rFonts w:hint="default" w:ascii="Cambria Math" w:hAnsi="Cambria Math"/>
                  <w:sz w:val="28"/>
                </w:rPr>
              </m:ctrlPr>
            </m:sSupPr>
            <m:e>
              <m:r>
                <m:rPr/>
                <w:rPr>
                  <w:rFonts w:hint="default" w:ascii="Cambria Math" w:hAnsi="Cambria Math"/>
                  <w:sz w:val="28"/>
                </w:rPr>
                <m:t>D</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=3</m:t>
          </m:r>
          <m:sSup>
            <m:sSupPr>
              <m:ctrlPr>
                <w:rPr>
                  <w:rFonts w:hint="default" w:ascii="Cambria Math" w:hAnsi="Cambria Math"/>
                  <w:sz w:val="28"/>
                </w:rPr>
              </m:ctrlPr>
            </m:sSupPr>
            <m:e>
              <m:r>
                <m:rPr/>
                <w:rPr>
                  <w:rFonts w:hint="default" w:ascii="Cambria Math" w:hAnsi="Cambria Math"/>
                  <w:sz w:val="28"/>
                </w:rPr>
                <m:t>R</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m:t>
          </m:r>
          <m:sSup>
            <m:sSupPr>
              <m:ctrlPr>
                <w:rPr>
                  <w:rFonts w:hint="default" w:ascii="Cambria Math" w:hAnsi="Cambria Math"/>
                  <w:sz w:val="28"/>
                </w:rPr>
              </m:ctrlPr>
            </m:sSupPr>
            <m:e>
              <m:r>
                <m:rPr/>
                <w:rPr>
                  <w:rFonts w:hint="default" w:ascii="Cambria Math" w:hAnsi="Cambria Math"/>
                  <w:sz w:val="28"/>
                </w:rPr>
                <m:t>i</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+ij+</m:t>
          </m:r>
          <m:sSup>
            <m:sSupPr>
              <m:ctrlPr>
                <w:rPr>
                  <w:rFonts w:hint="default" w:ascii="Cambria Math" w:hAnsi="Cambria Math"/>
                  <w:sz w:val="28"/>
                </w:rPr>
              </m:ctrlPr>
            </m:sSupPr>
            <m:e>
              <m:r>
                <m:rPr/>
                <w:rPr>
                  <w:rFonts w:hint="default" w:ascii="Cambria Math" w:hAnsi="Cambria Math"/>
                  <w:sz w:val="28"/>
                </w:rPr>
                <m:t>j</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m:t>
          </m:r>
        </m:oMath>
      </m:oMathPara>
    </w:p>
    <w:p w14:paraId="30794FED">
      <w:pPr>
        <w:bidi w:val="0"/>
      </w:pPr>
      <w:r>
        <w:rPr>
          <w:rFonts w:hint="default"/>
          <w:lang w:val="en-US" w:eastAsia="zh-CN"/>
        </w:rPr>
        <w:t>Mặt khác:</w:t>
      </w:r>
    </w:p>
    <w:p w14:paraId="2884ED19">
      <w:pPr>
        <w:bidi w:val="0"/>
        <w:rPr>
          <w:rFonts w:hint="default"/>
        </w:rPr>
      </w:pPr>
      <m:oMathPara>
        <m:oMath>
          <m:sSup>
            <m:sSupPr>
              <m:ctrlPr>
                <w:rPr>
                  <w:rFonts w:hint="default" w:ascii="Cambria Math" w:hAnsi="Cambria Math"/>
                  <w:sz w:val="28"/>
                </w:rPr>
              </m:ctrlPr>
            </m:sSupPr>
            <m:e>
              <m:r>
                <m:rPr/>
                <w:rPr>
                  <w:rFonts w:hint="default" w:ascii="Cambria Math" w:hAnsi="Cambria Math"/>
                  <w:sz w:val="28"/>
                </w:rPr>
                <m:t>D</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=3C</m:t>
          </m:r>
          <m:sSup>
            <m:sSupPr>
              <m:ctrlPr>
                <w:rPr>
                  <w:rFonts w:hint="default" w:ascii="Cambria Math" w:hAnsi="Cambria Math"/>
                  <w:sz w:val="28"/>
                </w:rPr>
              </m:ctrlPr>
            </m:sSupPr>
            <m:e>
              <m:r>
                <m:rPr/>
                <w:rPr>
                  <w:rFonts w:hint="default" w:ascii="Cambria Math" w:hAnsi="Cambria Math"/>
                  <w:sz w:val="28"/>
                </w:rPr>
                <m:t>R</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oMath>
      </m:oMathPara>
    </w:p>
    <w:p w14:paraId="41C485D2">
      <w:pPr>
        <w:bidi w:val="0"/>
        <w:rPr>
          <w:rFonts w:hint="default"/>
        </w:rPr>
      </w:pPr>
      <w:r>
        <w:rPr>
          <w:rFonts w:hint="default"/>
          <w:lang w:val="en-US" w:eastAsia="zh-CN"/>
        </w:rPr>
        <w:t>Suy ra:</w:t>
      </w:r>
    </w:p>
    <w:p w14:paraId="28357052">
      <w:pPr>
        <w:bidi w:val="0"/>
        <w:rPr>
          <w:rFonts w:hint="default"/>
        </w:rPr>
      </w:pPr>
      <m:oMathPara>
        <m:oMath>
          <m:r>
            <m:rPr/>
            <w:rPr>
              <w:rFonts w:hint="default" w:ascii="Cambria Math" w:hAnsi="Cambria Math"/>
              <w:sz w:val="28"/>
            </w:rPr>
            <m:t>C=</m:t>
          </m:r>
          <m:sSup>
            <m:sSupPr>
              <m:ctrlPr>
                <w:rPr>
                  <w:rFonts w:hint="default" w:ascii="Cambria Math" w:hAnsi="Cambria Math"/>
                  <w:sz w:val="28"/>
                </w:rPr>
              </m:ctrlPr>
            </m:sSupPr>
            <m:e>
              <m:r>
                <m:rPr/>
                <w:rPr>
                  <w:rFonts w:hint="default" w:ascii="Cambria Math" w:hAnsi="Cambria Math"/>
                  <w:sz w:val="28"/>
                </w:rPr>
                <m:t>i</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+ij+</m:t>
          </m:r>
          <m:sSup>
            <m:sSupPr>
              <m:ctrlPr>
                <w:rPr>
                  <w:rFonts w:hint="default" w:ascii="Cambria Math" w:hAnsi="Cambria Math"/>
                  <w:sz w:val="28"/>
                </w:rPr>
              </m:ctrlPr>
            </m:sSupPr>
            <m:e>
              <m:r>
                <m:rPr/>
                <w:rPr>
                  <w:rFonts w:hint="default" w:ascii="Cambria Math" w:hAnsi="Cambria Math"/>
                  <w:sz w:val="28"/>
                </w:rPr>
                <m:t>j</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oMath>
      </m:oMathPara>
    </w:p>
    <w:p w14:paraId="4C2B7908">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p>
    <w:p w14:paraId="0C614856">
      <w:pPr>
        <w:pStyle w:val="4"/>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 xml:space="preserve">Problem 3.3: </w:t>
      </w:r>
    </w:p>
    <w:p w14:paraId="7221DC26">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sz w:val="28"/>
          <w:szCs w:val="28"/>
        </w:rPr>
      </w:pPr>
      <w:r>
        <w:rPr>
          <w:rFonts w:hint="default" w:ascii="Times New Roman" w:hAnsi="Times New Roman"/>
          <w:sz w:val="28"/>
          <w:szCs w:val="28"/>
        </w:rPr>
        <w:t>(a) Verify the entries of Table 3.3.</w:t>
      </w:r>
    </w:p>
    <w:p w14:paraId="1D9C1555">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sz w:val="28"/>
          <w:szCs w:val="28"/>
        </w:rPr>
      </w:pPr>
      <w:r>
        <w:rPr>
          <w:rFonts w:hint="default" w:ascii="Times New Roman" w:hAnsi="Times New Roman"/>
          <w:sz w:val="28"/>
          <w:szCs w:val="28"/>
        </w:rPr>
        <w:t>Công thức gần đúng:</w:t>
      </w:r>
    </w:p>
    <w:p w14:paraId="6166A367">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sz w:val="28"/>
          <w:szCs w:val="28"/>
        </w:rPr>
      </w:pPr>
      <m:oMathPara>
        <m:oMath>
          <m:r>
            <m:rPr/>
            <w:rPr>
              <w:rFonts w:hint="default" w:ascii="Cambria Math" w:hAnsi="Cambria Math"/>
              <w:sz w:val="28"/>
            </w:rPr>
            <m:t>SIR≈</m:t>
          </m:r>
          <m:f>
            <m:fPr>
              <m:ctrlPr>
                <w:rPr>
                  <w:rFonts w:hint="default" w:ascii="Cambria Math" w:hAnsi="Cambria Math"/>
                  <w:i/>
                  <w:sz w:val="28"/>
                </w:rPr>
              </m:ctrlPr>
            </m:fPr>
            <m:num>
              <m:r>
                <m:rPr/>
                <w:rPr>
                  <w:rFonts w:hint="default" w:ascii="Cambria Math" w:hAnsi="Cambria Math"/>
                  <w:sz w:val="28"/>
                </w:rPr>
                <m:t>1</m:t>
              </m:r>
              <m:ctrlPr>
                <w:rPr>
                  <w:rFonts w:ascii="Cambria Math" w:hAnsi="Cambria Math"/>
                  <w:sz w:val="28"/>
                </w:rPr>
              </m:ctrlPr>
            </m:num>
            <m:den>
              <m:r>
                <m:rPr/>
                <w:rPr>
                  <w:rFonts w:hint="default" w:ascii="Cambria Math" w:hAnsi="Cambria Math"/>
                  <w:sz w:val="28"/>
                </w:rPr>
                <m:t>(D/R−1</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r>
                <m:rPr/>
                <w:rPr>
                  <w:rFonts w:hint="default" w:ascii="Cambria Math" w:hAnsi="Cambria Math"/>
                  <w:sz w:val="28"/>
                </w:rPr>
                <m:t>+(D/R+1</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r>
                <m:rPr/>
                <w:rPr>
                  <w:rFonts w:hint="default" w:ascii="Cambria Math" w:hAnsi="Cambria Math"/>
                  <w:sz w:val="28"/>
                </w:rPr>
                <m:t>+4(D/R</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ctrlPr>
                <w:rPr>
                  <w:rFonts w:hint="default" w:ascii="Cambria Math" w:hAnsi="Cambria Math"/>
                  <w:sz w:val="28"/>
                </w:rPr>
              </m:ctrlPr>
            </m:den>
          </m:f>
        </m:oMath>
      </m:oMathPara>
    </w:p>
    <w:p w14:paraId="717938BF">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sz w:val="28"/>
          <w:szCs w:val="28"/>
        </w:rPr>
      </w:pPr>
      <m:oMathPara>
        <m:oMath>
          <m:r>
            <m:rPr/>
            <w:rPr>
              <w:rFonts w:hint="default" w:ascii="Cambria Math" w:hAnsi="Cambria Math"/>
              <w:sz w:val="28"/>
            </w:rPr>
            <m:t>D/R=</m:t>
          </m:r>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3C</m:t>
              </m:r>
              <m:ctrlPr>
                <w:rPr>
                  <w:rFonts w:ascii="Cambria Math" w:hAnsi="Cambria Math"/>
                  <w:sz w:val="28"/>
                </w:rPr>
              </m:ctrlPr>
            </m:e>
          </m:rad>
        </m:oMath>
      </m:oMathPara>
    </w:p>
    <w:tbl>
      <w:tblPr>
        <w:tblStyle w:val="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757"/>
        <w:gridCol w:w="1057"/>
        <w:gridCol w:w="1784"/>
        <w:gridCol w:w="2182"/>
        <w:gridCol w:w="1784"/>
        <w:gridCol w:w="2182"/>
      </w:tblGrid>
      <w:tr w14:paraId="0D9F0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jc w:val="center"/>
        </w:trPr>
        <w:tc>
          <w:tcPr>
            <w:tcW w:w="388" w:type="pct"/>
            <w:shd w:val="clear" w:color="auto" w:fill="FFFFFF"/>
            <w:tcMar>
              <w:top w:w="120" w:type="dxa"/>
              <w:left w:w="120" w:type="dxa"/>
              <w:bottom w:w="120" w:type="dxa"/>
              <w:right w:w="120" w:type="dxa"/>
            </w:tcMar>
            <w:vAlign w:val="center"/>
          </w:tcPr>
          <w:p w14:paraId="2489B0CC">
            <w:pPr>
              <w:keepNext w:val="0"/>
              <w:keepLines w:val="0"/>
              <w:widowControl/>
              <w:suppressLineNumbers w:val="0"/>
              <w:jc w:val="center"/>
              <w:rPr>
                <w:rFonts w:ascii="Arial" w:hAnsi="Arial" w:cs="Arial"/>
                <w:b/>
                <w:bCs/>
                <w:color w:val="000000"/>
              </w:rPr>
            </w:pPr>
            <w:r>
              <w:rPr>
                <w:rFonts w:hint="default" w:ascii="Arial" w:hAnsi="Arial" w:eastAsia="SimSun" w:cs="Arial"/>
                <w:b/>
                <w:bCs/>
                <w:color w:val="000000"/>
                <w:kern w:val="0"/>
                <w:sz w:val="24"/>
                <w:szCs w:val="24"/>
                <w:lang w:val="en-US" w:eastAsia="zh-CN" w:bidi="ar"/>
              </w:rPr>
              <w:t>C</w:t>
            </w:r>
          </w:p>
        </w:tc>
        <w:tc>
          <w:tcPr>
            <w:tcW w:w="542" w:type="pct"/>
            <w:shd w:val="clear" w:color="auto" w:fill="FFFFFF"/>
            <w:tcMar>
              <w:top w:w="120" w:type="dxa"/>
              <w:left w:w="120" w:type="dxa"/>
              <w:bottom w:w="120" w:type="dxa"/>
              <w:right w:w="120" w:type="dxa"/>
            </w:tcMar>
            <w:vAlign w:val="center"/>
          </w:tcPr>
          <w:p w14:paraId="1BD6C61B">
            <w:pPr>
              <w:keepNext w:val="0"/>
              <w:keepLines w:val="0"/>
              <w:widowControl/>
              <w:suppressLineNumbers w:val="0"/>
              <w:jc w:val="center"/>
              <w:rPr>
                <w:rFonts w:hint="default" w:ascii="Arial" w:hAnsi="Arial" w:cs="Arial"/>
                <w:b/>
                <w:bCs/>
                <w:color w:val="000000"/>
              </w:rPr>
            </w:pPr>
            <w:r>
              <w:rPr>
                <w:rFonts w:hint="default" w:ascii="Arial" w:hAnsi="Arial" w:eastAsia="SimSun" w:cs="Arial"/>
                <w:b/>
                <w:bCs/>
                <w:color w:val="000000"/>
                <w:kern w:val="0"/>
                <w:sz w:val="24"/>
                <w:szCs w:val="24"/>
                <w:lang w:val="en-US" w:eastAsia="zh-CN" w:bidi="ar"/>
              </w:rPr>
              <w:t>D/R</w:t>
            </w:r>
          </w:p>
        </w:tc>
        <w:tc>
          <w:tcPr>
            <w:tcW w:w="915" w:type="pct"/>
            <w:shd w:val="clear" w:color="auto" w:fill="FFFFFF"/>
            <w:tcMar>
              <w:top w:w="120" w:type="dxa"/>
              <w:left w:w="120" w:type="dxa"/>
              <w:bottom w:w="120" w:type="dxa"/>
              <w:right w:w="120" w:type="dxa"/>
            </w:tcMar>
            <w:vAlign w:val="center"/>
          </w:tcPr>
          <w:p w14:paraId="534E153A">
            <w:pPr>
              <w:keepNext w:val="0"/>
              <w:keepLines w:val="0"/>
              <w:widowControl/>
              <w:suppressLineNumbers w:val="0"/>
              <w:jc w:val="center"/>
              <w:rPr>
                <w:rFonts w:hint="default" w:ascii="Arial" w:hAnsi="Arial" w:cs="Arial"/>
                <w:b/>
                <w:bCs/>
                <w:color w:val="000000"/>
              </w:rPr>
            </w:pPr>
            <w:r>
              <w:rPr>
                <w:rFonts w:hint="default" w:ascii="Arial" w:hAnsi="Arial" w:eastAsia="SimSun" w:cs="Arial"/>
                <w:b/>
                <w:bCs/>
                <w:color w:val="000000"/>
                <w:kern w:val="0"/>
                <w:sz w:val="24"/>
                <w:szCs w:val="24"/>
                <w:lang w:val="en-US" w:eastAsia="zh-CN" w:bidi="ar"/>
              </w:rPr>
              <w:t>SIR, n=3</w:t>
            </w:r>
          </w:p>
        </w:tc>
        <w:tc>
          <w:tcPr>
            <w:tcW w:w="1119" w:type="pct"/>
            <w:shd w:val="clear" w:color="auto" w:fill="FFFFFF"/>
            <w:tcMar>
              <w:top w:w="120" w:type="dxa"/>
              <w:left w:w="120" w:type="dxa"/>
              <w:bottom w:w="120" w:type="dxa"/>
              <w:right w:w="120" w:type="dxa"/>
            </w:tcMar>
            <w:vAlign w:val="center"/>
          </w:tcPr>
          <w:p w14:paraId="56FDAFFB">
            <w:pPr>
              <w:keepNext w:val="0"/>
              <w:keepLines w:val="0"/>
              <w:widowControl/>
              <w:suppressLineNumbers w:val="0"/>
              <w:jc w:val="center"/>
              <w:rPr>
                <w:rFonts w:hint="default" w:ascii="Arial" w:hAnsi="Arial" w:cs="Arial"/>
                <w:b/>
                <w:bCs/>
                <w:color w:val="000000"/>
              </w:rPr>
            </w:pPr>
            <m:oMathPara>
              <m:oMath>
                <m:r>
                  <m:rPr>
                    <m:sty m:val="bi"/>
                  </m:rPr>
                  <w:rPr>
                    <w:rFonts w:hint="default" w:ascii="Cambria Math" w:hAnsi="Cambria Math"/>
                    <w:color w:val="000000"/>
                    <w:sz w:val="24"/>
                  </w:rPr>
                  <m:t>SI</m:t>
                </m:r>
                <m:sSub>
                  <m:sSubPr>
                    <m:ctrlPr>
                      <w:rPr>
                        <w:rFonts w:hint="default" w:ascii="Cambria Math" w:hAnsi="Cambria Math"/>
                        <w:b/>
                        <w:bCs/>
                        <w:color w:val="000000"/>
                        <w:sz w:val="24"/>
                      </w:rPr>
                    </m:ctrlPr>
                  </m:sSubPr>
                  <m:e>
                    <m:r>
                      <m:rPr>
                        <m:sty m:val="bi"/>
                      </m:rPr>
                      <w:rPr>
                        <w:rFonts w:hint="default" w:ascii="Cambria Math" w:hAnsi="Cambria Math"/>
                        <w:color w:val="000000"/>
                        <w:sz w:val="24"/>
                      </w:rPr>
                      <m:t>R</m:t>
                    </m:r>
                    <m:ctrlPr>
                      <w:rPr>
                        <w:rFonts w:ascii="Cambria Math" w:hAnsi="Cambria Math"/>
                        <w:b/>
                        <w:bCs/>
                        <w:color w:val="000000"/>
                        <w:sz w:val="24"/>
                      </w:rPr>
                    </m:ctrlPr>
                  </m:e>
                  <m:sub>
                    <m:r>
                      <m:rPr>
                        <m:sty m:val="bi"/>
                      </m:rPr>
                      <w:rPr>
                        <w:rFonts w:hint="default" w:ascii="Cambria Math" w:hAnsi="Cambria Math"/>
                        <w:color w:val="000000"/>
                        <w:sz w:val="24"/>
                      </w:rPr>
                      <m:t>dB</m:t>
                    </m:r>
                    <m:ctrlPr>
                      <w:rPr>
                        <w:rFonts w:ascii="Cambria Math" w:hAnsi="Cambria Math"/>
                        <w:b/>
                        <w:bCs/>
                        <w:color w:val="000000"/>
                        <w:sz w:val="24"/>
                      </w:rPr>
                    </m:ctrlPr>
                  </m:sub>
                </m:sSub>
                <m:r>
                  <m:rPr>
                    <m:sty m:val="bi"/>
                  </m:rPr>
                  <w:rPr>
                    <w:rFonts w:hint="default" w:ascii="Cambria Math" w:hAnsi="Cambria Math"/>
                    <w:color w:val="000000"/>
                    <w:sz w:val="24"/>
                  </w:rPr>
                  <m:t>,</m:t>
                </m:r>
                <m:r>
                  <m:rPr>
                    <m:sty m:val="b"/>
                  </m:rPr>
                  <w:rPr>
                    <w:rFonts w:hint="default" w:ascii="Cambria Math" w:hAnsi="Cambria Math"/>
                    <w:color w:val="000000"/>
                    <w:sz w:val="24"/>
                  </w:rPr>
                  <m:t xml:space="preserve"> </m:t>
                </m:r>
                <m:r>
                  <m:rPr>
                    <m:sty m:val="bi"/>
                  </m:rPr>
                  <w:rPr>
                    <w:rFonts w:hint="default" w:ascii="Cambria Math" w:hAnsi="Cambria Math"/>
                    <w:color w:val="000000"/>
                    <w:sz w:val="24"/>
                  </w:rPr>
                  <m:t>n=3</m:t>
                </m:r>
              </m:oMath>
            </m:oMathPara>
          </w:p>
        </w:tc>
        <w:tc>
          <w:tcPr>
            <w:tcW w:w="915" w:type="pct"/>
            <w:shd w:val="clear" w:color="auto" w:fill="FFFFFF"/>
            <w:tcMar>
              <w:top w:w="120" w:type="dxa"/>
              <w:left w:w="120" w:type="dxa"/>
              <w:bottom w:w="120" w:type="dxa"/>
              <w:right w:w="120" w:type="dxa"/>
            </w:tcMar>
            <w:vAlign w:val="center"/>
          </w:tcPr>
          <w:p w14:paraId="2E4E220A">
            <w:pPr>
              <w:keepNext w:val="0"/>
              <w:keepLines w:val="0"/>
              <w:widowControl/>
              <w:suppressLineNumbers w:val="0"/>
              <w:jc w:val="center"/>
              <w:rPr>
                <w:rFonts w:hint="default" w:ascii="Arial" w:hAnsi="Arial" w:cs="Arial"/>
                <w:b/>
                <w:bCs/>
                <w:color w:val="000000"/>
              </w:rPr>
            </w:pPr>
            <w:r>
              <w:rPr>
                <w:rFonts w:hint="default" w:ascii="Arial" w:hAnsi="Arial" w:eastAsia="SimSun" w:cs="Arial"/>
                <w:b/>
                <w:bCs/>
                <w:color w:val="000000"/>
                <w:kern w:val="0"/>
                <w:sz w:val="24"/>
                <w:szCs w:val="24"/>
                <w:lang w:val="en-US" w:eastAsia="zh-CN" w:bidi="ar"/>
              </w:rPr>
              <w:t>SIR, n=4</w:t>
            </w:r>
          </w:p>
        </w:tc>
        <w:tc>
          <w:tcPr>
            <w:tcW w:w="1119" w:type="pct"/>
            <w:shd w:val="clear" w:color="auto" w:fill="FFFFFF"/>
            <w:tcMar>
              <w:top w:w="120" w:type="dxa"/>
              <w:left w:w="120" w:type="dxa"/>
              <w:bottom w:w="120" w:type="dxa"/>
              <w:right w:w="120" w:type="dxa"/>
            </w:tcMar>
            <w:vAlign w:val="center"/>
          </w:tcPr>
          <w:p w14:paraId="0215E8FA">
            <w:pPr>
              <w:keepNext w:val="0"/>
              <w:keepLines w:val="0"/>
              <w:widowControl/>
              <w:suppressLineNumbers w:val="0"/>
              <w:jc w:val="center"/>
              <w:rPr>
                <w:rFonts w:hint="default" w:ascii="Arial" w:hAnsi="Arial" w:cs="Arial"/>
                <w:b/>
                <w:bCs/>
                <w:color w:val="000000"/>
              </w:rPr>
            </w:pPr>
            <m:oMathPara>
              <m:oMath>
                <m:r>
                  <m:rPr>
                    <m:sty m:val="bi"/>
                  </m:rPr>
                  <w:rPr>
                    <w:rFonts w:hint="default" w:ascii="Cambria Math" w:hAnsi="Cambria Math"/>
                    <w:color w:val="000000"/>
                    <w:sz w:val="24"/>
                  </w:rPr>
                  <m:t>SI</m:t>
                </m:r>
                <m:sSub>
                  <m:sSubPr>
                    <m:ctrlPr>
                      <w:rPr>
                        <w:rFonts w:hint="default" w:ascii="Cambria Math" w:hAnsi="Cambria Math"/>
                        <w:b/>
                        <w:bCs/>
                        <w:color w:val="000000"/>
                        <w:sz w:val="24"/>
                      </w:rPr>
                    </m:ctrlPr>
                  </m:sSubPr>
                  <m:e>
                    <m:r>
                      <m:rPr>
                        <m:sty m:val="bi"/>
                      </m:rPr>
                      <w:rPr>
                        <w:rFonts w:hint="default" w:ascii="Cambria Math" w:hAnsi="Cambria Math"/>
                        <w:color w:val="000000"/>
                        <w:sz w:val="24"/>
                      </w:rPr>
                      <m:t>R</m:t>
                    </m:r>
                    <m:ctrlPr>
                      <w:rPr>
                        <w:rFonts w:ascii="Cambria Math" w:hAnsi="Cambria Math"/>
                        <w:b/>
                        <w:bCs/>
                        <w:color w:val="000000"/>
                        <w:sz w:val="24"/>
                      </w:rPr>
                    </m:ctrlPr>
                  </m:e>
                  <m:sub>
                    <m:r>
                      <m:rPr>
                        <m:sty m:val="bi"/>
                      </m:rPr>
                      <w:rPr>
                        <w:rFonts w:hint="default" w:ascii="Cambria Math" w:hAnsi="Cambria Math"/>
                        <w:color w:val="000000"/>
                        <w:sz w:val="24"/>
                      </w:rPr>
                      <m:t>dB</m:t>
                    </m:r>
                    <m:ctrlPr>
                      <w:rPr>
                        <w:rFonts w:ascii="Cambria Math" w:hAnsi="Cambria Math"/>
                        <w:b/>
                        <w:bCs/>
                        <w:color w:val="000000"/>
                        <w:sz w:val="24"/>
                      </w:rPr>
                    </m:ctrlPr>
                  </m:sub>
                </m:sSub>
                <m:r>
                  <m:rPr>
                    <m:sty m:val="bi"/>
                  </m:rPr>
                  <w:rPr>
                    <w:rFonts w:hint="default" w:ascii="Cambria Math" w:hAnsi="Cambria Math"/>
                    <w:color w:val="000000"/>
                    <w:sz w:val="24"/>
                  </w:rPr>
                  <m:t>,</m:t>
                </m:r>
                <m:r>
                  <m:rPr>
                    <m:sty m:val="b"/>
                  </m:rPr>
                  <w:rPr>
                    <w:rFonts w:hint="default" w:ascii="Cambria Math" w:hAnsi="Cambria Math"/>
                    <w:color w:val="000000"/>
                    <w:sz w:val="24"/>
                  </w:rPr>
                  <m:t xml:space="preserve"> </m:t>
                </m:r>
                <m:r>
                  <m:rPr>
                    <m:sty m:val="bi"/>
                  </m:rPr>
                  <w:rPr>
                    <w:rFonts w:hint="default" w:ascii="Cambria Math" w:hAnsi="Cambria Math"/>
                    <w:color w:val="000000"/>
                    <w:sz w:val="24"/>
                  </w:rPr>
                  <m:t>n=4</m:t>
                </m:r>
              </m:oMath>
            </m:oMathPara>
          </w:p>
        </w:tc>
      </w:tr>
      <w:tr w14:paraId="50A77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88" w:type="pct"/>
            <w:shd w:val="clear" w:color="auto" w:fill="FFFFFF"/>
            <w:tcMar>
              <w:top w:w="120" w:type="dxa"/>
              <w:left w:w="120" w:type="dxa"/>
              <w:bottom w:w="120" w:type="dxa"/>
              <w:right w:w="120" w:type="dxa"/>
            </w:tcMar>
            <w:vAlign w:val="center"/>
          </w:tcPr>
          <w:p w14:paraId="03CB4E81">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3</w:t>
            </w:r>
          </w:p>
        </w:tc>
        <w:tc>
          <w:tcPr>
            <w:tcW w:w="542" w:type="pct"/>
            <w:shd w:val="clear" w:color="auto" w:fill="FFFFFF"/>
            <w:tcMar>
              <w:top w:w="120" w:type="dxa"/>
              <w:left w:w="120" w:type="dxa"/>
              <w:bottom w:w="120" w:type="dxa"/>
              <w:right w:w="120" w:type="dxa"/>
            </w:tcMar>
            <w:vAlign w:val="center"/>
          </w:tcPr>
          <w:p w14:paraId="04E11009">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3.00</w:t>
            </w:r>
          </w:p>
        </w:tc>
        <w:tc>
          <w:tcPr>
            <w:tcW w:w="915" w:type="pct"/>
            <w:shd w:val="clear" w:color="auto" w:fill="FFFFFF"/>
            <w:tcMar>
              <w:top w:w="120" w:type="dxa"/>
              <w:left w:w="120" w:type="dxa"/>
              <w:bottom w:w="120" w:type="dxa"/>
              <w:right w:w="120" w:type="dxa"/>
            </w:tcMar>
            <w:vAlign w:val="center"/>
          </w:tcPr>
          <w:p w14:paraId="51327AB8">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3.4</w:t>
            </w:r>
          </w:p>
        </w:tc>
        <w:tc>
          <w:tcPr>
            <w:tcW w:w="1119" w:type="pct"/>
            <w:shd w:val="clear" w:color="auto" w:fill="FFFFFF"/>
            <w:tcMar>
              <w:top w:w="120" w:type="dxa"/>
              <w:left w:w="120" w:type="dxa"/>
              <w:bottom w:w="120" w:type="dxa"/>
              <w:right w:w="120" w:type="dxa"/>
            </w:tcMar>
            <w:vAlign w:val="center"/>
          </w:tcPr>
          <w:p w14:paraId="4B00284D">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5.3 dB</w:t>
            </w:r>
          </w:p>
        </w:tc>
        <w:tc>
          <w:tcPr>
            <w:tcW w:w="915" w:type="pct"/>
            <w:shd w:val="clear" w:color="auto" w:fill="FFFFFF"/>
            <w:tcMar>
              <w:top w:w="120" w:type="dxa"/>
              <w:left w:w="120" w:type="dxa"/>
              <w:bottom w:w="120" w:type="dxa"/>
              <w:right w:w="120" w:type="dxa"/>
            </w:tcMar>
            <w:vAlign w:val="center"/>
          </w:tcPr>
          <w:p w14:paraId="58B772E4">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8.5</w:t>
            </w:r>
          </w:p>
        </w:tc>
        <w:tc>
          <w:tcPr>
            <w:tcW w:w="1119" w:type="pct"/>
            <w:shd w:val="clear" w:color="auto" w:fill="FFFFFF"/>
            <w:tcMar>
              <w:top w:w="120" w:type="dxa"/>
              <w:left w:w="120" w:type="dxa"/>
              <w:bottom w:w="120" w:type="dxa"/>
              <w:right w:w="120" w:type="dxa"/>
            </w:tcMar>
            <w:vAlign w:val="center"/>
          </w:tcPr>
          <w:p w14:paraId="0160F321">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9.3 dB</w:t>
            </w:r>
          </w:p>
        </w:tc>
      </w:tr>
      <w:tr w14:paraId="7CC79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88" w:type="pct"/>
            <w:shd w:val="clear" w:color="auto" w:fill="FFFFFF"/>
            <w:tcMar>
              <w:top w:w="120" w:type="dxa"/>
              <w:left w:w="120" w:type="dxa"/>
              <w:bottom w:w="120" w:type="dxa"/>
              <w:right w:w="120" w:type="dxa"/>
            </w:tcMar>
            <w:vAlign w:val="center"/>
          </w:tcPr>
          <w:p w14:paraId="7366667B">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7</w:t>
            </w:r>
          </w:p>
        </w:tc>
        <w:tc>
          <w:tcPr>
            <w:tcW w:w="542" w:type="pct"/>
            <w:shd w:val="clear" w:color="auto" w:fill="FFFFFF"/>
            <w:tcMar>
              <w:top w:w="120" w:type="dxa"/>
              <w:left w:w="120" w:type="dxa"/>
              <w:bottom w:w="120" w:type="dxa"/>
              <w:right w:w="120" w:type="dxa"/>
            </w:tcMar>
            <w:vAlign w:val="center"/>
          </w:tcPr>
          <w:p w14:paraId="781FC164">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4.58</w:t>
            </w:r>
          </w:p>
        </w:tc>
        <w:tc>
          <w:tcPr>
            <w:tcW w:w="915" w:type="pct"/>
            <w:shd w:val="clear" w:color="auto" w:fill="FFFFFF"/>
            <w:tcMar>
              <w:top w:w="120" w:type="dxa"/>
              <w:left w:w="120" w:type="dxa"/>
              <w:bottom w:w="120" w:type="dxa"/>
              <w:right w:w="120" w:type="dxa"/>
            </w:tcMar>
            <w:vAlign w:val="center"/>
          </w:tcPr>
          <w:p w14:paraId="523D7E18">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14.3</w:t>
            </w:r>
          </w:p>
        </w:tc>
        <w:tc>
          <w:tcPr>
            <w:tcW w:w="1119" w:type="pct"/>
            <w:shd w:val="clear" w:color="auto" w:fill="FFFFFF"/>
            <w:tcMar>
              <w:top w:w="120" w:type="dxa"/>
              <w:left w:w="120" w:type="dxa"/>
              <w:bottom w:w="120" w:type="dxa"/>
              <w:right w:w="120" w:type="dxa"/>
            </w:tcMar>
            <w:vAlign w:val="center"/>
          </w:tcPr>
          <w:p w14:paraId="632AD140">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11.6 dB</w:t>
            </w:r>
          </w:p>
        </w:tc>
        <w:tc>
          <w:tcPr>
            <w:tcW w:w="915" w:type="pct"/>
            <w:shd w:val="clear" w:color="auto" w:fill="FFFFFF"/>
            <w:tcMar>
              <w:top w:w="120" w:type="dxa"/>
              <w:left w:w="120" w:type="dxa"/>
              <w:bottom w:w="120" w:type="dxa"/>
              <w:right w:w="120" w:type="dxa"/>
            </w:tcMar>
            <w:vAlign w:val="center"/>
          </w:tcPr>
          <w:p w14:paraId="664F5153">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62.5</w:t>
            </w:r>
          </w:p>
        </w:tc>
        <w:tc>
          <w:tcPr>
            <w:tcW w:w="1119" w:type="pct"/>
            <w:shd w:val="clear" w:color="auto" w:fill="FFFFFF"/>
            <w:tcMar>
              <w:top w:w="120" w:type="dxa"/>
              <w:left w:w="120" w:type="dxa"/>
              <w:bottom w:w="120" w:type="dxa"/>
              <w:right w:w="120" w:type="dxa"/>
            </w:tcMar>
            <w:vAlign w:val="center"/>
          </w:tcPr>
          <w:p w14:paraId="4FFE492E">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18.0 dB</w:t>
            </w:r>
          </w:p>
        </w:tc>
      </w:tr>
      <w:tr w14:paraId="094C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88" w:type="pct"/>
            <w:shd w:val="clear" w:color="auto" w:fill="FFFFFF"/>
            <w:tcMar>
              <w:top w:w="120" w:type="dxa"/>
              <w:left w:w="120" w:type="dxa"/>
              <w:bottom w:w="120" w:type="dxa"/>
              <w:right w:w="120" w:type="dxa"/>
            </w:tcMar>
            <w:vAlign w:val="center"/>
          </w:tcPr>
          <w:p w14:paraId="490291B8">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12</w:t>
            </w:r>
          </w:p>
        </w:tc>
        <w:tc>
          <w:tcPr>
            <w:tcW w:w="542" w:type="pct"/>
            <w:shd w:val="clear" w:color="auto" w:fill="FFFFFF"/>
            <w:tcMar>
              <w:top w:w="120" w:type="dxa"/>
              <w:left w:w="120" w:type="dxa"/>
              <w:bottom w:w="120" w:type="dxa"/>
              <w:right w:w="120" w:type="dxa"/>
            </w:tcMar>
            <w:vAlign w:val="center"/>
          </w:tcPr>
          <w:p w14:paraId="27BC3009">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6.00</w:t>
            </w:r>
          </w:p>
        </w:tc>
        <w:tc>
          <w:tcPr>
            <w:tcW w:w="915" w:type="pct"/>
            <w:shd w:val="clear" w:color="auto" w:fill="FFFFFF"/>
            <w:tcMar>
              <w:top w:w="120" w:type="dxa"/>
              <w:left w:w="120" w:type="dxa"/>
              <w:bottom w:w="120" w:type="dxa"/>
              <w:right w:w="120" w:type="dxa"/>
            </w:tcMar>
            <w:vAlign w:val="center"/>
          </w:tcPr>
          <w:p w14:paraId="2C4F31A6">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30.3</w:t>
            </w:r>
          </w:p>
        </w:tc>
        <w:tc>
          <w:tcPr>
            <w:tcW w:w="1119" w:type="pct"/>
            <w:shd w:val="clear" w:color="auto" w:fill="FFFFFF"/>
            <w:tcMar>
              <w:top w:w="120" w:type="dxa"/>
              <w:left w:w="120" w:type="dxa"/>
              <w:bottom w:w="120" w:type="dxa"/>
              <w:right w:w="120" w:type="dxa"/>
            </w:tcMar>
            <w:vAlign w:val="center"/>
          </w:tcPr>
          <w:p w14:paraId="47822ACA">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14.8 dB</w:t>
            </w:r>
          </w:p>
        </w:tc>
        <w:tc>
          <w:tcPr>
            <w:tcW w:w="915" w:type="pct"/>
            <w:shd w:val="clear" w:color="auto" w:fill="FFFFFF"/>
            <w:tcMar>
              <w:top w:w="120" w:type="dxa"/>
              <w:left w:w="120" w:type="dxa"/>
              <w:bottom w:w="120" w:type="dxa"/>
              <w:right w:w="120" w:type="dxa"/>
            </w:tcMar>
            <w:vAlign w:val="center"/>
          </w:tcPr>
          <w:p w14:paraId="2E0AA211">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167</w:t>
            </w:r>
          </w:p>
        </w:tc>
        <w:tc>
          <w:tcPr>
            <w:tcW w:w="1119" w:type="pct"/>
            <w:shd w:val="clear" w:color="auto" w:fill="FFFFFF"/>
            <w:tcMar>
              <w:top w:w="120" w:type="dxa"/>
              <w:left w:w="120" w:type="dxa"/>
              <w:bottom w:w="120" w:type="dxa"/>
              <w:right w:w="120" w:type="dxa"/>
            </w:tcMar>
            <w:vAlign w:val="center"/>
          </w:tcPr>
          <w:p w14:paraId="1572BBD2">
            <w:pPr>
              <w:keepNext w:val="0"/>
              <w:keepLines w:val="0"/>
              <w:widowControl/>
              <w:suppressLineNumbers w:val="0"/>
              <w:jc w:val="center"/>
              <w:rPr>
                <w:rFonts w:hint="default" w:ascii="Arial" w:hAnsi="Arial" w:cs="Arial"/>
                <w:color w:val="000000"/>
              </w:rPr>
            </w:pPr>
            <w:r>
              <w:rPr>
                <w:rFonts w:hint="default" w:ascii="Arial" w:hAnsi="Arial" w:eastAsia="SimSun" w:cs="Arial"/>
                <w:color w:val="000000"/>
                <w:kern w:val="0"/>
                <w:sz w:val="24"/>
                <w:szCs w:val="24"/>
                <w:lang w:val="en-US" w:eastAsia="zh-CN" w:bidi="ar"/>
              </w:rPr>
              <w:t>22.2 dB</w:t>
            </w:r>
          </w:p>
        </w:tc>
      </w:tr>
    </w:tbl>
    <w:p w14:paraId="64CB9EB2">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sz w:val="28"/>
          <w:szCs w:val="28"/>
        </w:rPr>
      </w:pPr>
    </w:p>
    <w:p w14:paraId="5FB17295">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sz w:val="28"/>
          <w:szCs w:val="28"/>
        </w:rPr>
      </w:pPr>
      <w:r>
        <w:rPr>
          <w:rFonts w:hint="default" w:ascii="Times New Roman" w:hAnsi="Times New Roman"/>
          <w:sz w:val="28"/>
          <w:szCs w:val="28"/>
        </w:rPr>
        <w:t>(b) So sánh với các xấp xỉ khác, C = 7</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22"/>
        <w:gridCol w:w="1068"/>
        <w:gridCol w:w="1068"/>
      </w:tblGrid>
      <w:tr w14:paraId="29158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FFFFFF"/>
            <w:tcMar>
              <w:top w:w="120" w:type="dxa"/>
              <w:left w:w="120" w:type="dxa"/>
              <w:bottom w:w="120" w:type="dxa"/>
              <w:right w:w="120" w:type="dxa"/>
            </w:tcMar>
            <w:vAlign w:val="center"/>
          </w:tcPr>
          <w:p w14:paraId="006F396A">
            <w:pPr>
              <w:keepNext w:val="0"/>
              <w:keepLines w:val="0"/>
              <w:widowControl/>
              <w:suppressLineNumbers w:val="0"/>
              <w:jc w:val="left"/>
              <w:rPr>
                <w:rFonts w:ascii="Arial" w:hAnsi="Arial" w:cs="Arial"/>
                <w:b/>
                <w:bCs/>
                <w:color w:val="000000"/>
              </w:rPr>
            </w:pPr>
            <w:r>
              <w:rPr>
                <w:rFonts w:hint="default" w:ascii="Arial" w:hAnsi="Arial" w:eastAsia="SimSun" w:cs="Arial"/>
                <w:b/>
                <w:bCs/>
                <w:color w:val="000000"/>
                <w:kern w:val="0"/>
                <w:sz w:val="24"/>
                <w:szCs w:val="24"/>
                <w:lang w:val="en-US" w:eastAsia="zh-CN" w:bidi="ar"/>
              </w:rPr>
              <w:t>Phương pháp</w:t>
            </w:r>
          </w:p>
        </w:tc>
        <w:tc>
          <w:tcPr>
            <w:tcW w:w="0" w:type="auto"/>
            <w:shd w:val="clear" w:color="auto" w:fill="FFFFFF"/>
            <w:tcMar>
              <w:top w:w="120" w:type="dxa"/>
              <w:left w:w="120" w:type="dxa"/>
              <w:bottom w:w="120" w:type="dxa"/>
              <w:right w:w="120" w:type="dxa"/>
            </w:tcMar>
            <w:vAlign w:val="center"/>
          </w:tcPr>
          <w:p w14:paraId="2DB11B78">
            <w:pPr>
              <w:keepNext w:val="0"/>
              <w:keepLines w:val="0"/>
              <w:widowControl/>
              <w:suppressLineNumbers w:val="0"/>
              <w:jc w:val="left"/>
              <w:rPr>
                <w:rFonts w:hint="default" w:ascii="Arial" w:hAnsi="Arial" w:cs="Arial"/>
                <w:b/>
                <w:bCs/>
                <w:color w:val="000000"/>
              </w:rPr>
            </w:pPr>
            <w:r>
              <w:rPr>
                <w:rFonts w:hint="default" w:ascii="Arial" w:hAnsi="Arial" w:eastAsia="SimSun" w:cs="Arial"/>
                <w:b/>
                <w:bCs/>
                <w:color w:val="000000"/>
                <w:kern w:val="0"/>
                <w:sz w:val="24"/>
                <w:szCs w:val="24"/>
                <w:lang w:val="en-US" w:eastAsia="zh-CN" w:bidi="ar"/>
              </w:rPr>
              <w:t>n=3</w:t>
            </w:r>
          </w:p>
        </w:tc>
        <w:tc>
          <w:tcPr>
            <w:tcW w:w="0" w:type="auto"/>
            <w:shd w:val="clear" w:color="auto" w:fill="FFFFFF"/>
            <w:tcMar>
              <w:top w:w="120" w:type="dxa"/>
              <w:left w:w="120" w:type="dxa"/>
              <w:bottom w:w="120" w:type="dxa"/>
              <w:right w:w="120" w:type="dxa"/>
            </w:tcMar>
            <w:vAlign w:val="center"/>
          </w:tcPr>
          <w:p w14:paraId="2BDF0BBE">
            <w:pPr>
              <w:keepNext w:val="0"/>
              <w:keepLines w:val="0"/>
              <w:widowControl/>
              <w:suppressLineNumbers w:val="0"/>
              <w:jc w:val="left"/>
              <w:rPr>
                <w:rFonts w:hint="default" w:ascii="Arial" w:hAnsi="Arial" w:cs="Arial"/>
                <w:b/>
                <w:bCs/>
                <w:color w:val="000000"/>
              </w:rPr>
            </w:pPr>
            <w:r>
              <w:rPr>
                <w:rFonts w:hint="default" w:ascii="Arial" w:hAnsi="Arial" w:eastAsia="SimSun" w:cs="Arial"/>
                <w:b/>
                <w:bCs/>
                <w:color w:val="000000"/>
                <w:kern w:val="0"/>
                <w:sz w:val="24"/>
                <w:szCs w:val="24"/>
                <w:lang w:val="en-US" w:eastAsia="zh-CN" w:bidi="ar"/>
              </w:rPr>
              <w:t>n=4</w:t>
            </w:r>
          </w:p>
        </w:tc>
      </w:tr>
      <w:tr w14:paraId="07A34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120" w:type="dxa"/>
              <w:bottom w:w="120" w:type="dxa"/>
              <w:right w:w="120" w:type="dxa"/>
            </w:tcMar>
            <w:vAlign w:val="center"/>
          </w:tcPr>
          <w:p w14:paraId="529FEF09">
            <w:pPr>
              <w:keepNext w:val="0"/>
              <w:keepLines w:val="0"/>
              <w:widowControl/>
              <w:suppressLineNumbers w:val="0"/>
              <w:jc w:val="left"/>
              <w:rPr>
                <w:rFonts w:hint="default" w:ascii="Arial" w:hAnsi="Arial" w:cs="Arial"/>
                <w:color w:val="000000"/>
              </w:rPr>
            </w:pPr>
            <w:r>
              <w:rPr>
                <w:rFonts w:hint="default" w:ascii="Arial" w:hAnsi="Arial" w:eastAsia="SimSun" w:cs="Arial"/>
                <w:color w:val="000000"/>
                <w:kern w:val="0"/>
                <w:sz w:val="24"/>
                <w:szCs w:val="24"/>
                <w:lang w:val="en-US" w:eastAsia="zh-CN" w:bidi="ar"/>
              </w:rPr>
              <w:t>Công thức (3.6)</w:t>
            </w:r>
          </w:p>
        </w:tc>
        <w:tc>
          <w:tcPr>
            <w:tcW w:w="0" w:type="auto"/>
            <w:shd w:val="clear" w:color="auto" w:fill="FFFFFF"/>
            <w:tcMar>
              <w:top w:w="120" w:type="dxa"/>
              <w:left w:w="120" w:type="dxa"/>
              <w:bottom w:w="120" w:type="dxa"/>
              <w:right w:w="120" w:type="dxa"/>
            </w:tcMar>
            <w:vAlign w:val="center"/>
          </w:tcPr>
          <w:p w14:paraId="745463A3">
            <w:pPr>
              <w:keepNext w:val="0"/>
              <w:keepLines w:val="0"/>
              <w:widowControl/>
              <w:suppressLineNumbers w:val="0"/>
              <w:jc w:val="left"/>
              <w:rPr>
                <w:rFonts w:hint="default" w:ascii="Arial" w:hAnsi="Arial" w:cs="Arial"/>
                <w:color w:val="000000"/>
              </w:rPr>
            </w:pPr>
            <w:r>
              <w:rPr>
                <w:rFonts w:hint="default" w:ascii="Arial" w:hAnsi="Arial" w:eastAsia="SimSun" w:cs="Arial"/>
                <w:color w:val="000000"/>
                <w:kern w:val="0"/>
                <w:sz w:val="24"/>
                <w:szCs w:val="24"/>
                <w:lang w:val="en-US" w:eastAsia="zh-CN" w:bidi="ar"/>
              </w:rPr>
              <w:t>14.3 dB</w:t>
            </w:r>
          </w:p>
        </w:tc>
        <w:tc>
          <w:tcPr>
            <w:tcW w:w="0" w:type="auto"/>
            <w:shd w:val="clear" w:color="auto" w:fill="FFFFFF"/>
            <w:tcMar>
              <w:top w:w="120" w:type="dxa"/>
              <w:left w:w="120" w:type="dxa"/>
              <w:bottom w:w="120" w:type="dxa"/>
              <w:right w:w="120" w:type="dxa"/>
            </w:tcMar>
            <w:vAlign w:val="center"/>
          </w:tcPr>
          <w:p w14:paraId="6DD323BB">
            <w:pPr>
              <w:keepNext w:val="0"/>
              <w:keepLines w:val="0"/>
              <w:widowControl/>
              <w:suppressLineNumbers w:val="0"/>
              <w:jc w:val="left"/>
              <w:rPr>
                <w:rFonts w:hint="default" w:ascii="Arial" w:hAnsi="Arial" w:cs="Arial"/>
                <w:color w:val="000000"/>
              </w:rPr>
            </w:pPr>
            <w:r>
              <w:rPr>
                <w:rFonts w:hint="default" w:ascii="Arial" w:hAnsi="Arial" w:eastAsia="SimSun" w:cs="Arial"/>
                <w:color w:val="000000"/>
                <w:kern w:val="0"/>
                <w:sz w:val="24"/>
                <w:szCs w:val="24"/>
                <w:lang w:val="en-US" w:eastAsia="zh-CN" w:bidi="ar"/>
              </w:rPr>
              <w:t>18.0 dB</w:t>
            </w:r>
          </w:p>
        </w:tc>
      </w:tr>
      <w:tr w14:paraId="0DA3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120" w:type="dxa"/>
              <w:bottom w:w="120" w:type="dxa"/>
              <w:right w:w="120" w:type="dxa"/>
            </w:tcMar>
            <w:vAlign w:val="center"/>
          </w:tcPr>
          <w:p w14:paraId="6281E99A">
            <w:pPr>
              <w:keepNext w:val="0"/>
              <w:keepLines w:val="0"/>
              <w:widowControl/>
              <w:suppressLineNumbers w:val="0"/>
              <w:jc w:val="left"/>
              <w:rPr>
                <w:rFonts w:hint="default" w:ascii="Arial" w:hAnsi="Arial" w:cs="Arial"/>
                <w:color w:val="000000"/>
              </w:rPr>
            </w:pPr>
            <w:r>
              <w:rPr>
                <w:rFonts w:hint="default" w:ascii="Arial" w:hAnsi="Arial" w:eastAsia="SimSun" w:cs="Arial"/>
                <w:color w:val="000000"/>
                <w:kern w:val="0"/>
                <w:sz w:val="24"/>
                <w:szCs w:val="24"/>
                <w:lang w:val="en-US" w:eastAsia="zh-CN" w:bidi="ar"/>
              </w:rPr>
              <w:t>Stuber</w:t>
            </w:r>
          </w:p>
        </w:tc>
        <w:tc>
          <w:tcPr>
            <w:tcW w:w="0" w:type="auto"/>
            <w:shd w:val="clear" w:color="auto" w:fill="FFFFFF"/>
            <w:tcMar>
              <w:top w:w="120" w:type="dxa"/>
              <w:left w:w="120" w:type="dxa"/>
              <w:bottom w:w="120" w:type="dxa"/>
              <w:right w:w="120" w:type="dxa"/>
            </w:tcMar>
            <w:vAlign w:val="center"/>
          </w:tcPr>
          <w:p w14:paraId="7F7353C3">
            <w:pPr>
              <w:keepNext w:val="0"/>
              <w:keepLines w:val="0"/>
              <w:widowControl/>
              <w:suppressLineNumbers w:val="0"/>
              <w:jc w:val="left"/>
              <w:rPr>
                <w:rFonts w:hint="default" w:ascii="Arial" w:hAnsi="Arial" w:cs="Arial"/>
                <w:color w:val="000000"/>
              </w:rPr>
            </w:pPr>
            <w:r>
              <w:rPr>
                <w:rFonts w:hint="default" w:ascii="Arial" w:hAnsi="Arial" w:eastAsia="SimSun" w:cs="Arial"/>
                <w:color w:val="000000"/>
                <w:kern w:val="0"/>
                <w:sz w:val="24"/>
                <w:szCs w:val="24"/>
                <w:lang w:val="en-US" w:eastAsia="zh-CN" w:bidi="ar"/>
              </w:rPr>
              <w:t>13.2 dB</w:t>
            </w:r>
          </w:p>
        </w:tc>
        <w:tc>
          <w:tcPr>
            <w:tcW w:w="0" w:type="auto"/>
            <w:shd w:val="clear" w:color="auto" w:fill="FFFFFF"/>
            <w:tcMar>
              <w:top w:w="120" w:type="dxa"/>
              <w:left w:w="120" w:type="dxa"/>
              <w:bottom w:w="120" w:type="dxa"/>
              <w:right w:w="120" w:type="dxa"/>
            </w:tcMar>
            <w:vAlign w:val="center"/>
          </w:tcPr>
          <w:p w14:paraId="7FF014FF">
            <w:pPr>
              <w:keepNext w:val="0"/>
              <w:keepLines w:val="0"/>
              <w:widowControl/>
              <w:suppressLineNumbers w:val="0"/>
              <w:jc w:val="left"/>
              <w:rPr>
                <w:rFonts w:hint="default" w:ascii="Arial" w:hAnsi="Arial" w:cs="Arial"/>
                <w:color w:val="000000"/>
              </w:rPr>
            </w:pPr>
            <w:r>
              <w:rPr>
                <w:rFonts w:hint="default" w:ascii="Arial" w:hAnsi="Arial" w:eastAsia="SimSun" w:cs="Arial"/>
                <w:color w:val="000000"/>
                <w:kern w:val="0"/>
                <w:sz w:val="24"/>
                <w:szCs w:val="24"/>
                <w:lang w:val="en-US" w:eastAsia="zh-CN" w:bidi="ar"/>
              </w:rPr>
              <w:t>17.5 dB</w:t>
            </w:r>
          </w:p>
        </w:tc>
      </w:tr>
    </w:tbl>
    <w:p w14:paraId="47F9FA71">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sz w:val="28"/>
          <w:szCs w:val="28"/>
        </w:rPr>
      </w:pPr>
    </w:p>
    <w:p w14:paraId="29C8F1D6">
      <w:pPr>
        <w:pStyle w:val="4"/>
        <w:bidi w:val="0"/>
        <w:rPr>
          <w:rFonts w:hint="default"/>
        </w:rPr>
      </w:pPr>
      <w:r>
        <w:rPr>
          <w:rFonts w:hint="default"/>
        </w:rPr>
        <w:t xml:space="preserve">Problem 3.4: </w:t>
      </w:r>
    </w:p>
    <w:p w14:paraId="3DAB1663">
      <w:pPr>
        <w:bidi w:val="0"/>
        <w:rPr>
          <w:rFonts w:hint="default"/>
        </w:rPr>
      </w:pPr>
      <w:r>
        <w:rPr>
          <w:rFonts w:hint="default"/>
          <w:lang w:val="en-US" w:eastAsia="zh-CN"/>
        </w:rPr>
        <w:t>Với D = 3.46R, xét 6 mobile gây nhiễu gần nhất, mỗi mobile cách BS phục vụ xấp xỉ:</w:t>
      </w:r>
    </w:p>
    <w:p w14:paraId="71677AAE">
      <w:pPr>
        <w:bidi w:val="0"/>
        <w:rPr>
          <w:rFonts w:hint="default"/>
        </w:rPr>
      </w:pPr>
      <m:oMathPara>
        <m:oMath>
          <m:r>
            <m:rPr>
              <m:sty m:val="p"/>
            </m:rPr>
            <w:rPr>
              <w:rFonts w:hint="default" w:ascii="Cambria Math" w:hAnsi="Cambria Math" w:cstheme="minorBidi"/>
              <w:sz w:val="28"/>
              <w:szCs w:val="22"/>
              <w:lang w:val="en-US" w:eastAsia="zh-CN" w:bidi="ar-SA"/>
            </w:rPr>
            <m:t>D − R = 2.46R</m:t>
          </m:r>
        </m:oMath>
      </m:oMathPara>
    </w:p>
    <w:p w14:paraId="231A35CA">
      <w:pPr>
        <w:bidi w:val="0"/>
        <w:rPr>
          <w:rFonts w:hint="default"/>
        </w:rPr>
      </w:pPr>
      <w:r>
        <w:rPr>
          <w:rFonts w:hint="default"/>
          <w:lang w:val="en-US" w:eastAsia="zh-CN"/>
        </w:rPr>
        <w:t>Công thức:</w:t>
      </w:r>
    </w:p>
    <w:p w14:paraId="7B5D6271">
      <w:pPr>
        <w:bidi w:val="0"/>
      </w:pPr>
    </w:p>
    <w:p w14:paraId="2D17773E">
      <w:pPr>
        <w:bidi w:val="0"/>
        <w:rPr>
          <w:rFonts w:hint="default"/>
        </w:rPr>
      </w:pPr>
      <m:oMathPara>
        <m:oMath>
          <m:r>
            <m:rPr/>
            <w:rPr>
              <w:rFonts w:hint="default" w:ascii="Cambria Math" w:hAnsi="Cambria Math"/>
              <w:sz w:val="28"/>
            </w:rPr>
            <m:t>SIR=</m:t>
          </m:r>
          <m:f>
            <m:fPr>
              <m:ctrlPr>
                <w:rPr>
                  <w:rFonts w:hint="default" w:ascii="Cambria Math" w:hAnsi="Cambria Math"/>
                  <w:i/>
                  <w:sz w:val="28"/>
                </w:rPr>
              </m:ctrlPr>
            </m:fPr>
            <m:num>
              <m:sSup>
                <m:sSupPr>
                  <m:ctrlPr>
                    <w:rPr>
                      <w:rFonts w:hint="default" w:ascii="Cambria Math" w:hAnsi="Cambria Math"/>
                      <w:sz w:val="28"/>
                    </w:rPr>
                  </m:ctrlPr>
                </m:sSupPr>
                <m:e>
                  <m:r>
                    <m:rPr/>
                    <w:rPr>
                      <w:rFonts w:hint="default" w:ascii="Cambria Math" w:hAnsi="Cambria Math"/>
                      <w:sz w:val="28"/>
                    </w:rPr>
                    <m:t>R</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ctrlPr>
                <w:rPr>
                  <w:rFonts w:hint="default" w:ascii="Cambria Math" w:hAnsi="Cambria Math"/>
                  <w:sz w:val="28"/>
                </w:rPr>
              </m:ctrlPr>
            </m:num>
            <m:den>
              <m:r>
                <m:rPr/>
                <w:rPr>
                  <w:rFonts w:hint="default" w:ascii="Cambria Math" w:hAnsi="Cambria Math"/>
                  <w:sz w:val="28"/>
                </w:rPr>
                <m:t>6(D−R</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ctrlPr>
                <w:rPr>
                  <w:rFonts w:hint="default" w:ascii="Cambria Math" w:hAnsi="Cambria Math"/>
                  <w:sz w:val="28"/>
                </w:rPr>
              </m:ctrlPr>
            </m:den>
          </m:f>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(D/R−1</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ctrlPr>
                <w:rPr>
                  <w:rFonts w:hint="default" w:ascii="Cambria Math" w:hAnsi="Cambria Math"/>
                  <w:sz w:val="28"/>
                </w:rPr>
              </m:ctrlPr>
            </m:num>
            <m:den>
              <m:r>
                <m:rPr/>
                <w:rPr>
                  <w:rFonts w:hint="default" w:ascii="Cambria Math" w:hAnsi="Cambria Math"/>
                  <w:sz w:val="28"/>
                </w:rPr>
                <m:t>6</m:t>
              </m:r>
              <m:ctrlPr>
                <w:rPr>
                  <w:rFonts w:hint="default" w:ascii="Cambria Math" w:hAnsi="Cambria Math"/>
                  <w:sz w:val="28"/>
                </w:rPr>
              </m:ctrlPr>
            </m:den>
          </m:f>
        </m:oMath>
      </m:oMathPara>
    </w:p>
    <w:p w14:paraId="36145827">
      <w:pPr>
        <w:numPr>
          <w:ilvl w:val="0"/>
          <w:numId w:val="13"/>
        </w:numPr>
        <w:bidi w:val="0"/>
        <w:ind w:left="420" w:leftChars="0" w:hanging="420" w:firstLineChars="0"/>
      </w:pPr>
      <w:r>
        <w:rPr>
          <w:rFonts w:hint="default"/>
          <w:lang w:val="en-US" w:eastAsia="zh-CN"/>
        </w:rPr>
        <w:t>Với n = 4</w:t>
      </w:r>
    </w:p>
    <w:p w14:paraId="791100B3">
      <w:pPr>
        <w:bidi w:val="0"/>
        <w:rPr>
          <w:rFonts w:hint="default"/>
        </w:rPr>
      </w:pPr>
      <m:oMathPara>
        <m:oMath>
          <m:r>
            <m:rPr/>
            <w:rPr>
              <w:rFonts w:hint="default" w:ascii="Cambria Math" w:hAnsi="Cambria Math"/>
              <w:sz w:val="28"/>
            </w:rPr>
            <m:t>SIR=</m:t>
          </m:r>
          <m:f>
            <m:fPr>
              <m:ctrlPr>
                <w:rPr>
                  <w:rFonts w:hint="default" w:ascii="Cambria Math" w:hAnsi="Cambria Math"/>
                  <w:i/>
                  <w:sz w:val="28"/>
                </w:rPr>
              </m:ctrlPr>
            </m:fPr>
            <m:num>
              <m:r>
                <m:rPr/>
                <w:rPr>
                  <w:rFonts w:hint="default" w:ascii="Cambria Math" w:hAnsi="Cambria Math"/>
                  <w:sz w:val="28"/>
                </w:rPr>
                <m:t>(3.46−1</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4</m:t>
                  </m:r>
                  <m:ctrlPr>
                    <w:rPr>
                      <w:rFonts w:ascii="Cambria Math" w:hAnsi="Cambria Math"/>
                      <w:sz w:val="28"/>
                    </w:rPr>
                  </m:ctrlPr>
                </m:sup>
              </m:sSup>
              <m:ctrlPr>
                <w:rPr>
                  <w:rFonts w:hint="default" w:ascii="Cambria Math" w:hAnsi="Cambria Math"/>
                  <w:sz w:val="28"/>
                </w:rPr>
              </m:ctrlPr>
            </m:num>
            <m:den>
              <m:r>
                <m:rPr/>
                <w:rPr>
                  <w:rFonts w:hint="default" w:ascii="Cambria Math" w:hAnsi="Cambria Math"/>
                  <w:sz w:val="28"/>
                </w:rPr>
                <m:t>6</m:t>
              </m:r>
              <m:ctrlPr>
                <w:rPr>
                  <w:rFonts w:hint="default" w:ascii="Cambria Math" w:hAnsi="Cambria Math"/>
                  <w:sz w:val="28"/>
                </w:rPr>
              </m:ctrlPr>
            </m:den>
          </m:f>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2.4</m:t>
              </m:r>
              <m:sSup>
                <m:sSupPr>
                  <m:ctrlPr>
                    <w:rPr>
                      <w:rFonts w:hint="default" w:ascii="Cambria Math" w:hAnsi="Cambria Math"/>
                      <w:sz w:val="28"/>
                    </w:rPr>
                  </m:ctrlPr>
                </m:sSupPr>
                <m:e>
                  <m:r>
                    <m:rPr/>
                    <w:rPr>
                      <w:rFonts w:hint="default" w:ascii="Cambria Math" w:hAnsi="Cambria Math"/>
                      <w:sz w:val="28"/>
                    </w:rPr>
                    <m:t>6</m:t>
                  </m:r>
                  <m:ctrlPr>
                    <w:rPr>
                      <w:rFonts w:ascii="Cambria Math" w:hAnsi="Cambria Math"/>
                      <w:sz w:val="28"/>
                    </w:rPr>
                  </m:ctrlPr>
                </m:e>
                <m:sup>
                  <m:r>
                    <m:rPr/>
                    <w:rPr>
                      <w:rFonts w:hint="default" w:ascii="Cambria Math" w:hAnsi="Cambria Math"/>
                      <w:sz w:val="28"/>
                    </w:rPr>
                    <m:t>4</m:t>
                  </m:r>
                  <m:ctrlPr>
                    <w:rPr>
                      <w:rFonts w:ascii="Cambria Math" w:hAnsi="Cambria Math"/>
                      <w:sz w:val="28"/>
                    </w:rPr>
                  </m:ctrlPr>
                </m:sup>
              </m:sSup>
              <m:ctrlPr>
                <w:rPr>
                  <w:rFonts w:hint="default" w:ascii="Cambria Math" w:hAnsi="Cambria Math"/>
                  <w:sz w:val="28"/>
                </w:rPr>
              </m:ctrlPr>
            </m:num>
            <m:den>
              <m:r>
                <m:rPr/>
                <w:rPr>
                  <w:rFonts w:hint="default" w:ascii="Cambria Math" w:hAnsi="Cambria Math"/>
                  <w:sz w:val="28"/>
                </w:rPr>
                <m:t>6</m:t>
              </m:r>
              <m:ctrlPr>
                <w:rPr>
                  <w:rFonts w:hint="default" w:ascii="Cambria Math" w:hAnsi="Cambria Math"/>
                  <w:sz w:val="28"/>
                </w:rPr>
              </m:ctrlPr>
            </m:den>
          </m:f>
          <m:r>
            <m:rPr/>
            <w:rPr>
              <w:rFonts w:hint="default" w:ascii="Cambria Math" w:hAnsi="Cambria Math"/>
              <w:sz w:val="28"/>
            </w:rPr>
            <m:t>≈6.08</m:t>
          </m:r>
        </m:oMath>
      </m:oMathPara>
    </w:p>
    <w:p w14:paraId="0E24F5A5">
      <w:pPr>
        <w:bidi w:val="0"/>
        <w:rPr>
          <w:rFonts w:hint="default"/>
        </w:rPr>
      </w:pPr>
      <m:oMathPara>
        <m:oMath>
          <m:r>
            <m:rPr/>
            <w:rPr>
              <w:rFonts w:hint="default" w:ascii="Cambria Math" w:hAnsi="Cambria Math"/>
              <w:sz w:val="28"/>
            </w:rPr>
            <m:t>SIR≈6.08≈7.84</m:t>
          </m:r>
          <m:r>
            <m:rPr>
              <m:sty m:val="p"/>
            </m:rPr>
            <w:rPr>
              <w:rFonts w:hint="default" w:ascii="Cambria Math" w:hAnsi="Cambria Math"/>
              <w:sz w:val="28"/>
            </w:rPr>
            <m:t xml:space="preserve"> </m:t>
          </m:r>
          <m:r>
            <m:rPr/>
            <w:rPr>
              <w:rFonts w:hint="default" w:ascii="Cambria Math" w:hAnsi="Cambria Math"/>
              <w:sz w:val="28"/>
            </w:rPr>
            <m:t>dB</m:t>
          </m:r>
        </m:oMath>
      </m:oMathPara>
    </w:p>
    <w:p w14:paraId="300D0603">
      <w:pPr>
        <w:numPr>
          <w:ilvl w:val="0"/>
          <w:numId w:val="13"/>
        </w:numPr>
        <w:bidi w:val="0"/>
        <w:ind w:left="420" w:leftChars="0" w:hanging="420" w:firstLineChars="0"/>
        <w:rPr>
          <w:rFonts w:hint="default"/>
        </w:rPr>
      </w:pPr>
      <w:r>
        <w:rPr>
          <w:rFonts w:hint="default"/>
          <w:lang w:val="en-US" w:eastAsia="zh-CN"/>
        </w:rPr>
        <w:t>Với n = 3</w:t>
      </w:r>
    </w:p>
    <w:p w14:paraId="04F9CFC2">
      <w:pPr>
        <w:bidi w:val="0"/>
        <w:rPr>
          <w:rFonts w:hint="default"/>
        </w:rPr>
      </w:pPr>
      <m:oMathPara>
        <m:oMath>
          <m:r>
            <m:rPr/>
            <w:rPr>
              <w:rFonts w:hint="default" w:ascii="Cambria Math" w:hAnsi="Cambria Math"/>
              <w:sz w:val="28"/>
            </w:rPr>
            <m:t>SIR=</m:t>
          </m:r>
          <m:f>
            <m:fPr>
              <m:ctrlPr>
                <w:rPr>
                  <w:rFonts w:hint="default" w:ascii="Cambria Math" w:hAnsi="Cambria Math"/>
                  <w:i/>
                  <w:sz w:val="28"/>
                </w:rPr>
              </m:ctrlPr>
            </m:fPr>
            <m:num>
              <m:r>
                <m:rPr/>
                <w:rPr>
                  <w:rFonts w:hint="default" w:ascii="Cambria Math" w:hAnsi="Cambria Math"/>
                  <w:sz w:val="28"/>
                </w:rPr>
                <m:t>(3.46−1</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3</m:t>
                  </m:r>
                  <m:ctrlPr>
                    <w:rPr>
                      <w:rFonts w:ascii="Cambria Math" w:hAnsi="Cambria Math"/>
                      <w:sz w:val="28"/>
                    </w:rPr>
                  </m:ctrlPr>
                </m:sup>
              </m:sSup>
              <m:ctrlPr>
                <w:rPr>
                  <w:rFonts w:hint="default" w:ascii="Cambria Math" w:hAnsi="Cambria Math"/>
                  <w:sz w:val="28"/>
                </w:rPr>
              </m:ctrlPr>
            </m:num>
            <m:den>
              <m:r>
                <m:rPr/>
                <w:rPr>
                  <w:rFonts w:hint="default" w:ascii="Cambria Math" w:hAnsi="Cambria Math"/>
                  <w:sz w:val="28"/>
                </w:rPr>
                <m:t>6</m:t>
              </m:r>
              <m:ctrlPr>
                <w:rPr>
                  <w:rFonts w:hint="default" w:ascii="Cambria Math" w:hAnsi="Cambria Math"/>
                  <w:sz w:val="28"/>
                </w:rPr>
              </m:ctrlPr>
            </m:den>
          </m:f>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2.4</m:t>
              </m:r>
              <m:sSup>
                <m:sSupPr>
                  <m:ctrlPr>
                    <w:rPr>
                      <w:rFonts w:hint="default" w:ascii="Cambria Math" w:hAnsi="Cambria Math"/>
                      <w:sz w:val="28"/>
                    </w:rPr>
                  </m:ctrlPr>
                </m:sSupPr>
                <m:e>
                  <m:r>
                    <m:rPr/>
                    <w:rPr>
                      <w:rFonts w:hint="default" w:ascii="Cambria Math" w:hAnsi="Cambria Math"/>
                      <w:sz w:val="28"/>
                    </w:rPr>
                    <m:t>6</m:t>
                  </m:r>
                  <m:ctrlPr>
                    <w:rPr>
                      <w:rFonts w:ascii="Cambria Math" w:hAnsi="Cambria Math"/>
                      <w:sz w:val="28"/>
                    </w:rPr>
                  </m:ctrlPr>
                </m:e>
                <m:sup>
                  <m:r>
                    <m:rPr/>
                    <w:rPr>
                      <w:rFonts w:hint="default" w:ascii="Cambria Math" w:hAnsi="Cambria Math"/>
                      <w:sz w:val="28"/>
                    </w:rPr>
                    <m:t>3</m:t>
                  </m:r>
                  <m:ctrlPr>
                    <w:rPr>
                      <w:rFonts w:ascii="Cambria Math" w:hAnsi="Cambria Math"/>
                      <w:sz w:val="28"/>
                    </w:rPr>
                  </m:ctrlPr>
                </m:sup>
              </m:sSup>
              <m:ctrlPr>
                <w:rPr>
                  <w:rFonts w:hint="default" w:ascii="Cambria Math" w:hAnsi="Cambria Math"/>
                  <w:sz w:val="28"/>
                </w:rPr>
              </m:ctrlPr>
            </m:num>
            <m:den>
              <m:r>
                <m:rPr/>
                <w:rPr>
                  <w:rFonts w:hint="default" w:ascii="Cambria Math" w:hAnsi="Cambria Math"/>
                  <w:sz w:val="28"/>
                </w:rPr>
                <m:t>6</m:t>
              </m:r>
              <m:ctrlPr>
                <w:rPr>
                  <w:rFonts w:hint="default" w:ascii="Cambria Math" w:hAnsi="Cambria Math"/>
                  <w:sz w:val="28"/>
                </w:rPr>
              </m:ctrlPr>
            </m:den>
          </m:f>
          <m:r>
            <m:rPr/>
            <w:rPr>
              <w:rFonts w:hint="default" w:ascii="Cambria Math" w:hAnsi="Cambria Math"/>
              <w:sz w:val="28"/>
            </w:rPr>
            <m:t>≈2.48</m:t>
          </m:r>
        </m:oMath>
      </m:oMathPara>
    </w:p>
    <w:p w14:paraId="3CF2501B">
      <w:pPr>
        <w:bidi w:val="0"/>
        <w:rPr>
          <w:rFonts w:hint="default"/>
        </w:rPr>
      </w:pPr>
      <m:oMathPara>
        <m:oMath>
          <m:r>
            <m:rPr/>
            <w:rPr>
              <w:rFonts w:hint="default" w:ascii="Cambria Math" w:hAnsi="Cambria Math"/>
              <w:sz w:val="28"/>
            </w:rPr>
            <m:t>SIR≈2.48≈3.94</m:t>
          </m:r>
          <m:r>
            <m:rPr>
              <m:sty m:val="p"/>
            </m:rPr>
            <w:rPr>
              <w:rFonts w:hint="default" w:ascii="Cambria Math" w:hAnsi="Cambria Math"/>
              <w:sz w:val="28"/>
            </w:rPr>
            <m:t xml:space="preserve"> </m:t>
          </m:r>
          <m:r>
            <m:rPr/>
            <w:rPr>
              <w:rFonts w:hint="default" w:ascii="Cambria Math" w:hAnsi="Cambria Math"/>
              <w:sz w:val="28"/>
            </w:rPr>
            <m:t>dB</m:t>
          </m:r>
        </m:oMath>
      </m:oMathPara>
    </w:p>
    <w:p w14:paraId="5C81AD38">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p>
    <w:p w14:paraId="316AABB2">
      <w:pPr>
        <w:pStyle w:val="4"/>
        <w:bidi w:val="0"/>
        <w:rPr>
          <w:rFonts w:hint="default"/>
        </w:rPr>
      </w:pPr>
      <w:r>
        <w:rPr>
          <w:rFonts w:hint="default"/>
        </w:rPr>
        <w:t xml:space="preserve">Problem 3.5: </w:t>
      </w:r>
    </w:p>
    <w:p w14:paraId="0CCC5C5F">
      <w:pPr>
        <w:bidi w:val="0"/>
        <w:rPr>
          <w:rFonts w:hint="default"/>
        </w:rPr>
      </w:pPr>
      <w:r>
        <w:rPr>
          <w:rFonts w:hint="default"/>
          <w:lang w:val="en-US" w:eastAsia="zh-CN"/>
        </w:rPr>
        <w:t>Công thức:</w:t>
      </w:r>
    </w:p>
    <w:p w14:paraId="02C26DB3">
      <w:pPr>
        <w:bidi w:val="0"/>
        <w:rPr>
          <w:rFonts w:hint="default"/>
        </w:rPr>
      </w:pPr>
      <m:oMathPara>
        <m:oMath>
          <m:r>
            <m:rPr/>
            <w:rPr>
              <w:rFonts w:hint="default" w:ascii="Cambria Math" w:hAnsi="Cambria Math"/>
              <w:sz w:val="28"/>
            </w:rPr>
            <m:t>A=λ</m:t>
          </m:r>
          <m:bar>
            <m:barPr>
              <m:pos m:val="top"/>
              <m:ctrlPr>
                <w:rPr>
                  <w:rFonts w:ascii="Cambria Math" w:hAnsi="Cambria Math"/>
                  <w:sz w:val="28"/>
                </w:rPr>
              </m:ctrlPr>
            </m:barPr>
            <m:e>
              <m:r>
                <m:rPr/>
                <w:rPr>
                  <w:rFonts w:hint="default" w:ascii="Cambria Math" w:hAnsi="Cambria Math"/>
                  <w:sz w:val="28"/>
                </w:rPr>
                <m:t>T</m:t>
              </m:r>
              <m:ctrlPr>
                <w:rPr>
                  <w:rFonts w:ascii="Cambria Math" w:hAnsi="Cambria Math"/>
                  <w:sz w:val="28"/>
                </w:rPr>
              </m:ctrlPr>
            </m:e>
          </m:bar>
        </m:oMath>
      </m:oMathPara>
    </w:p>
    <w:p w14:paraId="11DECBAB">
      <w:pPr>
        <w:bidi w:val="0"/>
      </w:pPr>
      <w:r>
        <w:rPr>
          <w:rFonts w:hint="default"/>
          <w:lang w:val="en-US" w:eastAsia="zh-CN"/>
        </w:rPr>
        <w:t xml:space="preserve">Trong đó: </w:t>
      </w:r>
      <m:oMath>
        <m:r>
          <m:rPr/>
          <w:rPr>
            <w:rFonts w:hint="default" w:ascii="Cambria Math" w:hAnsi="Cambria Math"/>
            <w:sz w:val="28"/>
          </w:rPr>
          <m:t>λ</m:t>
        </m:r>
      </m:oMath>
      <w:r>
        <w:rPr>
          <w:rFonts w:hint="default"/>
          <w:lang w:val="en-US" w:eastAsia="zh-CN"/>
        </w:rPr>
        <w:t xml:space="preserve"> là số cuộc gọi/đơn vị thời gian; </w:t>
      </w:r>
      <m:oMath>
        <m:bar>
          <m:barPr>
            <m:pos m:val="top"/>
            <m:ctrlPr>
              <w:rPr>
                <w:rFonts w:ascii="Cambria Math" w:hAnsi="Cambria Math"/>
                <w:sz w:val="28"/>
              </w:rPr>
            </m:ctrlPr>
          </m:barPr>
          <m:e>
            <m:r>
              <m:rPr/>
              <w:rPr>
                <w:rFonts w:hint="default" w:ascii="Cambria Math" w:hAnsi="Cambria Math"/>
                <w:sz w:val="28"/>
              </w:rPr>
              <m:t>T</m:t>
            </m:r>
            <m:ctrlPr>
              <w:rPr>
                <w:rFonts w:ascii="Cambria Math" w:hAnsi="Cambria Math"/>
                <w:sz w:val="28"/>
              </w:rPr>
            </m:ctrlPr>
          </m:e>
        </m:bar>
      </m:oMath>
      <w:r>
        <w:rPr>
          <w:rFonts w:hint="default"/>
          <w:lang w:val="en-US" w:eastAsia="zh-CN"/>
        </w:rPr>
        <w:t xml:space="preserve"> là thời lượng cuộc gọi trung bình.</w:t>
      </w:r>
    </w:p>
    <w:p w14:paraId="4435F06F">
      <w:pPr>
        <w:bidi w:val="0"/>
      </w:pPr>
      <w:r>
        <w:rPr>
          <w:rFonts w:hint="default"/>
          <w:lang w:val="en-US" w:eastAsia="zh-CN"/>
        </w:rPr>
        <w:t>(1)</w:t>
      </w:r>
    </w:p>
    <w:p w14:paraId="6411463B">
      <w:pPr>
        <w:bidi w:val="0"/>
        <w:rPr>
          <w:rFonts w:hint="default"/>
        </w:rPr>
      </w:pPr>
      <m:oMathPara>
        <m:oMath>
          <m:r>
            <m:rPr/>
            <w:rPr>
              <w:rFonts w:hint="default" w:ascii="Cambria Math" w:hAnsi="Cambria Math"/>
              <w:sz w:val="28"/>
            </w:rPr>
            <m:t>A=100</m:t>
          </m:r>
          <m:r>
            <m:rPr>
              <m:sty m:val="p"/>
            </m:rPr>
            <w:rPr>
              <w:rFonts w:hint="default" w:ascii="Cambria Math" w:hAnsi="Cambria Math"/>
              <w:sz w:val="28"/>
            </w:rPr>
            <m:t xml:space="preserve"> </m:t>
          </m:r>
          <m:r>
            <m:rPr/>
            <w:rPr>
              <w:rFonts w:hint="default" w:ascii="Cambria Math" w:hAnsi="Cambria Math"/>
              <w:sz w:val="28"/>
            </w:rPr>
            <m:t>cu</m:t>
          </m:r>
          <m:r>
            <m:rPr>
              <m:sty m:val="p"/>
            </m:rPr>
            <w:rPr>
              <w:rFonts w:hint="default" w:ascii="Cambria Math" w:hAnsi="Cambria Math"/>
              <w:sz w:val="28"/>
            </w:rPr>
            <m:t>ộ</m:t>
          </m:r>
          <m:r>
            <m:rPr/>
            <w:rPr>
              <w:rFonts w:hint="default" w:ascii="Cambria Math" w:hAnsi="Cambria Math"/>
              <w:sz w:val="28"/>
            </w:rPr>
            <m:t>c/ph</m:t>
          </m:r>
          <m:r>
            <m:rPr>
              <m:sty m:val="p"/>
            </m:rPr>
            <w:rPr>
              <w:rFonts w:hint="default" w:ascii="Cambria Math" w:hAnsi="Cambria Math"/>
              <w:sz w:val="28"/>
            </w:rPr>
            <m:t>ú</m:t>
          </m:r>
          <m:r>
            <m:rPr/>
            <w:rPr>
              <w:rFonts w:hint="default" w:ascii="Cambria Math" w:hAnsi="Cambria Math"/>
              <w:sz w:val="28"/>
            </w:rPr>
            <m:t>t</m:t>
          </m:r>
          <m:r>
            <m:rPr>
              <m:sty m:val="p"/>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200</m:t>
              </m:r>
              <m:ctrlPr>
                <w:rPr>
                  <w:rFonts w:ascii="Cambria Math" w:hAnsi="Cambria Math"/>
                  <w:sz w:val="28"/>
                </w:rPr>
              </m:ctrlPr>
            </m:num>
            <m:den>
              <m:r>
                <m:rPr/>
                <w:rPr>
                  <w:rFonts w:hint="default" w:ascii="Cambria Math" w:hAnsi="Cambria Math"/>
                  <w:sz w:val="28"/>
                </w:rPr>
                <m:t>60</m:t>
              </m:r>
              <m:ctrlPr>
                <w:rPr>
                  <w:rFonts w:ascii="Cambria Math" w:hAnsi="Cambria Math"/>
                  <w:sz w:val="28"/>
                </w:rPr>
              </m:ctrlPr>
            </m:den>
          </m:f>
          <m:r>
            <m:rPr>
              <m:sty m:val="p"/>
            </m:rPr>
            <w:rPr>
              <w:rFonts w:hint="default" w:ascii="Cambria Math" w:hAnsi="Cambria Math"/>
              <w:sz w:val="28"/>
            </w:rPr>
            <m:t xml:space="preserve"> </m:t>
          </m:r>
          <m:r>
            <m:rPr/>
            <w:rPr>
              <w:rFonts w:hint="default" w:ascii="Cambria Math" w:hAnsi="Cambria Math"/>
              <w:sz w:val="28"/>
            </w:rPr>
            <m:t>ph</m:t>
          </m:r>
          <m:r>
            <m:rPr>
              <m:sty m:val="p"/>
            </m:rPr>
            <w:rPr>
              <w:rFonts w:hint="default" w:ascii="Cambria Math" w:hAnsi="Cambria Math"/>
              <w:sz w:val="28"/>
            </w:rPr>
            <m:t>ú</m:t>
          </m:r>
          <m:r>
            <m:rPr/>
            <w:rPr>
              <w:rFonts w:hint="default" w:ascii="Cambria Math" w:hAnsi="Cambria Math"/>
              <w:sz w:val="28"/>
            </w:rPr>
            <m:t>t≈333.3</m:t>
          </m:r>
          <m:r>
            <m:rPr>
              <m:sty m:val="p"/>
            </m:rPr>
            <w:rPr>
              <w:rFonts w:hint="default" w:ascii="Cambria Math" w:hAnsi="Cambria Math"/>
              <w:sz w:val="28"/>
            </w:rPr>
            <m:t xml:space="preserve"> </m:t>
          </m:r>
          <m:r>
            <m:rPr/>
            <w:rPr>
              <w:rFonts w:hint="default" w:ascii="Cambria Math" w:hAnsi="Cambria Math"/>
              <w:sz w:val="28"/>
            </w:rPr>
            <m:t>Erlang</m:t>
          </m:r>
        </m:oMath>
      </m:oMathPara>
    </w:p>
    <w:p w14:paraId="6DE48A47">
      <w:pPr>
        <w:bidi w:val="0"/>
      </w:pPr>
      <w:r>
        <w:rPr>
          <w:rFonts w:hint="default"/>
          <w:lang w:val="en-US" w:eastAsia="zh-CN"/>
        </w:rPr>
        <w:t>(2)</w:t>
      </w:r>
    </w:p>
    <w:p w14:paraId="5AEB4D0A">
      <w:pPr>
        <w:bidi w:val="0"/>
        <w:rPr>
          <w:rFonts w:hint="default"/>
        </w:rPr>
      </w:pPr>
      <w:r>
        <w:rPr>
          <w:rFonts w:hint="default"/>
          <w:lang w:val="en-US" w:eastAsia="zh-CN"/>
        </w:rPr>
        <w:t>Mỗi người gọi trung bình một lần trong 15 phút:</w:t>
      </w:r>
    </w:p>
    <w:p w14:paraId="449C4183">
      <w:pPr>
        <w:bidi w:val="0"/>
        <w:rPr>
          <w:rFonts w:hint="default"/>
        </w:rPr>
      </w:pPr>
      <m:oMathPara>
        <m:oMath>
          <m:r>
            <m:rPr/>
            <w:rPr>
              <w:rFonts w:hint="default" w:ascii="Cambria Math" w:hAnsi="Cambria Math"/>
              <w:sz w:val="28"/>
            </w:rPr>
            <m:t>λ=</m:t>
          </m:r>
          <m:f>
            <m:fPr>
              <m:ctrlPr>
                <w:rPr>
                  <w:rFonts w:hint="default" w:ascii="Cambria Math" w:hAnsi="Cambria Math"/>
                  <w:i/>
                  <w:sz w:val="28"/>
                </w:rPr>
              </m:ctrlPr>
            </m:fPr>
            <m:num>
              <m:r>
                <m:rPr/>
                <w:rPr>
                  <w:rFonts w:hint="default" w:ascii="Cambria Math" w:hAnsi="Cambria Math"/>
                  <w:sz w:val="28"/>
                </w:rPr>
                <m:t>400</m:t>
              </m:r>
              <m:ctrlPr>
                <w:rPr>
                  <w:rFonts w:ascii="Cambria Math" w:hAnsi="Cambria Math"/>
                  <w:sz w:val="28"/>
                </w:rPr>
              </m:ctrlPr>
            </m:num>
            <m:den>
              <m:r>
                <m:rPr/>
                <w:rPr>
                  <w:rFonts w:hint="default" w:ascii="Cambria Math" w:hAnsi="Cambria Math"/>
                  <w:sz w:val="28"/>
                </w:rPr>
                <m:t>15</m:t>
              </m:r>
              <m:ctrlPr>
                <w:rPr>
                  <w:rFonts w:ascii="Cambria Math" w:hAnsi="Cambria Math"/>
                  <w:sz w:val="28"/>
                </w:rPr>
              </m:ctrlPr>
            </m:den>
          </m:f>
          <m:r>
            <m:rPr/>
            <w:rPr>
              <w:rFonts w:hint="default" w:ascii="Cambria Math" w:hAnsi="Cambria Math"/>
              <w:sz w:val="28"/>
            </w:rPr>
            <m:t>=26.67</m:t>
          </m:r>
          <m:r>
            <m:rPr>
              <m:sty m:val="p"/>
            </m:rPr>
            <w:rPr>
              <w:rFonts w:hint="default" w:ascii="Cambria Math" w:hAnsi="Cambria Math"/>
              <w:sz w:val="28"/>
            </w:rPr>
            <m:t xml:space="preserve"> </m:t>
          </m:r>
          <m:r>
            <m:rPr/>
            <w:rPr>
              <w:rFonts w:hint="default" w:ascii="Cambria Math" w:hAnsi="Cambria Math"/>
              <w:sz w:val="28"/>
            </w:rPr>
            <m:t>cu</m:t>
          </m:r>
          <m:r>
            <m:rPr>
              <m:sty m:val="p"/>
            </m:rPr>
            <w:rPr>
              <w:rFonts w:hint="default" w:ascii="Cambria Math" w:hAnsi="Cambria Math"/>
              <w:sz w:val="28"/>
            </w:rPr>
            <m:t>ộ</m:t>
          </m:r>
          <m:r>
            <m:rPr/>
            <w:rPr>
              <w:rFonts w:hint="default" w:ascii="Cambria Math" w:hAnsi="Cambria Math"/>
              <w:sz w:val="28"/>
            </w:rPr>
            <m:t>c/ph</m:t>
          </m:r>
          <m:r>
            <m:rPr>
              <m:sty m:val="p"/>
            </m:rPr>
            <w:rPr>
              <w:rFonts w:hint="default" w:ascii="Cambria Math" w:hAnsi="Cambria Math"/>
              <w:sz w:val="28"/>
            </w:rPr>
            <m:t>ú</m:t>
          </m:r>
          <m:r>
            <m:rPr/>
            <w:rPr>
              <w:rFonts w:hint="default" w:ascii="Cambria Math" w:hAnsi="Cambria Math"/>
              <w:sz w:val="28"/>
            </w:rPr>
            <m:t>t</m:t>
          </m:r>
        </m:oMath>
      </m:oMathPara>
    </w:p>
    <w:p w14:paraId="1E1346F0">
      <w:pPr>
        <w:bidi w:val="0"/>
        <w:rPr>
          <w:rFonts w:hint="default"/>
        </w:rPr>
      </w:pPr>
      <m:oMathPara>
        <m:oMath>
          <m:r>
            <m:rPr/>
            <w:rPr>
              <w:rFonts w:hint="default" w:ascii="Cambria Math" w:hAnsi="Cambria Math"/>
              <w:sz w:val="28"/>
            </w:rPr>
            <m:t>A=26.67</m:t>
          </m:r>
          <m:r>
            <m:rPr>
              <m:sty m:val="p"/>
            </m:rPr>
            <w:rPr>
              <w:rFonts w:hint="default" w:ascii="Cambria Math" w:hAnsi="Cambria Math"/>
              <w:sz w:val="28"/>
            </w:rPr>
            <m:t>×</m:t>
          </m:r>
          <m:r>
            <m:rPr/>
            <w:rPr>
              <w:rFonts w:hint="default" w:ascii="Cambria Math" w:hAnsi="Cambria Math"/>
              <w:sz w:val="28"/>
            </w:rPr>
            <m:t>3=80</m:t>
          </m:r>
          <m:r>
            <m:rPr>
              <m:sty m:val="p"/>
            </m:rPr>
            <w:rPr>
              <w:rFonts w:hint="default" w:ascii="Cambria Math" w:hAnsi="Cambria Math"/>
              <w:sz w:val="28"/>
            </w:rPr>
            <m:t xml:space="preserve"> </m:t>
          </m:r>
          <m:r>
            <m:rPr/>
            <w:rPr>
              <w:rFonts w:hint="default" w:ascii="Cambria Math" w:hAnsi="Cambria Math"/>
              <w:sz w:val="28"/>
            </w:rPr>
            <m:t>Erlang</m:t>
          </m:r>
        </m:oMath>
      </m:oMathPara>
    </w:p>
    <w:p w14:paraId="7345AAFB">
      <w:pPr>
        <w:bidi w:val="0"/>
        <w:rPr>
          <w:rFonts w:hint="default"/>
        </w:rPr>
      </w:pPr>
      <w:r>
        <w:rPr>
          <w:rFonts w:hint="default"/>
          <w:lang w:val="en-US" w:eastAsia="zh-CN"/>
        </w:rPr>
        <w:t>(3)</w:t>
      </w:r>
    </w:p>
    <w:p w14:paraId="05C46963">
      <w:pPr>
        <w:bidi w:val="0"/>
        <w:rPr>
          <w:rFonts w:hint="default"/>
        </w:rPr>
      </w:pPr>
      <m:oMathPara>
        <m:oMath>
          <m:r>
            <m:rPr/>
            <w:rPr>
              <w:rFonts w:hint="default" w:ascii="Cambria Math" w:hAnsi="Cambria Math"/>
              <w:sz w:val="28"/>
            </w:rPr>
            <m:t>λ=</m:t>
          </m:r>
          <m:f>
            <m:fPr>
              <m:ctrlPr>
                <w:rPr>
                  <w:rFonts w:hint="default" w:ascii="Cambria Math" w:hAnsi="Cambria Math"/>
                  <w:i/>
                  <w:sz w:val="28"/>
                </w:rPr>
              </m:ctrlPr>
            </m:fPr>
            <m:num>
              <m:r>
                <m:rPr/>
                <w:rPr>
                  <w:rFonts w:hint="default" w:ascii="Cambria Math" w:hAnsi="Cambria Math"/>
                  <w:sz w:val="28"/>
                </w:rPr>
                <m:t>500</m:t>
              </m:r>
              <m:ctrlPr>
                <w:rPr>
                  <w:rFonts w:ascii="Cambria Math" w:hAnsi="Cambria Math"/>
                  <w:sz w:val="28"/>
                </w:rPr>
              </m:ctrlPr>
            </m:num>
            <m:den>
              <m:r>
                <m:rPr/>
                <w:rPr>
                  <w:rFonts w:hint="default" w:ascii="Cambria Math" w:hAnsi="Cambria Math"/>
                  <w:sz w:val="28"/>
                </w:rPr>
                <m:t>20</m:t>
              </m:r>
              <m:ctrlPr>
                <w:rPr>
                  <w:rFonts w:ascii="Cambria Math" w:hAnsi="Cambria Math"/>
                  <w:sz w:val="28"/>
                </w:rPr>
              </m:ctrlPr>
            </m:den>
          </m:f>
          <m:r>
            <m:rPr/>
            <w:rPr>
              <w:rFonts w:hint="default" w:ascii="Cambria Math" w:hAnsi="Cambria Math"/>
              <w:sz w:val="28"/>
            </w:rPr>
            <m:t>=25</m:t>
          </m:r>
          <m:r>
            <m:rPr>
              <m:sty m:val="p"/>
            </m:rPr>
            <w:rPr>
              <w:rFonts w:hint="default" w:ascii="Cambria Math" w:hAnsi="Cambria Math"/>
              <w:sz w:val="28"/>
            </w:rPr>
            <m:t xml:space="preserve"> </m:t>
          </m:r>
          <m:r>
            <m:rPr/>
            <w:rPr>
              <w:rFonts w:hint="default" w:ascii="Cambria Math" w:hAnsi="Cambria Math"/>
              <w:sz w:val="28"/>
            </w:rPr>
            <m:t>cu</m:t>
          </m:r>
          <m:r>
            <m:rPr>
              <m:sty m:val="p"/>
            </m:rPr>
            <w:rPr>
              <w:rFonts w:hint="default" w:ascii="Cambria Math" w:hAnsi="Cambria Math"/>
              <w:sz w:val="28"/>
            </w:rPr>
            <m:t>ộ</m:t>
          </m:r>
          <m:r>
            <m:rPr/>
            <w:rPr>
              <w:rFonts w:hint="default" w:ascii="Cambria Math" w:hAnsi="Cambria Math"/>
              <w:sz w:val="28"/>
            </w:rPr>
            <m:t>c/ph</m:t>
          </m:r>
          <m:r>
            <m:rPr>
              <m:sty m:val="p"/>
            </m:rPr>
            <w:rPr>
              <w:rFonts w:hint="default" w:ascii="Cambria Math" w:hAnsi="Cambria Math"/>
              <w:sz w:val="28"/>
            </w:rPr>
            <m:t>ú</m:t>
          </m:r>
          <m:r>
            <m:rPr/>
            <w:rPr>
              <w:rFonts w:hint="default" w:ascii="Cambria Math" w:hAnsi="Cambria Math"/>
              <w:sz w:val="28"/>
            </w:rPr>
            <m:t>t</m:t>
          </m:r>
        </m:oMath>
      </m:oMathPara>
    </w:p>
    <w:p w14:paraId="0F8B00CE">
      <w:pPr>
        <w:bidi w:val="0"/>
      </w:pPr>
      <w:r>
        <w:rPr>
          <w:rFonts w:hint="default"/>
          <w:lang w:val="en-US" w:eastAsia="zh-CN"/>
        </w:rPr>
        <w:t>Với thời lượng gọi 3 phút:</w:t>
      </w:r>
    </w:p>
    <w:p w14:paraId="79F34A03">
      <w:pPr>
        <w:bidi w:val="0"/>
        <w:rPr>
          <w:rFonts w:hint="default"/>
        </w:rPr>
      </w:pPr>
      <m:oMathPara>
        <m:oMath>
          <m:r>
            <m:rPr/>
            <w:rPr>
              <w:rFonts w:hint="default" w:ascii="Cambria Math" w:hAnsi="Cambria Math"/>
              <w:sz w:val="28"/>
            </w:rPr>
            <m:t>A=25</m:t>
          </m:r>
          <m:r>
            <m:rPr>
              <m:sty m:val="p"/>
            </m:rPr>
            <w:rPr>
              <w:rFonts w:hint="default" w:ascii="Cambria Math" w:hAnsi="Cambria Math"/>
              <w:sz w:val="28"/>
            </w:rPr>
            <m:t>×</m:t>
          </m:r>
          <m:r>
            <m:rPr/>
            <w:rPr>
              <w:rFonts w:hint="default" w:ascii="Cambria Math" w:hAnsi="Cambria Math"/>
              <w:sz w:val="28"/>
            </w:rPr>
            <m:t>3=75</m:t>
          </m:r>
          <m:r>
            <m:rPr>
              <m:sty m:val="p"/>
            </m:rPr>
            <w:rPr>
              <w:rFonts w:hint="default" w:ascii="Cambria Math" w:hAnsi="Cambria Math"/>
              <w:sz w:val="28"/>
            </w:rPr>
            <m:t xml:space="preserve"> </m:t>
          </m:r>
          <m:r>
            <m:rPr/>
            <w:rPr>
              <w:rFonts w:hint="default" w:ascii="Cambria Math" w:hAnsi="Cambria Math"/>
              <w:sz w:val="28"/>
            </w:rPr>
            <m:t>Erlang</m:t>
          </m:r>
        </m:oMath>
      </m:oMathPara>
    </w:p>
    <w:p w14:paraId="4547B7ED">
      <w:pPr>
        <w:bidi w:val="0"/>
        <w:rPr>
          <w:rFonts w:hint="default"/>
        </w:rPr>
      </w:pPr>
      <w:r>
        <w:rPr>
          <w:rFonts w:hint="default"/>
          <w:lang w:val="en-US" w:eastAsia="zh-CN"/>
        </w:rPr>
        <w:t>Nếu thời lượng gọi tăng lên 6 phút:</w:t>
      </w:r>
    </w:p>
    <w:p w14:paraId="74BA58CB">
      <w:pPr>
        <w:bidi w:val="0"/>
        <w:rPr>
          <w:rFonts w:hint="default"/>
        </w:rPr>
      </w:pPr>
      <m:oMathPara>
        <m:oMath>
          <m:r>
            <m:rPr/>
            <w:rPr>
              <w:rFonts w:hint="default" w:ascii="Cambria Math" w:hAnsi="Cambria Math"/>
              <w:sz w:val="28"/>
            </w:rPr>
            <m:t>A=25</m:t>
          </m:r>
          <m:r>
            <m:rPr>
              <m:sty m:val="p"/>
            </m:rPr>
            <w:rPr>
              <w:rFonts w:hint="default" w:ascii="Cambria Math" w:hAnsi="Cambria Math"/>
              <w:sz w:val="28"/>
            </w:rPr>
            <m:t>×</m:t>
          </m:r>
          <m:r>
            <m:rPr/>
            <w:rPr>
              <w:rFonts w:hint="default" w:ascii="Cambria Math" w:hAnsi="Cambria Math"/>
              <w:sz w:val="28"/>
            </w:rPr>
            <m:t>6=150</m:t>
          </m:r>
          <m:r>
            <m:rPr>
              <m:sty m:val="p"/>
            </m:rPr>
            <w:rPr>
              <w:rFonts w:hint="default" w:ascii="Cambria Math" w:hAnsi="Cambria Math"/>
              <w:sz w:val="28"/>
            </w:rPr>
            <m:t xml:space="preserve"> </m:t>
          </m:r>
          <m:r>
            <m:rPr/>
            <w:rPr>
              <w:rFonts w:hint="default" w:ascii="Cambria Math" w:hAnsi="Cambria Math"/>
              <w:sz w:val="28"/>
            </w:rPr>
            <m:t>Erlang</m:t>
          </m:r>
        </m:oMath>
      </m:oMathPara>
    </w:p>
    <w:p w14:paraId="6BE96391">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p>
    <w:p w14:paraId="029D204A">
      <w:pPr>
        <w:pStyle w:val="4"/>
        <w:bidi w:val="0"/>
        <w:rPr>
          <w:rFonts w:hint="default"/>
        </w:rPr>
      </w:pPr>
      <w:r>
        <w:rPr>
          <w:rFonts w:hint="default"/>
        </w:rPr>
        <w:t xml:space="preserve">Problem 3.6: </w:t>
      </w:r>
    </w:p>
    <w:p w14:paraId="74CC7F74">
      <w:pPr>
        <w:bidi w:val="0"/>
        <w:rPr>
          <w:rFonts w:hint="default"/>
        </w:rPr>
      </w:pPr>
      <w:r>
        <w:rPr>
          <w:rFonts w:hint="default"/>
          <w:lang w:val="en-US" w:eastAsia="zh-CN"/>
        </w:rPr>
        <w:t xml:space="preserve">Với N = 100 kênh và xác suất nghẽn </w:t>
      </w:r>
      <m:oMath>
        <m:r>
          <m:rPr/>
          <w:rPr>
            <w:rFonts w:hint="default" w:ascii="Cambria Math" w:hAnsi="Cambria Math"/>
            <w:sz w:val="28"/>
          </w:rPr>
          <m:t>1%</m:t>
        </m:r>
      </m:oMath>
      <w:r>
        <w:rPr>
          <w:rFonts w:hint="default"/>
          <w:lang w:val="en-US" w:eastAsia="zh-CN"/>
        </w:rPr>
        <w:t>, tài liệu cho lưu lượng cho phép:</w:t>
      </w:r>
    </w:p>
    <w:p w14:paraId="61DBEFCD">
      <w:pPr>
        <w:bidi w:val="0"/>
        <w:rPr>
          <w:rFonts w:hint="default"/>
        </w:rPr>
      </w:pPr>
      <m:oMathPara>
        <m:oMath>
          <m:r>
            <m:rPr/>
            <w:rPr>
              <w:rFonts w:hint="default" w:ascii="Cambria Math" w:hAnsi="Cambria Math"/>
              <w:sz w:val="28"/>
            </w:rPr>
            <m:t>A=84</m:t>
          </m:r>
          <m:r>
            <m:rPr>
              <m:sty m:val="p"/>
            </m:rPr>
            <w:rPr>
              <w:rFonts w:hint="default" w:ascii="Cambria Math" w:hAnsi="Cambria Math"/>
              <w:sz w:val="28"/>
            </w:rPr>
            <m:t xml:space="preserve"> </m:t>
          </m:r>
          <m:r>
            <m:rPr/>
            <w:rPr>
              <w:rFonts w:hint="default" w:ascii="Cambria Math" w:hAnsi="Cambria Math"/>
              <w:sz w:val="28"/>
            </w:rPr>
            <m:t>Erlang</m:t>
          </m:r>
        </m:oMath>
      </m:oMathPara>
    </w:p>
    <w:p w14:paraId="50B8DEAE">
      <w:pPr>
        <w:bidi w:val="0"/>
      </w:pPr>
      <w:r>
        <w:rPr>
          <w:rFonts w:hint="default"/>
          <w:lang w:val="en-US" w:eastAsia="zh-CN"/>
        </w:rPr>
        <w:t>Diện tích cell lục giác:</w:t>
      </w:r>
    </w:p>
    <w:p w14:paraId="174256A8">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r>
                <m:rPr/>
                <w:rPr>
                  <w:rFonts w:hint="default" w:ascii="Cambria Math" w:hAnsi="Cambria Math"/>
                  <w:sz w:val="28"/>
                </w:rPr>
                <m:t>cell</m:t>
              </m:r>
              <m:ctrlPr>
                <w:rPr>
                  <w:rFonts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3</m:t>
              </m:r>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3</m:t>
                  </m:r>
                  <m:ctrlPr>
                    <w:rPr>
                      <w:rFonts w:ascii="Cambria Math" w:hAnsi="Cambria Math"/>
                      <w:sz w:val="28"/>
                    </w:rPr>
                  </m:ctrlPr>
                </m:e>
              </m:rad>
              <m:ctrlPr>
                <w:rPr>
                  <w:rFonts w:hint="default" w:ascii="Cambria Math" w:hAnsi="Cambria Math"/>
                  <w:i/>
                  <w:sz w:val="28"/>
                </w:rPr>
              </m:ctrlPr>
            </m:num>
            <m:den>
              <m:r>
                <m:rPr/>
                <w:rPr>
                  <w:rFonts w:hint="default" w:ascii="Cambria Math" w:hAnsi="Cambria Math"/>
                  <w:sz w:val="28"/>
                </w:rPr>
                <m:t>2</m:t>
              </m:r>
              <m:ctrlPr>
                <w:rPr>
                  <w:rFonts w:hint="default" w:ascii="Cambria Math" w:hAnsi="Cambria Math"/>
                  <w:i/>
                  <w:sz w:val="28"/>
                </w:rPr>
              </m:ctrlPr>
            </m:den>
          </m:f>
          <m:sSup>
            <m:sSupPr>
              <m:ctrlPr>
                <w:rPr>
                  <w:rFonts w:hint="default" w:ascii="Cambria Math" w:hAnsi="Cambria Math"/>
                  <w:sz w:val="28"/>
                </w:rPr>
              </m:ctrlPr>
            </m:sSupPr>
            <m:e>
              <m:r>
                <m:rPr/>
                <w:rPr>
                  <w:rFonts w:hint="default" w:ascii="Cambria Math" w:hAnsi="Cambria Math"/>
                  <w:sz w:val="28"/>
                </w:rPr>
                <m:t>R</m:t>
              </m:r>
              <m:ctrlPr>
                <w:rPr>
                  <w:rFonts w:hint="default" w:ascii="Cambria Math" w:hAnsi="Cambria Math"/>
                  <w:i/>
                  <w:sz w:val="28"/>
                </w:rPr>
              </m:ctrlPr>
            </m:e>
            <m:sup>
              <m:r>
                <m:rPr/>
                <w:rPr>
                  <w:rFonts w:hint="default" w:ascii="Cambria Math" w:hAnsi="Cambria Math"/>
                  <w:sz w:val="28"/>
                </w:rPr>
                <m:t>2</m:t>
              </m:r>
              <m:ctrlPr>
                <w:rPr>
                  <w:rFonts w:hint="default" w:ascii="Cambria Math" w:hAnsi="Cambria Math"/>
                  <w:i/>
                  <w:sz w:val="28"/>
                </w:rPr>
              </m:ctrlPr>
            </m:sup>
          </m:sSup>
          <m:r>
            <m:rPr/>
            <w:rPr>
              <w:rFonts w:hint="default" w:ascii="Cambria Math" w:hAnsi="Cambria Math"/>
              <w:sz w:val="28"/>
            </w:rPr>
            <m:t>≈2.6</m:t>
          </m:r>
          <m:sSup>
            <m:sSupPr>
              <m:ctrlPr>
                <w:rPr>
                  <w:rFonts w:hint="default" w:ascii="Cambria Math" w:hAnsi="Cambria Math"/>
                  <w:sz w:val="28"/>
                </w:rPr>
              </m:ctrlPr>
            </m:sSupPr>
            <m:e>
              <m:r>
                <m:rPr/>
                <w:rPr>
                  <w:rFonts w:hint="default" w:ascii="Cambria Math" w:hAnsi="Cambria Math"/>
                  <w:sz w:val="28"/>
                </w:rPr>
                <m:t>R</m:t>
              </m:r>
              <m:ctrlPr>
                <w:rPr>
                  <w:rFonts w:hint="default" w:ascii="Cambria Math" w:hAnsi="Cambria Math"/>
                  <w:i/>
                  <w:sz w:val="28"/>
                </w:rPr>
              </m:ctrlPr>
            </m:e>
            <m:sup>
              <m:r>
                <m:rPr/>
                <w:rPr>
                  <w:rFonts w:hint="default" w:ascii="Cambria Math" w:hAnsi="Cambria Math"/>
                  <w:sz w:val="28"/>
                </w:rPr>
                <m:t>2</m:t>
              </m:r>
              <m:ctrlPr>
                <w:rPr>
                  <w:rFonts w:hint="default" w:ascii="Cambria Math" w:hAnsi="Cambria Math"/>
                  <w:i/>
                  <w:sz w:val="28"/>
                </w:rPr>
              </m:ctrlPr>
            </m:sup>
          </m:sSup>
        </m:oMath>
      </m:oMathPara>
    </w:p>
    <w:p w14:paraId="128C6C9B">
      <w:pPr>
        <w:bidi w:val="0"/>
      </w:pPr>
      <w:r>
        <w:rPr>
          <w:rFonts w:hint="default"/>
          <w:lang w:val="en-US" w:eastAsia="zh-CN"/>
        </w:rPr>
        <w:t>Mật độ thuê bao:</w:t>
      </w:r>
    </w:p>
    <w:p w14:paraId="351DB0A3">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ρ</m:t>
              </m:r>
              <m:ctrlPr>
                <w:rPr>
                  <w:rFonts w:ascii="Cambria Math" w:hAnsi="Cambria Math"/>
                  <w:sz w:val="28"/>
                </w:rPr>
              </m:ctrlPr>
            </m:e>
            <m:sub>
              <m:r>
                <m:rPr/>
                <w:rPr>
                  <w:rFonts w:hint="default" w:ascii="Cambria Math" w:hAnsi="Cambria Math"/>
                  <w:sz w:val="28"/>
                </w:rPr>
                <m:t>u</m:t>
              </m:r>
              <m:ctrlPr>
                <w:rPr>
                  <w:rFonts w:ascii="Cambria Math" w:hAnsi="Cambria Math"/>
                  <w:sz w:val="28"/>
                </w:rPr>
              </m:ctrlPr>
            </m:sub>
          </m:sSub>
          <m:r>
            <m:rPr/>
            <w:rPr>
              <w:rFonts w:hint="default" w:ascii="Cambria Math" w:hAnsi="Cambria Math"/>
              <w:sz w:val="28"/>
            </w:rPr>
            <m:t>=500</m:t>
          </m:r>
          <m:sSup>
            <m:sSupPr>
              <m:ctrlPr>
                <w:rPr>
                  <w:rFonts w:hint="default" w:ascii="Cambria Math" w:hAnsi="Cambria Math"/>
                  <w:sz w:val="28"/>
                </w:rPr>
              </m:ctrlPr>
            </m:sSupPr>
            <m:e>
              <m:r>
                <m:rPr>
                  <m:sty m:val="p"/>
                </m:rPr>
                <w:rPr>
                  <w:rFonts w:hint="default" w:ascii="Cambria Math" w:hAnsi="Cambria Math"/>
                  <w:sz w:val="28"/>
                </w:rPr>
                <m:t xml:space="preserve"> </m:t>
              </m:r>
              <m:r>
                <m:rPr/>
                <w:rPr>
                  <w:rFonts w:hint="default" w:ascii="Cambria Math" w:hAnsi="Cambria Math"/>
                  <w:sz w:val="28"/>
                </w:rPr>
                <m:t>mobile/km</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oMath>
      </m:oMathPara>
    </w:p>
    <w:p w14:paraId="0182374E">
      <w:pPr>
        <w:bidi w:val="0"/>
        <w:rPr>
          <w:rFonts w:hint="default"/>
        </w:rPr>
      </w:pPr>
      <w:r>
        <w:rPr>
          <w:rFonts w:hint="default"/>
          <w:lang w:val="en-US" w:eastAsia="zh-CN"/>
        </w:rPr>
        <w:t>Cuộc gọi trung bình 10 phút</w:t>
      </w:r>
    </w:p>
    <w:p w14:paraId="076AA08A">
      <w:pPr>
        <w:numPr>
          <w:ilvl w:val="0"/>
          <w:numId w:val="13"/>
        </w:numPr>
        <w:bidi w:val="0"/>
        <w:ind w:left="420" w:leftChars="0" w:hanging="420" w:firstLineChars="0"/>
      </w:pPr>
      <w:r>
        <w:rPr>
          <w:rFonts w:hint="default"/>
          <w:lang w:val="en-US" w:eastAsia="zh-CN"/>
        </w:rPr>
        <w:t>Lưu lượng mỗi người dùng:</w:t>
      </w:r>
    </w:p>
    <w:p w14:paraId="77869B5E">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r>
                <m:rPr/>
                <w:rPr>
                  <w:rFonts w:hint="default" w:ascii="Cambria Math" w:hAnsi="Cambria Math"/>
                  <w:sz w:val="28"/>
                </w:rPr>
                <m:t>u</m:t>
              </m:r>
              <m:ctrlPr>
                <w:rPr>
                  <w:rFonts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10</m:t>
              </m:r>
              <m:ctrlPr>
                <w:rPr>
                  <w:rFonts w:ascii="Cambria Math" w:hAnsi="Cambria Math"/>
                  <w:sz w:val="28"/>
                </w:rPr>
              </m:ctrlPr>
            </m:num>
            <m:den>
              <m:r>
                <m:rPr/>
                <w:rPr>
                  <w:rFonts w:hint="default" w:ascii="Cambria Math" w:hAnsi="Cambria Math"/>
                  <w:sz w:val="28"/>
                </w:rPr>
                <m:t>10</m:t>
              </m:r>
              <m:ctrlPr>
                <w:rPr>
                  <w:rFonts w:ascii="Cambria Math" w:hAnsi="Cambria Math"/>
                  <w:sz w:val="28"/>
                </w:rPr>
              </m:ctrlPr>
            </m:den>
          </m:f>
          <m:r>
            <m:rPr/>
            <w:rPr>
              <w:rFonts w:hint="default" w:ascii="Cambria Math" w:hAnsi="Cambria Math"/>
              <w:sz w:val="28"/>
            </w:rPr>
            <m:t>=1</m:t>
          </m:r>
          <m:r>
            <m:rPr>
              <m:sty m:val="p"/>
            </m:rPr>
            <w:rPr>
              <w:rFonts w:hint="default" w:ascii="Cambria Math" w:hAnsi="Cambria Math"/>
              <w:sz w:val="28"/>
            </w:rPr>
            <m:t xml:space="preserve"> </m:t>
          </m:r>
          <m:r>
            <m:rPr/>
            <w:rPr>
              <w:rFonts w:hint="default" w:ascii="Cambria Math" w:hAnsi="Cambria Math"/>
              <w:sz w:val="28"/>
            </w:rPr>
            <m:t>Erlang</m:t>
          </m:r>
        </m:oMath>
      </m:oMathPara>
    </w:p>
    <w:p w14:paraId="2370DB5F">
      <w:pPr>
        <w:numPr>
          <w:ilvl w:val="0"/>
          <w:numId w:val="13"/>
        </w:numPr>
        <w:bidi w:val="0"/>
        <w:ind w:left="420" w:leftChars="0" w:hanging="420" w:firstLineChars="0"/>
        <w:rPr>
          <w:rFonts w:hint="default"/>
        </w:rPr>
      </w:pPr>
      <w:r>
        <w:rPr>
          <w:rFonts w:hint="default"/>
          <w:lang w:val="en-US" w:eastAsia="zh-CN"/>
        </w:rPr>
        <w:t>Số người dùng/cell:</w:t>
      </w:r>
    </w:p>
    <w:p w14:paraId="47106F9A">
      <w:pPr>
        <w:bidi w:val="0"/>
        <w:rPr>
          <w:rFonts w:hint="default"/>
        </w:rPr>
      </w:pPr>
      <m:oMathPara>
        <m:oMath>
          <m:r>
            <m:rPr/>
            <w:rPr>
              <w:rFonts w:hint="default" w:ascii="Cambria Math" w:hAnsi="Cambria Math"/>
              <w:sz w:val="28"/>
            </w:rPr>
            <m:t>M=</m:t>
          </m:r>
          <m:f>
            <m:fPr>
              <m:ctrlPr>
                <w:rPr>
                  <w:rFonts w:hint="default" w:ascii="Cambria Math" w:hAnsi="Cambria Math"/>
                  <w:i/>
                  <w:sz w:val="28"/>
                </w:rPr>
              </m:ctrlPr>
            </m:fPr>
            <m:num>
              <m:r>
                <m:rPr/>
                <w:rPr>
                  <w:rFonts w:hint="default" w:ascii="Cambria Math" w:hAnsi="Cambria Math"/>
                  <w:sz w:val="28"/>
                </w:rPr>
                <m:t>84</m:t>
              </m:r>
              <m:ctrlPr>
                <w:rPr>
                  <w:rFonts w:ascii="Cambria Math" w:hAnsi="Cambria Math"/>
                  <w:sz w:val="28"/>
                </w:rPr>
              </m:ctrlPr>
            </m:num>
            <m:den>
              <m:r>
                <m:rPr/>
                <w:rPr>
                  <w:rFonts w:hint="default" w:ascii="Cambria Math" w:hAnsi="Cambria Math"/>
                  <w:sz w:val="28"/>
                </w:rPr>
                <m:t>1</m:t>
              </m:r>
              <m:ctrlPr>
                <w:rPr>
                  <w:rFonts w:ascii="Cambria Math" w:hAnsi="Cambria Math"/>
                  <w:sz w:val="28"/>
                </w:rPr>
              </m:ctrlPr>
            </m:den>
          </m:f>
          <m:r>
            <m:rPr/>
            <w:rPr>
              <w:rFonts w:hint="default" w:ascii="Cambria Math" w:hAnsi="Cambria Math"/>
              <w:sz w:val="28"/>
            </w:rPr>
            <m:t>=84</m:t>
          </m:r>
        </m:oMath>
      </m:oMathPara>
    </w:p>
    <w:p w14:paraId="750BAC12">
      <w:pPr>
        <w:bidi w:val="0"/>
      </w:pPr>
      <m:oMathPara>
        <m:oMath>
          <m:r>
            <m:rPr/>
            <w:rPr>
              <w:rFonts w:hint="default" w:ascii="Cambria Math" w:hAnsi="Cambria Math"/>
              <w:sz w:val="28"/>
            </w:rPr>
            <m:t>2.6</m:t>
          </m:r>
          <m:sSup>
            <m:sSupPr>
              <m:ctrlPr>
                <w:rPr>
                  <w:rFonts w:hint="default" w:ascii="Cambria Math" w:hAnsi="Cambria Math"/>
                  <w:sz w:val="28"/>
                </w:rPr>
              </m:ctrlPr>
            </m:sSupPr>
            <m:e>
              <m:r>
                <m:rPr/>
                <w:rPr>
                  <w:rFonts w:hint="default" w:ascii="Cambria Math" w:hAnsi="Cambria Math"/>
                  <w:sz w:val="28"/>
                </w:rPr>
                <m:t>R</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84</m:t>
              </m:r>
              <m:ctrlPr>
                <w:rPr>
                  <w:rFonts w:ascii="Cambria Math" w:hAnsi="Cambria Math"/>
                  <w:sz w:val="28"/>
                </w:rPr>
              </m:ctrlPr>
            </m:num>
            <m:den>
              <m:r>
                <m:rPr/>
                <w:rPr>
                  <w:rFonts w:hint="default" w:ascii="Cambria Math" w:hAnsi="Cambria Math"/>
                  <w:sz w:val="28"/>
                </w:rPr>
                <m:t>500</m:t>
              </m:r>
              <m:ctrlPr>
                <w:rPr>
                  <w:rFonts w:ascii="Cambria Math" w:hAnsi="Cambria Math"/>
                  <w:sz w:val="28"/>
                </w:rPr>
              </m:ctrlPr>
            </m:den>
          </m:f>
          <m:r>
            <m:rPr/>
            <w:rPr>
              <w:rFonts w:hint="default" w:ascii="Cambria Math" w:hAnsi="Cambria Math"/>
              <w:sz w:val="28"/>
            </w:rPr>
            <m:t>=0.168</m:t>
          </m:r>
        </m:oMath>
      </m:oMathPara>
    </w:p>
    <w:p w14:paraId="397BB9A0">
      <w:pPr>
        <w:bidi w:val="0"/>
        <w:rPr>
          <w:rFonts w:hint="default"/>
        </w:rPr>
      </w:pPr>
      <m:oMathPara>
        <m:oMath>
          <m:r>
            <m:rPr/>
            <w:rPr>
              <w:rFonts w:hint="default" w:ascii="Cambria Math" w:hAnsi="Cambria Math"/>
              <w:sz w:val="28"/>
            </w:rPr>
            <m:t>R=</m:t>
          </m:r>
          <m:rad>
            <m:radPr>
              <m:degHide m:val="1"/>
              <m:ctrlPr>
                <w:rPr>
                  <w:rFonts w:hint="default" w:ascii="Cambria Math" w:hAnsi="Cambria Math"/>
                  <w:i/>
                  <w:sz w:val="28"/>
                </w:rPr>
              </m:ctrlPr>
            </m:radPr>
            <m:deg>
              <m:ctrlPr>
                <w:rPr>
                  <w:rFonts w:ascii="Cambria Math" w:hAnsi="Cambria Math"/>
                  <w:sz w:val="28"/>
                </w:rPr>
              </m:ctrlPr>
            </m:deg>
            <m:e>
              <m:f>
                <m:fPr>
                  <m:ctrlPr>
                    <w:rPr>
                      <w:rFonts w:hint="default" w:ascii="Cambria Math" w:hAnsi="Cambria Math"/>
                      <w:i/>
                      <w:sz w:val="28"/>
                    </w:rPr>
                  </m:ctrlPr>
                </m:fPr>
                <m:num>
                  <m:r>
                    <m:rPr/>
                    <w:rPr>
                      <w:rFonts w:hint="default" w:ascii="Cambria Math" w:hAnsi="Cambria Math"/>
                      <w:sz w:val="28"/>
                    </w:rPr>
                    <m:t>0.168</m:t>
                  </m:r>
                  <m:ctrlPr>
                    <w:rPr>
                      <w:rFonts w:ascii="Cambria Math" w:hAnsi="Cambria Math"/>
                      <w:sz w:val="28"/>
                    </w:rPr>
                  </m:ctrlPr>
                </m:num>
                <m:den>
                  <m:r>
                    <m:rPr/>
                    <w:rPr>
                      <w:rFonts w:hint="default" w:ascii="Cambria Math" w:hAnsi="Cambria Math"/>
                      <w:sz w:val="28"/>
                    </w:rPr>
                    <m:t>2.6</m:t>
                  </m:r>
                  <m:ctrlPr>
                    <w:rPr>
                      <w:rFonts w:ascii="Cambria Math" w:hAnsi="Cambria Math"/>
                      <w:sz w:val="28"/>
                    </w:rPr>
                  </m:ctrlPr>
                </m:den>
              </m:f>
              <m:ctrlPr>
                <w:rPr>
                  <w:rFonts w:hint="default" w:ascii="Cambria Math" w:hAnsi="Cambria Math"/>
                  <w:i/>
                  <w:sz w:val="28"/>
                </w:rPr>
              </m:ctrlPr>
            </m:e>
          </m:rad>
          <m:r>
            <m:rPr/>
            <w:rPr>
              <w:rFonts w:hint="default" w:ascii="Cambria Math" w:hAnsi="Cambria Math"/>
              <w:sz w:val="28"/>
            </w:rPr>
            <m:t>≈0.254</m:t>
          </m:r>
          <m:r>
            <m:rPr>
              <m:sty m:val="p"/>
            </m:rPr>
            <w:rPr>
              <w:rFonts w:hint="default" w:ascii="Cambria Math" w:hAnsi="Cambria Math"/>
              <w:sz w:val="28"/>
            </w:rPr>
            <m:t xml:space="preserve"> </m:t>
          </m:r>
          <m:r>
            <m:rPr/>
            <w:rPr>
              <w:rFonts w:hint="default" w:ascii="Cambria Math" w:hAnsi="Cambria Math"/>
              <w:sz w:val="28"/>
            </w:rPr>
            <m:t>km</m:t>
          </m:r>
          <m:r>
            <m:rPr/>
            <w:rPr>
              <w:rFonts w:hint="default" w:ascii="Cambria Math" w:hAnsi="Cambria Math"/>
              <w:sz w:val="28"/>
              <w:lang w:val="en-US"/>
            </w:rPr>
            <m:t>=</m:t>
          </m:r>
          <m:r>
            <m:rPr/>
            <w:rPr>
              <w:rFonts w:hint="default" w:ascii="Cambria Math" w:hAnsi="Cambria Math"/>
              <w:sz w:val="28"/>
            </w:rPr>
            <m:t>0.25</m:t>
          </m:r>
          <m:r>
            <m:rPr>
              <m:sty m:val="p"/>
            </m:rPr>
            <w:rPr>
              <w:rFonts w:hint="default" w:ascii="Cambria Math" w:hAnsi="Cambria Math"/>
              <w:sz w:val="28"/>
            </w:rPr>
            <m:t xml:space="preserve"> </m:t>
          </m:r>
          <m:r>
            <m:rPr/>
            <w:rPr>
              <w:rFonts w:hint="default" w:ascii="Cambria Math" w:hAnsi="Cambria Math"/>
              <w:sz w:val="28"/>
            </w:rPr>
            <m:t>km=254</m:t>
          </m:r>
          <m:r>
            <m:rPr>
              <m:sty m:val="p"/>
            </m:rPr>
            <w:rPr>
              <w:rFonts w:hint="default" w:ascii="Cambria Math" w:hAnsi="Cambria Math"/>
              <w:sz w:val="28"/>
            </w:rPr>
            <m:t xml:space="preserve"> </m:t>
          </m:r>
          <m:r>
            <m:rPr/>
            <w:rPr>
              <w:rFonts w:hint="default" w:ascii="Cambria Math" w:hAnsi="Cambria Math"/>
              <w:sz w:val="28"/>
            </w:rPr>
            <m:t>m</m:t>
          </m:r>
        </m:oMath>
      </m:oMathPara>
    </w:p>
    <w:p w14:paraId="69236D0B">
      <w:pPr>
        <w:bidi w:val="0"/>
        <w:rPr>
          <w:rFonts w:hint="default"/>
        </w:rPr>
      </w:pPr>
      <w:r>
        <w:rPr>
          <w:rFonts w:hint="default"/>
          <w:lang w:val="en-US" w:eastAsia="zh-CN"/>
        </w:rPr>
        <w:t>Cuộc gọi trung bình 4 phút</w:t>
      </w:r>
    </w:p>
    <w:p w14:paraId="47A54387">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r>
                <m:rPr/>
                <w:rPr>
                  <w:rFonts w:hint="default" w:ascii="Cambria Math" w:hAnsi="Cambria Math"/>
                  <w:sz w:val="28"/>
                </w:rPr>
                <m:t>u</m:t>
              </m:r>
              <m:ctrlPr>
                <w:rPr>
                  <w:rFonts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4</m:t>
              </m:r>
              <m:ctrlPr>
                <w:rPr>
                  <w:rFonts w:ascii="Cambria Math" w:hAnsi="Cambria Math"/>
                  <w:sz w:val="28"/>
                </w:rPr>
              </m:ctrlPr>
            </m:num>
            <m:den>
              <m:r>
                <m:rPr/>
                <w:rPr>
                  <w:rFonts w:hint="default" w:ascii="Cambria Math" w:hAnsi="Cambria Math"/>
                  <w:sz w:val="28"/>
                </w:rPr>
                <m:t>10</m:t>
              </m:r>
              <m:ctrlPr>
                <w:rPr>
                  <w:rFonts w:ascii="Cambria Math" w:hAnsi="Cambria Math"/>
                  <w:sz w:val="28"/>
                </w:rPr>
              </m:ctrlPr>
            </m:den>
          </m:f>
          <m:r>
            <m:rPr/>
            <w:rPr>
              <w:rFonts w:hint="default" w:ascii="Cambria Math" w:hAnsi="Cambria Math"/>
              <w:sz w:val="28"/>
            </w:rPr>
            <m:t>=0.4</m:t>
          </m:r>
          <m:r>
            <m:rPr>
              <m:sty m:val="p"/>
            </m:rPr>
            <w:rPr>
              <w:rFonts w:hint="default" w:ascii="Cambria Math" w:hAnsi="Cambria Math"/>
              <w:sz w:val="28"/>
            </w:rPr>
            <m:t xml:space="preserve"> </m:t>
          </m:r>
          <m:r>
            <m:rPr/>
            <w:rPr>
              <w:rFonts w:hint="default" w:ascii="Cambria Math" w:hAnsi="Cambria Math"/>
              <w:sz w:val="28"/>
            </w:rPr>
            <m:t>Erlang</m:t>
          </m:r>
        </m:oMath>
      </m:oMathPara>
    </w:p>
    <w:p w14:paraId="5BC0CE3F">
      <w:pPr>
        <w:bidi w:val="0"/>
        <w:rPr>
          <w:rFonts w:hint="default"/>
        </w:rPr>
      </w:pPr>
      <m:oMathPara>
        <m:oMath>
          <m:r>
            <m:rPr/>
            <w:rPr>
              <w:rFonts w:hint="default" w:ascii="Cambria Math" w:hAnsi="Cambria Math"/>
              <w:sz w:val="28"/>
            </w:rPr>
            <m:t>M=</m:t>
          </m:r>
          <m:f>
            <m:fPr>
              <m:ctrlPr>
                <w:rPr>
                  <w:rFonts w:hint="default" w:ascii="Cambria Math" w:hAnsi="Cambria Math"/>
                  <w:i/>
                  <w:sz w:val="28"/>
                </w:rPr>
              </m:ctrlPr>
            </m:fPr>
            <m:num>
              <m:r>
                <m:rPr/>
                <w:rPr>
                  <w:rFonts w:hint="default" w:ascii="Cambria Math" w:hAnsi="Cambria Math"/>
                  <w:sz w:val="28"/>
                </w:rPr>
                <m:t>84</m:t>
              </m:r>
              <m:ctrlPr>
                <w:rPr>
                  <w:rFonts w:ascii="Cambria Math" w:hAnsi="Cambria Math"/>
                  <w:sz w:val="28"/>
                </w:rPr>
              </m:ctrlPr>
            </m:num>
            <m:den>
              <m:r>
                <m:rPr/>
                <w:rPr>
                  <w:rFonts w:hint="default" w:ascii="Cambria Math" w:hAnsi="Cambria Math"/>
                  <w:sz w:val="28"/>
                </w:rPr>
                <m:t>0.4</m:t>
              </m:r>
              <m:ctrlPr>
                <w:rPr>
                  <w:rFonts w:ascii="Cambria Math" w:hAnsi="Cambria Math"/>
                  <w:sz w:val="28"/>
                </w:rPr>
              </m:ctrlPr>
            </m:den>
          </m:f>
          <m:r>
            <m:rPr/>
            <w:rPr>
              <w:rFonts w:hint="default" w:ascii="Cambria Math" w:hAnsi="Cambria Math"/>
              <w:sz w:val="28"/>
            </w:rPr>
            <m:t>=210</m:t>
          </m:r>
        </m:oMath>
      </m:oMathPara>
    </w:p>
    <w:p w14:paraId="47654854">
      <w:pPr>
        <w:bidi w:val="0"/>
        <w:rPr>
          <w:rFonts w:hint="default"/>
        </w:rPr>
      </w:pPr>
      <m:oMathPara>
        <m:oMath>
          <m:r>
            <m:rPr/>
            <w:rPr>
              <w:rFonts w:hint="default" w:ascii="Cambria Math" w:hAnsi="Cambria Math"/>
              <w:sz w:val="28"/>
            </w:rPr>
            <m:t>2.6</m:t>
          </m:r>
          <m:sSup>
            <m:sSupPr>
              <m:ctrlPr>
                <w:rPr>
                  <w:rFonts w:hint="default" w:ascii="Cambria Math" w:hAnsi="Cambria Math"/>
                  <w:sz w:val="28"/>
                </w:rPr>
              </m:ctrlPr>
            </m:sSupPr>
            <m:e>
              <m:r>
                <m:rPr/>
                <w:rPr>
                  <w:rFonts w:hint="default" w:ascii="Cambria Math" w:hAnsi="Cambria Math"/>
                  <w:sz w:val="28"/>
                </w:rPr>
                <m:t>R</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210</m:t>
              </m:r>
              <m:ctrlPr>
                <w:rPr>
                  <w:rFonts w:ascii="Cambria Math" w:hAnsi="Cambria Math"/>
                  <w:sz w:val="28"/>
                </w:rPr>
              </m:ctrlPr>
            </m:num>
            <m:den>
              <m:r>
                <m:rPr/>
                <w:rPr>
                  <w:rFonts w:hint="default" w:ascii="Cambria Math" w:hAnsi="Cambria Math"/>
                  <w:sz w:val="28"/>
                </w:rPr>
                <m:t>500</m:t>
              </m:r>
              <m:ctrlPr>
                <w:rPr>
                  <w:rFonts w:ascii="Cambria Math" w:hAnsi="Cambria Math"/>
                  <w:sz w:val="28"/>
                </w:rPr>
              </m:ctrlPr>
            </m:den>
          </m:f>
          <m:r>
            <m:rPr/>
            <w:rPr>
              <w:rFonts w:hint="default" w:ascii="Cambria Math" w:hAnsi="Cambria Math"/>
              <w:sz w:val="28"/>
            </w:rPr>
            <m:t>=0.42</m:t>
          </m:r>
        </m:oMath>
      </m:oMathPara>
    </w:p>
    <w:p w14:paraId="6ED11B39">
      <w:pPr>
        <w:bidi w:val="0"/>
        <w:rPr>
          <w:rFonts w:hint="default"/>
        </w:rPr>
      </w:pPr>
      <m:oMathPara>
        <m:oMath>
          <m:r>
            <m:rPr/>
            <w:rPr>
              <w:rFonts w:hint="default" w:ascii="Cambria Math" w:hAnsi="Cambria Math"/>
              <w:sz w:val="28"/>
            </w:rPr>
            <m:t>R=</m:t>
          </m:r>
          <m:rad>
            <m:radPr>
              <m:degHide m:val="1"/>
              <m:ctrlPr>
                <w:rPr>
                  <w:rFonts w:hint="default" w:ascii="Cambria Math" w:hAnsi="Cambria Math"/>
                  <w:i/>
                  <w:sz w:val="28"/>
                </w:rPr>
              </m:ctrlPr>
            </m:radPr>
            <m:deg>
              <m:ctrlPr>
                <w:rPr>
                  <w:rFonts w:ascii="Cambria Math" w:hAnsi="Cambria Math"/>
                  <w:sz w:val="28"/>
                </w:rPr>
              </m:ctrlPr>
            </m:deg>
            <m:e>
              <m:f>
                <m:fPr>
                  <m:ctrlPr>
                    <w:rPr>
                      <w:rFonts w:hint="default" w:ascii="Cambria Math" w:hAnsi="Cambria Math"/>
                      <w:i/>
                      <w:sz w:val="28"/>
                    </w:rPr>
                  </m:ctrlPr>
                </m:fPr>
                <m:num>
                  <m:r>
                    <m:rPr/>
                    <w:rPr>
                      <w:rFonts w:hint="default" w:ascii="Cambria Math" w:hAnsi="Cambria Math"/>
                      <w:sz w:val="28"/>
                    </w:rPr>
                    <m:t>0.42</m:t>
                  </m:r>
                  <m:ctrlPr>
                    <w:rPr>
                      <w:rFonts w:ascii="Cambria Math" w:hAnsi="Cambria Math"/>
                      <w:sz w:val="28"/>
                    </w:rPr>
                  </m:ctrlPr>
                </m:num>
                <m:den>
                  <m:r>
                    <m:rPr/>
                    <w:rPr>
                      <w:rFonts w:hint="default" w:ascii="Cambria Math" w:hAnsi="Cambria Math"/>
                      <w:sz w:val="28"/>
                    </w:rPr>
                    <m:t>2.6</m:t>
                  </m:r>
                  <m:ctrlPr>
                    <w:rPr>
                      <w:rFonts w:ascii="Cambria Math" w:hAnsi="Cambria Math"/>
                      <w:sz w:val="28"/>
                    </w:rPr>
                  </m:ctrlPr>
                </m:den>
              </m:f>
              <m:ctrlPr>
                <w:rPr>
                  <w:rFonts w:hint="default" w:ascii="Cambria Math" w:hAnsi="Cambria Math"/>
                  <w:i/>
                  <w:sz w:val="28"/>
                </w:rPr>
              </m:ctrlPr>
            </m:e>
          </m:rad>
          <m:r>
            <m:rPr/>
            <w:rPr>
              <w:rFonts w:hint="default" w:ascii="Cambria Math" w:hAnsi="Cambria Math"/>
              <w:sz w:val="28"/>
            </w:rPr>
            <m:t>≈0.402</m:t>
          </m:r>
          <m:r>
            <m:rPr>
              <m:sty m:val="p"/>
            </m:rPr>
            <w:rPr>
              <w:rFonts w:hint="default" w:ascii="Cambria Math" w:hAnsi="Cambria Math"/>
              <w:sz w:val="28"/>
            </w:rPr>
            <m:t xml:space="preserve"> </m:t>
          </m:r>
          <m:r>
            <m:rPr/>
            <w:rPr>
              <w:rFonts w:hint="default" w:ascii="Cambria Math" w:hAnsi="Cambria Math"/>
              <w:sz w:val="28"/>
            </w:rPr>
            <m:t>km</m:t>
          </m:r>
          <m:r>
            <m:rPr/>
            <w:rPr>
              <w:rFonts w:hint="default" w:ascii="Cambria Math" w:hAnsi="Cambria Math"/>
              <w:sz w:val="28"/>
              <w:lang w:val="en-US"/>
            </w:rPr>
            <m:t>=</m:t>
          </m:r>
          <m:r>
            <m:rPr/>
            <w:rPr>
              <w:rFonts w:hint="default" w:ascii="Cambria Math" w:hAnsi="Cambria Math"/>
              <w:sz w:val="28"/>
            </w:rPr>
            <m:t>0.40</m:t>
          </m:r>
          <m:r>
            <m:rPr>
              <m:sty m:val="p"/>
            </m:rPr>
            <w:rPr>
              <w:rFonts w:hint="default" w:ascii="Cambria Math" w:hAnsi="Cambria Math"/>
              <w:sz w:val="28"/>
            </w:rPr>
            <m:t xml:space="preserve"> </m:t>
          </m:r>
          <m:r>
            <m:rPr/>
            <w:rPr>
              <w:rFonts w:hint="default" w:ascii="Cambria Math" w:hAnsi="Cambria Math"/>
              <w:sz w:val="28"/>
            </w:rPr>
            <m:t>km=402</m:t>
          </m:r>
          <m:r>
            <m:rPr>
              <m:sty m:val="p"/>
            </m:rPr>
            <w:rPr>
              <w:rFonts w:hint="default" w:ascii="Cambria Math" w:hAnsi="Cambria Math"/>
              <w:sz w:val="28"/>
            </w:rPr>
            <m:t xml:space="preserve"> </m:t>
          </m:r>
          <m:r>
            <m:rPr/>
            <w:rPr>
              <w:rFonts w:hint="default" w:ascii="Cambria Math" w:hAnsi="Cambria Math"/>
              <w:sz w:val="28"/>
            </w:rPr>
            <m:t>m</m:t>
          </m:r>
        </m:oMath>
      </m:oMathPara>
    </w:p>
    <w:p w14:paraId="5F6C2BB4">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p>
    <w:p w14:paraId="75D82145">
      <w:pPr>
        <w:pStyle w:val="4"/>
        <w:bidi w:val="0"/>
        <w:rPr>
          <w:rFonts w:hint="default"/>
        </w:rPr>
      </w:pPr>
      <w:r>
        <w:rPr>
          <w:rFonts w:hint="default"/>
        </w:rPr>
        <w:t xml:space="preserve">Problem 3.9: </w:t>
      </w:r>
    </w:p>
    <w:p w14:paraId="13A1ED09">
      <w:pPr>
        <w:numPr>
          <w:ilvl w:val="0"/>
          <w:numId w:val="13"/>
        </w:numPr>
        <w:bidi w:val="0"/>
        <w:ind w:left="420" w:leftChars="0" w:hanging="420" w:firstLineChars="0"/>
        <w:rPr>
          <w:rFonts w:hint="default"/>
        </w:rPr>
      </w:pPr>
      <w:bookmarkStart w:id="5" w:name="bm_3_problems_4_1_4_2"/>
      <w:r>
        <w:rPr>
          <w:rFonts w:hint="default"/>
          <w:lang w:val="en-US" w:eastAsia="zh-CN"/>
        </w:rPr>
        <w:t>Lưu lượng mỗi người dùng:</w:t>
      </w:r>
    </w:p>
    <w:p w14:paraId="57E00A7F">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r>
                <m:rPr/>
                <w:rPr>
                  <w:rFonts w:hint="default" w:ascii="Cambria Math" w:hAnsi="Cambria Math"/>
                  <w:sz w:val="28"/>
                </w:rPr>
                <m:t>u</m:t>
              </m:r>
              <m:ctrlPr>
                <w:rPr>
                  <w:rFonts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200</m:t>
              </m:r>
              <m:ctrlPr>
                <w:rPr>
                  <w:rFonts w:ascii="Cambria Math" w:hAnsi="Cambria Math"/>
                  <w:sz w:val="28"/>
                </w:rPr>
              </m:ctrlPr>
            </m:num>
            <m:den>
              <m:r>
                <m:rPr/>
                <w:rPr>
                  <w:rFonts w:hint="default" w:ascii="Cambria Math" w:hAnsi="Cambria Math"/>
                  <w:sz w:val="28"/>
                </w:rPr>
                <m:t>15</m:t>
              </m:r>
              <m:r>
                <m:rPr>
                  <m:sty m:val="p"/>
                </m:rPr>
                <w:rPr>
                  <w:rFonts w:hint="default" w:ascii="Cambria Math" w:hAnsi="Cambria Math"/>
                  <w:sz w:val="28"/>
                </w:rPr>
                <m:t>×</m:t>
              </m:r>
              <m:r>
                <m:rPr/>
                <w:rPr>
                  <w:rFonts w:hint="default" w:ascii="Cambria Math" w:hAnsi="Cambria Math"/>
                  <w:sz w:val="28"/>
                </w:rPr>
                <m:t>60</m:t>
              </m:r>
              <m:ctrlPr>
                <w:rPr>
                  <w:rFonts w:ascii="Cambria Math" w:hAnsi="Cambria Math"/>
                  <w:sz w:val="28"/>
                </w:rPr>
              </m:ctrlPr>
            </m:den>
          </m:f>
          <m:r>
            <m:rPr/>
            <w:rPr>
              <w:rFonts w:hint="default" w:ascii="Cambria Math" w:hAnsi="Cambria Math"/>
              <w:sz w:val="28"/>
            </w:rPr>
            <m:t>=0.222</m:t>
          </m:r>
          <m:r>
            <m:rPr>
              <m:sty m:val="p"/>
            </m:rPr>
            <w:rPr>
              <w:rFonts w:hint="default" w:ascii="Cambria Math" w:hAnsi="Cambria Math"/>
              <w:sz w:val="28"/>
            </w:rPr>
            <m:t xml:space="preserve"> </m:t>
          </m:r>
          <m:r>
            <m:rPr/>
            <w:rPr>
              <w:rFonts w:hint="default" w:ascii="Cambria Math" w:hAnsi="Cambria Math"/>
              <w:sz w:val="28"/>
            </w:rPr>
            <m:t>Erlang/user</m:t>
          </m:r>
        </m:oMath>
      </m:oMathPara>
    </w:p>
    <w:p w14:paraId="38E525D7">
      <w:pPr>
        <w:numPr>
          <w:ilvl w:val="0"/>
          <w:numId w:val="13"/>
        </w:numPr>
        <w:bidi w:val="0"/>
        <w:ind w:left="420" w:leftChars="0" w:hanging="420" w:firstLineChars="0"/>
      </w:pPr>
      <w:r>
        <w:rPr>
          <w:rFonts w:hint="default"/>
          <w:lang w:val="en-US" w:eastAsia="zh-CN"/>
        </w:rPr>
        <w:t>Diện tích cell lục giác:</w:t>
      </w:r>
    </w:p>
    <w:p w14:paraId="12932BEC">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r>
                <m:rPr/>
                <w:rPr>
                  <w:rFonts w:hint="default" w:ascii="Cambria Math" w:hAnsi="Cambria Math"/>
                  <w:sz w:val="28"/>
                </w:rPr>
                <m:t>cell</m:t>
              </m:r>
              <m:ctrlPr>
                <w:rPr>
                  <w:rFonts w:ascii="Cambria Math" w:hAnsi="Cambria Math"/>
                  <w:sz w:val="28"/>
                </w:rPr>
              </m:ctrlPr>
            </m:sub>
          </m:sSub>
          <m:r>
            <m:rPr/>
            <w:rPr>
              <w:rFonts w:hint="default" w:ascii="Cambria Math" w:hAnsi="Cambria Math"/>
              <w:sz w:val="28"/>
            </w:rPr>
            <m:t>=2.6</m:t>
          </m:r>
          <m:sSup>
            <m:sSupPr>
              <m:ctrlPr>
                <w:rPr>
                  <w:rFonts w:hint="default" w:ascii="Cambria Math" w:hAnsi="Cambria Math"/>
                  <w:sz w:val="28"/>
                </w:rPr>
              </m:ctrlPr>
            </m:sSupPr>
            <m:e>
              <m:r>
                <m:rPr/>
                <w:rPr>
                  <w:rFonts w:hint="default" w:ascii="Cambria Math" w:hAnsi="Cambria Math"/>
                  <w:sz w:val="28"/>
                </w:rPr>
                <m:t>R</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oMath>
      </m:oMathPara>
    </w:p>
    <w:p w14:paraId="7E9CF0C7">
      <w:pPr>
        <w:numPr>
          <w:ilvl w:val="0"/>
          <w:numId w:val="13"/>
        </w:numPr>
        <w:bidi w:val="0"/>
        <w:ind w:left="420" w:leftChars="0" w:hanging="420" w:firstLineChars="0"/>
      </w:pPr>
      <w:r>
        <w:rPr>
          <w:rFonts w:hint="default"/>
          <w:lang w:val="en-US" w:eastAsia="zh-CN"/>
        </w:rPr>
        <w:t>Số người dùng trong cell:</w:t>
      </w:r>
    </w:p>
    <w:p w14:paraId="7E4EDBB2">
      <w:pPr>
        <w:bidi w:val="0"/>
        <w:rPr>
          <w:rFonts w:hint="default"/>
        </w:rPr>
      </w:pPr>
      <m:oMathPara>
        <m:oMath>
          <m:r>
            <m:rPr/>
            <w:rPr>
              <w:rFonts w:hint="default" w:ascii="Cambria Math" w:hAnsi="Cambria Math"/>
              <w:sz w:val="28"/>
            </w:rPr>
            <m:t>M=</m:t>
          </m:r>
          <m:f>
            <m:fPr>
              <m:ctrlPr>
                <w:rPr>
                  <w:rFonts w:hint="default" w:ascii="Cambria Math" w:hAnsi="Cambria Math"/>
                  <w:i/>
                  <w:sz w:val="28"/>
                </w:rPr>
              </m:ctrlPr>
            </m:fPr>
            <m:num>
              <m:r>
                <m:rPr/>
                <w:rPr>
                  <w:rFonts w:hint="default" w:ascii="Cambria Math" w:hAnsi="Cambria Math"/>
                  <w:sz w:val="28"/>
                </w:rPr>
                <m:t>A</m:t>
              </m:r>
              <m:ctrlPr>
                <w:rPr>
                  <w:rFonts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r>
                    <m:rPr/>
                    <w:rPr>
                      <w:rFonts w:hint="default" w:ascii="Cambria Math" w:hAnsi="Cambria Math"/>
                      <w:sz w:val="28"/>
                    </w:rPr>
                    <m:t>u</m:t>
                  </m:r>
                  <m:ctrlPr>
                    <w:rPr>
                      <w:rFonts w:ascii="Cambria Math" w:hAnsi="Cambria Math"/>
                      <w:sz w:val="28"/>
                    </w:rPr>
                  </m:ctrlPr>
                </m:sub>
              </m:sSub>
              <m:ctrlPr>
                <w:rPr>
                  <w:rFonts w:hint="default" w:ascii="Cambria Math" w:hAnsi="Cambria Math"/>
                  <w:sz w:val="28"/>
                </w:rPr>
              </m:ctrlPr>
            </m:den>
          </m:f>
        </m:oMath>
      </m:oMathPara>
    </w:p>
    <w:p w14:paraId="3AB7C852">
      <w:pPr>
        <w:bidi w:val="0"/>
        <w:rPr>
          <w:rFonts w:hint="default"/>
        </w:rPr>
      </w:pPr>
      <m:oMathPara>
        <m:oMath>
          <m:r>
            <m:rPr/>
            <w:rPr>
              <w:rFonts w:hint="default" w:ascii="Cambria Math" w:hAnsi="Cambria Math"/>
              <w:sz w:val="28"/>
            </w:rPr>
            <m:t>R=</m:t>
          </m:r>
          <m:rad>
            <m:radPr>
              <m:degHide m:val="1"/>
              <m:ctrlPr>
                <w:rPr>
                  <w:rFonts w:hint="default" w:ascii="Cambria Math" w:hAnsi="Cambria Math"/>
                  <w:i/>
                  <w:sz w:val="28"/>
                </w:rPr>
              </m:ctrlPr>
            </m:radPr>
            <m:deg>
              <m:ctrlPr>
                <w:rPr>
                  <w:rFonts w:ascii="Cambria Math" w:hAnsi="Cambria Math"/>
                  <w:sz w:val="28"/>
                </w:rPr>
              </m:ctrlPr>
            </m:deg>
            <m:e>
              <m:f>
                <m:fPr>
                  <m:ctrlPr>
                    <w:rPr>
                      <w:rFonts w:hint="default" w:ascii="Cambria Math" w:hAnsi="Cambria Math"/>
                      <w:i/>
                      <w:sz w:val="28"/>
                    </w:rPr>
                  </m:ctrlPr>
                </m:fPr>
                <m:num>
                  <m:r>
                    <m:rPr/>
                    <w:rPr>
                      <w:rFonts w:hint="default" w:ascii="Cambria Math" w:hAnsi="Cambria Math"/>
                      <w:sz w:val="28"/>
                    </w:rPr>
                    <m:t>M</m:t>
                  </m:r>
                  <m:ctrlPr>
                    <w:rPr>
                      <w:rFonts w:ascii="Cambria Math" w:hAnsi="Cambria Math"/>
                      <w:sz w:val="28"/>
                    </w:rPr>
                  </m:ctrlPr>
                </m:num>
                <m:den>
                  <m:r>
                    <m:rPr/>
                    <w:rPr>
                      <w:rFonts w:hint="default" w:ascii="Cambria Math" w:hAnsi="Cambria Math"/>
                      <w:sz w:val="28"/>
                    </w:rPr>
                    <m:t>2.6ρ</m:t>
                  </m:r>
                  <m:ctrlPr>
                    <w:rPr>
                      <w:rFonts w:ascii="Cambria Math" w:hAnsi="Cambria Math"/>
                      <w:sz w:val="28"/>
                    </w:rPr>
                  </m:ctrlPr>
                </m:den>
              </m:f>
              <m:ctrlPr>
                <w:rPr>
                  <w:rFonts w:hint="default" w:ascii="Cambria Math" w:hAnsi="Cambria Math"/>
                  <w:i/>
                  <w:sz w:val="28"/>
                </w:rPr>
              </m:ctrlPr>
            </m:e>
          </m:rad>
        </m:oMath>
      </m:oMathPara>
    </w:p>
    <w:p w14:paraId="255D25BE">
      <w:pPr>
        <w:bidi w:val="0"/>
        <w:rPr>
          <w:rFonts w:hint="default"/>
        </w:rPr>
      </w:pPr>
      <w:r>
        <w:rPr>
          <w:rFonts w:hint="default"/>
          <w:lang w:val="en-US" w:eastAsia="zh-CN"/>
        </w:rPr>
        <w:t xml:space="preserve">Trong đó </w:t>
      </w:r>
      <m:oMath>
        <m:r>
          <m:rPr/>
          <w:rPr>
            <w:rFonts w:hint="default" w:ascii="Cambria Math" w:hAnsi="Cambria Math"/>
            <w:sz w:val="28"/>
          </w:rPr>
          <m:t>ρ</m:t>
        </m:r>
      </m:oMath>
      <w:r>
        <w:rPr>
          <w:rFonts w:hint="default"/>
          <w:lang w:val="en-US" w:eastAsia="zh-CN"/>
        </w:rPr>
        <w:t xml:space="preserve"> là mật độ mobile.</w:t>
      </w:r>
    </w:p>
    <w:p w14:paraId="4F8833A6">
      <w:pPr>
        <w:bidi w:val="0"/>
        <w:rPr>
          <w:rFonts w:hint="default"/>
        </w:rPr>
      </w:pPr>
      <w:r>
        <w:rPr>
          <w:rFonts w:hint="default"/>
          <w:lang w:val="en-US" w:eastAsia="zh-CN"/>
        </w:rPr>
        <w:t>Xác suất nghẽn</w:t>
      </w:r>
    </w:p>
    <w:p w14:paraId="55C838C9">
      <w:pPr>
        <w:bidi w:val="0"/>
      </w:pPr>
      <w:r>
        <w:rPr>
          <w:rFonts w:hint="default"/>
          <w:lang w:val="en-US" w:eastAsia="zh-CN"/>
        </w:rPr>
        <w:t>Dùng Erlang-B:</w:t>
      </w:r>
    </w:p>
    <w:p w14:paraId="283A247E">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B</m:t>
              </m:r>
              <m:ctrlPr>
                <w:rPr>
                  <w:rFonts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sSup>
                <m:sSupPr>
                  <m:ctrlPr>
                    <w:rPr>
                      <w:rFonts w:hint="default" w:ascii="Cambria Math" w:hAnsi="Cambria Math"/>
                      <w:sz w:val="28"/>
                    </w:rPr>
                  </m:ctrlPr>
                </m:sSupPr>
                <m:e>
                  <m:r>
                    <m:rPr/>
                    <w:rPr>
                      <w:rFonts w:hint="default" w:ascii="Cambria Math" w:hAnsi="Cambria Math"/>
                      <w:sz w:val="28"/>
                    </w:rPr>
                    <m:t>A</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r>
                <m:rPr/>
                <w:rPr>
                  <w:rFonts w:hint="default" w:ascii="Cambria Math" w:hAnsi="Cambria Math"/>
                  <w:sz w:val="28"/>
                </w:rPr>
                <m:t>/N!</m:t>
              </m:r>
              <m:ctrlPr>
                <w:rPr>
                  <w:rFonts w:hint="default" w:ascii="Cambria Math" w:hAnsi="Cambria Math"/>
                  <w:sz w:val="28"/>
                </w:rPr>
              </m:ctrlPr>
            </m:num>
            <m:den>
              <m:nary>
                <m:naryPr>
                  <m:chr m:val="∑"/>
                  <m:limLoc m:val="undOvr"/>
                  <m:ctrlPr>
                    <w:rPr>
                      <w:rFonts w:hint="default" w:ascii="Cambria Math" w:hAnsi="Cambria Math"/>
                      <w:i/>
                      <w:sz w:val="28"/>
                    </w:rPr>
                  </m:ctrlPr>
                </m:naryPr>
                <m:sub>
                  <m:r>
                    <m:rPr/>
                    <w:rPr>
                      <w:rFonts w:hint="default" w:ascii="Cambria Math" w:hAnsi="Cambria Math"/>
                      <w:sz w:val="28"/>
                    </w:rPr>
                    <m:t>n=0</m:t>
                  </m:r>
                  <m:ctrlPr>
                    <w:rPr>
                      <w:rFonts w:ascii="Cambria Math" w:hAnsi="Cambria Math"/>
                      <w:sz w:val="28"/>
                    </w:rPr>
                  </m:ctrlPr>
                </m:sub>
                <m:sup>
                  <m:r>
                    <m:rPr/>
                    <w:rPr>
                      <w:rFonts w:hint="default" w:ascii="Cambria Math" w:hAnsi="Cambria Math"/>
                      <w:sz w:val="28"/>
                    </w:rPr>
                    <m:t>N</m:t>
                  </m:r>
                  <m:ctrlPr>
                    <w:rPr>
                      <w:rFonts w:ascii="Cambria Math" w:hAnsi="Cambria Math"/>
                      <w:sz w:val="28"/>
                    </w:rPr>
                  </m:ctrlPr>
                </m:sup>
                <m:e>
                  <m:sSup>
                    <m:sSupPr>
                      <m:ctrlPr>
                        <w:rPr>
                          <w:rFonts w:hint="default" w:ascii="Cambria Math" w:hAnsi="Cambria Math"/>
                          <w:sz w:val="28"/>
                        </w:rPr>
                      </m:ctrlPr>
                    </m:sSupPr>
                    <m:e>
                      <m:r>
                        <m:rPr/>
                        <w:rPr>
                          <w:rFonts w:hint="default" w:ascii="Cambria Math" w:hAnsi="Cambria Math"/>
                          <w:sz w:val="28"/>
                        </w:rPr>
                        <m:t>A</m:t>
                      </m:r>
                      <m:ctrlPr>
                        <w:rPr>
                          <w:rFonts w:ascii="Cambria Math" w:hAnsi="Cambria Math"/>
                          <w:sz w:val="28"/>
                        </w:rPr>
                      </m:ctrlPr>
                    </m:e>
                    <m:sup>
                      <m:r>
                        <m:rPr/>
                        <w:rPr>
                          <w:rFonts w:hint="default" w:ascii="Cambria Math" w:hAnsi="Cambria Math"/>
                          <w:sz w:val="28"/>
                        </w:rPr>
                        <m:t>n</m:t>
                      </m:r>
                      <m:ctrlPr>
                        <w:rPr>
                          <w:rFonts w:ascii="Cambria Math" w:hAnsi="Cambria Math"/>
                          <w:sz w:val="28"/>
                        </w:rPr>
                      </m:ctrlPr>
                    </m:sup>
                  </m:sSup>
                  <m:ctrlPr>
                    <w:rPr>
                      <w:rFonts w:hint="default" w:ascii="Cambria Math" w:hAnsi="Cambria Math"/>
                      <w:sz w:val="28"/>
                    </w:rPr>
                  </m:ctrlPr>
                </m:e>
              </m:nary>
              <m:r>
                <m:rPr/>
                <w:rPr>
                  <w:rFonts w:hint="default" w:ascii="Cambria Math" w:hAnsi="Cambria Math"/>
                  <w:sz w:val="28"/>
                </w:rPr>
                <m:t>/n!</m:t>
              </m:r>
              <m:ctrlPr>
                <w:rPr>
                  <w:rFonts w:hint="default" w:ascii="Cambria Math" w:hAnsi="Cambria Math"/>
                  <w:i/>
                  <w:sz w:val="28"/>
                </w:rPr>
              </m:ctrlPr>
            </m:den>
          </m:f>
        </m:oMath>
      </m:oMathPara>
    </w:p>
    <w:tbl>
      <w:tblPr>
        <w:tblStyle w:val="6"/>
        <w:tblW w:w="4998"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727"/>
        <w:gridCol w:w="2623"/>
        <w:gridCol w:w="3308"/>
        <w:gridCol w:w="2288"/>
      </w:tblGrid>
      <w:tr w14:paraId="0C60C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blCellSpacing w:w="15" w:type="dxa"/>
        </w:trPr>
        <w:tc>
          <w:tcPr>
            <w:tcW w:w="845" w:type="pct"/>
            <w:shd w:val="clear" w:color="auto" w:fill="FFFFFF"/>
            <w:tcMar>
              <w:top w:w="120" w:type="dxa"/>
              <w:left w:w="180" w:type="dxa"/>
              <w:bottom w:w="120" w:type="dxa"/>
              <w:right w:w="180" w:type="dxa"/>
            </w:tcMar>
            <w:vAlign w:val="center"/>
          </w:tcPr>
          <w:p w14:paraId="49100D0F">
            <w:pPr>
              <w:bidi w:val="0"/>
              <w:rPr>
                <w:rFonts w:hint="default"/>
                <w:color w:val="000000"/>
              </w:rPr>
            </w:pPr>
            <w:r>
              <w:rPr>
                <w:rFonts w:hint="default"/>
                <w:color w:val="000000"/>
                <w:lang w:val="en-US" w:eastAsia="zh-CN"/>
              </w:rPr>
              <w:t>Reuse C</w:t>
            </w:r>
          </w:p>
        </w:tc>
        <w:tc>
          <w:tcPr>
            <w:tcW w:w="1303" w:type="pct"/>
            <w:shd w:val="clear" w:color="auto" w:fill="FFFFFF"/>
            <w:tcMar>
              <w:top w:w="120" w:type="dxa"/>
              <w:left w:w="180" w:type="dxa"/>
              <w:bottom w:w="120" w:type="dxa"/>
              <w:right w:w="180" w:type="dxa"/>
            </w:tcMar>
            <w:vAlign w:val="center"/>
          </w:tcPr>
          <w:p w14:paraId="050D8F11">
            <w:pPr>
              <w:bidi w:val="0"/>
              <w:rPr>
                <w:rFonts w:hint="default"/>
                <w:color w:val="000000"/>
              </w:rPr>
            </w:pPr>
            <w:r>
              <w:rPr>
                <w:rFonts w:hint="default"/>
                <w:color w:val="000000"/>
                <w:lang w:val="en-US" w:eastAsia="zh-CN"/>
              </w:rPr>
              <w:t>Số kênh/cell N</w:t>
            </w:r>
          </w:p>
        </w:tc>
        <w:tc>
          <w:tcPr>
            <w:tcW w:w="1647" w:type="pct"/>
            <w:shd w:val="clear" w:color="auto" w:fill="FFFFFF"/>
            <w:tcMar>
              <w:top w:w="120" w:type="dxa"/>
              <w:left w:w="180" w:type="dxa"/>
              <w:bottom w:w="120" w:type="dxa"/>
              <w:right w:w="180" w:type="dxa"/>
            </w:tcMar>
            <w:vAlign w:val="center"/>
          </w:tcPr>
          <w:p w14:paraId="7C9B1035">
            <w:pPr>
              <w:bidi w:val="0"/>
              <w:rPr>
                <w:rFonts w:hint="default"/>
                <w:color w:val="000000"/>
              </w:rPr>
            </w:pPr>
            <w:r>
              <w:rPr>
                <w:rFonts w:hint="default"/>
                <w:color w:val="000000"/>
                <w:lang w:val="en-US" w:eastAsia="zh-CN"/>
              </w:rPr>
              <w:t>Lưu lượng giả sử A</w:t>
            </w:r>
          </w:p>
        </w:tc>
        <w:tc>
          <w:tcPr>
            <w:tcW w:w="1127" w:type="pct"/>
            <w:shd w:val="clear" w:color="auto" w:fill="FFFFFF"/>
            <w:tcMar>
              <w:top w:w="120" w:type="dxa"/>
              <w:left w:w="180" w:type="dxa"/>
              <w:bottom w:w="120" w:type="dxa"/>
              <w:right w:w="180" w:type="dxa"/>
            </w:tcMar>
            <w:vAlign w:val="center"/>
          </w:tcPr>
          <w:p w14:paraId="0E754292">
            <w:pPr>
              <w:bidi w:val="0"/>
              <w:rPr>
                <w:rFonts w:hint="default"/>
                <w:color w:val="000000"/>
              </w:rPr>
            </w:pPr>
            <w:r>
              <w:rPr>
                <w:rFonts w:hint="default"/>
                <w:color w:val="000000"/>
                <w:lang w:val="en-US" w:eastAsia="zh-CN"/>
              </w:rPr>
              <w:t>PB​ xấp xỉ</w:t>
            </w:r>
          </w:p>
        </w:tc>
      </w:tr>
      <w:tr w14:paraId="0DDE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845" w:type="pct"/>
            <w:shd w:val="clear" w:color="auto" w:fill="FFFFFF"/>
            <w:tcMar>
              <w:top w:w="120" w:type="dxa"/>
              <w:left w:w="180" w:type="dxa"/>
              <w:bottom w:w="120" w:type="dxa"/>
              <w:right w:w="180" w:type="dxa"/>
            </w:tcMar>
            <w:vAlign w:val="center"/>
          </w:tcPr>
          <w:p w14:paraId="267831FA">
            <w:pPr>
              <w:bidi w:val="0"/>
              <w:rPr>
                <w:rFonts w:hint="default"/>
                <w:color w:val="000000"/>
              </w:rPr>
            </w:pPr>
            <w:r>
              <w:rPr>
                <w:rFonts w:hint="default"/>
                <w:color w:val="000000"/>
                <w:lang w:val="en-US" w:eastAsia="zh-CN"/>
              </w:rPr>
              <w:t>3</w:t>
            </w:r>
          </w:p>
        </w:tc>
        <w:tc>
          <w:tcPr>
            <w:tcW w:w="1303" w:type="pct"/>
            <w:shd w:val="clear" w:color="auto" w:fill="FFFFFF"/>
            <w:tcMar>
              <w:top w:w="120" w:type="dxa"/>
              <w:left w:w="180" w:type="dxa"/>
              <w:bottom w:w="120" w:type="dxa"/>
              <w:right w:w="180" w:type="dxa"/>
            </w:tcMar>
            <w:vAlign w:val="center"/>
          </w:tcPr>
          <w:p w14:paraId="313E0DFA">
            <w:pPr>
              <w:bidi w:val="0"/>
              <w:rPr>
                <w:rFonts w:hint="default"/>
                <w:color w:val="000000"/>
              </w:rPr>
            </w:pPr>
            <w:r>
              <w:rPr>
                <w:rFonts w:hint="default"/>
                <w:color w:val="000000"/>
                <w:lang w:val="en-US" w:eastAsia="zh-CN"/>
              </w:rPr>
              <w:t>330</w:t>
            </w:r>
          </w:p>
        </w:tc>
        <w:tc>
          <w:tcPr>
            <w:tcW w:w="1647" w:type="pct"/>
            <w:shd w:val="clear" w:color="auto" w:fill="FFFFFF"/>
            <w:tcMar>
              <w:top w:w="120" w:type="dxa"/>
              <w:left w:w="180" w:type="dxa"/>
              <w:bottom w:w="120" w:type="dxa"/>
              <w:right w:w="180" w:type="dxa"/>
            </w:tcMar>
            <w:vAlign w:val="center"/>
          </w:tcPr>
          <w:p w14:paraId="2389E149">
            <w:pPr>
              <w:bidi w:val="0"/>
              <w:rPr>
                <w:rFonts w:hint="default"/>
                <w:color w:val="000000"/>
              </w:rPr>
            </w:pPr>
            <w:r>
              <w:rPr>
                <w:rFonts w:hint="default"/>
                <w:color w:val="000000"/>
                <w:lang w:val="en-US" w:eastAsia="zh-CN"/>
              </w:rPr>
              <w:t>330 Erlang</w:t>
            </w:r>
          </w:p>
        </w:tc>
        <w:tc>
          <w:tcPr>
            <w:tcW w:w="1127" w:type="pct"/>
            <w:shd w:val="clear" w:color="auto" w:fill="FFFFFF"/>
            <w:tcMar>
              <w:top w:w="120" w:type="dxa"/>
              <w:left w:w="180" w:type="dxa"/>
              <w:bottom w:w="120" w:type="dxa"/>
              <w:right w:w="180" w:type="dxa"/>
            </w:tcMar>
            <w:vAlign w:val="center"/>
          </w:tcPr>
          <w:p w14:paraId="28AE9C53">
            <w:pPr>
              <w:bidi w:val="0"/>
              <w:rPr>
                <w:rFonts w:hint="default"/>
                <w:color w:val="000000"/>
              </w:rPr>
            </w:pPr>
            <w:r>
              <w:rPr>
                <w:rFonts w:hint="default"/>
                <w:color w:val="000000"/>
                <w:lang w:val="en-US" w:eastAsia="zh-CN"/>
              </w:rPr>
              <w:t>4.3%</w:t>
            </w:r>
          </w:p>
        </w:tc>
      </w:tr>
      <w:tr w14:paraId="487E5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845" w:type="pct"/>
            <w:shd w:val="clear" w:color="auto" w:fill="FFFFFF"/>
            <w:tcMar>
              <w:top w:w="120" w:type="dxa"/>
              <w:left w:w="180" w:type="dxa"/>
              <w:bottom w:w="120" w:type="dxa"/>
              <w:right w:w="180" w:type="dxa"/>
            </w:tcMar>
            <w:vAlign w:val="center"/>
          </w:tcPr>
          <w:p w14:paraId="77CAF145">
            <w:pPr>
              <w:bidi w:val="0"/>
              <w:rPr>
                <w:rFonts w:hint="default"/>
                <w:color w:val="000000"/>
              </w:rPr>
            </w:pPr>
            <w:r>
              <w:rPr>
                <w:rFonts w:hint="default"/>
                <w:color w:val="000000"/>
                <w:lang w:val="en-US" w:eastAsia="zh-CN"/>
              </w:rPr>
              <w:t>4</w:t>
            </w:r>
          </w:p>
        </w:tc>
        <w:tc>
          <w:tcPr>
            <w:tcW w:w="1303" w:type="pct"/>
            <w:shd w:val="clear" w:color="auto" w:fill="FFFFFF"/>
            <w:tcMar>
              <w:top w:w="120" w:type="dxa"/>
              <w:left w:w="180" w:type="dxa"/>
              <w:bottom w:w="120" w:type="dxa"/>
              <w:right w:w="180" w:type="dxa"/>
            </w:tcMar>
            <w:vAlign w:val="center"/>
          </w:tcPr>
          <w:p w14:paraId="56AD2757">
            <w:pPr>
              <w:bidi w:val="0"/>
              <w:rPr>
                <w:rFonts w:hint="default"/>
                <w:color w:val="000000"/>
              </w:rPr>
            </w:pPr>
            <w:r>
              <w:rPr>
                <w:rFonts w:hint="default"/>
                <w:color w:val="000000"/>
                <w:lang w:val="en-US" w:eastAsia="zh-CN"/>
              </w:rPr>
              <w:t>248</w:t>
            </w:r>
          </w:p>
        </w:tc>
        <w:tc>
          <w:tcPr>
            <w:tcW w:w="1647" w:type="pct"/>
            <w:shd w:val="clear" w:color="auto" w:fill="FFFFFF"/>
            <w:tcMar>
              <w:top w:w="120" w:type="dxa"/>
              <w:left w:w="180" w:type="dxa"/>
              <w:bottom w:w="120" w:type="dxa"/>
              <w:right w:w="180" w:type="dxa"/>
            </w:tcMar>
            <w:vAlign w:val="center"/>
          </w:tcPr>
          <w:p w14:paraId="66F65BC1">
            <w:pPr>
              <w:bidi w:val="0"/>
              <w:rPr>
                <w:rFonts w:hint="default"/>
                <w:color w:val="000000"/>
              </w:rPr>
            </w:pPr>
            <w:r>
              <w:rPr>
                <w:rFonts w:hint="default"/>
                <w:color w:val="000000"/>
                <w:lang w:val="en-US" w:eastAsia="zh-CN"/>
              </w:rPr>
              <w:t>248 Erlang</w:t>
            </w:r>
          </w:p>
        </w:tc>
        <w:tc>
          <w:tcPr>
            <w:tcW w:w="1127" w:type="pct"/>
            <w:shd w:val="clear" w:color="auto" w:fill="FFFFFF"/>
            <w:tcMar>
              <w:top w:w="120" w:type="dxa"/>
              <w:left w:w="180" w:type="dxa"/>
              <w:bottom w:w="120" w:type="dxa"/>
              <w:right w:w="180" w:type="dxa"/>
            </w:tcMar>
            <w:vAlign w:val="center"/>
          </w:tcPr>
          <w:p w14:paraId="217B6465">
            <w:pPr>
              <w:bidi w:val="0"/>
              <w:rPr>
                <w:rFonts w:hint="default"/>
                <w:color w:val="000000"/>
              </w:rPr>
            </w:pPr>
            <w:r>
              <w:rPr>
                <w:rFonts w:hint="default"/>
                <w:color w:val="000000"/>
                <w:lang w:val="en-US" w:eastAsia="zh-CN"/>
              </w:rPr>
              <w:t>5.0%</w:t>
            </w:r>
          </w:p>
        </w:tc>
      </w:tr>
    </w:tbl>
    <w:p w14:paraId="64A48FED">
      <w:pPr>
        <w:bidi w:val="0"/>
      </w:pPr>
      <w:r>
        <w:rPr>
          <w:rFonts w:hint="default"/>
          <w:lang w:val="en-US" w:eastAsia="zh-CN"/>
        </w:rPr>
        <w:t>Vùng suburban</w:t>
      </w:r>
    </w:p>
    <w:p w14:paraId="1E301461">
      <w:pPr>
        <w:bidi w:val="0"/>
        <w:rPr>
          <w:rFonts w:hint="default"/>
        </w:rPr>
      </w:pPr>
      <m:oMathPara>
        <m:oMath>
          <m:r>
            <m:rPr/>
            <w:rPr>
              <w:rFonts w:hint="default" w:ascii="Cambria Math" w:hAnsi="Cambria Math"/>
              <w:sz w:val="28"/>
            </w:rPr>
            <m:t>ρ=200</m:t>
          </m:r>
          <m:sSup>
            <m:sSupPr>
              <m:ctrlPr>
                <w:rPr>
                  <w:rFonts w:hint="default" w:ascii="Cambria Math" w:hAnsi="Cambria Math"/>
                  <w:sz w:val="28"/>
                </w:rPr>
              </m:ctrlPr>
            </m:sSupPr>
            <m:e>
              <m:r>
                <m:rPr>
                  <m:sty m:val="p"/>
                </m:rPr>
                <w:rPr>
                  <w:rFonts w:hint="default" w:ascii="Cambria Math" w:hAnsi="Cambria Math"/>
                  <w:sz w:val="28"/>
                </w:rPr>
                <m:t xml:space="preserve"> </m:t>
              </m:r>
              <m:r>
                <m:rPr/>
                <w:rPr>
                  <w:rFonts w:hint="default" w:ascii="Cambria Math" w:hAnsi="Cambria Math"/>
                  <w:sz w:val="28"/>
                </w:rPr>
                <m:t>mobile/km</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oMath>
      </m:oMathPara>
    </w:p>
    <w:tbl>
      <w:tblPr>
        <w:tblStyle w:val="6"/>
        <w:tblW w:w="4999" w:type="pct"/>
        <w:tblCellSpacing w:w="15" w:type="dxa"/>
        <w:tblInd w:w="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133"/>
        <w:gridCol w:w="5064"/>
        <w:gridCol w:w="2771"/>
      </w:tblGrid>
      <w:tr w14:paraId="5DA7B16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047"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7CAFBFF6">
            <w:pPr>
              <w:bidi w:val="0"/>
              <w:jc w:val="center"/>
              <w:rPr>
                <w:rFonts w:hint="default"/>
                <w:color w:val="000000"/>
              </w:rPr>
            </w:pPr>
            <w:r>
              <w:rPr>
                <w:rFonts w:hint="default"/>
                <w:color w:val="000000"/>
                <w:lang w:val="en-US" w:eastAsia="zh-CN"/>
              </w:rPr>
              <w:t>Reuse C</w:t>
            </w:r>
          </w:p>
        </w:tc>
        <w:tc>
          <w:tcPr>
            <w:tcW w:w="2524"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4B4FF88F">
            <w:pPr>
              <w:bidi w:val="0"/>
              <w:jc w:val="center"/>
              <w:rPr>
                <w:rFonts w:hint="default"/>
                <w:color w:val="000000"/>
              </w:rPr>
            </w:pPr>
            <w:r>
              <w:rPr>
                <w:rFonts w:hint="default"/>
                <w:color w:val="000000"/>
                <w:lang w:val="en-US" w:eastAsia="zh-CN"/>
              </w:rPr>
              <w:t>M=A/0.222</w:t>
            </w:r>
          </w:p>
        </w:tc>
        <w:tc>
          <w:tcPr>
            <w:tcW w:w="1367"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2F4647A1">
            <w:pPr>
              <w:bidi w:val="0"/>
              <w:jc w:val="center"/>
              <w:rPr>
                <w:rFonts w:hint="default"/>
                <w:color w:val="000000"/>
              </w:rPr>
            </w:pPr>
            <w:r>
              <w:rPr>
                <w:rFonts w:hint="default"/>
                <w:color w:val="000000"/>
                <w:lang w:val="en-US" w:eastAsia="zh-CN"/>
              </w:rPr>
              <w:t>Bán kính R</w:t>
            </w:r>
          </w:p>
        </w:tc>
      </w:tr>
      <w:tr w14:paraId="237CED4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047"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30212096">
            <w:pPr>
              <w:bidi w:val="0"/>
              <w:jc w:val="center"/>
              <w:rPr>
                <w:rFonts w:hint="default"/>
                <w:color w:val="000000"/>
              </w:rPr>
            </w:pPr>
            <w:r>
              <w:rPr>
                <w:rFonts w:hint="default"/>
                <w:color w:val="000000"/>
                <w:lang w:val="en-US" w:eastAsia="zh-CN"/>
              </w:rPr>
              <w:t>3</w:t>
            </w:r>
          </w:p>
        </w:tc>
        <w:tc>
          <w:tcPr>
            <w:tcW w:w="2524"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35DF4B4A">
            <w:pPr>
              <w:bidi w:val="0"/>
              <w:jc w:val="center"/>
              <w:rPr>
                <w:rFonts w:hint="default"/>
                <w:color w:val="000000"/>
              </w:rPr>
            </w:pPr>
            <m:oMathPara>
              <m:oMath>
                <m:r>
                  <m:rPr/>
                  <w:rPr>
                    <w:rFonts w:hint="default" w:ascii="Cambria Math" w:hAnsi="Cambria Math"/>
                    <w:sz w:val="28"/>
                  </w:rPr>
                  <m:t>330/0.222=1485</m:t>
                </m:r>
                <m:r>
                  <m:rPr>
                    <m:sty m:val="p"/>
                  </m:rPr>
                  <w:rPr>
                    <w:rFonts w:hint="default" w:ascii="Cambria Math" w:hAnsi="Cambria Math"/>
                    <w:sz w:val="28"/>
                  </w:rPr>
                  <m:t xml:space="preserve"> </m:t>
                </m:r>
                <m:r>
                  <m:rPr/>
                  <w:rPr>
                    <w:rFonts w:hint="default" w:ascii="Cambria Math" w:hAnsi="Cambria Math"/>
                    <w:sz w:val="28"/>
                  </w:rPr>
                  <m:t>users</m:t>
                </m:r>
              </m:oMath>
            </m:oMathPara>
          </w:p>
        </w:tc>
        <w:tc>
          <w:tcPr>
            <w:tcW w:w="1367"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588BFA7A">
            <w:pPr>
              <w:bidi w:val="0"/>
              <w:jc w:val="center"/>
              <w:rPr>
                <w:rFonts w:hint="default"/>
                <w:color w:val="000000"/>
              </w:rPr>
            </w:pPr>
            <m:oMathPara>
              <m:oMath>
                <m:r>
                  <m:rPr/>
                  <w:rPr>
                    <w:rFonts w:hint="default" w:ascii="Cambria Math" w:hAnsi="Cambria Math"/>
                    <w:sz w:val="28"/>
                  </w:rPr>
                  <m:t>R≈1.69</m:t>
                </m:r>
                <m:r>
                  <m:rPr>
                    <m:sty m:val="p"/>
                  </m:rPr>
                  <w:rPr>
                    <w:rFonts w:hint="default" w:ascii="Cambria Math" w:hAnsi="Cambria Math"/>
                    <w:sz w:val="28"/>
                  </w:rPr>
                  <m:t xml:space="preserve"> </m:t>
                </m:r>
                <m:r>
                  <m:rPr/>
                  <w:rPr>
                    <w:rFonts w:hint="default" w:ascii="Cambria Math" w:hAnsi="Cambria Math"/>
                    <w:sz w:val="28"/>
                  </w:rPr>
                  <m:t>km</m:t>
                </m:r>
              </m:oMath>
            </m:oMathPara>
          </w:p>
        </w:tc>
      </w:tr>
      <w:tr w14:paraId="7437A12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047"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392E73AD">
            <w:pPr>
              <w:bidi w:val="0"/>
              <w:jc w:val="center"/>
              <w:rPr>
                <w:rFonts w:hint="default"/>
                <w:color w:val="000000"/>
              </w:rPr>
            </w:pPr>
            <w:r>
              <w:rPr>
                <w:rFonts w:hint="default"/>
                <w:color w:val="000000"/>
                <w:lang w:val="en-US" w:eastAsia="zh-CN"/>
              </w:rPr>
              <w:t>4</w:t>
            </w:r>
          </w:p>
        </w:tc>
        <w:tc>
          <w:tcPr>
            <w:tcW w:w="2524"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29E8A80B">
            <w:pPr>
              <w:bidi w:val="0"/>
              <w:jc w:val="center"/>
              <w:rPr>
                <w:rFonts w:hint="default"/>
                <w:color w:val="000000"/>
              </w:rPr>
            </w:pPr>
            <m:oMathPara>
              <m:oMath>
                <m:r>
                  <m:rPr/>
                  <w:rPr>
                    <w:rFonts w:hint="default" w:ascii="Cambria Math" w:hAnsi="Cambria Math"/>
                    <w:sz w:val="28"/>
                  </w:rPr>
                  <m:t>248/0.222=1116</m:t>
                </m:r>
                <m:r>
                  <m:rPr>
                    <m:sty m:val="p"/>
                  </m:rPr>
                  <w:rPr>
                    <w:rFonts w:hint="default" w:ascii="Cambria Math" w:hAnsi="Cambria Math"/>
                    <w:sz w:val="28"/>
                  </w:rPr>
                  <m:t xml:space="preserve"> </m:t>
                </m:r>
                <m:r>
                  <m:rPr/>
                  <w:rPr>
                    <w:rFonts w:hint="default" w:ascii="Cambria Math" w:hAnsi="Cambria Math"/>
                    <w:sz w:val="28"/>
                  </w:rPr>
                  <m:t>users</m:t>
                </m:r>
              </m:oMath>
            </m:oMathPara>
          </w:p>
        </w:tc>
        <w:tc>
          <w:tcPr>
            <w:tcW w:w="1367"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6E630163">
            <w:pPr>
              <w:bidi w:val="0"/>
              <w:jc w:val="center"/>
              <w:rPr>
                <w:rFonts w:hint="default"/>
                <w:color w:val="000000"/>
              </w:rPr>
            </w:pPr>
            <m:oMathPara>
              <m:oMath>
                <m:r>
                  <m:rPr/>
                  <w:rPr>
                    <w:rFonts w:hint="default" w:ascii="Cambria Math" w:hAnsi="Cambria Math"/>
                    <w:sz w:val="28"/>
                  </w:rPr>
                  <m:t>R≈1.46</m:t>
                </m:r>
                <m:r>
                  <m:rPr>
                    <m:sty m:val="p"/>
                  </m:rPr>
                  <w:rPr>
                    <w:rFonts w:hint="default" w:ascii="Cambria Math" w:hAnsi="Cambria Math"/>
                    <w:sz w:val="28"/>
                  </w:rPr>
                  <m:t xml:space="preserve"> </m:t>
                </m:r>
                <m:r>
                  <m:rPr/>
                  <w:rPr>
                    <w:rFonts w:hint="default" w:ascii="Cambria Math" w:hAnsi="Cambria Math"/>
                    <w:sz w:val="28"/>
                  </w:rPr>
                  <m:t>km</m:t>
                </m:r>
              </m:oMath>
            </m:oMathPara>
          </w:p>
        </w:tc>
      </w:tr>
    </w:tbl>
    <w:p w14:paraId="1001B0E1">
      <w:pPr>
        <w:bidi w:val="0"/>
        <w:rPr>
          <w:rFonts w:hint="default"/>
        </w:rPr>
      </w:pPr>
      <w:r>
        <w:rPr>
          <w:rFonts w:hint="default"/>
          <w:lang w:val="en-US" w:eastAsia="zh-CN"/>
        </w:rPr>
        <w:t>Vùng urban</w:t>
      </w:r>
    </w:p>
    <w:p w14:paraId="5BB6B58C">
      <w:pPr>
        <w:bidi w:val="0"/>
        <w:rPr>
          <w:rFonts w:hint="default"/>
        </w:rPr>
      </w:pPr>
      <w:r>
        <w:rPr>
          <w:rFonts w:hint="default"/>
          <w:lang w:val="en-US" w:eastAsia="zh-CN"/>
        </w:rPr>
        <w:t>\rho = 1000 \text{ mobile/km}^2</w:t>
      </w:r>
    </w:p>
    <w:tbl>
      <w:tblPr>
        <w:tblStyle w:val="6"/>
        <w:tblW w:w="4999"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2789"/>
        <w:gridCol w:w="3519"/>
        <w:gridCol w:w="3640"/>
      </w:tblGrid>
      <w:tr w14:paraId="6606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Header/>
          <w:tblCellSpacing w:w="15" w:type="dxa"/>
        </w:trPr>
        <w:tc>
          <w:tcPr>
            <w:tcW w:w="1379" w:type="pct"/>
            <w:shd w:val="clear" w:color="auto" w:fill="auto"/>
            <w:tcMar>
              <w:top w:w="120" w:type="dxa"/>
              <w:left w:w="180" w:type="dxa"/>
              <w:bottom w:w="120" w:type="dxa"/>
              <w:right w:w="180" w:type="dxa"/>
            </w:tcMar>
            <w:vAlign w:val="center"/>
          </w:tcPr>
          <w:p w14:paraId="5CCEE500">
            <w:pPr>
              <w:bidi w:val="0"/>
            </w:pPr>
            <w:r>
              <w:rPr>
                <w:rFonts w:hint="default"/>
                <w:lang w:val="en-US" w:eastAsia="zh-CN"/>
              </w:rPr>
              <w:t>Reuse C</w:t>
            </w:r>
          </w:p>
        </w:tc>
        <w:tc>
          <w:tcPr>
            <w:tcW w:w="1753" w:type="pct"/>
            <w:shd w:val="clear" w:color="auto" w:fill="auto"/>
            <w:tcMar>
              <w:top w:w="120" w:type="dxa"/>
              <w:left w:w="180" w:type="dxa"/>
              <w:bottom w:w="120" w:type="dxa"/>
              <w:right w:w="180" w:type="dxa"/>
            </w:tcMar>
            <w:vAlign w:val="center"/>
          </w:tcPr>
          <w:p w14:paraId="059A2E49">
            <w:pPr>
              <w:bidi w:val="0"/>
              <w:rPr>
                <w:rFonts w:hint="default"/>
              </w:rPr>
            </w:pPr>
            <w:r>
              <w:rPr>
                <w:rFonts w:hint="default"/>
                <w:lang w:val="en-US" w:eastAsia="zh-CN"/>
              </w:rPr>
              <w:t>Số user/cell</w:t>
            </w:r>
          </w:p>
        </w:tc>
        <w:tc>
          <w:tcPr>
            <w:tcW w:w="1806" w:type="pct"/>
            <w:shd w:val="clear" w:color="auto" w:fill="auto"/>
            <w:tcMar>
              <w:top w:w="120" w:type="dxa"/>
              <w:left w:w="180" w:type="dxa"/>
              <w:bottom w:w="120" w:type="dxa"/>
              <w:right w:w="180" w:type="dxa"/>
            </w:tcMar>
            <w:vAlign w:val="center"/>
          </w:tcPr>
          <w:p w14:paraId="62B583EF">
            <w:pPr>
              <w:bidi w:val="0"/>
              <w:rPr>
                <w:rFonts w:hint="default"/>
              </w:rPr>
            </w:pPr>
            <w:r>
              <w:rPr>
                <w:rFonts w:hint="default"/>
                <w:lang w:val="en-US" w:eastAsia="zh-CN"/>
              </w:rPr>
              <w:t>Bán kính R</w:t>
            </w:r>
          </w:p>
        </w:tc>
      </w:tr>
      <w:tr w14:paraId="1B53B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379" w:type="pct"/>
            <w:shd w:val="clear" w:color="auto" w:fill="auto"/>
            <w:tcMar>
              <w:top w:w="120" w:type="dxa"/>
              <w:left w:w="180" w:type="dxa"/>
              <w:bottom w:w="120" w:type="dxa"/>
              <w:right w:w="180" w:type="dxa"/>
            </w:tcMar>
            <w:vAlign w:val="center"/>
          </w:tcPr>
          <w:p w14:paraId="5D26B678">
            <w:pPr>
              <w:bidi w:val="0"/>
              <w:rPr>
                <w:rFonts w:hint="default"/>
              </w:rPr>
            </w:pPr>
            <w:r>
              <w:rPr>
                <w:rFonts w:hint="default"/>
                <w:lang w:val="en-US" w:eastAsia="zh-CN"/>
              </w:rPr>
              <w:t>3</w:t>
            </w:r>
          </w:p>
        </w:tc>
        <w:tc>
          <w:tcPr>
            <w:tcW w:w="1753" w:type="pct"/>
            <w:shd w:val="clear" w:color="auto" w:fill="auto"/>
            <w:tcMar>
              <w:top w:w="120" w:type="dxa"/>
              <w:left w:w="180" w:type="dxa"/>
              <w:bottom w:w="120" w:type="dxa"/>
              <w:right w:w="180" w:type="dxa"/>
            </w:tcMar>
            <w:vAlign w:val="center"/>
          </w:tcPr>
          <w:p w14:paraId="2C9A708F">
            <w:pPr>
              <w:bidi w:val="0"/>
              <w:rPr>
                <w:rFonts w:hint="default"/>
              </w:rPr>
            </w:pPr>
            <w:r>
              <w:rPr>
                <w:rFonts w:hint="default"/>
                <w:lang w:val="en-US" w:eastAsia="zh-CN"/>
              </w:rPr>
              <w:t>1485 users</w:t>
            </w:r>
          </w:p>
        </w:tc>
        <w:tc>
          <w:tcPr>
            <w:tcW w:w="1806" w:type="pct"/>
            <w:shd w:val="clear" w:color="auto" w:fill="auto"/>
            <w:tcMar>
              <w:top w:w="120" w:type="dxa"/>
              <w:left w:w="180" w:type="dxa"/>
              <w:bottom w:w="120" w:type="dxa"/>
              <w:right w:w="180" w:type="dxa"/>
            </w:tcMar>
            <w:vAlign w:val="center"/>
          </w:tcPr>
          <w:p w14:paraId="6A8609D6">
            <w:pPr>
              <w:bidi w:val="0"/>
              <w:rPr>
                <w:rFonts w:hint="default"/>
              </w:rPr>
            </w:pPr>
            <m:oMathPara>
              <m:oMath>
                <m:r>
                  <m:rPr/>
                  <w:rPr>
                    <w:rFonts w:hint="default" w:ascii="Cambria Math" w:hAnsi="Cambria Math"/>
                    <w:sz w:val="28"/>
                  </w:rPr>
                  <m:t>R≈0.76</m:t>
                </m:r>
                <m:r>
                  <m:rPr>
                    <m:sty m:val="p"/>
                  </m:rPr>
                  <w:rPr>
                    <w:rFonts w:hint="default" w:ascii="Cambria Math" w:hAnsi="Cambria Math"/>
                    <w:sz w:val="28"/>
                  </w:rPr>
                  <m:t xml:space="preserve"> </m:t>
                </m:r>
                <m:r>
                  <m:rPr/>
                  <w:rPr>
                    <w:rFonts w:hint="default" w:ascii="Cambria Math" w:hAnsi="Cambria Math"/>
                    <w:sz w:val="28"/>
                  </w:rPr>
                  <m:t>km</m:t>
                </m:r>
              </m:oMath>
            </m:oMathPara>
          </w:p>
        </w:tc>
      </w:tr>
      <w:tr w14:paraId="05E9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379" w:type="pct"/>
            <w:shd w:val="clear" w:color="auto" w:fill="auto"/>
            <w:tcMar>
              <w:top w:w="120" w:type="dxa"/>
              <w:left w:w="180" w:type="dxa"/>
              <w:bottom w:w="120" w:type="dxa"/>
              <w:right w:w="180" w:type="dxa"/>
            </w:tcMar>
            <w:vAlign w:val="center"/>
          </w:tcPr>
          <w:p w14:paraId="17E0E57A">
            <w:pPr>
              <w:bidi w:val="0"/>
              <w:rPr>
                <w:rFonts w:hint="default"/>
              </w:rPr>
            </w:pPr>
            <w:r>
              <w:rPr>
                <w:rFonts w:hint="default"/>
                <w:lang w:val="en-US" w:eastAsia="zh-CN"/>
              </w:rPr>
              <w:t>4</w:t>
            </w:r>
          </w:p>
        </w:tc>
        <w:tc>
          <w:tcPr>
            <w:tcW w:w="1753" w:type="pct"/>
            <w:shd w:val="clear" w:color="auto" w:fill="auto"/>
            <w:tcMar>
              <w:top w:w="120" w:type="dxa"/>
              <w:left w:w="180" w:type="dxa"/>
              <w:bottom w:w="120" w:type="dxa"/>
              <w:right w:w="180" w:type="dxa"/>
            </w:tcMar>
            <w:vAlign w:val="center"/>
          </w:tcPr>
          <w:p w14:paraId="7CB33E08">
            <w:pPr>
              <w:bidi w:val="0"/>
              <w:rPr>
                <w:rFonts w:hint="default"/>
              </w:rPr>
            </w:pPr>
            <w:r>
              <w:rPr>
                <w:rFonts w:hint="default"/>
                <w:lang w:val="en-US" w:eastAsia="zh-CN"/>
              </w:rPr>
              <w:t>1116 users</w:t>
            </w:r>
          </w:p>
        </w:tc>
        <w:tc>
          <w:tcPr>
            <w:tcW w:w="1806" w:type="pct"/>
            <w:shd w:val="clear" w:color="auto" w:fill="auto"/>
            <w:tcMar>
              <w:top w:w="120" w:type="dxa"/>
              <w:left w:w="180" w:type="dxa"/>
              <w:bottom w:w="120" w:type="dxa"/>
              <w:right w:w="180" w:type="dxa"/>
            </w:tcMar>
            <w:vAlign w:val="center"/>
          </w:tcPr>
          <w:p w14:paraId="4DA87A2E">
            <w:pPr>
              <w:bidi w:val="0"/>
              <w:rPr>
                <w:rFonts w:hint="default"/>
              </w:rPr>
            </w:pPr>
            <m:oMathPara>
              <m:oMath>
                <m:r>
                  <m:rPr/>
                  <w:rPr>
                    <w:rFonts w:hint="default" w:ascii="Cambria Math" w:hAnsi="Cambria Math"/>
                    <w:sz w:val="28"/>
                  </w:rPr>
                  <m:t>R≈0.65</m:t>
                </m:r>
                <m:r>
                  <m:rPr>
                    <m:sty m:val="p"/>
                  </m:rPr>
                  <w:rPr>
                    <w:rFonts w:hint="default" w:ascii="Cambria Math" w:hAnsi="Cambria Math"/>
                    <w:sz w:val="28"/>
                  </w:rPr>
                  <m:t xml:space="preserve"> </m:t>
                </m:r>
                <m:r>
                  <m:rPr/>
                  <w:rPr>
                    <w:rFonts w:hint="default" w:ascii="Cambria Math" w:hAnsi="Cambria Math"/>
                    <w:sz w:val="28"/>
                  </w:rPr>
                  <m:t>km</m:t>
                </m:r>
              </m:oMath>
            </m:oMathPara>
          </w:p>
        </w:tc>
      </w:tr>
    </w:tbl>
    <w:p w14:paraId="370FEE2C">
      <w:pPr>
        <w:bidi w:val="0"/>
        <w:rPr>
          <w:rFonts w:hint="default"/>
        </w:rPr>
      </w:pPr>
      <w:r>
        <w:rPr>
          <w:rFonts w:hint="default"/>
          <w:lang w:val="en-US" w:eastAsia="zh-CN"/>
        </w:rPr>
        <w:t xml:space="preserve">Kết luận: khi mật độ mobile tăng từ 200 lên </w:t>
      </w:r>
      <m:oMath>
        <m:r>
          <m:rPr/>
          <w:rPr>
            <w:rFonts w:hint="default" w:ascii="Cambria Math" w:hAnsi="Cambria Math"/>
            <w:sz w:val="28"/>
          </w:rPr>
          <m:t>1000</m:t>
        </m:r>
        <m:sSup>
          <m:sSupPr>
            <m:ctrlPr>
              <w:rPr>
                <w:rFonts w:hint="default" w:ascii="Cambria Math" w:hAnsi="Cambria Math"/>
                <w:sz w:val="28"/>
              </w:rPr>
            </m:ctrlPr>
          </m:sSupPr>
          <m:e>
            <m:r>
              <m:rPr>
                <m:sty m:val="p"/>
              </m:rPr>
              <w:rPr>
                <w:rFonts w:hint="default" w:ascii="Cambria Math" w:hAnsi="Cambria Math"/>
                <w:sz w:val="28"/>
              </w:rPr>
              <m:t xml:space="preserve"> </m:t>
            </m:r>
            <m:r>
              <m:rPr/>
              <w:rPr>
                <w:rFonts w:hint="default" w:ascii="Cambria Math" w:hAnsi="Cambria Math"/>
                <w:sz w:val="28"/>
              </w:rPr>
              <m:t>mobile/km</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oMath>
      <w:r>
        <w:rPr>
          <w:rFonts w:hint="default"/>
          <w:lang w:val="en-US" w:eastAsia="zh-CN"/>
        </w:rPr>
        <w:t>, bán kính cell giảm:</w:t>
      </w:r>
    </w:p>
    <w:p w14:paraId="099AFD27">
      <w:pPr>
        <w:bidi w:val="0"/>
        <w:rPr>
          <w:rFonts w:hint="default"/>
        </w:rPr>
      </w:pPr>
      <m:oMathPara>
        <m:oMath>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5</m:t>
              </m:r>
              <m:ctrlPr>
                <w:rPr>
                  <w:rFonts w:ascii="Cambria Math" w:hAnsi="Cambria Math"/>
                  <w:sz w:val="28"/>
                </w:rPr>
              </m:ctrlPr>
            </m:e>
          </m:rad>
          <m:r>
            <m:rPr/>
            <w:rPr>
              <w:rFonts w:hint="default" w:ascii="Cambria Math" w:hAnsi="Cambria Math"/>
              <w:sz w:val="28"/>
            </w:rPr>
            <m:t>≈2.24</m:t>
          </m:r>
          <m:r>
            <m:rPr>
              <m:sty m:val="p"/>
            </m:rPr>
            <w:rPr>
              <w:rFonts w:hint="default" w:ascii="Cambria Math" w:hAnsi="Cambria Math"/>
              <w:sz w:val="28"/>
            </w:rPr>
            <m:t xml:space="preserve"> </m:t>
          </m:r>
          <m:r>
            <m:rPr/>
            <w:rPr>
              <w:rFonts w:hint="default" w:ascii="Cambria Math" w:hAnsi="Cambria Math"/>
              <w:sz w:val="28"/>
            </w:rPr>
            <m:t>l</m:t>
          </m:r>
          <m:r>
            <m:rPr>
              <m:sty m:val="p"/>
            </m:rPr>
            <w:rPr>
              <w:rFonts w:hint="default" w:ascii="Cambria Math" w:hAnsi="Cambria Math"/>
              <w:sz w:val="28"/>
            </w:rPr>
            <m:t>ầ</m:t>
          </m:r>
          <m:r>
            <m:rPr/>
            <w:rPr>
              <w:rFonts w:hint="default" w:ascii="Cambria Math" w:hAnsi="Cambria Math"/>
              <w:sz w:val="28"/>
            </w:rPr>
            <m:t>n</m:t>
          </m:r>
        </m:oMath>
      </m:oMathPara>
    </w:p>
    <w:p w14:paraId="2C7CF076">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p>
    <w:p w14:paraId="03CB3B00">
      <w:pPr>
        <w:pStyle w:val="3"/>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3. Problems: 4.1, 4.2</w:t>
      </w:r>
      <w:bookmarkEnd w:id="5"/>
    </w:p>
    <w:p w14:paraId="38B77406">
      <w:pPr>
        <w:pStyle w:val="4"/>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 xml:space="preserve">Problem 4.1: </w:t>
      </w:r>
    </w:p>
    <w:p w14:paraId="35E6A159">
      <w:pPr>
        <w:bidi w:val="0"/>
        <w:rPr>
          <w:rFonts w:hint="default"/>
        </w:rPr>
      </w:pPr>
      <w:r>
        <w:rPr>
          <w:rFonts w:hint="default"/>
          <w:lang w:val="en-US" w:eastAsia="zh-CN"/>
        </w:rPr>
        <w:t>(a) Number of channels</w:t>
      </w:r>
    </w:p>
    <w:p w14:paraId="6613EEBA">
      <w:pPr>
        <w:bidi w:val="0"/>
      </w:pPr>
      <w:r>
        <w:rPr>
          <w:rFonts w:hint="default"/>
          <w:lang w:val="en-US" w:eastAsia="zh-CN"/>
        </w:rPr>
        <w:t>Hình 4.1 dùng cụm tái sử dụng gồm 7 cell.</w:t>
      </w:r>
    </w:p>
    <w:p w14:paraId="37457E38">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system</m:t>
              </m:r>
              <m:ctrlPr>
                <w:rPr>
                  <w:rFonts w:ascii="Cambria Math" w:hAnsi="Cambria Math"/>
                  <w:sz w:val="28"/>
                </w:rPr>
              </m:ctrlPr>
            </m:sub>
          </m:sSub>
          <m:r>
            <m:rPr/>
            <w:rPr>
              <w:rFonts w:hint="default" w:ascii="Cambria Math" w:hAnsi="Cambria Math"/>
              <w:sz w:val="28"/>
            </w:rPr>
            <m:t>=7</m:t>
          </m:r>
          <m:r>
            <m:rPr>
              <m:sty m:val="p"/>
            </m:rPr>
            <w:rPr>
              <w:rFonts w:hint="default" w:ascii="Cambria Math" w:hAnsi="Cambria Math"/>
              <w:sz w:val="28"/>
            </w:rPr>
            <m:t>×</m:t>
          </m:r>
          <m:r>
            <m:rPr/>
            <w:rPr>
              <w:rFonts w:hint="default" w:ascii="Cambria Math" w:hAnsi="Cambria Math"/>
              <w:sz w:val="28"/>
            </w:rPr>
            <m:t>10</m:t>
          </m:r>
        </m:oMath>
      </m:oMathPara>
    </w:p>
    <w:p w14:paraId="4CFE20F2">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system</m:t>
              </m:r>
              <m:ctrlPr>
                <w:rPr>
                  <w:rFonts w:ascii="Cambria Math" w:hAnsi="Cambria Math"/>
                  <w:sz w:val="28"/>
                </w:rPr>
              </m:ctrlPr>
            </m:sub>
          </m:sSub>
          <m:r>
            <m:rPr/>
            <w:rPr>
              <w:rFonts w:hint="default" w:ascii="Cambria Math" w:hAnsi="Cambria Math"/>
              <w:sz w:val="28"/>
            </w:rPr>
            <m:t>=70</m:t>
          </m:r>
          <m:r>
            <m:rPr>
              <m:sty m:val="p"/>
            </m:rPr>
            <w:rPr>
              <w:rFonts w:hint="default" w:ascii="Cambria Math" w:hAnsi="Cambria Math"/>
              <w:sz w:val="28"/>
            </w:rPr>
            <m:t xml:space="preserve"> </m:t>
          </m:r>
          <m:r>
            <m:rPr/>
            <w:rPr>
              <w:rFonts w:hint="default" w:ascii="Cambria Math" w:hAnsi="Cambria Math"/>
              <w:sz w:val="28"/>
            </w:rPr>
            <m:t>k</m:t>
          </m:r>
          <m:r>
            <m:rPr>
              <m:sty m:val="p"/>
            </m:rPr>
            <w:rPr>
              <w:rFonts w:hint="default" w:ascii="Cambria Math" w:hAnsi="Cambria Math"/>
              <w:sz w:val="28"/>
            </w:rPr>
            <m:t>ê</m:t>
          </m:r>
          <m:r>
            <m:rPr/>
            <w:rPr>
              <w:rFonts w:hint="default" w:ascii="Cambria Math" w:hAnsi="Cambria Math"/>
              <w:sz w:val="28"/>
            </w:rPr>
            <m:t>nh</m:t>
          </m:r>
        </m:oMath>
      </m:oMathPara>
    </w:p>
    <w:p w14:paraId="1C110665">
      <w:pPr>
        <w:rPr>
          <w:rFonts w:hint="default"/>
          <w:lang w:val="en-US" w:eastAsia="zh-CN"/>
        </w:rPr>
      </w:pPr>
      <w:r>
        <w:rPr>
          <w:rFonts w:hint="default"/>
          <w:lang w:val="en-US" w:eastAsia="zh-CN"/>
        </w:rPr>
        <w:br w:type="page"/>
      </w:r>
    </w:p>
    <w:p w14:paraId="7329E1D4">
      <w:pPr>
        <w:bidi w:val="0"/>
      </w:pPr>
      <w:r>
        <w:rPr>
          <w:rFonts w:hint="default"/>
          <w:lang w:val="en-US" w:eastAsia="zh-CN"/>
        </w:rPr>
        <w:t>(b) BDCL algorithm</w:t>
      </w:r>
    </w:p>
    <w:p w14:paraId="623753D8">
      <w:pPr>
        <w:bidi w:val="0"/>
      </w:pPr>
      <w:r>
        <w:rPr>
          <w:rFonts w:hint="default"/>
          <w:lang w:val="en-US" w:eastAsia="zh-CN"/>
        </w:rPr>
        <w:t>Bảng ưu tiên kênh</w:t>
      </w:r>
    </w:p>
    <w:tbl>
      <w:tblPr>
        <w:tblStyle w:val="6"/>
        <w:tblW w:w="4999" w:type="pct"/>
        <w:tblCellSpacing w:w="15" w:type="dxa"/>
        <w:tblInd w:w="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826"/>
        <w:gridCol w:w="5142"/>
      </w:tblGrid>
      <w:tr w14:paraId="50D3C63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2398"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000D32C3">
            <w:pPr>
              <w:bidi w:val="0"/>
              <w:rPr>
                <w:rFonts w:hint="default"/>
                <w:color w:val="000000"/>
              </w:rPr>
            </w:pPr>
            <w:r>
              <w:rPr>
                <w:rFonts w:hint="default"/>
                <w:color w:val="000000"/>
                <w:lang w:val="en-US" w:eastAsia="zh-CN"/>
              </w:rPr>
              <w:t>Loại cuộc gọi</w:t>
            </w:r>
          </w:p>
        </w:tc>
        <w:tc>
          <w:tcPr>
            <w:tcW w:w="2556"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137B4EDF">
            <w:pPr>
              <w:bidi w:val="0"/>
              <w:rPr>
                <w:rFonts w:hint="default"/>
                <w:color w:val="000000"/>
              </w:rPr>
            </w:pPr>
            <w:r>
              <w:rPr>
                <w:rFonts w:hint="default"/>
                <w:color w:val="000000"/>
                <w:lang w:val="en-US" w:eastAsia="zh-CN"/>
              </w:rPr>
              <w:t>Thứ tự ưu tiên kênh</w:t>
            </w:r>
          </w:p>
        </w:tc>
      </w:tr>
      <w:tr w14:paraId="290D680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398"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757F7916">
            <w:pPr>
              <w:bidi w:val="0"/>
              <w:rPr>
                <w:rFonts w:hint="default"/>
                <w:color w:val="000000"/>
              </w:rPr>
            </w:pPr>
            <w:r>
              <w:rPr>
                <w:rFonts w:hint="default"/>
                <w:color w:val="000000"/>
                <w:lang w:val="en-US" w:eastAsia="zh-CN"/>
              </w:rPr>
              <w:t>Cuộc gọi local</w:t>
            </w:r>
          </w:p>
        </w:tc>
        <w:tc>
          <w:tcPr>
            <w:tcW w:w="2556"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60E0CE05">
            <w:pPr>
              <w:bidi w:val="0"/>
              <w:rPr>
                <w:rFonts w:hint="default"/>
                <w:color w:val="000000"/>
              </w:rPr>
            </w:pPr>
            <m:oMathPara>
              <m:oMath>
                <m:r>
                  <m:rPr/>
                  <w:rPr>
                    <w:rFonts w:hint="default" w:ascii="Cambria Math" w:hAnsi="Cambria Math"/>
                    <w:sz w:val="28"/>
                  </w:rPr>
                  <m:t>1→10</m:t>
                </m:r>
              </m:oMath>
            </m:oMathPara>
          </w:p>
        </w:tc>
      </w:tr>
      <w:tr w14:paraId="78EEA0D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398"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5BAD849F">
            <w:pPr>
              <w:bidi w:val="0"/>
              <w:rPr>
                <w:rFonts w:hint="default"/>
                <w:color w:val="000000"/>
              </w:rPr>
            </w:pPr>
            <w:r>
              <w:rPr>
                <w:rFonts w:hint="default"/>
                <w:color w:val="000000"/>
                <w:lang w:val="en-US" w:eastAsia="zh-CN"/>
              </w:rPr>
              <w:t>Cell lân cận mượn</w:t>
            </w:r>
          </w:p>
        </w:tc>
        <w:tc>
          <w:tcPr>
            <w:tcW w:w="2556"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0AD44A42">
            <w:pPr>
              <w:bidi w:val="0"/>
              <w:rPr>
                <w:rFonts w:hint="default"/>
                <w:color w:val="000000"/>
              </w:rPr>
            </w:pPr>
            <m:oMathPara>
              <m:oMath>
                <m:r>
                  <m:rPr/>
                  <w:rPr>
                    <w:rFonts w:hint="default" w:ascii="Cambria Math" w:hAnsi="Cambria Math"/>
                    <w:sz w:val="28"/>
                  </w:rPr>
                  <m:t>10→1</m:t>
                </m:r>
              </m:oMath>
            </m:oMathPara>
          </w:p>
        </w:tc>
      </w:tr>
    </w:tbl>
    <w:p w14:paraId="2540D111">
      <w:pPr>
        <w:bidi w:val="0"/>
        <w:rPr>
          <w:rFonts w:hint="default"/>
        </w:rPr>
      </w:pPr>
      <w:r>
        <w:rPr>
          <w:rFonts w:hint="default"/>
          <w:lang w:val="en-US" w:eastAsia="zh-CN"/>
        </w:rPr>
        <w:t>Nguyên tắc BDCL</w:t>
      </w:r>
    </w:p>
    <w:p w14:paraId="72EAB27F">
      <w:pPr>
        <w:numPr>
          <w:ilvl w:val="0"/>
          <w:numId w:val="13"/>
        </w:numPr>
        <w:bidi w:val="0"/>
        <w:ind w:left="420" w:leftChars="0" w:hanging="420" w:firstLineChars="0"/>
        <w:rPr>
          <w:rFonts w:hint="default"/>
        </w:rPr>
      </w:pPr>
      <w:r>
        <w:rPr>
          <w:rFonts w:hint="default"/>
          <w:lang w:val="en-US" w:eastAsia="zh-CN"/>
        </w:rPr>
        <w:t>BDCL = Borrowing with Directional Channel Locking.</w:t>
      </w:r>
    </w:p>
    <w:p w14:paraId="0115B7BF">
      <w:pPr>
        <w:numPr>
          <w:ilvl w:val="0"/>
          <w:numId w:val="13"/>
        </w:numPr>
        <w:bidi w:val="0"/>
        <w:ind w:left="420" w:leftChars="0" w:hanging="420" w:firstLineChars="0"/>
        <w:rPr>
          <w:rFonts w:hint="default"/>
        </w:rPr>
      </w:pPr>
      <w:r>
        <w:rPr>
          <w:rFonts w:hint="default"/>
          <w:lang w:val="en-US" w:eastAsia="zh-CN"/>
        </w:rPr>
        <w:t>Cell local cấp kênh theo thứ tự từ thấp đến cao.</w:t>
      </w:r>
    </w:p>
    <w:p w14:paraId="155F7095">
      <w:pPr>
        <w:numPr>
          <w:ilvl w:val="0"/>
          <w:numId w:val="13"/>
        </w:numPr>
        <w:bidi w:val="0"/>
        <w:ind w:left="420" w:leftChars="0" w:hanging="420" w:firstLineChars="0"/>
        <w:rPr>
          <w:rFonts w:hint="default"/>
        </w:rPr>
      </w:pPr>
      <w:r>
        <w:rPr>
          <w:rFonts w:hint="default"/>
          <w:lang w:val="en-US" w:eastAsia="zh-CN"/>
        </w:rPr>
        <w:t>Cell lân cận mượn kênh theo thứ tự từ cao xuống thấp.</w:t>
      </w:r>
    </w:p>
    <w:p w14:paraId="7EEA2078">
      <w:pPr>
        <w:numPr>
          <w:ilvl w:val="0"/>
          <w:numId w:val="13"/>
        </w:numPr>
        <w:bidi w:val="0"/>
        <w:ind w:left="420" w:leftChars="0" w:hanging="420" w:firstLineChars="0"/>
        <w:rPr>
          <w:rFonts w:hint="default"/>
        </w:rPr>
      </w:pPr>
      <w:r>
        <w:rPr>
          <w:rFonts w:hint="default"/>
          <w:lang w:val="en-US" w:eastAsia="zh-CN"/>
        </w:rPr>
        <w:t>Khi mượn một kênh, các cell có thể gây nhiễu đồng kênh phải khóa kênh đó.</w:t>
      </w:r>
    </w:p>
    <w:p w14:paraId="07D6FFBC">
      <w:pPr>
        <w:numPr>
          <w:ilvl w:val="0"/>
          <w:numId w:val="13"/>
        </w:numPr>
        <w:bidi w:val="0"/>
        <w:ind w:left="420" w:leftChars="0" w:hanging="420" w:firstLineChars="0"/>
        <w:rPr>
          <w:rFonts w:hint="default"/>
        </w:rPr>
      </w:pPr>
      <w:r>
        <w:rPr>
          <w:rFonts w:hint="default"/>
          <w:lang w:val="en-US" w:eastAsia="zh-CN"/>
        </w:rPr>
        <w:t>Directional locking chỉ khóa các cell theo hướng có nguy cơ gây nhiễu; các cell ở hướng ngược vẫn có thể mượn kênh.</w:t>
      </w:r>
    </w:p>
    <w:p w14:paraId="29C0EDFF">
      <w:pPr>
        <w:rPr>
          <w:rFonts w:hint="default"/>
          <w:lang w:val="en-US" w:eastAsia="zh-CN"/>
        </w:rPr>
      </w:pPr>
      <w:r>
        <w:rPr>
          <w:rFonts w:hint="default"/>
          <w:lang w:val="en-US" w:eastAsia="zh-CN"/>
        </w:rPr>
        <w:br w:type="page"/>
      </w:r>
    </w:p>
    <w:p w14:paraId="51A8056E">
      <w:pPr>
        <w:bidi w:val="0"/>
        <w:rPr>
          <w:rFonts w:hint="default"/>
        </w:rPr>
      </w:pPr>
      <w:r>
        <w:rPr>
          <w:rFonts w:hint="default"/>
          <w:lang w:val="en-US" w:eastAsia="zh-CN"/>
        </w:rPr>
        <w:t>Ví dụ phân kênh trong cell 1</w:t>
      </w:r>
    </w:p>
    <w:tbl>
      <w:tblPr>
        <w:tblStyle w:val="6"/>
        <w:tblW w:w="4998" w:type="pct"/>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5628"/>
        <w:gridCol w:w="4338"/>
      </w:tblGrid>
      <w:tr w14:paraId="6FE3960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2800"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42408ECC">
            <w:pPr>
              <w:bidi w:val="0"/>
              <w:rPr>
                <w:rFonts w:hint="default"/>
                <w:color w:val="000000"/>
              </w:rPr>
            </w:pPr>
            <w:r>
              <w:rPr>
                <w:rFonts w:hint="default"/>
                <w:color w:val="000000"/>
                <w:lang w:val="en-US" w:eastAsia="zh-CN"/>
              </w:rPr>
              <w:t>Tình huống</w:t>
            </w:r>
          </w:p>
        </w:tc>
        <w:tc>
          <w:tcPr>
            <w:tcW w:w="2153"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57BF576D">
            <w:pPr>
              <w:bidi w:val="0"/>
              <w:rPr>
                <w:rFonts w:hint="default"/>
                <w:color w:val="000000"/>
              </w:rPr>
            </w:pPr>
            <w:r>
              <w:rPr>
                <w:rFonts w:hint="default"/>
                <w:color w:val="000000"/>
                <w:lang w:val="en-US" w:eastAsia="zh-CN"/>
              </w:rPr>
              <w:t>Kênh sử dụng</w:t>
            </w:r>
          </w:p>
        </w:tc>
      </w:tr>
      <w:tr w14:paraId="6B0AE7B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800"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36169200">
            <w:pPr>
              <w:bidi w:val="0"/>
              <w:rPr>
                <w:rFonts w:hint="default"/>
                <w:color w:val="000000"/>
              </w:rPr>
            </w:pPr>
            <w:r>
              <w:rPr>
                <w:rFonts w:hint="default"/>
                <w:color w:val="000000"/>
                <w:lang w:val="en-US" w:eastAsia="zh-CN"/>
              </w:rPr>
              <w:t>3 cuộc gọi local</w:t>
            </w:r>
          </w:p>
        </w:tc>
        <w:tc>
          <w:tcPr>
            <w:tcW w:w="2153"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5B2456ED">
            <w:pPr>
              <w:bidi w:val="0"/>
              <w:rPr>
                <w:rFonts w:hint="default"/>
                <w:color w:val="000000"/>
              </w:rPr>
            </w:pPr>
            <w:r>
              <w:rPr>
                <w:rFonts w:hint="default"/>
                <w:color w:val="000000"/>
                <w:lang w:val="en-US" w:eastAsia="zh-CN"/>
              </w:rPr>
              <w:t>1, 2, 3</w:t>
            </w:r>
          </w:p>
        </w:tc>
      </w:tr>
      <w:tr w14:paraId="7689D45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800"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64026EE2">
            <w:pPr>
              <w:bidi w:val="0"/>
              <w:rPr>
                <w:rFonts w:hint="default"/>
                <w:color w:val="000000"/>
              </w:rPr>
            </w:pPr>
            <w:r>
              <w:rPr>
                <w:rFonts w:hint="default"/>
                <w:color w:val="000000"/>
                <w:lang w:val="en-US" w:eastAsia="zh-CN"/>
              </w:rPr>
              <w:t>7 cuộc gọi local</w:t>
            </w:r>
          </w:p>
        </w:tc>
        <w:tc>
          <w:tcPr>
            <w:tcW w:w="2153"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6ED462C0">
            <w:pPr>
              <w:bidi w:val="0"/>
              <w:rPr>
                <w:rFonts w:hint="default"/>
                <w:color w:val="000000"/>
              </w:rPr>
            </w:pPr>
            <w:r>
              <w:rPr>
                <w:rFonts w:hint="default"/>
                <w:color w:val="000000"/>
                <w:lang w:val="en-US" w:eastAsia="zh-CN"/>
              </w:rPr>
              <w:t>1, 2, 3, 4, 5, 6, 7</w:t>
            </w:r>
          </w:p>
        </w:tc>
      </w:tr>
      <w:tr w14:paraId="516EC8C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800"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12B3F29D">
            <w:pPr>
              <w:bidi w:val="0"/>
              <w:rPr>
                <w:rFonts w:hint="default"/>
                <w:color w:val="000000"/>
              </w:rPr>
            </w:pPr>
            <w:r>
              <w:rPr>
                <w:rFonts w:hint="default"/>
                <w:color w:val="000000"/>
                <w:lang w:val="en-US" w:eastAsia="zh-CN"/>
              </w:rPr>
              <w:t>10 cuộc gọi local</w:t>
            </w:r>
          </w:p>
        </w:tc>
        <w:tc>
          <w:tcPr>
            <w:tcW w:w="2153"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3C907954">
            <w:pPr>
              <w:bidi w:val="0"/>
              <w:jc w:val="both"/>
              <w:rPr>
                <w:rFonts w:hint="default"/>
                <w:color w:val="000000"/>
              </w:rPr>
            </w:pPr>
            <m:oMathPara>
              <m:oMathParaPr>
                <m:jc m:val="left"/>
              </m:oMathParaPr>
              <m:oMath>
                <m:r>
                  <m:rPr/>
                  <w:rPr>
                    <w:rFonts w:hint="default" w:ascii="Cambria Math" w:hAnsi="Cambria Math"/>
                    <w:sz w:val="28"/>
                  </w:rPr>
                  <m:t>1</m:t>
                </m:r>
                <m:r>
                  <m:rPr>
                    <m:sty m:val="p"/>
                  </m:rPr>
                  <w:rPr>
                    <w:rFonts w:hint="default" w:ascii="Cambria Math" w:hAnsi="Cambria Math"/>
                    <w:sz w:val="28"/>
                  </w:rPr>
                  <m:t xml:space="preserve"> đế</m:t>
                </m:r>
                <m:r>
                  <m:rPr/>
                  <w:rPr>
                    <w:rFonts w:hint="default" w:ascii="Cambria Math" w:hAnsi="Cambria Math"/>
                    <w:sz w:val="28"/>
                  </w:rPr>
                  <m:t>n</m:t>
                </m:r>
                <m:r>
                  <m:rPr>
                    <m:sty m:val="p"/>
                  </m:rPr>
                  <w:rPr>
                    <w:rFonts w:hint="default" w:ascii="Cambria Math" w:hAnsi="Cambria Math"/>
                    <w:sz w:val="28"/>
                  </w:rPr>
                  <m:t xml:space="preserve"> </m:t>
                </m:r>
                <m:r>
                  <m:rPr/>
                  <w:rPr>
                    <w:rFonts w:hint="default" w:ascii="Cambria Math" w:hAnsi="Cambria Math"/>
                    <w:sz w:val="28"/>
                  </w:rPr>
                  <m:t>10</m:t>
                </m:r>
              </m:oMath>
            </m:oMathPara>
          </w:p>
        </w:tc>
      </w:tr>
      <w:tr w14:paraId="0A4B39F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800"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7827D756">
            <w:pPr>
              <w:bidi w:val="0"/>
              <w:rPr>
                <w:rFonts w:hint="default"/>
                <w:color w:val="000000"/>
              </w:rPr>
            </w:pPr>
            <w:r>
              <w:rPr>
                <w:rFonts w:hint="default"/>
                <w:color w:val="000000"/>
                <w:lang w:val="en-US" w:eastAsia="zh-CN"/>
              </w:rPr>
              <w:t>Cell 1 đầy, mượn 1 kênh từ cell 7</w:t>
            </w:r>
          </w:p>
        </w:tc>
        <w:tc>
          <w:tcPr>
            <w:tcW w:w="2153"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180CBDA6">
            <w:pPr>
              <w:bidi w:val="0"/>
              <w:rPr>
                <w:rFonts w:hint="default"/>
                <w:color w:val="000000"/>
              </w:rPr>
            </w:pPr>
            <w:r>
              <w:rPr>
                <w:rFonts w:hint="default"/>
                <w:color w:val="000000"/>
                <w:lang w:val="en-US" w:eastAsia="zh-CN"/>
              </w:rPr>
              <w:t>Mượn kênh 10 của cell 7</w:t>
            </w:r>
          </w:p>
        </w:tc>
      </w:tr>
    </w:tbl>
    <w:p w14:paraId="21FDE118">
      <w:pPr>
        <w:bidi w:val="0"/>
        <w:rPr>
          <w:b/>
          <w:bCs/>
        </w:rPr>
      </w:pPr>
      <w:r>
        <w:rPr>
          <w:rFonts w:hint="default"/>
          <w:b/>
          <w:bCs/>
          <w:lang w:val="en-US" w:eastAsia="zh-CN"/>
        </w:rPr>
        <w:t>Channel locking</w:t>
      </w:r>
    </w:p>
    <w:p w14:paraId="04C4599D">
      <w:pPr>
        <w:bidi w:val="0"/>
        <w:rPr>
          <w:rFonts w:hint="default"/>
        </w:rPr>
      </w:pPr>
      <w:r>
        <w:rPr>
          <w:rFonts w:hint="default"/>
          <w:lang w:val="en-US" w:eastAsia="zh-CN"/>
        </w:rPr>
        <w:t>Nếu cell 1 mượn kênh x = 10 từ cell 7:</w:t>
      </w:r>
    </w:p>
    <w:p w14:paraId="3286B570">
      <w:pPr>
        <w:numPr>
          <w:ilvl w:val="0"/>
          <w:numId w:val="13"/>
        </w:numPr>
        <w:bidi w:val="0"/>
        <w:ind w:left="420" w:leftChars="0" w:hanging="420" w:firstLineChars="0"/>
        <w:rPr>
          <w:rFonts w:hint="default"/>
        </w:rPr>
      </w:pPr>
      <w:r>
        <w:rPr>
          <w:rFonts w:hint="default"/>
          <w:lang w:val="en-US" w:eastAsia="zh-CN"/>
        </w:rPr>
        <w:t>Kênh 10 bị khóa tại các cell kề cell 1.</w:t>
      </w:r>
    </w:p>
    <w:p w14:paraId="682A1605">
      <w:pPr>
        <w:numPr>
          <w:ilvl w:val="0"/>
          <w:numId w:val="13"/>
        </w:numPr>
        <w:bidi w:val="0"/>
        <w:ind w:left="420" w:leftChars="0" w:hanging="420" w:firstLineChars="0"/>
        <w:rPr>
          <w:rFonts w:hint="default"/>
        </w:rPr>
      </w:pPr>
      <w:r>
        <w:rPr>
          <w:rFonts w:hint="default"/>
          <w:lang w:val="en-US" w:eastAsia="zh-CN"/>
        </w:rPr>
        <w:t>Kênh 10 cũng bị khóa tại các cell đồng kênh liên quan đến cell 7.</w:t>
      </w:r>
    </w:p>
    <w:p w14:paraId="11299E57">
      <w:pPr>
        <w:numPr>
          <w:ilvl w:val="0"/>
          <w:numId w:val="13"/>
        </w:numPr>
        <w:bidi w:val="0"/>
        <w:ind w:left="420" w:leftChars="0" w:hanging="420" w:firstLineChars="0"/>
        <w:rPr>
          <w:rFonts w:hint="default"/>
        </w:rPr>
      </w:pPr>
      <w:r>
        <w:rPr>
          <w:rFonts w:hint="default"/>
          <w:lang w:val="en-US" w:eastAsia="zh-CN"/>
        </w:rPr>
        <w:t>Mục đích: tránh nhiễu đồng kênh.</w:t>
      </w:r>
    </w:p>
    <w:p w14:paraId="321F9047">
      <w:pPr>
        <w:bidi w:val="0"/>
        <w:rPr>
          <w:rFonts w:hint="default"/>
          <w:b/>
          <w:bCs/>
        </w:rPr>
      </w:pPr>
      <w:r>
        <w:rPr>
          <w:rFonts w:hint="default"/>
          <w:b/>
          <w:bCs/>
          <w:lang w:val="en-US" w:eastAsia="zh-CN"/>
        </w:rPr>
        <w:t>Directional locking</w:t>
      </w:r>
    </w:p>
    <w:p w14:paraId="150E1E2C">
      <w:pPr>
        <w:numPr>
          <w:ilvl w:val="0"/>
          <w:numId w:val="13"/>
        </w:numPr>
        <w:bidi w:val="0"/>
        <w:ind w:left="420" w:leftChars="0" w:hanging="420" w:firstLineChars="0"/>
        <w:rPr>
          <w:rFonts w:hint="default"/>
        </w:rPr>
      </w:pPr>
      <w:r>
        <w:rPr>
          <w:rFonts w:hint="default"/>
          <w:lang w:val="en-US" w:eastAsia="zh-CN"/>
        </w:rPr>
        <w:t>Các cell nằm ở phía xa cell 7, ngược hướng cell 1, có thể vẫn mượn kênh 10 từ cell 7.</w:t>
      </w:r>
    </w:p>
    <w:p w14:paraId="75426C9F">
      <w:pPr>
        <w:numPr>
          <w:ilvl w:val="0"/>
          <w:numId w:val="13"/>
        </w:numPr>
        <w:bidi w:val="0"/>
        <w:ind w:left="420" w:leftChars="0" w:hanging="420" w:firstLineChars="0"/>
        <w:rPr>
          <w:rFonts w:hint="default"/>
        </w:rPr>
      </w:pPr>
      <w:r>
        <w:rPr>
          <w:rFonts w:hint="default"/>
          <w:lang w:val="en-US" w:eastAsia="zh-CN"/>
        </w:rPr>
        <w:t>Ví dụ theo tài liệu: cell 2 và cell 1 ở phía xa của cell 7 có thể mượn kênh x mà không vi phạm điều kiện tái sử dụng.</w:t>
      </w:r>
    </w:p>
    <w:p w14:paraId="2ECE70C8">
      <w:pPr>
        <w:bidi w:val="0"/>
        <w:rPr>
          <w:rFonts w:hint="default"/>
        </w:rPr>
      </w:pPr>
      <w:r>
        <w:rPr>
          <w:rFonts w:hint="default"/>
          <w:b/>
          <w:bCs/>
          <w:lang w:val="en-US" w:eastAsia="zh-CN"/>
        </w:rPr>
        <w:t>Immediate channel reallocation</w:t>
      </w:r>
    </w:p>
    <w:p w14:paraId="51CC8181">
      <w:pPr>
        <w:numPr>
          <w:ilvl w:val="0"/>
          <w:numId w:val="13"/>
        </w:numPr>
        <w:bidi w:val="0"/>
        <w:ind w:left="420" w:leftChars="0" w:hanging="420" w:firstLineChars="0"/>
        <w:rPr>
          <w:rFonts w:hint="default"/>
        </w:rPr>
      </w:pPr>
      <w:r>
        <w:rPr>
          <w:rFonts w:hint="default"/>
          <w:lang w:val="en-US" w:eastAsia="zh-CN"/>
        </w:rPr>
        <w:t>Kênh local thấp được giải phóng: chuyển cuộc gọi local đang dùng kênh cao xuống kênh thấp.</w:t>
      </w:r>
    </w:p>
    <w:p w14:paraId="1FF67709">
      <w:pPr>
        <w:numPr>
          <w:ilvl w:val="0"/>
          <w:numId w:val="13"/>
        </w:numPr>
        <w:bidi w:val="0"/>
        <w:ind w:left="420" w:leftChars="0" w:hanging="420" w:firstLineChars="0"/>
        <w:rPr>
          <w:rFonts w:hint="default"/>
        </w:rPr>
      </w:pPr>
      <w:r>
        <w:rPr>
          <w:rFonts w:hint="default"/>
          <w:lang w:val="en-US" w:eastAsia="zh-CN"/>
        </w:rPr>
        <w:t>Kênh local được giải phóng trong khi có cuộc gọi đang dùng kênh mượn: chuyển cuộc gọi đó sang kênh local, rồi trả kênh mượn.</w:t>
      </w:r>
    </w:p>
    <w:p w14:paraId="6D8AEE25">
      <w:pPr>
        <w:numPr>
          <w:ilvl w:val="0"/>
          <w:numId w:val="13"/>
        </w:numPr>
        <w:bidi w:val="0"/>
        <w:ind w:left="420" w:leftChars="0" w:hanging="420" w:firstLineChars="0"/>
        <w:rPr>
          <w:rFonts w:hint="default"/>
        </w:rPr>
      </w:pPr>
      <w:r>
        <w:rPr>
          <w:rFonts w:hint="default"/>
          <w:lang w:val="en-US" w:eastAsia="zh-CN"/>
        </w:rPr>
        <w:t>Kênh mượn cao được giải phóng: chuyển cuộc gọi đang dùng kênh mượn thấp sang kênh mượn cao.</w:t>
      </w:r>
    </w:p>
    <w:p w14:paraId="733A9AA2">
      <w:pPr>
        <w:numPr>
          <w:ilvl w:val="0"/>
          <w:numId w:val="13"/>
        </w:numPr>
        <w:bidi w:val="0"/>
        <w:ind w:left="420" w:leftChars="0" w:hanging="420" w:firstLineChars="0"/>
        <w:rPr>
          <w:rFonts w:hint="default"/>
        </w:rPr>
      </w:pPr>
      <w:r>
        <w:rPr>
          <w:rFonts w:hint="default"/>
          <w:lang w:val="en-US" w:eastAsia="zh-CN"/>
        </w:rPr>
        <w:t>Kênh bị mở khóa: chuyển cuộc gọi từ kênh mượn hoặc kênh cao về kênh vừa mở khóa khi phù hợp.</w:t>
      </w:r>
    </w:p>
    <w:p w14:paraId="73F539CF">
      <w:pPr>
        <w:bidi w:val="0"/>
        <w:rPr>
          <w:rFonts w:hint="default"/>
        </w:rPr>
      </w:pPr>
    </w:p>
    <w:p w14:paraId="34A399AA">
      <w:pPr>
        <w:bidi w:val="0"/>
        <w:rPr>
          <w:rFonts w:hint="default"/>
        </w:rPr>
      </w:pPr>
      <w:r>
        <w:rPr>
          <w:rFonts w:hint="default"/>
          <w:lang w:val="en-US" w:eastAsia="zh-CN"/>
        </w:rPr>
        <w:t>(c) So sánh BDCL và FCA</w:t>
      </w:r>
    </w:p>
    <w:tbl>
      <w:tblPr>
        <w:tblStyle w:val="6"/>
        <w:tblW w:w="0" w:type="auto"/>
        <w:tblCellSpacing w:w="15" w:type="dxa"/>
        <w:tblInd w:w="2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40"/>
        <w:gridCol w:w="4558"/>
        <w:gridCol w:w="2952"/>
      </w:tblGrid>
      <w:tr w14:paraId="0D2AE11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5D8F7FC9">
            <w:pPr>
              <w:bidi w:val="0"/>
              <w:rPr>
                <w:rFonts w:hint="default"/>
                <w:color w:val="000000"/>
              </w:rPr>
            </w:pPr>
            <w:r>
              <w:rPr>
                <w:rFonts w:hint="default"/>
                <w:color w:val="000000"/>
                <w:lang w:val="en-US" w:eastAsia="zh-CN"/>
              </w:rPr>
              <w:t>Tiêu chí</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084F7BA5">
            <w:pPr>
              <w:bidi w:val="0"/>
              <w:rPr>
                <w:rFonts w:hint="default"/>
                <w:color w:val="000000"/>
              </w:rPr>
            </w:pPr>
            <w:r>
              <w:rPr>
                <w:rFonts w:hint="default"/>
                <w:color w:val="000000"/>
                <w:lang w:val="en-US" w:eastAsia="zh-CN"/>
              </w:rPr>
              <w:t>BDCL</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78D7265B">
            <w:pPr>
              <w:bidi w:val="0"/>
              <w:rPr>
                <w:rFonts w:hint="default"/>
                <w:color w:val="000000"/>
              </w:rPr>
            </w:pPr>
            <w:r>
              <w:rPr>
                <w:rFonts w:hint="default"/>
                <w:color w:val="000000"/>
                <w:lang w:val="en-US" w:eastAsia="zh-CN"/>
              </w:rPr>
              <w:t>FCA</w:t>
            </w:r>
          </w:p>
        </w:tc>
      </w:tr>
      <w:tr w14:paraId="07CD3A9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2F5A0DBD">
            <w:pPr>
              <w:bidi w:val="0"/>
              <w:rPr>
                <w:rFonts w:hint="default"/>
                <w:color w:val="000000"/>
              </w:rPr>
            </w:pPr>
            <w:r>
              <w:rPr>
                <w:rFonts w:hint="default"/>
                <w:color w:val="000000"/>
                <w:lang w:val="en-US" w:eastAsia="zh-CN"/>
              </w:rPr>
              <w:t>Phân bổ kênh</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6929AB2F">
            <w:pPr>
              <w:bidi w:val="0"/>
              <w:rPr>
                <w:rFonts w:hint="default"/>
                <w:color w:val="000000"/>
              </w:rPr>
            </w:pPr>
            <w:r>
              <w:rPr>
                <w:rFonts w:hint="default"/>
                <w:color w:val="000000"/>
                <w:lang w:val="en-US" w:eastAsia="zh-CN"/>
              </w:rPr>
              <w:t>Mượn kênh linh hoạt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0D9E3B55">
            <w:pPr>
              <w:bidi w:val="0"/>
              <w:rPr>
                <w:rFonts w:hint="default"/>
                <w:color w:val="000000"/>
              </w:rPr>
            </w:pPr>
            <w:r>
              <w:rPr>
                <w:rFonts w:hint="default"/>
                <w:color w:val="000000"/>
                <w:lang w:val="en-US" w:eastAsia="zh-CN"/>
              </w:rPr>
              <w:t>Kênh gắn cố định</w:t>
            </w:r>
          </w:p>
        </w:tc>
      </w:tr>
      <w:tr w14:paraId="307CD92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16857F11">
            <w:pPr>
              <w:bidi w:val="0"/>
              <w:rPr>
                <w:rFonts w:hint="default"/>
                <w:color w:val="000000"/>
              </w:rPr>
            </w:pPr>
            <w:r>
              <w:rPr>
                <w:rFonts w:hint="default"/>
                <w:color w:val="000000"/>
                <w:lang w:val="en-US" w:eastAsia="zh-CN"/>
              </w:rPr>
              <w:t>Tải thấp/trung bình</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0E12DD38">
            <w:pPr>
              <w:bidi w:val="0"/>
              <w:rPr>
                <w:rFonts w:hint="default"/>
                <w:color w:val="000000"/>
              </w:rPr>
            </w:pPr>
            <w:r>
              <w:rPr>
                <w:rFonts w:hint="default"/>
                <w:color w:val="000000"/>
                <w:lang w:val="en-US" w:eastAsia="zh-CN"/>
              </w:rPr>
              <w:t>Giảm blocking, hiệu năng tốt hơn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1D221208">
            <w:pPr>
              <w:bidi w:val="0"/>
              <w:rPr>
                <w:rFonts w:hint="default"/>
                <w:color w:val="000000"/>
              </w:rPr>
            </w:pPr>
            <w:r>
              <w:rPr>
                <w:rFonts w:hint="default"/>
                <w:color w:val="000000"/>
                <w:lang w:val="en-US" w:eastAsia="zh-CN"/>
              </w:rPr>
              <w:t>Blocking cao hơn BDCL</w:t>
            </w:r>
          </w:p>
        </w:tc>
      </w:tr>
      <w:tr w14:paraId="5E474EE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11F9707D">
            <w:pPr>
              <w:bidi w:val="0"/>
              <w:rPr>
                <w:rFonts w:hint="default"/>
                <w:color w:val="000000"/>
              </w:rPr>
            </w:pPr>
            <w:r>
              <w:rPr>
                <w:rFonts w:hint="default"/>
                <w:color w:val="000000"/>
                <w:lang w:val="en-US" w:eastAsia="zh-CN"/>
              </w:rPr>
              <w:t>Tải rất cao</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2F37FB99">
            <w:pPr>
              <w:bidi w:val="0"/>
              <w:rPr>
                <w:rFonts w:hint="default"/>
                <w:color w:val="000000"/>
              </w:rPr>
            </w:pPr>
            <w:r>
              <w:rPr>
                <w:rFonts w:hint="default"/>
                <w:color w:val="000000"/>
                <w:lang w:val="en-US" w:eastAsia="zh-CN"/>
              </w:rPr>
              <w:t>Có thể giảm hiệu năng do channel locking</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48AECA41">
            <w:pPr>
              <w:bidi w:val="0"/>
              <w:rPr>
                <w:rFonts w:hint="default"/>
                <w:color w:val="000000"/>
              </w:rPr>
            </w:pPr>
            <w:r>
              <w:rPr>
                <w:rFonts w:hint="default"/>
                <w:color w:val="000000"/>
                <w:lang w:val="en-US" w:eastAsia="zh-CN"/>
              </w:rPr>
              <w:t>Có thể tốt hơn BDCL</w:t>
            </w:r>
          </w:p>
        </w:tc>
      </w:tr>
      <w:tr w14:paraId="3E4EDDB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4FC58ABA">
            <w:pPr>
              <w:bidi w:val="0"/>
              <w:rPr>
                <w:rFonts w:hint="default"/>
                <w:color w:val="000000"/>
              </w:rPr>
            </w:pPr>
            <w:r>
              <w:rPr>
                <w:rFonts w:hint="default"/>
                <w:color w:val="000000"/>
                <w:lang w:val="en-US" w:eastAsia="zh-CN"/>
              </w:rPr>
              <w:t>Độ phức tạp</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022C12D1">
            <w:pPr>
              <w:bidi w:val="0"/>
              <w:rPr>
                <w:rFonts w:hint="default"/>
                <w:color w:val="000000"/>
              </w:rPr>
            </w:pPr>
            <w:r>
              <w:rPr>
                <w:rFonts w:hint="default"/>
                <w:color w:val="000000"/>
                <w:lang w:val="en-US" w:eastAsia="zh-CN"/>
              </w:rPr>
              <w:t>Cao hơn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211C9468">
            <w:pPr>
              <w:bidi w:val="0"/>
              <w:rPr>
                <w:rFonts w:hint="default"/>
                <w:color w:val="000000"/>
              </w:rPr>
            </w:pPr>
            <w:r>
              <w:rPr>
                <w:rFonts w:hint="default"/>
                <w:color w:val="000000"/>
                <w:lang w:val="en-US" w:eastAsia="zh-CN"/>
              </w:rPr>
              <w:t>Thấp hơn</w:t>
            </w:r>
          </w:p>
        </w:tc>
      </w:tr>
    </w:tbl>
    <w:p w14:paraId="156A7D15">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p>
    <w:p w14:paraId="2594E6AE">
      <w:pPr>
        <w:pStyle w:val="4"/>
        <w:keepNext w:val="0"/>
        <w:keepLines w:val="0"/>
        <w:pageBreakBefore w:val="0"/>
        <w:kinsoku/>
        <w:wordWrap/>
        <w:overflowPunct/>
        <w:topLinePunct w:val="0"/>
        <w:autoSpaceDE/>
        <w:autoSpaceDN/>
        <w:bidi w:val="0"/>
        <w:adjustRightInd/>
        <w:snapToGrid/>
        <w:jc w:val="both"/>
        <w:textAlignment w:val="auto"/>
      </w:pPr>
      <w:r>
        <w:rPr>
          <w:rFonts w:hint="default"/>
        </w:rPr>
        <w:t xml:space="preserve">Problem 4.2: </w:t>
      </w:r>
      <w:bookmarkStart w:id="6" w:name="bm_4_problems_5_1_5_2"/>
    </w:p>
    <w:p w14:paraId="1E5FF335">
      <w:pPr>
        <w:bidi w:val="0"/>
      </w:pPr>
      <w:r>
        <w:rPr>
          <w:rFonts w:hint="default"/>
          <w:lang w:val="en-US" w:eastAsia="zh-CN"/>
        </w:rPr>
        <w:t>(a) Number of channels</w:t>
      </w:r>
    </w:p>
    <w:p w14:paraId="0731B8FB">
      <w:pPr>
        <w:bidi w:val="0"/>
      </w:pPr>
      <w:r>
        <w:rPr>
          <w:rFonts w:hint="default"/>
          <w:lang w:val="en-US" w:eastAsia="zh-CN"/>
        </w:rPr>
        <w:t>Hình 4.1 dùng cụm tái sử dụng gồm 7 cell.</w:t>
      </w:r>
    </w:p>
    <w:p w14:paraId="6A98D751">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system</m:t>
              </m:r>
              <m:ctrlPr>
                <w:rPr>
                  <w:rFonts w:ascii="Cambria Math" w:hAnsi="Cambria Math"/>
                  <w:sz w:val="28"/>
                </w:rPr>
              </m:ctrlPr>
            </m:sub>
          </m:sSub>
          <m:r>
            <m:rPr/>
            <w:rPr>
              <w:rFonts w:hint="default" w:ascii="Cambria Math" w:hAnsi="Cambria Math"/>
              <w:sz w:val="28"/>
            </w:rPr>
            <m:t>=7</m:t>
          </m:r>
          <m:r>
            <m:rPr>
              <m:sty m:val="p"/>
            </m:rPr>
            <w:rPr>
              <w:rFonts w:hint="default" w:ascii="Cambria Math" w:hAnsi="Cambria Math"/>
              <w:sz w:val="28"/>
            </w:rPr>
            <m:t>×</m:t>
          </m:r>
          <m:r>
            <m:rPr/>
            <w:rPr>
              <w:rFonts w:hint="default" w:ascii="Cambria Math" w:hAnsi="Cambria Math"/>
              <w:sz w:val="28"/>
            </w:rPr>
            <m:t>10</m:t>
          </m:r>
        </m:oMath>
      </m:oMathPara>
    </w:p>
    <w:p w14:paraId="3B4456BA">
      <w:pPr>
        <w:bidi w:val="0"/>
        <w:rPr>
          <w:rFonts w:hint="default"/>
        </w:rPr>
      </w:pPr>
      <m:oMathPara>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system</m:t>
              </m:r>
              <m:ctrlPr>
                <w:rPr>
                  <w:rFonts w:ascii="Cambria Math" w:hAnsi="Cambria Math"/>
                  <w:sz w:val="28"/>
                </w:rPr>
              </m:ctrlPr>
            </m:sub>
          </m:sSub>
          <m:r>
            <m:rPr/>
            <w:rPr>
              <w:rFonts w:hint="default" w:ascii="Cambria Math" w:hAnsi="Cambria Math"/>
              <w:sz w:val="28"/>
            </w:rPr>
            <m:t>=70</m:t>
          </m:r>
          <m:r>
            <m:rPr>
              <m:sty m:val="p"/>
            </m:rPr>
            <w:rPr>
              <w:rFonts w:hint="default" w:ascii="Cambria Math" w:hAnsi="Cambria Math"/>
              <w:sz w:val="28"/>
            </w:rPr>
            <m:t xml:space="preserve"> </m:t>
          </m:r>
          <m:r>
            <m:rPr/>
            <w:rPr>
              <w:rFonts w:hint="default" w:ascii="Cambria Math" w:hAnsi="Cambria Math"/>
              <w:sz w:val="28"/>
            </w:rPr>
            <m:t>k</m:t>
          </m:r>
          <m:r>
            <m:rPr>
              <m:sty m:val="p"/>
            </m:rPr>
            <w:rPr>
              <w:rFonts w:hint="default" w:ascii="Cambria Math" w:hAnsi="Cambria Math"/>
              <w:sz w:val="28"/>
            </w:rPr>
            <m:t>ê</m:t>
          </m:r>
          <m:r>
            <m:rPr/>
            <w:rPr>
              <w:rFonts w:hint="default" w:ascii="Cambria Math" w:hAnsi="Cambria Math"/>
              <w:sz w:val="28"/>
            </w:rPr>
            <m:t>nh</m:t>
          </m:r>
        </m:oMath>
      </m:oMathPara>
    </w:p>
    <w:p w14:paraId="78309DAD">
      <w:pPr>
        <w:bidi w:val="0"/>
      </w:pPr>
      <w:r>
        <w:rPr>
          <w:rFonts w:hint="default"/>
          <w:lang w:val="en-US" w:eastAsia="zh-CN"/>
        </w:rPr>
        <w:t>(b) BDCL algorithm</w:t>
      </w:r>
    </w:p>
    <w:p w14:paraId="1A022676">
      <w:pPr>
        <w:bidi w:val="0"/>
        <w:rPr>
          <w:rFonts w:hint="default"/>
        </w:rPr>
      </w:pPr>
      <w:r>
        <w:rPr>
          <w:rFonts w:hint="default"/>
          <w:lang w:val="en-US" w:eastAsia="zh-CN"/>
        </w:rPr>
        <w:t>Bảng ưu tiên kênh</w:t>
      </w:r>
    </w:p>
    <w:tbl>
      <w:tblPr>
        <w:tblW w:w="4999" w:type="pct"/>
        <w:tblCellSpacing w:w="15" w:type="dxa"/>
        <w:tblInd w:w="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4826"/>
        <w:gridCol w:w="5142"/>
      </w:tblGrid>
      <w:tr w14:paraId="7ADB8D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2398"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5E265B72">
            <w:pPr>
              <w:bidi w:val="0"/>
              <w:rPr>
                <w:rFonts w:hint="default"/>
                <w:color w:val="000000"/>
              </w:rPr>
            </w:pPr>
            <w:r>
              <w:rPr>
                <w:rFonts w:hint="default"/>
                <w:color w:val="000000"/>
                <w:lang w:val="en-US" w:eastAsia="zh-CN"/>
              </w:rPr>
              <w:t>Loại cuộc gọi</w:t>
            </w:r>
          </w:p>
        </w:tc>
        <w:tc>
          <w:tcPr>
            <w:tcW w:w="2556"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7F934374">
            <w:pPr>
              <w:bidi w:val="0"/>
              <w:rPr>
                <w:rFonts w:hint="default"/>
                <w:color w:val="000000"/>
              </w:rPr>
            </w:pPr>
            <w:r>
              <w:rPr>
                <w:rFonts w:hint="default"/>
                <w:color w:val="000000"/>
                <w:lang w:val="en-US" w:eastAsia="zh-CN"/>
              </w:rPr>
              <w:t>Thứ tự ưu tiên kênh</w:t>
            </w:r>
          </w:p>
        </w:tc>
      </w:tr>
      <w:tr w14:paraId="0295769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2398"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404E8785">
            <w:pPr>
              <w:bidi w:val="0"/>
              <w:rPr>
                <w:rFonts w:hint="default"/>
                <w:color w:val="000000"/>
              </w:rPr>
            </w:pPr>
            <w:r>
              <w:rPr>
                <w:rFonts w:hint="default"/>
                <w:color w:val="000000"/>
                <w:lang w:val="en-US" w:eastAsia="zh-CN"/>
              </w:rPr>
              <w:t>Cuộc gọi local</w:t>
            </w:r>
          </w:p>
        </w:tc>
        <w:tc>
          <w:tcPr>
            <w:tcW w:w="2556"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17754366">
            <w:pPr>
              <w:bidi w:val="0"/>
              <w:rPr>
                <w:rFonts w:hint="default"/>
                <w:color w:val="000000"/>
              </w:rPr>
            </w:pPr>
            <m:oMathPara>
              <m:oMath>
                <m:r>
                  <m:rPr/>
                  <w:rPr>
                    <w:rFonts w:hint="default" w:ascii="Cambria Math" w:hAnsi="Cambria Math"/>
                    <w:sz w:val="28"/>
                  </w:rPr>
                  <m:t>1→10</m:t>
                </m:r>
              </m:oMath>
            </m:oMathPara>
          </w:p>
        </w:tc>
      </w:tr>
      <w:tr w14:paraId="7039B39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398"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4A1F3997">
            <w:pPr>
              <w:bidi w:val="0"/>
              <w:rPr>
                <w:rFonts w:hint="default"/>
                <w:color w:val="000000"/>
              </w:rPr>
            </w:pPr>
            <w:r>
              <w:rPr>
                <w:rFonts w:hint="default"/>
                <w:color w:val="000000"/>
                <w:lang w:val="en-US" w:eastAsia="zh-CN"/>
              </w:rPr>
              <w:t>Cell lân cận mượn</w:t>
            </w:r>
          </w:p>
        </w:tc>
        <w:tc>
          <w:tcPr>
            <w:tcW w:w="2556"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4F7C3E09">
            <w:pPr>
              <w:bidi w:val="0"/>
              <w:rPr>
                <w:rFonts w:hint="default"/>
                <w:color w:val="000000"/>
              </w:rPr>
            </w:pPr>
            <m:oMathPara>
              <m:oMath>
                <m:r>
                  <m:rPr/>
                  <w:rPr>
                    <w:rFonts w:hint="default" w:ascii="Cambria Math" w:hAnsi="Cambria Math"/>
                    <w:sz w:val="28"/>
                  </w:rPr>
                  <m:t>10→1</m:t>
                </m:r>
              </m:oMath>
            </m:oMathPara>
          </w:p>
        </w:tc>
      </w:tr>
    </w:tbl>
    <w:p w14:paraId="0D56C1DD">
      <w:pPr>
        <w:bidi w:val="0"/>
        <w:rPr>
          <w:rFonts w:hint="default"/>
        </w:rPr>
      </w:pPr>
      <w:r>
        <w:rPr>
          <w:rFonts w:hint="default"/>
          <w:lang w:val="en-US" w:eastAsia="zh-CN"/>
        </w:rPr>
        <w:t>Nguyên tắc BDCL</w:t>
      </w:r>
    </w:p>
    <w:p w14:paraId="39EB246A">
      <w:pPr>
        <w:numPr>
          <w:ilvl w:val="0"/>
          <w:numId w:val="13"/>
        </w:numPr>
        <w:bidi w:val="0"/>
        <w:ind w:left="420" w:leftChars="0" w:hanging="420" w:firstLineChars="0"/>
        <w:rPr>
          <w:rFonts w:hint="default"/>
        </w:rPr>
      </w:pPr>
      <w:r>
        <w:rPr>
          <w:rFonts w:hint="default"/>
          <w:lang w:val="en-US" w:eastAsia="zh-CN"/>
        </w:rPr>
        <w:t>BDCL = Borrowing with Directional Channel Locking.</w:t>
      </w:r>
    </w:p>
    <w:p w14:paraId="37991ECC">
      <w:pPr>
        <w:numPr>
          <w:ilvl w:val="0"/>
          <w:numId w:val="13"/>
        </w:numPr>
        <w:bidi w:val="0"/>
        <w:ind w:left="420" w:leftChars="0" w:hanging="420" w:firstLineChars="0"/>
        <w:rPr>
          <w:rFonts w:hint="default"/>
        </w:rPr>
      </w:pPr>
      <w:r>
        <w:rPr>
          <w:rFonts w:hint="default"/>
          <w:lang w:val="en-US" w:eastAsia="zh-CN"/>
        </w:rPr>
        <w:t>Cell local cấp kênh theo thứ tự từ thấp đến cao.</w:t>
      </w:r>
    </w:p>
    <w:p w14:paraId="5A55EB4D">
      <w:pPr>
        <w:numPr>
          <w:ilvl w:val="0"/>
          <w:numId w:val="13"/>
        </w:numPr>
        <w:bidi w:val="0"/>
        <w:ind w:left="420" w:leftChars="0" w:hanging="420" w:firstLineChars="0"/>
        <w:rPr>
          <w:rFonts w:hint="default"/>
        </w:rPr>
      </w:pPr>
      <w:r>
        <w:rPr>
          <w:rFonts w:hint="default"/>
          <w:lang w:val="en-US" w:eastAsia="zh-CN"/>
        </w:rPr>
        <w:t>Cell lân cận mượn kênh theo thứ tự từ cao xuống thấp.</w:t>
      </w:r>
    </w:p>
    <w:p w14:paraId="6CE8C0B0">
      <w:pPr>
        <w:numPr>
          <w:ilvl w:val="0"/>
          <w:numId w:val="13"/>
        </w:numPr>
        <w:bidi w:val="0"/>
        <w:ind w:left="420" w:leftChars="0" w:hanging="420" w:firstLineChars="0"/>
        <w:rPr>
          <w:rFonts w:hint="default"/>
        </w:rPr>
      </w:pPr>
      <w:r>
        <w:rPr>
          <w:rFonts w:hint="default"/>
          <w:lang w:val="en-US" w:eastAsia="zh-CN"/>
        </w:rPr>
        <w:t>Khi mượn một kênh, các cell có thể gây nhiễu đồng kênh phải khóa kênh đó.</w:t>
      </w:r>
    </w:p>
    <w:p w14:paraId="70A86855">
      <w:pPr>
        <w:numPr>
          <w:ilvl w:val="0"/>
          <w:numId w:val="13"/>
        </w:numPr>
        <w:bidi w:val="0"/>
        <w:ind w:left="420" w:leftChars="0" w:hanging="420" w:firstLineChars="0"/>
        <w:rPr>
          <w:rFonts w:hint="default"/>
        </w:rPr>
      </w:pPr>
      <w:r>
        <w:rPr>
          <w:rFonts w:hint="default"/>
          <w:lang w:val="en-US" w:eastAsia="zh-CN"/>
        </w:rPr>
        <w:t>Directional locking chỉ khóa các cell theo hướng có nguy cơ gây nhiễu; các cell ở hướng ngược vẫn có thể mượn kênh.</w:t>
      </w:r>
    </w:p>
    <w:p w14:paraId="39A56469">
      <w:pPr>
        <w:bidi w:val="0"/>
        <w:rPr>
          <w:rFonts w:hint="default"/>
        </w:rPr>
      </w:pPr>
      <w:r>
        <w:rPr>
          <w:rFonts w:hint="default"/>
          <w:lang w:val="en-US" w:eastAsia="zh-CN"/>
        </w:rPr>
        <w:t>Ví dụ phân kênh trong cell 1</w:t>
      </w:r>
    </w:p>
    <w:tbl>
      <w:tblPr>
        <w:tblW w:w="4999" w:type="pct"/>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5629"/>
        <w:gridCol w:w="4339"/>
      </w:tblGrid>
      <w:tr w14:paraId="74F42DA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2800"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0AECCA42">
            <w:pPr>
              <w:bidi w:val="0"/>
              <w:rPr>
                <w:rFonts w:hint="default"/>
                <w:color w:val="000000"/>
              </w:rPr>
            </w:pPr>
            <w:r>
              <w:rPr>
                <w:rFonts w:hint="default"/>
                <w:color w:val="000000"/>
                <w:lang w:val="en-US" w:eastAsia="zh-CN"/>
              </w:rPr>
              <w:t>Tình huống</w:t>
            </w:r>
          </w:p>
        </w:tc>
        <w:tc>
          <w:tcPr>
            <w:tcW w:w="2153"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7508082A">
            <w:pPr>
              <w:bidi w:val="0"/>
              <w:rPr>
                <w:rFonts w:hint="default"/>
                <w:color w:val="000000"/>
              </w:rPr>
            </w:pPr>
            <w:r>
              <w:rPr>
                <w:rFonts w:hint="default"/>
                <w:color w:val="000000"/>
                <w:lang w:val="en-US" w:eastAsia="zh-CN"/>
              </w:rPr>
              <w:t>Kênh sử dụng</w:t>
            </w:r>
          </w:p>
        </w:tc>
      </w:tr>
      <w:tr w14:paraId="5612CB1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2800"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7D25A624">
            <w:pPr>
              <w:bidi w:val="0"/>
              <w:rPr>
                <w:rFonts w:hint="default"/>
                <w:color w:val="000000"/>
              </w:rPr>
            </w:pPr>
            <w:r>
              <w:rPr>
                <w:rFonts w:hint="default"/>
                <w:color w:val="000000"/>
                <w:lang w:val="en-US" w:eastAsia="zh-CN"/>
              </w:rPr>
              <w:t>3 cuộc gọi local</w:t>
            </w:r>
          </w:p>
        </w:tc>
        <w:tc>
          <w:tcPr>
            <w:tcW w:w="2153"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2EC851D3">
            <w:pPr>
              <w:bidi w:val="0"/>
              <w:rPr>
                <w:rFonts w:hint="default"/>
                <w:color w:val="000000"/>
              </w:rPr>
            </w:pPr>
            <w:r>
              <w:rPr>
                <w:rFonts w:hint="default"/>
                <w:color w:val="000000"/>
                <w:lang w:val="en-US" w:eastAsia="zh-CN"/>
              </w:rPr>
              <w:t>1, 2, 3</w:t>
            </w:r>
          </w:p>
        </w:tc>
      </w:tr>
      <w:tr w14:paraId="181361D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800"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4CDFFB4D">
            <w:pPr>
              <w:bidi w:val="0"/>
              <w:rPr>
                <w:rFonts w:hint="default"/>
                <w:color w:val="000000"/>
              </w:rPr>
            </w:pPr>
            <w:r>
              <w:rPr>
                <w:rFonts w:hint="default"/>
                <w:color w:val="000000"/>
                <w:lang w:val="en-US" w:eastAsia="zh-CN"/>
              </w:rPr>
              <w:t>7 cuộc gọi local</w:t>
            </w:r>
          </w:p>
        </w:tc>
        <w:tc>
          <w:tcPr>
            <w:tcW w:w="2153"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4BE09F50">
            <w:pPr>
              <w:bidi w:val="0"/>
              <w:rPr>
                <w:rFonts w:hint="default"/>
                <w:color w:val="000000"/>
              </w:rPr>
            </w:pPr>
            <w:r>
              <w:rPr>
                <w:rFonts w:hint="default"/>
                <w:color w:val="000000"/>
                <w:lang w:val="en-US" w:eastAsia="zh-CN"/>
              </w:rPr>
              <w:t>1, 2, 3, 4, 5, 6, 7</w:t>
            </w:r>
          </w:p>
        </w:tc>
      </w:tr>
      <w:tr w14:paraId="465258F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800"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6941DE54">
            <w:pPr>
              <w:bidi w:val="0"/>
              <w:rPr>
                <w:rFonts w:hint="default"/>
                <w:color w:val="000000"/>
              </w:rPr>
            </w:pPr>
            <w:r>
              <w:rPr>
                <w:rFonts w:hint="default"/>
                <w:color w:val="000000"/>
                <w:lang w:val="en-US" w:eastAsia="zh-CN"/>
              </w:rPr>
              <w:t>10 cuộc gọi local</w:t>
            </w:r>
          </w:p>
        </w:tc>
        <w:tc>
          <w:tcPr>
            <w:tcW w:w="2153"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4F911FDC">
            <w:pPr>
              <w:bidi w:val="0"/>
              <w:rPr>
                <w:rFonts w:hint="default"/>
                <w:color w:val="000000"/>
              </w:rPr>
            </w:pPr>
            <w:r>
              <w:rPr>
                <w:rFonts w:hint="default"/>
                <w:color w:val="000000"/>
                <w:lang w:val="en-US" w:eastAsia="zh-CN"/>
              </w:rPr>
              <w:t>1 đến 10</w:t>
            </w:r>
          </w:p>
        </w:tc>
      </w:tr>
      <w:tr w14:paraId="4631EC8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800"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02D4270B">
            <w:pPr>
              <w:bidi w:val="0"/>
              <w:rPr>
                <w:rFonts w:hint="default"/>
                <w:color w:val="000000"/>
              </w:rPr>
            </w:pPr>
            <w:r>
              <w:rPr>
                <w:rFonts w:hint="default"/>
                <w:color w:val="000000"/>
                <w:lang w:val="en-US" w:eastAsia="zh-CN"/>
              </w:rPr>
              <w:t>Cell 1 đầy, mượn 1 kênh từ cell 7</w:t>
            </w:r>
          </w:p>
        </w:tc>
        <w:tc>
          <w:tcPr>
            <w:tcW w:w="2153" w:type="pct"/>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55E52A7B">
            <w:pPr>
              <w:bidi w:val="0"/>
              <w:rPr>
                <w:rFonts w:hint="default"/>
                <w:color w:val="000000"/>
              </w:rPr>
            </w:pPr>
            <w:r>
              <w:rPr>
                <w:rFonts w:hint="default"/>
                <w:color w:val="000000"/>
                <w:lang w:val="en-US" w:eastAsia="zh-CN"/>
              </w:rPr>
              <w:t>Mượn kênh 10 của cell 7</w:t>
            </w:r>
          </w:p>
        </w:tc>
      </w:tr>
    </w:tbl>
    <w:p w14:paraId="7B594C5B">
      <w:pPr>
        <w:bidi w:val="0"/>
      </w:pPr>
      <w:r>
        <w:rPr>
          <w:rFonts w:hint="default"/>
          <w:lang w:val="en-US" w:eastAsia="zh-CN"/>
        </w:rPr>
        <w:t>Channel locking</w:t>
      </w:r>
    </w:p>
    <w:p w14:paraId="57FD4DB5">
      <w:pPr>
        <w:bidi w:val="0"/>
        <w:rPr>
          <w:rFonts w:hint="default"/>
        </w:rPr>
      </w:pPr>
      <w:r>
        <w:rPr>
          <w:rFonts w:hint="default"/>
          <w:lang w:val="en-US" w:eastAsia="zh-CN"/>
        </w:rPr>
        <w:t>Nếu cell 1 mượn kênh x = 10 từ cell 7:</w:t>
      </w:r>
    </w:p>
    <w:p w14:paraId="4687335B">
      <w:pPr>
        <w:numPr>
          <w:ilvl w:val="0"/>
          <w:numId w:val="13"/>
        </w:numPr>
        <w:bidi w:val="0"/>
        <w:ind w:left="420" w:leftChars="0" w:hanging="420" w:firstLineChars="0"/>
        <w:rPr>
          <w:rFonts w:hint="default"/>
        </w:rPr>
      </w:pPr>
      <w:r>
        <w:rPr>
          <w:rFonts w:hint="default"/>
          <w:lang w:val="en-US" w:eastAsia="zh-CN"/>
        </w:rPr>
        <w:t>Kênh 10 bị khóa tại các cell kề cell 1.</w:t>
      </w:r>
    </w:p>
    <w:p w14:paraId="6279B71D">
      <w:pPr>
        <w:numPr>
          <w:ilvl w:val="0"/>
          <w:numId w:val="13"/>
        </w:numPr>
        <w:bidi w:val="0"/>
        <w:ind w:left="420" w:leftChars="0" w:hanging="420" w:firstLineChars="0"/>
        <w:rPr>
          <w:rFonts w:hint="default"/>
        </w:rPr>
      </w:pPr>
      <w:r>
        <w:rPr>
          <w:rFonts w:hint="default"/>
          <w:lang w:val="en-US" w:eastAsia="zh-CN"/>
        </w:rPr>
        <w:t>Kênh 10 cũng bị khóa tại các cell đồng kênh liên quan đến cell 7.</w:t>
      </w:r>
    </w:p>
    <w:p w14:paraId="3F636820">
      <w:pPr>
        <w:numPr>
          <w:ilvl w:val="0"/>
          <w:numId w:val="13"/>
        </w:numPr>
        <w:bidi w:val="0"/>
        <w:ind w:left="420" w:leftChars="0" w:hanging="420" w:firstLineChars="0"/>
        <w:rPr>
          <w:rFonts w:hint="default"/>
        </w:rPr>
      </w:pPr>
      <w:r>
        <w:rPr>
          <w:rFonts w:hint="default"/>
          <w:lang w:val="en-US" w:eastAsia="zh-CN"/>
        </w:rPr>
        <w:t>Mục đích: tránh nhiễu đồng kênh.</w:t>
      </w:r>
    </w:p>
    <w:p w14:paraId="27ACCC54">
      <w:pPr>
        <w:bidi w:val="0"/>
        <w:rPr>
          <w:rFonts w:hint="default"/>
        </w:rPr>
      </w:pPr>
      <w:r>
        <w:rPr>
          <w:rFonts w:hint="default"/>
          <w:lang w:val="en-US" w:eastAsia="zh-CN"/>
        </w:rPr>
        <w:t>Directional locking</w:t>
      </w:r>
    </w:p>
    <w:p w14:paraId="056D75AC">
      <w:pPr>
        <w:bidi w:val="0"/>
        <w:rPr>
          <w:rFonts w:hint="default"/>
        </w:rPr>
      </w:pPr>
      <w:r>
        <w:rPr>
          <w:rFonts w:hint="default"/>
          <w:lang w:val="en-US" w:eastAsia="zh-CN"/>
        </w:rPr>
        <w:t>Các cell nằm ở phía xa cell 7, ngược hướng cell 1, có thể vẫn mượn kênh 10 từ cell 7.</w:t>
      </w:r>
    </w:p>
    <w:p w14:paraId="7888D7C8">
      <w:pPr>
        <w:bidi w:val="0"/>
      </w:pPr>
      <w:r>
        <w:rPr>
          <w:rFonts w:hint="default"/>
          <w:lang w:val="en-US" w:eastAsia="zh-CN"/>
        </w:rPr>
        <w:t>Ví dụ theo tài liệu: cell 2 và cell 1 ở phía xa của cell 7 có thể mượn kênh x mà không vi phạm điều kiện tái sử dụng.</w:t>
      </w:r>
    </w:p>
    <w:p w14:paraId="3BA6D4A1">
      <w:pPr>
        <w:bidi w:val="0"/>
        <w:rPr>
          <w:rFonts w:hint="default"/>
        </w:rPr>
      </w:pPr>
      <w:r>
        <w:rPr>
          <w:rFonts w:hint="default"/>
          <w:lang w:val="en-US" w:eastAsia="zh-CN"/>
        </w:rPr>
        <w:t>Immediate channel reallocation</w:t>
      </w:r>
    </w:p>
    <w:p w14:paraId="52E8B002">
      <w:pPr>
        <w:numPr>
          <w:ilvl w:val="0"/>
          <w:numId w:val="13"/>
        </w:numPr>
        <w:bidi w:val="0"/>
        <w:ind w:left="420" w:leftChars="0" w:hanging="420" w:firstLineChars="0"/>
        <w:rPr>
          <w:rFonts w:hint="default"/>
        </w:rPr>
      </w:pPr>
      <w:r>
        <w:rPr>
          <w:rFonts w:hint="default"/>
          <w:lang w:val="en-US" w:eastAsia="zh-CN"/>
        </w:rPr>
        <w:t>Kênh local thấp được giải phóng: chuyển cuộc gọi local đang dùng kênh cao xuống kênh thấp.</w:t>
      </w:r>
    </w:p>
    <w:p w14:paraId="7789D706">
      <w:pPr>
        <w:numPr>
          <w:ilvl w:val="0"/>
          <w:numId w:val="13"/>
        </w:numPr>
        <w:bidi w:val="0"/>
        <w:ind w:left="420" w:leftChars="0" w:hanging="420" w:firstLineChars="0"/>
        <w:rPr>
          <w:rFonts w:hint="default"/>
        </w:rPr>
      </w:pPr>
      <w:r>
        <w:rPr>
          <w:rFonts w:hint="default"/>
          <w:lang w:val="en-US" w:eastAsia="zh-CN"/>
        </w:rPr>
        <w:t>Kênh local được giải phóng trong khi có cuộc gọi đang dùng kênh mượn: chuyển cuộc gọi đó sang kênh local, rồi trả kênh mượn.</w:t>
      </w:r>
    </w:p>
    <w:p w14:paraId="47EA8322">
      <w:pPr>
        <w:numPr>
          <w:ilvl w:val="0"/>
          <w:numId w:val="13"/>
        </w:numPr>
        <w:bidi w:val="0"/>
        <w:ind w:left="420" w:leftChars="0" w:hanging="420" w:firstLineChars="0"/>
        <w:rPr>
          <w:rFonts w:hint="default"/>
        </w:rPr>
      </w:pPr>
      <w:r>
        <w:rPr>
          <w:rFonts w:hint="default"/>
          <w:lang w:val="en-US" w:eastAsia="zh-CN"/>
        </w:rPr>
        <w:t>Kênh mượn cao được giải phóng: chuyển cuộc gọi đang dùng kênh mượn thấp sang kênh mượn cao.</w:t>
      </w:r>
    </w:p>
    <w:p w14:paraId="25B71245">
      <w:pPr>
        <w:numPr>
          <w:ilvl w:val="0"/>
          <w:numId w:val="13"/>
        </w:numPr>
        <w:bidi w:val="0"/>
        <w:ind w:left="420" w:leftChars="0" w:hanging="420" w:firstLineChars="0"/>
        <w:rPr>
          <w:rFonts w:hint="default"/>
        </w:rPr>
      </w:pPr>
      <w:r>
        <w:rPr>
          <w:rFonts w:hint="default"/>
          <w:lang w:val="en-US" w:eastAsia="zh-CN"/>
        </w:rPr>
        <w:t>Kênh bị mở khóa: chuyển cuộc gọi từ kênh mượn hoặc kênh cao về kênh vừa mở khóa khi phù hợp.</w:t>
      </w:r>
    </w:p>
    <w:p w14:paraId="7D17FC50">
      <w:pPr>
        <w:bidi w:val="0"/>
        <w:rPr>
          <w:rFonts w:hint="default"/>
        </w:rPr>
      </w:pPr>
      <w:r>
        <w:rPr>
          <w:rFonts w:hint="default"/>
          <w:lang w:val="en-US" w:eastAsia="zh-CN"/>
        </w:rPr>
        <w:t>(c) So sánh BDCL và FCA</w:t>
      </w:r>
    </w:p>
    <w:tbl>
      <w:tblPr>
        <w:tblW w:w="0" w:type="auto"/>
        <w:tblCellSpacing w:w="15" w:type="dxa"/>
        <w:tblInd w:w="2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441"/>
        <w:gridCol w:w="4560"/>
        <w:gridCol w:w="2954"/>
      </w:tblGrid>
      <w:tr w14:paraId="1F8C981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1EB4D781">
            <w:pPr>
              <w:bidi w:val="0"/>
              <w:rPr>
                <w:rFonts w:hint="default"/>
                <w:color w:val="000000"/>
              </w:rPr>
            </w:pPr>
            <w:r>
              <w:rPr>
                <w:rFonts w:hint="default"/>
                <w:color w:val="000000"/>
                <w:lang w:val="en-US" w:eastAsia="zh-CN"/>
              </w:rPr>
              <w:t>Tiêu chí</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229F99D5">
            <w:pPr>
              <w:bidi w:val="0"/>
              <w:rPr>
                <w:rFonts w:hint="default"/>
                <w:color w:val="000000"/>
              </w:rPr>
            </w:pPr>
            <w:r>
              <w:rPr>
                <w:rFonts w:hint="default"/>
                <w:color w:val="000000"/>
                <w:lang w:val="en-US" w:eastAsia="zh-CN"/>
              </w:rPr>
              <w:t>BDCL</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28F91376">
            <w:pPr>
              <w:bidi w:val="0"/>
              <w:rPr>
                <w:rFonts w:hint="default"/>
                <w:color w:val="000000"/>
              </w:rPr>
            </w:pPr>
            <w:r>
              <w:rPr>
                <w:rFonts w:hint="default"/>
                <w:color w:val="000000"/>
                <w:lang w:val="en-US" w:eastAsia="zh-CN"/>
              </w:rPr>
              <w:t>FCA</w:t>
            </w:r>
          </w:p>
        </w:tc>
      </w:tr>
      <w:tr w14:paraId="00E6354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62E845BF">
            <w:pPr>
              <w:bidi w:val="0"/>
              <w:rPr>
                <w:rFonts w:hint="default"/>
                <w:color w:val="000000"/>
              </w:rPr>
            </w:pPr>
            <w:r>
              <w:rPr>
                <w:rFonts w:hint="default"/>
                <w:color w:val="000000"/>
                <w:lang w:val="en-US" w:eastAsia="zh-CN"/>
              </w:rPr>
              <w:t>Phân bổ kênh</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2ADF9B45">
            <w:pPr>
              <w:bidi w:val="0"/>
              <w:rPr>
                <w:rFonts w:hint="default"/>
                <w:color w:val="000000"/>
              </w:rPr>
            </w:pPr>
            <w:r>
              <w:rPr>
                <w:rFonts w:hint="default"/>
                <w:color w:val="000000"/>
                <w:lang w:val="en-US" w:eastAsia="zh-CN"/>
              </w:rPr>
              <w:t>Mượn kênh linh hoạt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1FBACE4A">
            <w:pPr>
              <w:bidi w:val="0"/>
              <w:rPr>
                <w:rFonts w:hint="default"/>
                <w:color w:val="000000"/>
              </w:rPr>
            </w:pPr>
            <w:r>
              <w:rPr>
                <w:rFonts w:hint="default"/>
                <w:color w:val="000000"/>
                <w:lang w:val="en-US" w:eastAsia="zh-CN"/>
              </w:rPr>
              <w:t>Kênh gán cố định</w:t>
            </w:r>
          </w:p>
        </w:tc>
      </w:tr>
      <w:tr w14:paraId="33C6EF5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6AB01942">
            <w:pPr>
              <w:bidi w:val="0"/>
              <w:rPr>
                <w:rFonts w:hint="default"/>
                <w:color w:val="000000"/>
              </w:rPr>
            </w:pPr>
            <w:r>
              <w:rPr>
                <w:rFonts w:hint="default"/>
                <w:color w:val="000000"/>
                <w:lang w:val="en-US" w:eastAsia="zh-CN"/>
              </w:rPr>
              <w:t>Tải thấp/trung bình</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7F9BA17B">
            <w:pPr>
              <w:bidi w:val="0"/>
              <w:rPr>
                <w:rFonts w:hint="default"/>
                <w:color w:val="000000"/>
              </w:rPr>
            </w:pPr>
            <w:r>
              <w:rPr>
                <w:rFonts w:hint="default"/>
                <w:color w:val="000000"/>
                <w:lang w:val="en-US" w:eastAsia="zh-CN"/>
              </w:rPr>
              <w:t>Giảm blocking, hiệu năng tốt hơn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090C1DCB">
            <w:pPr>
              <w:bidi w:val="0"/>
              <w:rPr>
                <w:rFonts w:hint="default"/>
                <w:color w:val="000000"/>
              </w:rPr>
            </w:pPr>
            <w:r>
              <w:rPr>
                <w:rFonts w:hint="default"/>
                <w:color w:val="000000"/>
                <w:lang w:val="en-US" w:eastAsia="zh-CN"/>
              </w:rPr>
              <w:t>Blocking cao hơn BDCL</w:t>
            </w:r>
          </w:p>
        </w:tc>
      </w:tr>
      <w:tr w14:paraId="4DDD4D2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7C96ACB6">
            <w:pPr>
              <w:bidi w:val="0"/>
              <w:rPr>
                <w:rFonts w:hint="default"/>
                <w:color w:val="000000"/>
              </w:rPr>
            </w:pPr>
            <w:r>
              <w:rPr>
                <w:rFonts w:hint="default"/>
                <w:color w:val="000000"/>
                <w:lang w:val="en-US" w:eastAsia="zh-CN"/>
              </w:rPr>
              <w:t>Tải rất cao</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6C9C8CB4">
            <w:pPr>
              <w:bidi w:val="0"/>
              <w:rPr>
                <w:rFonts w:hint="default"/>
                <w:color w:val="000000"/>
              </w:rPr>
            </w:pPr>
            <w:r>
              <w:rPr>
                <w:rFonts w:hint="default"/>
                <w:color w:val="000000"/>
                <w:lang w:val="en-US" w:eastAsia="zh-CN"/>
              </w:rPr>
              <w:t>Có thể giảm hiệu năng do channel locking</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373C58BF">
            <w:pPr>
              <w:bidi w:val="0"/>
              <w:rPr>
                <w:rFonts w:hint="default"/>
                <w:color w:val="000000"/>
              </w:rPr>
            </w:pPr>
            <w:r>
              <w:rPr>
                <w:rFonts w:hint="default"/>
                <w:color w:val="000000"/>
                <w:lang w:val="en-US" w:eastAsia="zh-CN"/>
              </w:rPr>
              <w:t>Có thể tốt hơn BDCL</w:t>
            </w:r>
          </w:p>
        </w:tc>
      </w:tr>
      <w:tr w14:paraId="3B64A52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0406F410">
            <w:pPr>
              <w:bidi w:val="0"/>
              <w:rPr>
                <w:rFonts w:hint="default"/>
                <w:color w:val="000000"/>
              </w:rPr>
            </w:pPr>
            <w:r>
              <w:rPr>
                <w:rFonts w:hint="default"/>
                <w:color w:val="000000"/>
                <w:lang w:val="en-US" w:eastAsia="zh-CN"/>
              </w:rPr>
              <w:t>Độ phức tạp</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3A4F0942">
            <w:pPr>
              <w:bidi w:val="0"/>
              <w:rPr>
                <w:rFonts w:hint="default"/>
                <w:color w:val="000000"/>
              </w:rPr>
            </w:pPr>
            <w:r>
              <w:rPr>
                <w:rFonts w:hint="default"/>
                <w:color w:val="000000"/>
                <w:lang w:val="en-US" w:eastAsia="zh-CN"/>
              </w:rPr>
              <w:t>Cao hơn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20" w:type="dxa"/>
              <w:left w:w="180" w:type="dxa"/>
              <w:bottom w:w="120" w:type="dxa"/>
              <w:right w:w="180" w:type="dxa"/>
            </w:tcMar>
            <w:vAlign w:val="center"/>
          </w:tcPr>
          <w:p w14:paraId="50428AB1">
            <w:pPr>
              <w:bidi w:val="0"/>
              <w:rPr>
                <w:rFonts w:hint="default"/>
                <w:color w:val="000000"/>
              </w:rPr>
            </w:pPr>
            <w:r>
              <w:rPr>
                <w:rFonts w:hint="default"/>
                <w:color w:val="000000"/>
                <w:lang w:val="en-US" w:eastAsia="zh-CN"/>
              </w:rPr>
              <w:t>Thấp hơn</w:t>
            </w:r>
          </w:p>
        </w:tc>
      </w:tr>
    </w:tbl>
    <w:p w14:paraId="6B1E826E">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p>
    <w:p w14:paraId="0CA1CB74">
      <w:pPr>
        <w:pStyle w:val="3"/>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4. Problems: 5.1, 5.2</w:t>
      </w:r>
      <w:bookmarkEnd w:id="6"/>
    </w:p>
    <w:p w14:paraId="700A51D6">
      <w:pPr>
        <w:pStyle w:val="4"/>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 xml:space="preserve">Problem </w:t>
      </w:r>
      <w:r>
        <w:rPr>
          <w:rFonts w:hint="default"/>
          <w:lang w:val="en-US"/>
        </w:rPr>
        <w:t>5</w:t>
      </w:r>
      <w:r>
        <w:rPr>
          <w:rFonts w:hint="default"/>
        </w:rPr>
        <w:t xml:space="preserve">.1: </w:t>
      </w:r>
    </w:p>
    <w:p w14:paraId="69E4864D">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bookmarkStart w:id="9" w:name="_GoBack"/>
      <w:bookmarkEnd w:id="9"/>
    </w:p>
    <w:p w14:paraId="12E36889">
      <w:pPr>
        <w:pStyle w:val="4"/>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 xml:space="preserve">Problem </w:t>
      </w:r>
      <w:r>
        <w:rPr>
          <w:rFonts w:hint="default"/>
          <w:lang w:val="en-US"/>
        </w:rPr>
        <w:t>5</w:t>
      </w:r>
      <w:r>
        <w:rPr>
          <w:rFonts w:hint="default"/>
        </w:rPr>
        <w:t>.</w:t>
      </w:r>
      <w:r>
        <w:rPr>
          <w:rFonts w:hint="default"/>
          <w:lang w:val="en-US"/>
        </w:rPr>
        <w:t>2</w:t>
      </w:r>
      <w:r>
        <w:rPr>
          <w:rFonts w:hint="default"/>
        </w:rPr>
        <w:t xml:space="preserve">: </w:t>
      </w:r>
    </w:p>
    <w:p w14:paraId="656B93DA">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p>
    <w:p w14:paraId="0FE6E59B">
      <w:pPr>
        <w:pStyle w:val="3"/>
        <w:keepNext w:val="0"/>
        <w:keepLines w:val="0"/>
        <w:pageBreakBefore w:val="0"/>
        <w:kinsoku/>
        <w:wordWrap/>
        <w:overflowPunct/>
        <w:topLinePunct w:val="0"/>
        <w:autoSpaceDE/>
        <w:autoSpaceDN/>
        <w:bidi w:val="0"/>
        <w:adjustRightInd/>
        <w:snapToGrid/>
        <w:jc w:val="both"/>
        <w:textAlignment w:val="auto"/>
        <w:rPr>
          <w:rFonts w:hint="default"/>
        </w:rPr>
      </w:pPr>
      <w:bookmarkStart w:id="7" w:name="bm_5_problems_6_1_6_2"/>
      <w:r>
        <w:rPr>
          <w:rFonts w:hint="default"/>
        </w:rPr>
        <w:t>5. Problems: 6.1,6.2</w:t>
      </w:r>
      <w:bookmarkEnd w:id="7"/>
    </w:p>
    <w:p w14:paraId="186D10FB">
      <w:pPr>
        <w:pStyle w:val="4"/>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Problem 6.1:</w:t>
      </w:r>
    </w:p>
    <w:p w14:paraId="59D60299">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p>
    <w:p w14:paraId="77958E04">
      <w:pPr>
        <w:pStyle w:val="4"/>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Problem 6.2:</w:t>
      </w:r>
    </w:p>
    <w:p w14:paraId="25A0B29B">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bookmarkStart w:id="8" w:name="bm_6_problems_7_2_7_3_7_5_7_6_7_9_7_11"/>
    </w:p>
    <w:p w14:paraId="22D59EF5">
      <w:pPr>
        <w:pStyle w:val="3"/>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6. Problems: 7.2, 7.3, 7.5, 7.6, 7.9, 7.11</w:t>
      </w:r>
      <w:bookmarkEnd w:id="8"/>
    </w:p>
    <w:p w14:paraId="53DBBBA8">
      <w:pPr>
        <w:pStyle w:val="4"/>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 xml:space="preserve">Problem 7.2: </w:t>
      </w:r>
    </w:p>
    <w:p w14:paraId="62027AD5">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p>
    <w:p w14:paraId="096C6099">
      <w:pPr>
        <w:pStyle w:val="4"/>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Problem 7.</w:t>
      </w:r>
      <w:r>
        <w:rPr>
          <w:rFonts w:hint="default"/>
          <w:lang w:val="en-US"/>
        </w:rPr>
        <w:t>3</w:t>
      </w:r>
      <w:r>
        <w:rPr>
          <w:rFonts w:hint="default"/>
        </w:rPr>
        <w:t>:</w:t>
      </w:r>
    </w:p>
    <w:p w14:paraId="60C2552D">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p>
    <w:p w14:paraId="68A8700F">
      <w:pPr>
        <w:pStyle w:val="4"/>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Problem 7.5:</w:t>
      </w:r>
    </w:p>
    <w:p w14:paraId="5BD958B0">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p>
    <w:p w14:paraId="07B36CA1">
      <w:pPr>
        <w:pStyle w:val="4"/>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 xml:space="preserve">Problem 7.6: </w:t>
      </w:r>
    </w:p>
    <w:p w14:paraId="1F9E7BEF">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p>
    <w:p w14:paraId="37062AAC">
      <w:pPr>
        <w:pStyle w:val="4"/>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 xml:space="preserve">Problem 7.9: </w:t>
      </w:r>
    </w:p>
    <w:p w14:paraId="0187A0DA">
      <w:pPr>
        <w:pStyle w:val="4"/>
        <w:keepNext w:val="0"/>
        <w:keepLines w:val="0"/>
        <w:pageBreakBefore w:val="0"/>
        <w:kinsoku/>
        <w:wordWrap/>
        <w:overflowPunct/>
        <w:topLinePunct w:val="0"/>
        <w:autoSpaceDE/>
        <w:autoSpaceDN/>
        <w:bidi w:val="0"/>
        <w:adjustRightInd/>
        <w:snapToGrid/>
        <w:jc w:val="both"/>
        <w:textAlignment w:val="auto"/>
        <w:rPr>
          <w:rFonts w:hint="default"/>
        </w:rPr>
      </w:pPr>
      <w:r>
        <w:rPr>
          <w:rFonts w:hint="default"/>
        </w:rPr>
        <w:t xml:space="preserve">Problem 7.11: </w:t>
      </w:r>
    </w:p>
    <w:p w14:paraId="038BA196">
      <w:pPr>
        <w:keepNext w:val="0"/>
        <w:keepLines w:val="0"/>
        <w:pageBreakBefore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8C6A3E"/>
    <w:multiLevelType w:val="singleLevel"/>
    <w:tmpl w:val="978C6A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E9C0155"/>
    <w:multiLevelType w:val="singleLevel"/>
    <w:tmpl w:val="AE9C01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C6046CF"/>
    <w:multiLevelType w:val="singleLevel"/>
    <w:tmpl w:val="EC6046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52C6C25"/>
    <w:multiLevelType w:val="multilevel"/>
    <w:tmpl w:val="052C6C2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1A04F386"/>
    <w:multiLevelType w:val="singleLevel"/>
    <w:tmpl w:val="1A04F3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740C099"/>
    <w:multiLevelType w:val="singleLevel"/>
    <w:tmpl w:val="2740C0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3030DB20"/>
    <w:multiLevelType w:val="singleLevel"/>
    <w:tmpl w:val="3030DB2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36CE39B7"/>
    <w:multiLevelType w:val="singleLevel"/>
    <w:tmpl w:val="36CE39B7"/>
    <w:lvl w:ilvl="0" w:tentative="0">
      <w:start w:val="1"/>
      <w:numFmt w:val="decimal"/>
      <w:lvlText w:val="%1."/>
      <w:lvlJc w:val="left"/>
      <w:pPr>
        <w:tabs>
          <w:tab w:val="left" w:pos="425"/>
        </w:tabs>
        <w:ind w:left="425" w:leftChars="0" w:hanging="425" w:firstLineChars="0"/>
      </w:pPr>
      <w:rPr>
        <w:rFonts w:hint="default"/>
      </w:rPr>
    </w:lvl>
  </w:abstractNum>
  <w:abstractNum w:abstractNumId="8">
    <w:nsid w:val="4170D196"/>
    <w:multiLevelType w:val="singleLevel"/>
    <w:tmpl w:val="4170D1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4BD5AFA9"/>
    <w:multiLevelType w:val="singleLevel"/>
    <w:tmpl w:val="4BD5AF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595246C0"/>
    <w:multiLevelType w:val="singleLevel"/>
    <w:tmpl w:val="595246C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5F4A1ABA"/>
    <w:multiLevelType w:val="singleLevel"/>
    <w:tmpl w:val="5F4A1AB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7B98EC0F"/>
    <w:multiLevelType w:val="singleLevel"/>
    <w:tmpl w:val="7B98EC0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7"/>
  </w:num>
  <w:num w:numId="2">
    <w:abstractNumId w:val="1"/>
  </w:num>
  <w:num w:numId="3">
    <w:abstractNumId w:val="6"/>
  </w:num>
  <w:num w:numId="4">
    <w:abstractNumId w:val="4"/>
  </w:num>
  <w:num w:numId="5">
    <w:abstractNumId w:val="12"/>
  </w:num>
  <w:num w:numId="6">
    <w:abstractNumId w:val="10"/>
  </w:num>
  <w:num w:numId="7">
    <w:abstractNumId w:val="9"/>
  </w:num>
  <w:num w:numId="8">
    <w:abstractNumId w:val="5"/>
  </w:num>
  <w:num w:numId="9">
    <w:abstractNumId w:val="2"/>
  </w:num>
  <w:num w:numId="10">
    <w:abstractNumId w:val="11"/>
  </w:num>
  <w:num w:numId="11">
    <w:abstractNumId w:val="3"/>
  </w:num>
  <w:num w:numId="12">
    <w:abstractNumId w:val="8"/>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F8115F"/>
    <w:rsid w:val="09421FE2"/>
    <w:rsid w:val="0B1D3D6D"/>
    <w:rsid w:val="0CC72234"/>
    <w:rsid w:val="0D662170"/>
    <w:rsid w:val="0E084B6A"/>
    <w:rsid w:val="0E7711D0"/>
    <w:rsid w:val="1BC258D0"/>
    <w:rsid w:val="1C7E5655"/>
    <w:rsid w:val="1F612D89"/>
    <w:rsid w:val="2180701A"/>
    <w:rsid w:val="266A16A4"/>
    <w:rsid w:val="2768333A"/>
    <w:rsid w:val="2C1F6A8C"/>
    <w:rsid w:val="2C87189D"/>
    <w:rsid w:val="304946AE"/>
    <w:rsid w:val="34D1675E"/>
    <w:rsid w:val="39F52463"/>
    <w:rsid w:val="3E4F1122"/>
    <w:rsid w:val="40C31C84"/>
    <w:rsid w:val="429E1270"/>
    <w:rsid w:val="44B247F8"/>
    <w:rsid w:val="44FD4FFF"/>
    <w:rsid w:val="45E32240"/>
    <w:rsid w:val="4C172E84"/>
    <w:rsid w:val="4D546544"/>
    <w:rsid w:val="51291C37"/>
    <w:rsid w:val="52F07F1E"/>
    <w:rsid w:val="552544C5"/>
    <w:rsid w:val="59AD307A"/>
    <w:rsid w:val="59B74F59"/>
    <w:rsid w:val="5BD21948"/>
    <w:rsid w:val="5EBB563D"/>
    <w:rsid w:val="5F181622"/>
    <w:rsid w:val="682A7955"/>
    <w:rsid w:val="6A465FF0"/>
    <w:rsid w:val="70FA3967"/>
    <w:rsid w:val="75325C5D"/>
    <w:rsid w:val="7EAB72D9"/>
    <w:rsid w:val="7EC31D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pPr>
    <w:rPr>
      <w:rFonts w:ascii="Times New Roman" w:hAnsi="Times New Roman" w:eastAsiaTheme="minorEastAsia" w:cstheme="minorBidi"/>
      <w:sz w:val="28"/>
      <w:szCs w:val="22"/>
      <w:lang w:val="en-US" w:eastAsia="en-US" w:bidi="ar-SA"/>
    </w:rPr>
  </w:style>
  <w:style w:type="paragraph" w:styleId="2">
    <w:name w:val="heading 1"/>
    <w:basedOn w:val="1"/>
    <w:next w:val="1"/>
    <w:qFormat/>
    <w:uiPriority w:val="0"/>
    <w:pPr>
      <w:widowControl w:val="0"/>
      <w:spacing w:before="120" w:after="120" w:line="360" w:lineRule="auto"/>
      <w:ind w:left="0" w:firstLine="0"/>
      <w:jc w:val="left"/>
      <w:outlineLvl w:val="0"/>
    </w:pPr>
    <w:rPr>
      <w:rFonts w:ascii="Times New Roman" w:hAnsi="Times New Roman" w:eastAsiaTheme="minorEastAsia"/>
      <w:b/>
      <w:bCs/>
      <w:kern w:val="32"/>
      <w:sz w:val="28"/>
      <w:szCs w:val="32"/>
    </w:rPr>
  </w:style>
  <w:style w:type="paragraph" w:styleId="3">
    <w:name w:val="heading 2"/>
    <w:basedOn w:val="1"/>
    <w:unhideWhenUsed/>
    <w:qFormat/>
    <w:uiPriority w:val="0"/>
    <w:pPr>
      <w:widowControl w:val="0"/>
      <w:numPr>
        <w:ilvl w:val="1"/>
        <w:numId w:val="0"/>
      </w:numPr>
      <w:spacing w:before="120" w:line="360" w:lineRule="auto"/>
      <w:ind w:left="0" w:firstLine="0"/>
      <w:jc w:val="left"/>
      <w:outlineLvl w:val="1"/>
    </w:pPr>
    <w:rPr>
      <w:rFonts w:ascii="Times New Roman" w:hAnsi="Times New Roman" w:eastAsiaTheme="minorEastAsia"/>
      <w:b/>
      <w:bCs/>
      <w:sz w:val="28"/>
      <w:szCs w:val="36"/>
    </w:rPr>
  </w:style>
  <w:style w:type="paragraph" w:styleId="4">
    <w:name w:val="heading 3"/>
    <w:basedOn w:val="1"/>
    <w:unhideWhenUsed/>
    <w:qFormat/>
    <w:uiPriority w:val="0"/>
    <w:pPr>
      <w:numPr>
        <w:ilvl w:val="2"/>
        <w:numId w:val="0"/>
      </w:numPr>
      <w:spacing w:before="120" w:line="360" w:lineRule="auto"/>
      <w:ind w:left="0" w:firstLine="0"/>
      <w:outlineLvl w:val="2"/>
    </w:pPr>
    <w:rPr>
      <w:b/>
      <w:bCs/>
      <w:szCs w:val="27"/>
    </w:rPr>
  </w:style>
  <w:style w:type="character" w:default="1" w:styleId="5">
    <w:name w:val="Default Paragraph Font"/>
    <w:semiHidden/>
    <w:uiPriority w:val="0"/>
  </w:style>
  <w:style w:type="table" w:default="1" w:styleId="6">
    <w:name w:val="Normal Table"/>
    <w:semiHidden/>
    <w:unhideWhenUsed/>
    <w:qFormat/>
    <w:uiPriority w:val="99"/>
    <w:tblPr>
      <w:tblCellMar>
        <w:top w:w="80" w:type="dxa"/>
        <w:left w:w="160" w:type="dxa"/>
        <w:bottom w:w="80" w:type="dxa"/>
        <w:right w:w="160"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uiPriority w:val="0"/>
    <w:rPr>
      <w:rFonts w:ascii="Courier New" w:hAnsi="Courier New" w:cs="Courier New"/>
      <w:sz w:val="20"/>
      <w:szCs w:val="20"/>
    </w:rPr>
  </w:style>
  <w:style w:type="paragraph" w:styleId="10">
    <w:name w:val="Normal (Web)"/>
    <w:basedOn w:val="1"/>
    <w:uiPriority w:val="0"/>
    <w:rPr>
      <w:sz w:val="24"/>
      <w:szCs w:val="24"/>
    </w:rPr>
  </w:style>
  <w:style w:type="character" w:styleId="11">
    <w:name w:val="Strong"/>
    <w:basedOn w:val="5"/>
    <w:qFormat/>
    <w:uiPriority w:val="0"/>
    <w:rPr>
      <w:b/>
      <w:bCs/>
    </w:rPr>
  </w:style>
  <w:style w:type="character" w:customStyle="1" w:styleId="12">
    <w:name w:val="Verbatim Char"/>
    <w:qFormat/>
    <w:uiPriority w:val="0"/>
    <w:rPr>
      <w:rFonts w:ascii="Consolas" w:hAnsi="Consolas"/>
      <w:sz w:val="22"/>
    </w:rPr>
  </w:style>
  <w:style w:type="table" w:customStyle="1" w:styleId="13">
    <w:name w:val="Normal Grid"/>
    <w:basedOn w:val="6"/>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I. Phần lý thuyết"/>
    </customSectPr>
    <customSectPr>
      <sectNamePr val="II. Phần bài tập"/>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Pages>
  <TotalTime>27</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2026-08-26T12:44:00Z</dcterms:created>
  <dc:creator>html-to-docx</dc:creator>
  <cp:keywords>html-to-docx</cp:keywords>
  <cp:lastModifiedBy>Tokagami Hùng</cp:lastModifiedBy>
  <dcterms:modified xsi:type="dcterms:W3CDTF">2026-08-27T12:56:24Z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6E14239454144E6DADDBAEE3297E1E54_12</vt:lpwstr>
  </property>
</Properties>
</file>