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120AB">
      <w:pPr>
        <w:pStyle w:val="2"/>
        <w:bidi w:val="0"/>
        <w:rPr>
          <w:rFonts w:hint="default"/>
          <w:lang w:val="en-US"/>
        </w:rPr>
      </w:pPr>
      <w:bookmarkStart w:id="0" w:name="_Toc28070"/>
      <w:r>
        <w:rPr>
          <w:rFonts w:hint="default"/>
          <w:lang w:val="en-US"/>
        </w:rPr>
        <w:t>CHƯƠNG 1:</w:t>
      </w:r>
      <w:bookmarkEnd w:id="0"/>
    </w:p>
    <w:p w14:paraId="52637F5E">
      <w:pPr>
        <w:pStyle w:val="3"/>
        <w:bidi w:val="0"/>
        <w:rPr>
          <w:rFonts w:hint="default"/>
          <w:lang w:val="en-US"/>
        </w:rPr>
      </w:pPr>
      <w:bookmarkStart w:id="1" w:name="_Toc16398"/>
      <w:r>
        <w:rPr>
          <w:rFonts w:hint="default"/>
          <w:lang w:val="en-US"/>
        </w:rPr>
        <w:t>CÂU HỎI LÝ THUYẾT:</w:t>
      </w:r>
      <w:bookmarkEnd w:id="1"/>
    </w:p>
    <w:p w14:paraId="5BB50090">
      <w:pPr>
        <w:pStyle w:val="4"/>
        <w:bidi w:val="0"/>
        <w:rPr>
          <w:rFonts w:hint="default"/>
        </w:rPr>
      </w:pPr>
      <w:bookmarkStart w:id="2" w:name="_Toc2546"/>
      <w:r>
        <w:rPr>
          <w:rFonts w:hint="default"/>
          <w:lang w:val="en-US"/>
        </w:rPr>
        <w:t xml:space="preserve">Câu 1: </w:t>
      </w:r>
      <w:r>
        <w:rPr>
          <w:rFonts w:hint="default"/>
        </w:rPr>
        <w:t>Trình bày cơ chế hoạt động và ý nghĩa của hệ thống điện báo quang (optical telegraph) của Claude Chappe (1790). Vì sao lúc đó nó được xem là “mạng truyền tin tốc độ cao”?</w:t>
      </w:r>
      <w:bookmarkEnd w:id="2"/>
      <w:r>
        <w:rPr>
          <w:rFonts w:hint="default"/>
        </w:rPr>
        <w:t xml:space="preserve"> </w:t>
      </w:r>
    </w:p>
    <w:p w14:paraId="3DEC975B">
      <w:pPr>
        <w:numPr>
          <w:ilvl w:val="0"/>
          <w:numId w:val="1"/>
        </w:numPr>
        <w:ind w:left="420" w:leftChars="0" w:hanging="420" w:firstLineChars="0"/>
        <w:rPr>
          <w:rFonts w:hint="default"/>
        </w:rPr>
      </w:pPr>
      <w:r>
        <w:rPr>
          <w:rFonts w:hint="default"/>
        </w:rPr>
        <w:t xml:space="preserve">Điện báo quang của Claude Chappe (1790): Hệ gồm chuỗi tháp có cánh tay/đèn báo hiệu đặt trên cao; mỗi vị trí tạo thành “ký tự” truyền đi bằng quan sát trực thị. Nhờ các trạm trung gian đặt dày, tin tức vượt ~200 km trong ~15 phút — rất nhanh so với thư tín/ngựa trạm thời đó. </w:t>
      </w:r>
    </w:p>
    <w:p w14:paraId="574309B4">
      <w:pPr>
        <w:numPr>
          <w:ilvl w:val="0"/>
          <w:numId w:val="1"/>
        </w:numPr>
        <w:ind w:left="420" w:leftChars="0" w:hanging="420" w:firstLineChars="0"/>
        <w:rPr>
          <w:rFonts w:hint="default"/>
        </w:rPr>
      </w:pPr>
      <w:r>
        <w:rPr>
          <w:rFonts w:hint="default"/>
        </w:rPr>
        <w:t xml:space="preserve">Ý nghĩa: đặt nền móng cho mạng truyền tin quy mô quốc gia theo kiểu “chuyển tiếp” nhiều chặng. </w:t>
      </w:r>
    </w:p>
    <w:p w14:paraId="450B451B">
      <w:pPr>
        <w:pStyle w:val="4"/>
        <w:bidi w:val="0"/>
        <w:rPr>
          <w:rFonts w:hint="default"/>
        </w:rPr>
      </w:pPr>
      <w:bookmarkStart w:id="3" w:name="_Toc31457"/>
      <w:r>
        <w:rPr>
          <w:rFonts w:hint="default"/>
          <w:lang w:val="en-US"/>
        </w:rPr>
        <w:t xml:space="preserve">Câu 2: </w:t>
      </w:r>
      <w:r>
        <w:rPr>
          <w:rFonts w:hint="default"/>
        </w:rPr>
        <w:t>Mô tả thí nghiệm John Tyndall (1870) và giải thích nguyên lý phản xạ toàn phần thể hiện trong thí nghiệm. Ứng dụng của nguyên lý này trong sợi quang hiện đại?</w:t>
      </w:r>
      <w:bookmarkEnd w:id="3"/>
      <w:r>
        <w:rPr>
          <w:rFonts w:hint="default"/>
        </w:rPr>
        <w:t xml:space="preserve"> </w:t>
      </w:r>
    </w:p>
    <w:p w14:paraId="3076657F">
      <w:pPr>
        <w:numPr>
          <w:ilvl w:val="0"/>
          <w:numId w:val="1"/>
        </w:numPr>
        <w:ind w:left="420" w:leftChars="0" w:hanging="420" w:firstLineChars="0"/>
        <w:rPr>
          <w:rFonts w:hint="default"/>
        </w:rPr>
      </w:pPr>
      <w:r>
        <w:rPr>
          <w:rFonts w:hint="default"/>
        </w:rPr>
        <w:t xml:space="preserve">Thí nghiệm John Tyndall (1870): Chiếu ánh sáng theo dòng nước uốn cong; ánh sáng “bị giam” do phản xạ toàn phần xảy ra khi tia từ môi trường chiết suất lớn (nước/thủy tinh) sang nhỏ (không khí) với góc tới lớn hơn góc tới hạn. </w:t>
      </w:r>
    </w:p>
    <w:p w14:paraId="6FC58D4C">
      <w:pPr>
        <w:numPr>
          <w:ilvl w:val="0"/>
          <w:numId w:val="1"/>
        </w:numPr>
        <w:ind w:left="420" w:leftChars="0" w:hanging="420" w:firstLineChars="0"/>
        <w:rPr>
          <w:rFonts w:hint="default"/>
        </w:rPr>
      </w:pPr>
      <w:r>
        <w:rPr>
          <w:rFonts w:hint="default"/>
        </w:rPr>
        <w:t>Ứng dụng: cơ chế dẫn sáng trong sợi quang hiện đại.</w:t>
      </w:r>
    </w:p>
    <w:p w14:paraId="3864AE69">
      <w:pPr>
        <w:pStyle w:val="4"/>
        <w:bidi w:val="0"/>
        <w:rPr>
          <w:rFonts w:hint="default"/>
        </w:rPr>
      </w:pPr>
      <w:bookmarkStart w:id="4" w:name="_Toc18029"/>
      <w:r>
        <w:rPr>
          <w:rFonts w:hint="default"/>
          <w:lang w:val="en-US"/>
        </w:rPr>
        <w:t xml:space="preserve">Câu 3: </w:t>
      </w:r>
      <w:r>
        <w:rPr>
          <w:rFonts w:hint="default"/>
        </w:rPr>
        <w:t>Photophone của A. G. Bell (1880) truyền tiếng nói qua không khí: nêu nguyên lý truyền – thu, các hạn chế thực tế dẫn tới việc không dùng rộng rãi.</w:t>
      </w:r>
      <w:bookmarkEnd w:id="4"/>
      <w:r>
        <w:rPr>
          <w:rFonts w:hint="default"/>
        </w:rPr>
        <w:t xml:space="preserve"> </w:t>
      </w:r>
    </w:p>
    <w:p w14:paraId="739FF930">
      <w:pPr>
        <w:numPr>
          <w:ilvl w:val="0"/>
          <w:numId w:val="1"/>
        </w:numPr>
        <w:ind w:left="420" w:leftChars="0" w:hanging="420" w:firstLineChars="0"/>
        <w:rPr>
          <w:rFonts w:hint="default"/>
        </w:rPr>
      </w:pPr>
      <w:r>
        <w:rPr>
          <w:rFonts w:hint="default"/>
        </w:rPr>
        <w:t>Photophone của Bell (1880): Biến đổi âm thanh → dao động cường độ ánh sáng truyền qua không khí → đầu thu quang biến lại thành tín hiệu âm. Hạn chế: nhạy điều kiện môi trường (mù, mưa, rung…), suy hao, tán xạ; do đó không bền vững để triển khai rộng.</w:t>
      </w:r>
    </w:p>
    <w:p w14:paraId="378F6FC7">
      <w:pPr>
        <w:pStyle w:val="4"/>
        <w:bidi w:val="0"/>
        <w:rPr>
          <w:rFonts w:hint="default"/>
        </w:rPr>
      </w:pPr>
      <w:bookmarkStart w:id="5" w:name="_Toc10796"/>
      <w:r>
        <w:rPr>
          <w:rFonts w:hint="default"/>
          <w:lang w:val="en-US"/>
        </w:rPr>
        <w:t xml:space="preserve">Câu 4: </w:t>
      </w:r>
      <w:r>
        <w:rPr>
          <w:rFonts w:hint="default"/>
        </w:rPr>
        <w:t>Bản chất giải pháp “các thanh thủy tinh” trong bằng sáng chế thông tin quang của Norman R. French (1934). Điểm khác với sợi quang silica hiện đại.</w:t>
      </w:r>
      <w:bookmarkEnd w:id="5"/>
      <w:r>
        <w:rPr>
          <w:rFonts w:hint="default"/>
        </w:rPr>
        <w:t xml:space="preserve"> </w:t>
      </w:r>
    </w:p>
    <w:p w14:paraId="1B1BADD2">
      <w:pPr>
        <w:numPr>
          <w:ilvl w:val="0"/>
          <w:numId w:val="1"/>
        </w:numPr>
        <w:ind w:left="420" w:leftChars="0" w:hanging="420" w:firstLineChars="0"/>
        <w:rPr>
          <w:rFonts w:hint="default"/>
        </w:rPr>
      </w:pPr>
      <w:r>
        <w:rPr>
          <w:rFonts w:hint="default"/>
        </w:rPr>
        <w:t>Bằng sáng chế Norman R. French (1934): Đề xuất truyền dẫn quang qua thanh thủy tinh làm môi trường; khác sợi silica hiện đại ở chỗ chưa có lõi–vỏ (core–cladding) tối ưu cho phản xạ toàn phần và chưa đạt suy hao thấp chuẩn công nghiệp.</w:t>
      </w:r>
    </w:p>
    <w:p w14:paraId="7D2D2719">
      <w:pPr>
        <w:pStyle w:val="4"/>
        <w:bidi w:val="0"/>
        <w:rPr>
          <w:rFonts w:hint="default"/>
        </w:rPr>
      </w:pPr>
      <w:bookmarkStart w:id="6" w:name="_Toc1910"/>
      <w:r>
        <w:rPr>
          <w:rFonts w:hint="default"/>
          <w:lang w:val="en-US"/>
        </w:rPr>
        <w:t xml:space="preserve">Câu 5: </w:t>
      </w:r>
      <w:r>
        <w:rPr>
          <w:rFonts w:hint="default"/>
        </w:rPr>
        <w:t>Vì sao mốc 1962 (laser bán dẫn, photodiode) có tính “kích hoạt” cho thông tin quang? Liên hệ nguồn – tách sóng quang về sau.</w:t>
      </w:r>
      <w:bookmarkEnd w:id="6"/>
      <w:r>
        <w:rPr>
          <w:rFonts w:hint="default"/>
        </w:rPr>
        <w:t xml:space="preserve"> </w:t>
      </w:r>
    </w:p>
    <w:p w14:paraId="4AE832F8">
      <w:pPr>
        <w:numPr>
          <w:ilvl w:val="0"/>
          <w:numId w:val="1"/>
        </w:numPr>
        <w:ind w:left="420" w:leftChars="0" w:hanging="420" w:firstLineChars="0"/>
        <w:rPr>
          <w:rFonts w:hint="default"/>
        </w:rPr>
      </w:pPr>
      <w:r>
        <w:rPr>
          <w:rFonts w:hint="default"/>
        </w:rPr>
        <w:t>Mốc 1962: Laser bán dẫn và photodiode được thừa nhận, cung cấp nguồn quang kết hợp và bộ tách sóng nhạy — hai “linh kiện kích hoạt” cho hệ thống thông tin quang thực dụng.</w:t>
      </w:r>
    </w:p>
    <w:p w14:paraId="6F4A5C80">
      <w:pPr>
        <w:pStyle w:val="4"/>
        <w:bidi w:val="0"/>
        <w:rPr>
          <w:rFonts w:hint="default"/>
        </w:rPr>
      </w:pPr>
      <w:bookmarkStart w:id="7" w:name="_Toc758"/>
      <w:r>
        <w:rPr>
          <w:rFonts w:hint="default"/>
          <w:lang w:val="en-US"/>
        </w:rPr>
        <w:t xml:space="preserve">Câu 6: </w:t>
      </w:r>
      <w:r>
        <w:rPr>
          <w:rFonts w:hint="default"/>
        </w:rPr>
        <w:t>Mốc 1970 của Corning Glass: nêu ý nghĩa việc chế tạo sợi quang SI có suy hao &lt; 20 dB/km ở 633 nm đối với khả năng truyền dẫn đường dài.</w:t>
      </w:r>
      <w:bookmarkEnd w:id="7"/>
      <w:r>
        <w:rPr>
          <w:rFonts w:hint="default"/>
        </w:rPr>
        <w:t xml:space="preserve"> </w:t>
      </w:r>
    </w:p>
    <w:p w14:paraId="721A97FD">
      <w:pPr>
        <w:numPr>
          <w:ilvl w:val="0"/>
          <w:numId w:val="1"/>
        </w:numPr>
        <w:ind w:left="420" w:leftChars="0" w:hanging="420" w:firstLineChars="0"/>
        <w:rPr>
          <w:rFonts w:hint="default"/>
        </w:rPr>
      </w:pPr>
      <w:r>
        <w:rPr>
          <w:rFonts w:hint="default"/>
        </w:rPr>
        <w:t>Mốc Corning 1970: Chế tạo sợi silica chỉ số bậc (SI) có suy hao &lt; 20 dB/km tại 633 nm — lần đầu đưa suy hao xuống mức cho phép truyền đường dài kèm trạm lặp/khuếch đại thưa hơn, biến thông tin quang từ ý tưởng thành công nghệ khả thi.</w:t>
      </w:r>
    </w:p>
    <w:p w14:paraId="775F9972">
      <w:pPr>
        <w:pStyle w:val="4"/>
        <w:bidi w:val="0"/>
        <w:rPr>
          <w:rFonts w:hint="default"/>
        </w:rPr>
      </w:pPr>
      <w:bookmarkStart w:id="8" w:name="_Toc3982"/>
      <w:r>
        <w:rPr>
          <w:rFonts w:hint="default"/>
          <w:lang w:val="en-US"/>
        </w:rPr>
        <w:t xml:space="preserve">Câu 7: </w:t>
      </w:r>
      <w:r>
        <w:rPr>
          <w:rFonts w:hint="default"/>
        </w:rPr>
        <w:t>Từ chuỗi mốc trên, lập luận vì sao vật liệu, nguồn, bộ thu là ba điều kiện cần để hình thành hệ thống thông tin quang thương mại.</w:t>
      </w:r>
      <w:bookmarkEnd w:id="8"/>
      <w:r>
        <w:rPr>
          <w:rFonts w:hint="default"/>
        </w:rPr>
        <w:t xml:space="preserve"> </w:t>
      </w:r>
    </w:p>
    <w:p w14:paraId="3BA85B25">
      <w:pPr>
        <w:numPr>
          <w:ilvl w:val="0"/>
          <w:numId w:val="1"/>
        </w:numPr>
        <w:ind w:left="420" w:leftChars="0" w:hanging="420" w:firstLineChars="0"/>
        <w:rPr>
          <w:rFonts w:hint="default"/>
        </w:rPr>
      </w:pPr>
      <w:r>
        <w:rPr>
          <w:rFonts w:hint="default"/>
        </w:rPr>
        <w:t>Vì sao cần đủ “vật liệu–nguồn–thu” mới thương mại hóa? Sợi suy hao thấp (vật liệu) bảo đảm kênh truyền; nguồn (LED/laser) cung cấp công suất/độ kết hợp/bước sóng ổn định; thu (PIN/APD) quyết định độ nhạy/BER. Ba yếu tố đồng trưởng thành tạo nên hệ thống hoàn chỉnh.</w:t>
      </w:r>
    </w:p>
    <w:p w14:paraId="47BBE5D2">
      <w:pPr>
        <w:pStyle w:val="4"/>
        <w:bidi w:val="0"/>
        <w:rPr>
          <w:rFonts w:hint="default"/>
        </w:rPr>
      </w:pPr>
      <w:bookmarkStart w:id="9" w:name="_Toc232"/>
      <w:r>
        <w:rPr>
          <w:rFonts w:hint="default"/>
          <w:lang w:val="en-US"/>
        </w:rPr>
        <w:t xml:space="preserve">Câu 8: </w:t>
      </w:r>
      <w:r>
        <w:rPr>
          <w:rFonts w:hint="default"/>
        </w:rPr>
        <w:t>Tóm tắt các quan điểm lịch sử về ánh sáng (tia thẳng, hạt nhỏ, sóng trong ête) và hạn chế của mỗi quan điểm.</w:t>
      </w:r>
      <w:bookmarkEnd w:id="9"/>
      <w:r>
        <w:rPr>
          <w:rFonts w:hint="default"/>
        </w:rPr>
        <w:t xml:space="preserve"> </w:t>
      </w:r>
    </w:p>
    <w:p w14:paraId="798DCA14">
      <w:pPr>
        <w:numPr>
          <w:ilvl w:val="0"/>
          <w:numId w:val="1"/>
        </w:numPr>
        <w:ind w:left="420" w:leftChars="0" w:hanging="420" w:firstLineChars="0"/>
        <w:rPr>
          <w:rFonts w:hint="default"/>
        </w:rPr>
      </w:pPr>
      <w:r>
        <w:rPr>
          <w:rFonts w:hint="default"/>
        </w:rPr>
        <w:t>Các quan niệm lịch sử &amp; hạn chế: Mô hình “tia thẳng” giải thích hiện tượng hình học nhưng thiếu bản chất; mô hình “hạt nhỏ” giải thích ảnh tối–sáng cục bộ nhưng không tả giao thoa; mô hình “sóng trong ête” tả nhiễu xạ/giao thoa nhưng ête là giả định sai. Kết luận hiện đại: ánh sáng là sóng điện từ có lưỡng tính sóng–hạt.</w:t>
      </w:r>
    </w:p>
    <w:p w14:paraId="484DE157">
      <w:pPr>
        <w:pStyle w:val="4"/>
        <w:bidi w:val="0"/>
        <w:rPr>
          <w:rFonts w:hint="default"/>
        </w:rPr>
      </w:pPr>
      <w:bookmarkStart w:id="10" w:name="_Toc27175"/>
      <w:r>
        <w:rPr>
          <w:rFonts w:hint="default"/>
          <w:lang w:val="en-US"/>
        </w:rPr>
        <w:t xml:space="preserve">Câu 9: </w:t>
      </w:r>
      <w:r>
        <w:rPr>
          <w:rFonts w:hint="default"/>
        </w:rPr>
        <w:t>Kết luận của Maxwell (1862) về bản chất ánh sáng và lập luận dựa trên so sánh vận tốc. Ý nghĩa với truyền dẫn quang.</w:t>
      </w:r>
      <w:bookmarkEnd w:id="10"/>
      <w:r>
        <w:rPr>
          <w:rFonts w:hint="default"/>
        </w:rPr>
        <w:t xml:space="preserve"> </w:t>
      </w:r>
    </w:p>
    <w:p w14:paraId="7A328E1D">
      <w:pPr>
        <w:numPr>
          <w:ilvl w:val="0"/>
          <w:numId w:val="1"/>
        </w:numPr>
        <w:ind w:left="420" w:leftChars="0" w:hanging="420" w:firstLineChars="0"/>
        <w:rPr>
          <w:rFonts w:hint="default"/>
        </w:rPr>
      </w:pPr>
      <w:r>
        <w:rPr>
          <w:rFonts w:hint="default"/>
        </w:rPr>
        <w:t>Kết luận Maxwell (1862): Tính toán thấy vận tốc sóng điện từ ~ vận tốc ánh sáng → kết luận “ánh sáng có bản chất là sóng điện từ”. Ý nghĩa: đặt nền tảng dùng công cụ điện từ học để phân tích truyền dẫn quang.</w:t>
      </w:r>
    </w:p>
    <w:p w14:paraId="6B7A2CEC">
      <w:pPr>
        <w:pStyle w:val="4"/>
        <w:bidi w:val="0"/>
        <w:rPr>
          <w:rFonts w:hint="default"/>
        </w:rPr>
      </w:pPr>
      <w:bookmarkStart w:id="11" w:name="_Toc11891"/>
      <w:r>
        <w:rPr>
          <w:rFonts w:hint="default"/>
          <w:lang w:val="en-US"/>
        </w:rPr>
        <w:t xml:space="preserve">Câu 10: </w:t>
      </w:r>
      <w:r>
        <w:rPr>
          <w:rFonts w:hint="default"/>
        </w:rPr>
        <w:t>Định nghĩa ánh sáng khả kiến (400–700 nm). Phân biệt “ánh sáng lạnh” (gần tím) và “ánh sáng nóng” (gần đỏ). So sánh ánh sáng trắng và ánh sáng đơn sắc.</w:t>
      </w:r>
      <w:bookmarkEnd w:id="11"/>
      <w:r>
        <w:rPr>
          <w:rFonts w:hint="default"/>
        </w:rPr>
        <w:t xml:space="preserve"> </w:t>
      </w:r>
    </w:p>
    <w:p w14:paraId="4A8A0580">
      <w:pPr>
        <w:numPr>
          <w:ilvl w:val="0"/>
          <w:numId w:val="1"/>
        </w:numPr>
        <w:ind w:left="420" w:leftChars="0" w:hanging="420" w:firstLineChars="0"/>
        <w:rPr>
          <w:rFonts w:hint="default"/>
        </w:rPr>
      </w:pPr>
      <w:r>
        <w:rPr>
          <w:rFonts w:hint="default"/>
        </w:rPr>
        <w:t>Dải khả kiến &amp; thuật ngữ: Ánh sáng khả kiến: ~400–700 nm. “Lạnh” → gần tím (λ ngắn, f cao); “nóng” → gần đỏ (λ dài, f thấp). “Ánh sáng trắng” có phổ trải đều; “đơn sắc” có phổ hẹp quanh một λ.</w:t>
      </w:r>
    </w:p>
    <w:p w14:paraId="06BA6E7B">
      <w:pPr>
        <w:pStyle w:val="4"/>
        <w:bidi w:val="0"/>
        <w:rPr>
          <w:rFonts w:hint="default"/>
        </w:rPr>
      </w:pPr>
      <w:bookmarkStart w:id="12" w:name="_Toc31143"/>
      <w:r>
        <w:rPr>
          <w:rFonts w:hint="default"/>
          <w:lang w:val="en-US"/>
        </w:rPr>
        <w:t xml:space="preserve">Câu 11: </w:t>
      </w:r>
      <w:r>
        <w:rPr>
          <w:rFonts w:hint="default"/>
        </w:rPr>
        <w:t>Cho biết các đơn vị thường dùng (nm, µm, THz…) và yêu cầu chuyển đổi đơn vị khi tính toán quang học. Nêu ví dụ.</w:t>
      </w:r>
      <w:bookmarkEnd w:id="12"/>
      <w:r>
        <w:rPr>
          <w:rFonts w:hint="default"/>
        </w:rPr>
        <w:t xml:space="preserve"> </w:t>
      </w:r>
    </w:p>
    <w:p w14:paraId="531765F5">
      <w:pPr>
        <w:numPr>
          <w:ilvl w:val="0"/>
          <w:numId w:val="1"/>
        </w:numPr>
        <w:ind w:left="420" w:leftChars="0" w:hanging="420" w:firstLineChars="0"/>
        <w:rPr>
          <w:rFonts w:hint="default"/>
        </w:rPr>
      </w:pPr>
      <w:r>
        <w:rPr>
          <w:rFonts w:hint="default"/>
        </w:rPr>
        <w:t xml:space="preserve">Đơn vị: nm ↔ µm ↔ THz; ví dụ 1550 nm ≈ 193 THz.Đơn vị &amp; đổi đơn vị: Thường dùng nm, µm cho bước sóng; THz cho tần số; eV cho năng lượng photon. Cần đổi: </w:t>
      </w:r>
    </w:p>
    <w:p w14:paraId="6B43C984">
      <w:pPr>
        <w:rPr>
          <w:rFonts w:hint="default"/>
        </w:rPr>
      </w:pPr>
      <m:oMathPara>
        <m:oMath>
          <m:r>
            <m:rPr>
              <m:sty m:val="p"/>
            </m:rPr>
            <w:rPr>
              <w:rFonts w:hint="default" w:ascii="Cambria Math" w:hAnsi="Cambria Math" w:cstheme="minorBidi"/>
              <w:sz w:val="28"/>
              <w:lang w:val="en-US" w:bidi="ar-SA"/>
            </w:rPr>
            <m:t>v=</m:t>
          </m:r>
          <m:f>
            <m:fPr>
              <m:ctrlPr>
                <w:rPr>
                  <w:rFonts w:hint="default" w:ascii="Cambria Math" w:hAnsi="Cambria Math" w:cstheme="minorBidi"/>
                  <w:sz w:val="28"/>
                  <w:lang w:val="en-US" w:bidi="ar-SA"/>
                </w:rPr>
              </m:ctrlPr>
            </m:fPr>
            <m:num>
              <m:r>
                <m:rPr>
                  <m:sty m:val="p"/>
                </m:rPr>
                <w:rPr>
                  <w:rFonts w:hint="default" w:ascii="Cambria Math" w:hAnsi="Cambria Math" w:cstheme="minorBidi"/>
                  <w:sz w:val="28"/>
                  <w:lang w:val="en-US" w:bidi="ar-SA"/>
                </w:rPr>
                <m:t>c</m:t>
              </m:r>
              <m:ctrlPr>
                <w:rPr>
                  <w:rFonts w:hint="default" w:ascii="Cambria Math" w:hAnsi="Cambria Math" w:cstheme="minorBidi"/>
                  <w:sz w:val="28"/>
                  <w:lang w:val="en-US" w:bidi="ar-SA"/>
                </w:rPr>
              </m:ctrlPr>
            </m:num>
            <m:den>
              <m:r>
                <m:rPr>
                  <m:sty m:val="p"/>
                </m:rPr>
                <w:rPr>
                  <w:rFonts w:hint="default" w:ascii="Cambria Math" w:hAnsi="Cambria Math" w:cstheme="minorBidi"/>
                  <w:sz w:val="28"/>
                  <w:lang w:val="en-US" w:bidi="ar-SA"/>
                </w:rPr>
                <m:t>λ</m:t>
              </m:r>
              <m:ctrlPr>
                <w:rPr>
                  <w:rFonts w:hint="default" w:ascii="Cambria Math" w:hAnsi="Cambria Math" w:cstheme="minorBidi"/>
                  <w:sz w:val="28"/>
                  <w:lang w:val="en-US" w:bidi="ar-SA"/>
                </w:rPr>
              </m:ctrlPr>
            </m:den>
          </m:f>
          <m:r>
            <m:rPr>
              <m:sty m:val="p"/>
            </m:rPr>
            <w:rPr>
              <w:rFonts w:hint="default" w:ascii="Cambria Math" w:hAnsi="Cambria Math" w:cstheme="minorBidi"/>
              <w:sz w:val="28"/>
              <w:lang w:val="en-US" w:bidi="ar-SA"/>
            </w:rPr>
            <m:t>=E=hν=</m:t>
          </m:r>
          <m:f>
            <m:fPr>
              <m:ctrlPr>
                <w:rPr>
                  <w:rFonts w:hint="default" w:ascii="Cambria Math" w:hAnsi="Cambria Math" w:cstheme="minorBidi"/>
                  <w:sz w:val="28"/>
                  <w:lang w:val="en-US" w:bidi="ar-SA"/>
                </w:rPr>
              </m:ctrlPr>
            </m:fPr>
            <m:num>
              <m:r>
                <m:rPr>
                  <m:sty m:val="p"/>
                </m:rPr>
                <w:rPr>
                  <w:rFonts w:hint="default" w:ascii="Cambria Math" w:hAnsi="Cambria Math" w:cstheme="minorBidi"/>
                  <w:sz w:val="28"/>
                  <w:lang w:val="en-US" w:bidi="ar-SA"/>
                </w:rPr>
                <m:t>hc</m:t>
              </m:r>
              <m:ctrlPr>
                <w:rPr>
                  <w:rFonts w:hint="default" w:ascii="Cambria Math" w:hAnsi="Cambria Math" w:cstheme="minorBidi"/>
                  <w:sz w:val="28"/>
                  <w:lang w:val="en-US" w:bidi="ar-SA"/>
                </w:rPr>
              </m:ctrlPr>
            </m:num>
            <m:den>
              <m:r>
                <m:rPr>
                  <m:sty m:val="p"/>
                </m:rPr>
                <w:rPr>
                  <w:rFonts w:hint="default" w:ascii="Cambria Math" w:hAnsi="Cambria Math" w:cstheme="minorBidi"/>
                  <w:sz w:val="28"/>
                  <w:lang w:val="en-US" w:bidi="ar-SA"/>
                </w:rPr>
                <m:t>λ</m:t>
              </m:r>
              <m:ctrlPr>
                <w:rPr>
                  <w:rFonts w:hint="default" w:ascii="Cambria Math" w:hAnsi="Cambria Math" w:cstheme="minorBidi"/>
                  <w:sz w:val="28"/>
                  <w:lang w:val="en-US" w:bidi="ar-SA"/>
                </w:rPr>
              </m:ctrlPr>
            </m:den>
          </m:f>
        </m:oMath>
      </m:oMathPara>
    </w:p>
    <w:p w14:paraId="7CCBC176">
      <w:pPr>
        <w:rPr>
          <w:rFonts w:hint="default"/>
        </w:rPr>
      </w:pPr>
      <w:r>
        <w:rPr>
          <w:rFonts w:hint="default"/>
        </w:rPr>
        <w:t xml:space="preserve">Ví dụ: </w:t>
      </w:r>
    </w:p>
    <w:p w14:paraId="298E0A18">
      <w:pPr>
        <w:rPr>
          <w:rFonts w:hint="default"/>
        </w:rPr>
      </w:pPr>
      <w:r>
        <w:rPr>
          <w:rFonts w:hint="default"/>
        </w:rPr>
        <w:t>λ=700 nm⇒ν≈4.29×10</w:t>
      </w:r>
      <w:r>
        <w:rPr>
          <w:rFonts w:hint="default"/>
          <w:vertAlign w:val="superscript"/>
        </w:rPr>
        <w:t>14</w:t>
      </w:r>
      <w:r>
        <w:rPr>
          <w:rFonts w:hint="default"/>
        </w:rPr>
        <w:t>Hz.</w:t>
      </w:r>
    </w:p>
    <w:p w14:paraId="1A64E106">
      <w:pPr>
        <w:pStyle w:val="4"/>
        <w:bidi w:val="0"/>
        <w:rPr>
          <w:rFonts w:hint="default"/>
        </w:rPr>
      </w:pPr>
      <w:bookmarkStart w:id="13" w:name="_Toc18228"/>
      <w:r>
        <w:rPr>
          <w:rFonts w:hint="default"/>
          <w:lang w:val="en-US"/>
        </w:rPr>
        <w:t xml:space="preserve">Câu 12: </w:t>
      </w:r>
      <w:r>
        <w:rPr>
          <w:rFonts w:hint="default"/>
        </w:rPr>
        <w:t>Phát biểu lưỡng tính sóng–hạt của ánh sáng. Dẫn các hệ thức c = λν và E = hν; giải thích ý nghĩa từng đại lượng.</w:t>
      </w:r>
      <w:bookmarkEnd w:id="13"/>
      <w:r>
        <w:rPr>
          <w:rFonts w:hint="default"/>
        </w:rPr>
        <w:t xml:space="preserve"> </w:t>
      </w:r>
    </w:p>
    <w:p w14:paraId="3AC6F0C1">
      <w:pPr>
        <w:numPr>
          <w:ilvl w:val="0"/>
          <w:numId w:val="1"/>
        </w:numPr>
        <w:ind w:left="420" w:leftChars="0" w:hanging="420" w:firstLineChars="0"/>
        <w:rPr>
          <w:rFonts w:hint="default"/>
        </w:rPr>
      </w:pPr>
      <w:r>
        <w:rPr>
          <w:rFonts w:hint="default"/>
          <w:b/>
          <w:bCs/>
        </w:rPr>
        <w:t>Lưỡng tính:</w:t>
      </w:r>
      <w:r>
        <w:rPr>
          <w:rFonts w:hint="default"/>
        </w:rPr>
        <w:t xml:space="preserve"> vừa sóng (giao thoa, tán xạ), vừa hạt (photon).Lưỡng tính sóng–hạt &amp; hệ thức cơ bản: Ánh sáng biểu hiện như sóng (nhiễu xạ, giao thoa) và như hạt (photon). Hệ thức: </w:t>
      </w:r>
    </w:p>
    <w:p w14:paraId="05F0DF25">
      <w:pPr>
        <w:rPr>
          <w:rFonts w:hint="default"/>
        </w:rPr>
      </w:pPr>
      <m:oMathPara>
        <m:oMath>
          <m:r>
            <m:rPr>
              <m:sty m:val="p"/>
            </m:rPr>
            <w:rPr>
              <w:rFonts w:hint="default" w:ascii="Cambria Math" w:hAnsi="Cambria Math" w:cstheme="minorBidi"/>
              <w:sz w:val="28"/>
              <w:lang w:val="en-US" w:bidi="ar-SA"/>
            </w:rPr>
            <m:t xml:space="preserve">c=λν, E=hν. </m:t>
          </m:r>
        </m:oMath>
      </m:oMathPara>
    </w:p>
    <w:p w14:paraId="669275B1">
      <w:pPr>
        <w:numPr>
          <w:ilvl w:val="0"/>
          <w:numId w:val="1"/>
        </w:numPr>
        <w:ind w:left="420" w:leftChars="0" w:hanging="420" w:firstLineChars="0"/>
        <w:rPr>
          <w:rFonts w:hint="default"/>
        </w:rPr>
      </w:pPr>
      <w:r>
        <w:rPr>
          <w:rFonts w:hint="default"/>
        </w:rPr>
        <w:t>Ý nghĩa: liên hệ trực tiếp giữa phổ (λ,ν) và năng lượng trong truyền dẫn.</w:t>
      </w:r>
    </w:p>
    <w:p w14:paraId="5BF25BA5">
      <w:pPr>
        <w:pStyle w:val="4"/>
        <w:bidi w:val="0"/>
        <w:rPr>
          <w:rFonts w:hint="default"/>
        </w:rPr>
      </w:pPr>
      <w:bookmarkStart w:id="14" w:name="_Toc10941"/>
      <w:r>
        <w:rPr>
          <w:rFonts w:hint="default"/>
          <w:lang w:val="en-US"/>
        </w:rPr>
        <w:t xml:space="preserve">Câu 13: </w:t>
      </w:r>
      <w:r>
        <w:rPr>
          <w:rFonts w:hint="default"/>
        </w:rPr>
        <w:t>Trình bày giả thuyết Planck (1900) về lượng tử năng lượng và khái niệm photon. Ứng dụng trong thông tin quang.</w:t>
      </w:r>
      <w:bookmarkEnd w:id="14"/>
      <w:r>
        <w:rPr>
          <w:rFonts w:hint="default"/>
        </w:rPr>
        <w:t xml:space="preserve"> </w:t>
      </w:r>
    </w:p>
    <w:p w14:paraId="4E5E5D7B">
      <w:pPr>
        <w:numPr>
          <w:ilvl w:val="0"/>
          <w:numId w:val="1"/>
        </w:numPr>
        <w:ind w:left="420" w:leftChars="0" w:hanging="420" w:firstLineChars="0"/>
        <w:rPr>
          <w:rFonts w:hint="default"/>
        </w:rPr>
      </w:pPr>
      <w:r>
        <w:rPr>
          <w:rFonts w:hint="default"/>
        </w:rPr>
        <w:t xml:space="preserve">Planck: năng lượng photon E = hν; photon = lượng tử ánh sáng.Giả thuyết Planck &amp; photon: </w:t>
      </w:r>
    </w:p>
    <w:p w14:paraId="7754A764">
      <w:pPr>
        <w:numPr>
          <w:ilvl w:val="0"/>
          <w:numId w:val="1"/>
        </w:numPr>
        <w:ind w:left="420" w:leftChars="0" w:hanging="420" w:firstLineChars="0"/>
        <w:rPr>
          <w:rFonts w:hint="default"/>
        </w:rPr>
      </w:pPr>
      <w:r>
        <w:rPr>
          <w:rFonts w:hint="default"/>
        </w:rPr>
        <w:t xml:space="preserve">Năng lượng bức xạ trao đổi theo “gói” rời rạc E=hν; mỗi gói là photon. </w:t>
      </w:r>
    </w:p>
    <w:p w14:paraId="6DA954D2">
      <w:pPr>
        <w:numPr>
          <w:ilvl w:val="0"/>
          <w:numId w:val="1"/>
        </w:numPr>
        <w:ind w:left="420" w:leftChars="0" w:hanging="420" w:firstLineChars="0"/>
        <w:rPr>
          <w:rFonts w:hint="default"/>
        </w:rPr>
      </w:pPr>
      <w:r>
        <w:rPr>
          <w:rFonts w:hint="default"/>
        </w:rPr>
        <w:t>Trong thông tin quang: suy hao, phát xạ, tách sóng đều quy về đếm/phân bố photon.</w:t>
      </w:r>
    </w:p>
    <w:p w14:paraId="66004371">
      <w:pPr>
        <w:pStyle w:val="4"/>
        <w:bidi w:val="0"/>
        <w:rPr>
          <w:rFonts w:hint="default"/>
        </w:rPr>
      </w:pPr>
      <w:bookmarkStart w:id="15" w:name="_Toc20098"/>
      <w:r>
        <w:rPr>
          <w:rFonts w:hint="default"/>
          <w:lang w:val="en-US"/>
        </w:rPr>
        <w:t xml:space="preserve">Câu 14: </w:t>
      </w:r>
      <w:r>
        <w:rPr>
          <w:rFonts w:hint="default"/>
        </w:rPr>
        <w:t>Mô tả mô hình Bohr và cơ chế phát xạ/ hấp thụ photon khi điện tử chuyển mức. Nêu ví dụ tính bước sóng bức xạ từ chênh lệch mức năng lượng.</w:t>
      </w:r>
      <w:bookmarkEnd w:id="15"/>
      <w:r>
        <w:rPr>
          <w:rFonts w:hint="default"/>
        </w:rPr>
        <w:t xml:space="preserve"> </w:t>
      </w:r>
    </w:p>
    <w:p w14:paraId="7A002A80">
      <w:pPr>
        <w:numPr>
          <w:ilvl w:val="0"/>
          <w:numId w:val="1"/>
        </w:numPr>
        <w:ind w:left="420" w:leftChars="0" w:hanging="420" w:firstLineChars="0"/>
        <w:rPr>
          <w:rFonts w:hint="default"/>
        </w:rPr>
      </w:pPr>
      <w:r>
        <w:rPr>
          <w:rFonts w:hint="default"/>
        </w:rPr>
        <w:t xml:space="preserve">Bohr: điện tử nhảy mức E2→E1 phát photon </w:t>
      </w:r>
      <m:oMath>
        <m:r>
          <m:rPr>
            <m:sty m:val="p"/>
          </m:rPr>
          <w:rPr>
            <w:rFonts w:hint="default" w:ascii="Cambria Math" w:hAnsi="Cambria Math" w:cstheme="minorBidi"/>
            <w:sz w:val="28"/>
            <w:lang w:val="en-US" w:bidi="ar-SA"/>
          </w:rPr>
          <m:t>λ = hc/(E2–E1)</m:t>
        </m:r>
      </m:oMath>
      <w:r>
        <w:rPr>
          <w:rFonts w:hint="default"/>
        </w:rPr>
        <w:t xml:space="preserve">.Mô hình Bohr &amp; tính λ từ chênh mức năng lượng: </w:t>
      </w:r>
    </w:p>
    <w:p w14:paraId="42F4D4EE">
      <w:pPr>
        <w:numPr>
          <w:ilvl w:val="0"/>
          <w:numId w:val="1"/>
        </w:numPr>
        <w:ind w:left="420" w:leftChars="0" w:hanging="420" w:firstLineChars="0"/>
        <w:rPr>
          <w:rFonts w:hint="default"/>
        </w:rPr>
      </w:pPr>
      <w:r>
        <w:rPr>
          <w:rFonts w:hint="default"/>
        </w:rPr>
        <w:t xml:space="preserve">Electron nhảy mức hấp thụ/phát xạ photon có </w:t>
      </w:r>
      <m:oMath>
        <m:r>
          <m:rPr>
            <m:sty m:val="p"/>
          </m:rPr>
          <w:rPr>
            <w:rFonts w:hint="default" w:ascii="Cambria Math" w:hAnsi="Cambria Math" w:cstheme="minorBidi"/>
            <w:sz w:val="28"/>
            <w:lang w:val="en-US" w:eastAsia="zh-CN" w:bidi="ar-SA"/>
          </w:rPr>
          <m:t>E=</m:t>
        </m:r>
        <m:sSub>
          <m:sSubPr>
            <m:ctrlPr>
              <w:rPr>
                <w:rFonts w:hint="default" w:ascii="Cambria Math" w:hAnsi="Cambria Math" w:cstheme="minorBidi"/>
                <w:sz w:val="28"/>
                <w:lang w:val="en-US" w:eastAsia="zh-CN" w:bidi="ar-SA"/>
              </w:rPr>
            </m:ctrlPr>
          </m:sSubPr>
          <m:e>
            <m:r>
              <m:rPr>
                <m:sty m:val="p"/>
              </m:rPr>
              <w:rPr>
                <w:rFonts w:hint="default" w:ascii="Cambria Math" w:hAnsi="Cambria Math" w:cstheme="minorBidi"/>
                <w:sz w:val="28"/>
                <w:lang w:val="en-US" w:eastAsia="zh-CN" w:bidi="ar-SA"/>
              </w:rPr>
              <m:t>E</m:t>
            </m:r>
            <m:ctrlPr>
              <w:rPr>
                <w:rFonts w:hint="default" w:ascii="Cambria Math" w:hAnsi="Cambria Math" w:cstheme="minorBidi"/>
                <w:sz w:val="28"/>
                <w:lang w:val="en-US" w:eastAsia="zh-CN" w:bidi="ar-SA"/>
              </w:rPr>
            </m:ctrlPr>
          </m:e>
          <m:sub>
            <m:r>
              <m:rPr>
                <m:sty m:val="p"/>
              </m:rPr>
              <w:rPr>
                <w:rFonts w:hint="default" w:ascii="Cambria Math" w:hAnsi="Cambria Math" w:cstheme="minorBidi"/>
                <w:sz w:val="28"/>
                <w:lang w:val="en-US" w:eastAsia="zh-CN" w:bidi="ar-SA"/>
              </w:rPr>
              <m:t>2</m:t>
            </m:r>
            <m:ctrlPr>
              <w:rPr>
                <w:rFonts w:hint="default" w:ascii="Cambria Math" w:hAnsi="Cambria Math" w:cstheme="minorBidi"/>
                <w:sz w:val="28"/>
                <w:lang w:val="en-US" w:eastAsia="zh-CN" w:bidi="ar-SA"/>
              </w:rPr>
            </m:ctrlPr>
          </m:sub>
        </m:sSub>
        <m:r>
          <m:rPr>
            <m:sty m:val="p"/>
          </m:rPr>
          <w:rPr>
            <w:rFonts w:hint="default" w:ascii="Cambria Math" w:hAnsi="Cambria Math" w:cstheme="minorBidi"/>
            <w:sz w:val="28"/>
            <w:lang w:val="en-US" w:eastAsia="zh-CN" w:bidi="ar-SA"/>
          </w:rPr>
          <m:t>−</m:t>
        </m:r>
        <m:sSub>
          <m:sSubPr>
            <m:ctrlPr>
              <w:rPr>
                <w:rFonts w:hint="default" w:ascii="Cambria Math" w:hAnsi="Cambria Math" w:cstheme="minorBidi"/>
                <w:sz w:val="28"/>
                <w:lang w:val="en-US" w:eastAsia="zh-CN" w:bidi="ar-SA"/>
              </w:rPr>
            </m:ctrlPr>
          </m:sSubPr>
          <m:e>
            <m:r>
              <m:rPr>
                <m:sty m:val="p"/>
              </m:rPr>
              <w:rPr>
                <w:rFonts w:hint="default" w:ascii="Cambria Math" w:hAnsi="Cambria Math" w:cstheme="minorBidi"/>
                <w:sz w:val="28"/>
                <w:lang w:val="en-US" w:eastAsia="zh-CN" w:bidi="ar-SA"/>
              </w:rPr>
              <m:t>E</m:t>
            </m:r>
            <m:ctrlPr>
              <w:rPr>
                <w:rFonts w:hint="default" w:ascii="Cambria Math" w:hAnsi="Cambria Math" w:cstheme="minorBidi"/>
                <w:sz w:val="28"/>
                <w:lang w:val="en-US" w:eastAsia="zh-CN" w:bidi="ar-SA"/>
              </w:rPr>
            </m:ctrlPr>
          </m:e>
          <m:sub>
            <m:r>
              <m:rPr>
                <m:sty m:val="p"/>
              </m:rPr>
              <w:rPr>
                <w:rFonts w:hint="default" w:ascii="Cambria Math" w:hAnsi="Cambria Math" w:cstheme="minorBidi"/>
                <w:sz w:val="28"/>
                <w:lang w:val="en-US" w:eastAsia="zh-CN" w:bidi="ar-SA"/>
              </w:rPr>
              <m:t>1</m:t>
            </m:r>
            <m:ctrlPr>
              <w:rPr>
                <w:rFonts w:hint="default" w:ascii="Cambria Math" w:hAnsi="Cambria Math" w:cstheme="minorBidi"/>
                <w:sz w:val="28"/>
                <w:lang w:val="en-US" w:eastAsia="zh-CN" w:bidi="ar-SA"/>
              </w:rPr>
            </m:ctrlPr>
          </m:sub>
        </m:sSub>
        <m:r>
          <m:rPr>
            <m:sty m:val="p"/>
          </m:rPr>
          <w:rPr>
            <w:rFonts w:hint="default" w:ascii="Cambria Math" w:hAnsi="Cambria Math" w:cs="Cambria Math"/>
            <w:sz w:val="28"/>
            <w:lang w:val="en-US" w:eastAsia="zh-CN" w:bidi="ar-SA"/>
          </w:rPr>
          <m:t>→</m:t>
        </m:r>
        <m:f>
          <m:fPr>
            <m:ctrlPr>
              <w:rPr>
                <w:rFonts w:hint="default" w:ascii="Cambria Math" w:hAnsi="Cambria Math" w:cstheme="minorBidi"/>
                <w:sz w:val="28"/>
                <w:lang w:val="en-US" w:bidi="ar-SA"/>
              </w:rPr>
            </m:ctrlPr>
          </m:fPr>
          <m:num>
            <m:r>
              <m:rPr>
                <m:sty m:val="p"/>
              </m:rPr>
              <w:rPr>
                <w:rFonts w:hint="default" w:ascii="Cambria Math" w:hAnsi="Cambria Math" w:cstheme="minorBidi"/>
                <w:sz w:val="28"/>
                <w:lang w:val="en-US" w:bidi="ar-SA"/>
              </w:rPr>
              <m:t>hc</m:t>
            </m:r>
            <m:ctrlPr>
              <w:rPr>
                <w:rFonts w:hint="default" w:ascii="Cambria Math" w:hAnsi="Cambria Math" w:cstheme="minorBidi"/>
                <w:sz w:val="28"/>
                <w:lang w:val="en-US" w:bidi="ar-SA"/>
              </w:rPr>
            </m:ctrlPr>
          </m:num>
          <m:den>
            <m:r>
              <m:rPr>
                <m:sty m:val="p"/>
              </m:rPr>
              <w:rPr>
                <w:rFonts w:hint="default" w:ascii="Cambria Math" w:hAnsi="Cambria Math" w:cstheme="minorBidi"/>
                <w:sz w:val="28"/>
                <w:lang w:val="en-US" w:bidi="ar-SA"/>
              </w:rPr>
              <m:t>E</m:t>
            </m:r>
            <m:ctrlPr>
              <w:rPr>
                <w:rFonts w:hint="default" w:ascii="Cambria Math" w:hAnsi="Cambria Math" w:cstheme="minorBidi"/>
                <w:sz w:val="28"/>
                <w:lang w:val="en-US" w:bidi="ar-SA"/>
              </w:rPr>
            </m:ctrlPr>
          </m:den>
        </m:f>
      </m:oMath>
      <w:r>
        <w:rPr>
          <w:rFonts w:hint="default"/>
        </w:rPr>
        <w:t xml:space="preserve">. </w:t>
      </w:r>
    </w:p>
    <w:p w14:paraId="1DE3FC76">
      <w:pPr>
        <w:numPr>
          <w:ilvl w:val="0"/>
          <w:numId w:val="1"/>
        </w:numPr>
        <w:ind w:left="420" w:leftChars="0" w:hanging="420" w:firstLineChars="0"/>
        <w:rPr>
          <w:rFonts w:hint="default"/>
        </w:rPr>
      </w:pPr>
      <w:r>
        <w:rPr>
          <w:rFonts w:hint="default"/>
        </w:rPr>
        <w:t xml:space="preserve">Ví dụ bài trong slide: rơi từ 12,09 eV về 10,2 eV → tính λ theo </w:t>
      </w:r>
      <m:oMath>
        <m:r>
          <m:rPr>
            <m:sty m:val="p"/>
          </m:rPr>
          <w:rPr>
            <w:rFonts w:hint="default" w:ascii="Cambria Math" w:hAnsi="Cambria Math" w:cstheme="minorBidi"/>
            <w:sz w:val="28"/>
            <w:lang w:val="en-US" w:bidi="ar-SA"/>
          </w:rPr>
          <m:t>λ=</m:t>
        </m:r>
        <m:f>
          <m:fPr>
            <m:ctrlPr>
              <w:rPr>
                <w:rFonts w:hint="default" w:ascii="Cambria Math" w:hAnsi="Cambria Math" w:cstheme="minorBidi"/>
                <w:sz w:val="28"/>
                <w:lang w:val="en-US" w:bidi="ar-SA"/>
              </w:rPr>
            </m:ctrlPr>
          </m:fPr>
          <m:num>
            <m:r>
              <m:rPr>
                <m:sty m:val="p"/>
              </m:rPr>
              <w:rPr>
                <w:rFonts w:hint="default" w:ascii="Cambria Math" w:hAnsi="Cambria Math" w:cstheme="minorBidi"/>
                <w:sz w:val="28"/>
                <w:lang w:val="en-US" w:bidi="ar-SA"/>
              </w:rPr>
              <m:t>hc</m:t>
            </m:r>
            <m:ctrlPr>
              <w:rPr>
                <w:rFonts w:hint="default" w:ascii="Cambria Math" w:hAnsi="Cambria Math" w:cstheme="minorBidi"/>
                <w:sz w:val="28"/>
                <w:lang w:val="en-US" w:bidi="ar-SA"/>
              </w:rPr>
            </m:ctrlPr>
          </m:num>
          <m:den>
            <m:r>
              <m:rPr>
                <m:sty m:val="p"/>
              </m:rPr>
              <w:rPr>
                <w:rFonts w:hint="default" w:ascii="Cambria Math" w:hAnsi="Cambria Math" w:cstheme="minorBidi"/>
                <w:sz w:val="28"/>
                <w:lang w:val="en-US" w:bidi="ar-SA"/>
              </w:rPr>
              <m:t>ΔE</m:t>
            </m:r>
            <m:ctrlPr>
              <w:rPr>
                <w:rFonts w:hint="default" w:ascii="Cambria Math" w:hAnsi="Cambria Math" w:cstheme="minorBidi"/>
                <w:sz w:val="28"/>
                <w:lang w:val="en-US" w:bidi="ar-SA"/>
              </w:rPr>
            </m:ctrlPr>
          </m:den>
        </m:f>
      </m:oMath>
    </w:p>
    <w:p w14:paraId="67139FE7">
      <w:pPr>
        <w:rPr>
          <w:rFonts w:hint="default"/>
        </w:rPr>
      </w:pPr>
    </w:p>
    <w:p w14:paraId="3176767E">
      <w:pPr>
        <w:pStyle w:val="4"/>
        <w:bidi w:val="0"/>
        <w:rPr>
          <w:rFonts w:hint="default"/>
        </w:rPr>
      </w:pPr>
      <w:bookmarkStart w:id="16" w:name="_Toc8004"/>
      <w:r>
        <w:rPr>
          <w:rFonts w:hint="default"/>
          <w:lang w:val="en-US"/>
        </w:rPr>
        <w:t xml:space="preserve">Câu 15: </w:t>
      </w:r>
      <w:r>
        <w:rPr>
          <w:rFonts w:hint="default"/>
        </w:rPr>
        <w:t>Định nghĩa chiết suất: n=c/v. Nêu ý nghĩa vật lý của n đối với tốc độ lan truyền ánh sáng trong môi trường.</w:t>
      </w:r>
      <w:bookmarkEnd w:id="16"/>
      <w:r>
        <w:rPr>
          <w:rFonts w:hint="default"/>
        </w:rPr>
        <w:t xml:space="preserve"> </w:t>
      </w:r>
    </w:p>
    <w:p w14:paraId="264DE15B">
      <w:pPr>
        <w:numPr>
          <w:ilvl w:val="0"/>
          <w:numId w:val="1"/>
        </w:numPr>
        <w:ind w:left="420" w:leftChars="0" w:hanging="420" w:firstLineChars="0"/>
        <w:rPr>
          <w:rFonts w:hint="default"/>
        </w:rPr>
      </w:pPr>
      <w:r>
        <w:rPr>
          <w:rFonts w:hint="default"/>
        </w:rPr>
        <w:t xml:space="preserve">Chiết suất n=c/v: Đặc trưng mức “làm chậm” sóng trong môi trường; n≥1. </w:t>
      </w:r>
    </w:p>
    <w:p w14:paraId="500057AD">
      <w:pPr>
        <w:numPr>
          <w:ilvl w:val="0"/>
          <w:numId w:val="1"/>
        </w:numPr>
        <w:ind w:left="420" w:leftChars="0" w:hanging="420" w:firstLineChars="0"/>
        <w:rPr>
          <w:rFonts w:hint="default"/>
        </w:rPr>
      </w:pPr>
      <w:r>
        <w:rPr>
          <w:rFonts w:hint="default"/>
        </w:rPr>
        <w:t>n xác định góc khúc xạ, tới hạn và điều kiện dẫn sáng ở sợi quang.</w:t>
      </w:r>
    </w:p>
    <w:p w14:paraId="365A520F">
      <w:pPr>
        <w:rPr>
          <w:rFonts w:hint="default"/>
        </w:rPr>
      </w:pPr>
    </w:p>
    <w:p w14:paraId="47AC9357">
      <w:pPr>
        <w:pStyle w:val="4"/>
        <w:bidi w:val="0"/>
        <w:rPr>
          <w:rFonts w:hint="default"/>
        </w:rPr>
      </w:pPr>
      <w:bookmarkStart w:id="17" w:name="_Toc17215"/>
      <w:r>
        <w:rPr>
          <w:rFonts w:hint="default"/>
          <w:lang w:val="en-US"/>
        </w:rPr>
        <w:t xml:space="preserve">Câu 16: </w:t>
      </w:r>
      <w:r>
        <w:rPr>
          <w:rFonts w:hint="default"/>
        </w:rPr>
        <w:t>Phát biểu và vận dụng định luật khúc xạ (Snell). Nêu trường hợp góc tới hạn và điều kiện xảy ra phản xạ toàn phần. Vẽ hình minh họa tia tới – khúc xạ – phản xạ.</w:t>
      </w:r>
      <w:bookmarkEnd w:id="17"/>
      <w:r>
        <w:rPr>
          <w:rFonts w:hint="default"/>
        </w:rPr>
        <w:t xml:space="preserve"> </w:t>
      </w:r>
    </w:p>
    <w:p w14:paraId="694CE907">
      <w:pPr>
        <w:numPr>
          <w:ilvl w:val="0"/>
          <w:numId w:val="2"/>
        </w:numPr>
        <w:ind w:left="420" w:leftChars="0" w:hanging="420" w:firstLineChars="0"/>
        <w:rPr>
          <w:rFonts w:hint="default"/>
        </w:rPr>
      </w:pPr>
      <w:r>
        <w:rPr>
          <w:rFonts w:hint="default"/>
        </w:rPr>
        <w:t xml:space="preserve">Định luật khúc xạ &amp; phản xạ toàn phần: Khúc xạ tại biên hai môi trường </w:t>
      </w:r>
      <w:r>
        <w:rPr>
          <w:rFonts w:hint="default"/>
          <w:lang w:val="en-US"/>
        </w:rPr>
        <w:t>n</w:t>
      </w:r>
      <w:r>
        <w:rPr>
          <w:rFonts w:hint="default"/>
          <w:vertAlign w:val="subscript"/>
          <w:lang w:val="en-US"/>
        </w:rPr>
        <w:t>1</w:t>
      </w:r>
      <w:r>
        <w:rPr>
          <w:rFonts w:hint="default"/>
          <w:lang w:val="en-US"/>
        </w:rPr>
        <w:t>, n</w:t>
      </w:r>
      <w:r>
        <w:rPr>
          <w:rFonts w:hint="default"/>
          <w:vertAlign w:val="subscript"/>
          <w:lang w:val="en-US"/>
        </w:rPr>
        <w:t>2</w:t>
      </w:r>
      <w:r>
        <w:rPr>
          <w:rFonts w:hint="default"/>
          <w:lang w:val="en-US"/>
        </w:rPr>
        <w:t xml:space="preserve">. TIR xảy ra khi truyền từ </w:t>
      </w:r>
      <m:oMath>
        <m:sSub>
          <m:sSubPr>
            <m:ctrlPr>
              <w:rPr>
                <w:rFonts w:ascii="Cambria Math" w:hAnsi="Cambria Math"/>
                <w:i/>
                <w:lang w:val="en-US"/>
              </w:rPr>
            </m:ctrlPr>
          </m:sSubPr>
          <m:e>
            <m:r>
              <m:rPr/>
              <w:rPr>
                <w:rFonts w:hint="default" w:ascii="Cambria Math" w:hAnsi="Cambria Math"/>
                <w:lang w:val="en-US"/>
              </w:rPr>
              <m:t>n</m:t>
            </m:r>
            <m:ctrlPr>
              <w:rPr>
                <w:rFonts w:ascii="Cambria Math" w:hAnsi="Cambria Math"/>
                <w:i/>
                <w:lang w:val="en-US"/>
              </w:rPr>
            </m:ctrlPr>
          </m:e>
          <m:sub>
            <m:r>
              <m:rPr/>
              <w:rPr>
                <w:rFonts w:hint="default" w:ascii="Cambria Math" w:hAnsi="Cambria Math"/>
                <w:lang w:val="en-US"/>
              </w:rPr>
              <m:t>1</m:t>
            </m:r>
            <m:ctrlPr>
              <w:rPr>
                <w:rFonts w:ascii="Cambria Math" w:hAnsi="Cambria Math"/>
                <w:i/>
                <w:lang w:val="en-US"/>
              </w:rPr>
            </m:ctrlPr>
          </m:sub>
        </m:sSub>
        <m:r>
          <m:rPr/>
          <w:rPr>
            <w:rFonts w:hint="default" w:ascii="Cambria Math" w:hAnsi="Cambria Math"/>
            <w:lang w:val="en-US"/>
          </w:rPr>
          <m:t>&gt;</m:t>
        </m:r>
        <m:sSub>
          <m:sSubPr>
            <m:ctrlPr>
              <w:rPr>
                <w:rFonts w:hint="default" w:ascii="Cambria Math" w:hAnsi="Cambria Math"/>
                <w:i/>
                <w:lang w:val="en-US"/>
              </w:rPr>
            </m:ctrlPr>
          </m:sSubPr>
          <m:e>
            <m:r>
              <m:rPr/>
              <w:rPr>
                <w:rFonts w:hint="default" w:ascii="Cambria Math" w:hAnsi="Cambria Math"/>
                <w:lang w:val="en-US"/>
              </w:rPr>
              <m:t>n</m:t>
            </m:r>
            <m:ctrlPr>
              <w:rPr>
                <w:rFonts w:hint="default" w:ascii="Cambria Math" w:hAnsi="Cambria Math"/>
                <w:i/>
                <w:lang w:val="en-US"/>
              </w:rPr>
            </m:ctrlPr>
          </m:e>
          <m:sub>
            <m:r>
              <m:rPr/>
              <w:rPr>
                <w:rFonts w:hint="default" w:ascii="Cambria Math" w:hAnsi="Cambria Math"/>
                <w:lang w:val="en-US"/>
              </w:rPr>
              <m:t>2</m:t>
            </m:r>
            <m:ctrlPr>
              <w:rPr>
                <w:rFonts w:hint="default" w:ascii="Cambria Math" w:hAnsi="Cambria Math"/>
                <w:i/>
                <w:lang w:val="en-US"/>
              </w:rPr>
            </m:ctrlPr>
          </m:sub>
        </m:sSub>
      </m:oMath>
      <w:r>
        <w:rPr>
          <w:rFonts w:hint="default" w:hAnsi="Cambria Math"/>
          <w:i w:val="0"/>
          <w:lang w:val="en-US"/>
        </w:rPr>
        <w:t xml:space="preserve"> với </w:t>
      </w:r>
      <m:oMath>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rPr>
              <m:t>1</m:t>
            </m:r>
            <m:ctrlPr>
              <w:rPr>
                <w:rFonts w:ascii="Cambria Math" w:hAnsi="Cambria Math"/>
                <w:i/>
                <w:lang w:val="en-US"/>
              </w:rPr>
            </m:ctrlPr>
          </m:sub>
        </m:sSub>
        <m:r>
          <m:rPr/>
          <w:rPr>
            <w:rFonts w:hint="default" w:ascii="Cambria Math" w:hAnsi="Cambria Math" w:cs="Cambria Math"/>
            <w:lang w:val="en-US"/>
          </w:rPr>
          <m:t>&gt;</m:t>
        </m:r>
        <m:sSub>
          <m:sSubPr>
            <m:ctrlPr>
              <w:rPr>
                <w:rFonts w:hint="default" w:ascii="Cambria Math" w:hAnsi="Cambria Math" w:cs="Cambria Math"/>
                <w:i/>
                <w:lang w:val="en-US"/>
              </w:rPr>
            </m:ctrlPr>
          </m:sSubPr>
          <m:e>
            <m:r>
              <m:rPr/>
              <w:rPr>
                <w:rFonts w:ascii="Cambria Math" w:hAnsi="Cambria Math" w:cs="Cambria Math"/>
                <w:lang w:val="en-US"/>
              </w:rPr>
              <m:t>θ</m:t>
            </m:r>
            <m:ctrlPr>
              <w:rPr>
                <w:rFonts w:hint="default" w:ascii="Cambria Math" w:hAnsi="Cambria Math" w:cs="Cambria Math"/>
                <w:i/>
                <w:lang w:val="en-US"/>
              </w:rPr>
            </m:ctrlPr>
          </m:e>
          <m:sub>
            <m:r>
              <m:rPr/>
              <w:rPr>
                <w:rFonts w:hint="default" w:ascii="Cambria Math" w:hAnsi="Cambria Math" w:cs="Cambria Math"/>
                <w:lang w:val="en-US"/>
              </w:rPr>
              <m:t>2</m:t>
            </m:r>
            <m:ctrlPr>
              <w:rPr>
                <w:rFonts w:hint="default" w:ascii="Cambria Math" w:hAnsi="Cambria Math" w:cs="Cambria Math"/>
                <w:i/>
                <w:lang w:val="en-US"/>
              </w:rPr>
            </m:ctrlPr>
          </m:sub>
        </m:sSub>
      </m:oMath>
      <w:r>
        <w:rPr>
          <w:rFonts w:hint="default" w:hAnsi="Cambria Math" w:cs="Cambria Math"/>
          <w:i w:val="0"/>
          <w:lang w:val="en-US"/>
        </w:rPr>
        <w:t xml:space="preserve"> tại </w:t>
      </w:r>
      <m:oMath>
        <m:sSub>
          <m:sSubPr>
            <m:ctrlPr>
              <w:rPr>
                <w:rFonts w:hint="default" w:ascii="Cambria Math" w:hAnsi="Cambria Math" w:cs="Cambria Math"/>
                <w:i/>
                <w:lang w:val="en-US"/>
              </w:rPr>
            </m:ctrlPr>
          </m:sSubPr>
          <m:e>
            <m:r>
              <m:rPr/>
              <w:rPr>
                <w:rFonts w:ascii="Cambria Math" w:hAnsi="Cambria Math" w:cs="Cambria Math"/>
                <w:lang w:val="en-US"/>
              </w:rPr>
              <m:t>θ</m:t>
            </m:r>
            <m:ctrlPr>
              <w:rPr>
                <w:rFonts w:hint="default" w:ascii="Cambria Math" w:hAnsi="Cambria Math" w:cs="Cambria Math"/>
                <w:i/>
                <w:lang w:val="en-US"/>
              </w:rPr>
            </m:ctrlPr>
          </m:e>
          <m:sub>
            <m:r>
              <m:rPr/>
              <w:rPr>
                <w:rFonts w:hint="default" w:ascii="Cambria Math" w:hAnsi="Cambria Math" w:cs="Cambria Math"/>
                <w:lang w:val="en-US"/>
              </w:rPr>
              <m:t>2</m:t>
            </m:r>
            <m:ctrlPr>
              <w:rPr>
                <w:rFonts w:hint="default" w:ascii="Cambria Math" w:hAnsi="Cambria Math" w:cs="Cambria Math"/>
                <w:i/>
                <w:lang w:val="en-US"/>
              </w:rPr>
            </m:ctrlPr>
          </m:sub>
        </m:sSub>
        <m:r>
          <m:rPr/>
          <w:rPr>
            <w:rFonts w:hint="default" w:ascii="Cambria Math" w:hAnsi="Cambria Math" w:cs="Cambria Math"/>
            <w:lang w:val="en-US"/>
          </w:rPr>
          <m:t>=90°</m:t>
        </m:r>
      </m:oMath>
    </w:p>
    <w:p w14:paraId="136915DB">
      <w:pPr>
        <w:numPr>
          <w:ilvl w:val="0"/>
          <w:numId w:val="2"/>
        </w:numPr>
        <w:ind w:left="420" w:leftChars="0" w:hanging="420" w:firstLineChars="0"/>
        <w:rPr>
          <w:rFonts w:hint="default"/>
        </w:rPr>
      </w:pPr>
      <w:r>
        <w:rPr>
          <w:rFonts w:hint="default"/>
        </w:rPr>
        <w:t>Vai trò: cơ chế giam giữ ánh sáng trong lõi sợi.</w:t>
      </w:r>
    </w:p>
    <w:p w14:paraId="74216E8C">
      <w:pPr>
        <w:numPr>
          <w:numId w:val="0"/>
        </w:numPr>
        <w:ind w:leftChars="0"/>
        <w:rPr>
          <w:rFonts w:hint="default"/>
        </w:rPr>
      </w:pPr>
    </w:p>
    <w:p w14:paraId="49739C2A">
      <w:pPr>
        <w:pStyle w:val="4"/>
        <w:bidi w:val="0"/>
        <w:rPr>
          <w:rFonts w:hint="default"/>
        </w:rPr>
      </w:pPr>
      <w:bookmarkStart w:id="18" w:name="_Toc30013"/>
      <w:r>
        <w:rPr>
          <w:rFonts w:hint="default"/>
          <w:lang w:val="en-US"/>
        </w:rPr>
        <w:t xml:space="preserve">Câu 17: </w:t>
      </w:r>
      <w:r>
        <w:rPr>
          <w:rFonts w:hint="default"/>
        </w:rPr>
        <w:t>Phân tích vai trò của phản xạ toàn phần trong dẫn sáng của sợi quang và ảnh hưởng của n1, n2 đến góc tới hạn.</w:t>
      </w:r>
      <w:bookmarkEnd w:id="18"/>
      <w:r>
        <w:rPr>
          <w:rFonts w:hint="default"/>
        </w:rPr>
        <w:t xml:space="preserve"> </w:t>
      </w:r>
    </w:p>
    <w:p w14:paraId="030C7DB2">
      <w:pPr>
        <w:numPr>
          <w:ilvl w:val="0"/>
          <w:numId w:val="2"/>
        </w:numPr>
        <w:ind w:left="420" w:leftChars="0" w:hanging="420" w:firstLineChars="0"/>
        <w:rPr>
          <w:rFonts w:hint="default"/>
        </w:rPr>
      </w:pPr>
      <w:r>
        <w:rPr>
          <w:rFonts w:hint="default"/>
        </w:rPr>
        <w:t>Ảnh hưởng n</w:t>
      </w:r>
      <w:r>
        <w:rPr>
          <w:rFonts w:hint="default"/>
          <w:vertAlign w:val="subscript"/>
        </w:rPr>
        <w:t>1</w:t>
      </w:r>
      <w:r>
        <w:rPr>
          <w:rFonts w:hint="default"/>
        </w:rPr>
        <w:t>, n</w:t>
      </w:r>
      <w:r>
        <w:rPr>
          <w:rFonts w:hint="default"/>
          <w:vertAlign w:val="subscript"/>
        </w:rPr>
        <w:t>2</w:t>
      </w:r>
      <w:r>
        <w:rPr>
          <w:rFonts w:hint="default"/>
        </w:rPr>
        <w:t xml:space="preserve"> đến  càng nhỏ khi chênh lệch </w:t>
      </w:r>
      <m:oMath>
        <m:sSub>
          <m:sSubPr>
            <m:ctrlPr>
              <w:rPr>
                <w:rFonts w:ascii="Cambria Math" w:hAnsi="Cambria Math"/>
                <w:i/>
              </w:rPr>
            </m:ctrlPr>
          </m:sSubPr>
          <m:e>
            <m:r>
              <m:rPr/>
              <w:rPr>
                <w:rFonts w:hint="default" w:ascii="Cambria Math" w:hAnsi="Cambria Math"/>
                <w:lang w:val="en-US"/>
              </w:rPr>
              <m:t>n</m:t>
            </m:r>
            <m:ctrlPr>
              <w:rPr>
                <w:rFonts w:ascii="Cambria Math" w:hAnsi="Cambria Math"/>
                <w:i/>
              </w:rPr>
            </m:ctrlPr>
          </m:e>
          <m:sub>
            <m:r>
              <m:rPr/>
              <w:rPr>
                <w:rFonts w:hint="default" w:ascii="Cambria Math" w:hAnsi="Cambria Math"/>
                <w:lang w:val="en-US"/>
              </w:rPr>
              <m:t>1</m:t>
            </m:r>
            <m:ctrlPr>
              <w:rPr>
                <w:rFonts w:ascii="Cambria Math" w:hAnsi="Cambria Math"/>
                <w:i/>
              </w:rPr>
            </m:ctrlPr>
          </m:sub>
        </m:sSub>
        <m:r>
          <m:rPr/>
          <w:rPr>
            <w:rFonts w:hint="default" w:ascii="Cambria Math" w:hAnsi="Cambria Math"/>
            <w:lang w:val="en-US"/>
          </w:rPr>
          <m:t>−</m:t>
        </m:r>
        <m:sSub>
          <m:sSubPr>
            <m:ctrlPr>
              <w:rPr>
                <w:rFonts w:hint="default" w:ascii="Cambria Math" w:hAnsi="Cambria Math"/>
                <w:i/>
                <w:lang w:val="en-US"/>
              </w:rPr>
            </m:ctrlPr>
          </m:sSubPr>
          <m:e>
            <m:r>
              <m:rPr/>
              <w:rPr>
                <w:rFonts w:hint="default" w:ascii="Cambria Math" w:hAnsi="Cambria Math"/>
                <w:lang w:val="en-US"/>
              </w:rPr>
              <m:t>n</m:t>
            </m:r>
            <m:ctrlPr>
              <w:rPr>
                <w:rFonts w:hint="default" w:ascii="Cambria Math" w:hAnsi="Cambria Math"/>
                <w:i/>
                <w:lang w:val="en-US"/>
              </w:rPr>
            </m:ctrlPr>
          </m:e>
          <m:sub>
            <m:r>
              <m:rPr/>
              <w:rPr>
                <w:rFonts w:hint="default" w:ascii="Cambria Math" w:hAnsi="Cambria Math"/>
                <w:lang w:val="en-US"/>
              </w:rPr>
              <m:t>2</m:t>
            </m:r>
            <m:ctrlPr>
              <w:rPr>
                <w:rFonts w:hint="default" w:ascii="Cambria Math" w:hAnsi="Cambria Math"/>
                <w:i/>
                <w:lang w:val="en-US"/>
              </w:rPr>
            </m:ctrlPr>
          </m:sub>
        </m:sSub>
      </m:oMath>
      <w:r>
        <w:rPr>
          <w:rFonts w:hint="default"/>
        </w:rPr>
        <w:t xml:space="preserve"> càng lớn → dễ đạt TIR → tăng khả năng dẫn sáng/khẩu độ số (NA). </w:t>
      </w:r>
    </w:p>
    <w:p w14:paraId="68623D61">
      <w:pPr>
        <w:numPr>
          <w:ilvl w:val="0"/>
          <w:numId w:val="2"/>
        </w:numPr>
        <w:ind w:left="420" w:leftChars="0" w:hanging="420" w:firstLineChars="0"/>
        <w:rPr>
          <w:rFonts w:hint="default"/>
        </w:rPr>
      </w:pPr>
      <w:r>
        <w:rPr>
          <w:rFonts w:hint="default"/>
        </w:rPr>
        <w:t>Điều này là cơ sở thiết kế cấu trúc core–cladding.</w:t>
      </w:r>
    </w:p>
    <w:p w14:paraId="7E9CE209">
      <w:pPr>
        <w:numPr>
          <w:numId w:val="0"/>
        </w:numPr>
        <w:ind w:leftChars="0"/>
        <w:rPr>
          <w:rFonts w:hint="default"/>
        </w:rPr>
      </w:pPr>
    </w:p>
    <w:p w14:paraId="46A73C9D">
      <w:pPr>
        <w:pStyle w:val="4"/>
        <w:bidi w:val="0"/>
        <w:rPr>
          <w:rFonts w:hint="default"/>
        </w:rPr>
      </w:pPr>
      <w:bookmarkStart w:id="19" w:name="_Toc9062"/>
      <w:r>
        <w:rPr>
          <w:rFonts w:hint="default"/>
          <w:lang w:val="en-US"/>
        </w:rPr>
        <w:t xml:space="preserve">Câu 18: </w:t>
      </w:r>
      <w:r>
        <w:rPr>
          <w:rFonts w:hint="default"/>
        </w:rPr>
        <w:t>Khúc xạ ánh sáng: nêu định nghĩa, mô tả hiện tượng khi ánh sáng đi từ môi trường chiết suất nhỏ sang lớn (và ngược lại). Ứng dụng trong ghép nối sợi – linh kiện.</w:t>
      </w:r>
      <w:bookmarkEnd w:id="19"/>
      <w:r>
        <w:rPr>
          <w:rFonts w:hint="default"/>
        </w:rPr>
        <w:t xml:space="preserve"> </w:t>
      </w:r>
    </w:p>
    <w:p w14:paraId="02959498">
      <w:pPr>
        <w:numPr>
          <w:ilvl w:val="0"/>
          <w:numId w:val="2"/>
        </w:numPr>
        <w:ind w:left="420" w:leftChars="0" w:hanging="420" w:firstLineChars="0"/>
        <w:rPr>
          <w:rFonts w:hint="default"/>
        </w:rPr>
      </w:pPr>
      <w:r>
        <w:rPr>
          <w:rFonts w:hint="default"/>
        </w:rPr>
        <w:t xml:space="preserve">Khúc xạ ánh sáng &amp; ứng dụng ghép nối: Đi từ chiết suất nhỏ→lớn: tia gần pháp tuyến; lớn→nhỏ: xa pháp tuyến. </w:t>
      </w:r>
    </w:p>
    <w:p w14:paraId="2B17DF52">
      <w:pPr>
        <w:numPr>
          <w:ilvl w:val="0"/>
          <w:numId w:val="2"/>
        </w:numPr>
        <w:ind w:left="420" w:leftChars="0" w:hanging="420" w:firstLineChars="0"/>
        <w:rPr>
          <w:rFonts w:hint="default"/>
        </w:rPr>
      </w:pPr>
      <w:r>
        <w:rPr>
          <w:rFonts w:hint="default"/>
        </w:rPr>
        <w:t>Trong ghép nối sợi–linh kiện cần khớp chỉ số/keo quang để giảm phản xạ/độ dội.</w:t>
      </w:r>
    </w:p>
    <w:p w14:paraId="0BB983C5">
      <w:pPr>
        <w:numPr>
          <w:numId w:val="0"/>
        </w:numPr>
        <w:ind w:leftChars="0"/>
        <w:rPr>
          <w:rFonts w:hint="default"/>
        </w:rPr>
      </w:pPr>
    </w:p>
    <w:p w14:paraId="22783947">
      <w:pPr>
        <w:pStyle w:val="4"/>
        <w:bidi w:val="0"/>
        <w:rPr>
          <w:rFonts w:hint="default"/>
        </w:rPr>
      </w:pPr>
      <w:bookmarkStart w:id="20" w:name="_Toc12975"/>
      <w:r>
        <w:rPr>
          <w:rFonts w:hint="default"/>
          <w:lang w:val="en-US"/>
        </w:rPr>
        <w:t xml:space="preserve">Câu 19: </w:t>
      </w:r>
      <w:r>
        <w:rPr>
          <w:rFonts w:hint="default"/>
        </w:rPr>
        <w:t>Tán sắc qua lăng kính: giải thích vì sao ánh sáng trắng bị tách màu, liên hệ tới tán sắc vật liệu trong sợi quang.</w:t>
      </w:r>
      <w:bookmarkEnd w:id="20"/>
      <w:r>
        <w:rPr>
          <w:rFonts w:hint="default"/>
        </w:rPr>
        <w:t xml:space="preserve"> </w:t>
      </w:r>
    </w:p>
    <w:p w14:paraId="6E51C220">
      <w:pPr>
        <w:numPr>
          <w:ilvl w:val="0"/>
          <w:numId w:val="2"/>
        </w:numPr>
        <w:ind w:left="420" w:leftChars="0" w:hanging="420" w:firstLineChars="0"/>
        <w:rPr>
          <w:rFonts w:hint="default"/>
        </w:rPr>
      </w:pPr>
      <w:r>
        <w:rPr>
          <w:rFonts w:hint="default"/>
        </w:rPr>
        <w:t xml:space="preserve">Tán sắc qua lăng kính &amp; liên hệ sợi quang: Vì n phụ thuộc λ, ánh sáng trắng tách thành nhiều màu. </w:t>
      </w:r>
    </w:p>
    <w:p w14:paraId="4AB906E6">
      <w:pPr>
        <w:numPr>
          <w:ilvl w:val="0"/>
          <w:numId w:val="2"/>
        </w:numPr>
        <w:ind w:left="420" w:leftChars="0" w:hanging="420" w:firstLineChars="0"/>
        <w:rPr>
          <w:rFonts w:hint="default"/>
        </w:rPr>
      </w:pPr>
      <w:r>
        <w:rPr>
          <w:rFonts w:hint="default"/>
        </w:rPr>
        <w:t>Trong sợi: tán sắc vật liệu làm dãn xung, giới hạn tốc độ/chiều dài — cần chọn λ làm việc và nguồn phù hợp.</w:t>
      </w:r>
    </w:p>
    <w:p w14:paraId="427C8906">
      <w:pPr>
        <w:numPr>
          <w:numId w:val="0"/>
        </w:numPr>
        <w:ind w:leftChars="0"/>
        <w:rPr>
          <w:rFonts w:hint="default"/>
        </w:rPr>
      </w:pPr>
    </w:p>
    <w:p w14:paraId="67B6520B">
      <w:pPr>
        <w:pStyle w:val="4"/>
        <w:bidi w:val="0"/>
        <w:rPr>
          <w:rFonts w:hint="default"/>
        </w:rPr>
      </w:pPr>
      <w:bookmarkStart w:id="21" w:name="_Toc17653"/>
      <w:r>
        <w:rPr>
          <w:rFonts w:hint="default"/>
          <w:lang w:val="en-US"/>
        </w:rPr>
        <w:t xml:space="preserve">Câu 20: </w:t>
      </w:r>
      <w:r>
        <w:rPr>
          <w:rFonts w:hint="default"/>
        </w:rPr>
        <w:t>Nêu cấu hình điện tử lớp ngoài cùng của Si (Z=14) và Ge (Z=32); giải thích vì sao chúng thích hợp chế tạo linh kiện quang – điện tử.</w:t>
      </w:r>
      <w:bookmarkEnd w:id="21"/>
      <w:r>
        <w:rPr>
          <w:rFonts w:hint="default"/>
        </w:rPr>
        <w:t xml:space="preserve"> </w:t>
      </w:r>
    </w:p>
    <w:p w14:paraId="06061593">
      <w:pPr>
        <w:rPr>
          <w:rFonts w:hint="default"/>
        </w:rPr>
      </w:pPr>
      <w:r>
        <w:rPr>
          <w:rFonts w:hint="default"/>
        </w:rPr>
        <w:t>Cấu hình lớp ngoài Si/Ge &amp; lý do chọn: Si (Z=14), Ge (Z=32) đều có 4 electron hóa trị → tạo mạng tinh thể liên kết hóa trị bền, dễ pha tạp điều khiển độ dẫn — nền tảng chế tạo LED/laser/photodiode.</w:t>
      </w:r>
    </w:p>
    <w:p w14:paraId="773A89E7">
      <w:pPr>
        <w:rPr>
          <w:rFonts w:hint="default"/>
        </w:rPr>
      </w:pPr>
    </w:p>
    <w:p w14:paraId="0126576F">
      <w:pPr>
        <w:pStyle w:val="4"/>
        <w:bidi w:val="0"/>
        <w:rPr>
          <w:rFonts w:hint="default"/>
        </w:rPr>
      </w:pPr>
      <w:bookmarkStart w:id="22" w:name="_Toc25965"/>
      <w:r>
        <w:rPr>
          <w:rFonts w:hint="default"/>
          <w:lang w:val="en-US"/>
        </w:rPr>
        <w:t xml:space="preserve">Câu 21: </w:t>
      </w:r>
      <w:r>
        <w:rPr>
          <w:rFonts w:hint="default"/>
        </w:rPr>
        <w:t>Trình bày mô hình dải năng lượng: vùng hóa trị, vùng dẫn, vùng cấm (Eg). Vì sao điện tử không tồn tại ở vùng cấm?</w:t>
      </w:r>
      <w:bookmarkEnd w:id="22"/>
      <w:r>
        <w:rPr>
          <w:rFonts w:hint="default"/>
        </w:rPr>
        <w:t xml:space="preserve"> </w:t>
      </w:r>
    </w:p>
    <w:p w14:paraId="083B301C">
      <w:pPr>
        <w:numPr>
          <w:ilvl w:val="0"/>
          <w:numId w:val="2"/>
        </w:numPr>
        <w:ind w:left="420" w:leftChars="0" w:hanging="420" w:firstLineChars="0"/>
        <w:rPr>
          <w:rFonts w:hint="default"/>
        </w:rPr>
      </w:pPr>
      <w:r>
        <w:rPr>
          <w:rFonts w:hint="default"/>
        </w:rPr>
        <w:t>Mô hình dải năng lượng: Vùng hóa trị (liên kết chặt), vùng dẫn (tự do), vùng cấm E</w:t>
      </w:r>
      <w:r>
        <w:rPr>
          <w:rFonts w:hint="default"/>
          <w:vertAlign w:val="subscript"/>
        </w:rPr>
        <w:t>g</w:t>
      </w:r>
      <w:r>
        <w:rPr>
          <w:rFonts w:hint="default"/>
        </w:rPr>
        <w:t xml:space="preserve"> (không có mức). </w:t>
      </w:r>
    </w:p>
    <w:p w14:paraId="27C13ADB">
      <w:pPr>
        <w:numPr>
          <w:ilvl w:val="0"/>
          <w:numId w:val="2"/>
        </w:numPr>
        <w:ind w:left="420" w:leftChars="0" w:hanging="420" w:firstLineChars="0"/>
        <w:rPr>
          <w:rFonts w:hint="default"/>
        </w:rPr>
      </w:pPr>
      <w:r>
        <w:rPr>
          <w:rFonts w:hint="default"/>
        </w:rPr>
        <w:t>Electron không tồn tại bền ở vùng cấm → phải kích đủ năng lượng để chuyển dải.</w:t>
      </w:r>
    </w:p>
    <w:p w14:paraId="3E389618">
      <w:pPr>
        <w:numPr>
          <w:numId w:val="0"/>
        </w:numPr>
        <w:ind w:leftChars="0"/>
        <w:rPr>
          <w:rFonts w:hint="default"/>
        </w:rPr>
      </w:pPr>
    </w:p>
    <w:p w14:paraId="1FE1B76F">
      <w:pPr>
        <w:pStyle w:val="4"/>
        <w:bidi w:val="0"/>
        <w:rPr>
          <w:rFonts w:hint="default"/>
        </w:rPr>
      </w:pPr>
      <w:bookmarkStart w:id="23" w:name="_Toc30489"/>
      <w:r>
        <w:rPr>
          <w:rFonts w:hint="default"/>
          <w:lang w:val="en-US"/>
        </w:rPr>
        <w:t xml:space="preserve">Câu 22: </w:t>
      </w:r>
      <w:r>
        <w:rPr>
          <w:rFonts w:hint="default"/>
        </w:rPr>
        <w:t>So sánh tính dẫn điện của chất cách điện – bán dẫn – kim loại dựa trên độ rộng Eg (định tính). Ảnh hưởng của nhiệt độ.</w:t>
      </w:r>
      <w:bookmarkEnd w:id="23"/>
      <w:r>
        <w:rPr>
          <w:rFonts w:hint="default"/>
        </w:rPr>
        <w:t xml:space="preserve"> </w:t>
      </w:r>
    </w:p>
    <w:p w14:paraId="2068A4F7">
      <w:pPr>
        <w:numPr>
          <w:ilvl w:val="0"/>
          <w:numId w:val="2"/>
        </w:numPr>
        <w:ind w:left="420" w:leftChars="0" w:hanging="420" w:firstLineChars="0"/>
        <w:rPr>
          <w:rFonts w:hint="default"/>
        </w:rPr>
      </w:pPr>
      <w:r>
        <w:rPr>
          <w:rFonts w:hint="default"/>
        </w:rPr>
        <w:t>So sánh cách điện–bán dẫn–kim loại theo E</w:t>
      </w:r>
      <w:r>
        <w:rPr>
          <w:rFonts w:hint="default"/>
          <w:vertAlign w:val="subscript"/>
        </w:rPr>
        <w:t>g</w:t>
      </w:r>
      <w:r>
        <w:rPr>
          <w:rFonts w:hint="default"/>
        </w:rPr>
        <w:t>: Cách điện E</w:t>
      </w:r>
      <w:r>
        <w:rPr>
          <w:rFonts w:hint="default"/>
          <w:vertAlign w:val="subscript"/>
        </w:rPr>
        <w:t>g</w:t>
      </w:r>
      <w:r>
        <w:rPr>
          <w:rFonts w:hint="default"/>
          <w:lang w:val="en-US"/>
        </w:rPr>
        <w:t xml:space="preserve"> </w:t>
      </w:r>
      <w:r>
        <w:rPr>
          <w:rFonts w:hint="default"/>
        </w:rPr>
        <w:t>lớn → khó kích lên vùng dẫn; bán dẫn E</w:t>
      </w:r>
      <w:r>
        <w:rPr>
          <w:rFonts w:hint="default"/>
          <w:vertAlign w:val="subscript"/>
        </w:rPr>
        <w:t>g</w:t>
      </w:r>
      <w:r>
        <w:rPr>
          <w:rFonts w:hint="default"/>
        </w:rPr>
        <w:t xml:space="preserve"> vừa → nhạy nhiệt/pha tạp; kim loại không có khe cấm → dẫn tốt. </w:t>
      </w:r>
    </w:p>
    <w:p w14:paraId="71E955E0">
      <w:pPr>
        <w:numPr>
          <w:ilvl w:val="0"/>
          <w:numId w:val="2"/>
        </w:numPr>
        <w:ind w:left="420" w:leftChars="0" w:hanging="420" w:firstLineChars="0"/>
        <w:rPr>
          <w:rFonts w:hint="default"/>
        </w:rPr>
      </w:pPr>
      <w:r>
        <w:rPr>
          <w:rFonts w:hint="default"/>
        </w:rPr>
        <w:t>Nhiệt độ tăng thường làm tăng hạt mang trong bán dẫn.</w:t>
      </w:r>
    </w:p>
    <w:p w14:paraId="76EFC3D4">
      <w:pPr>
        <w:numPr>
          <w:numId w:val="0"/>
        </w:numPr>
        <w:ind w:leftChars="0"/>
        <w:rPr>
          <w:rFonts w:hint="default"/>
        </w:rPr>
      </w:pPr>
    </w:p>
    <w:p w14:paraId="0092C652">
      <w:pPr>
        <w:pStyle w:val="4"/>
        <w:bidi w:val="0"/>
        <w:rPr>
          <w:rFonts w:hint="default"/>
        </w:rPr>
      </w:pPr>
      <w:bookmarkStart w:id="24" w:name="_Toc15882"/>
      <w:r>
        <w:rPr>
          <w:rFonts w:hint="default"/>
          <w:lang w:val="en-US"/>
        </w:rPr>
        <w:t xml:space="preserve">Câu 23: </w:t>
      </w:r>
      <w:r>
        <w:rPr>
          <w:rFonts w:hint="default"/>
        </w:rPr>
        <w:t>Mô tả cấu trúc tinh thể liên kết hóa trị của Si/Ge và hệ quả với tính dẫn ở nhiệt độ thấp/ phòng.</w:t>
      </w:r>
      <w:bookmarkEnd w:id="24"/>
      <w:r>
        <w:rPr>
          <w:rFonts w:hint="default"/>
        </w:rPr>
        <w:t xml:space="preserve"> </w:t>
      </w:r>
    </w:p>
    <w:p w14:paraId="58838015">
      <w:pPr>
        <w:numPr>
          <w:ilvl w:val="0"/>
          <w:numId w:val="2"/>
        </w:numPr>
        <w:ind w:left="420" w:leftChars="0" w:hanging="420" w:firstLineChars="0"/>
        <w:rPr>
          <w:rFonts w:hint="default"/>
        </w:rPr>
      </w:pPr>
      <w:r>
        <w:rPr>
          <w:rFonts w:hint="default"/>
        </w:rPr>
        <w:t xml:space="preserve">Tinh thể &amp; hệ quả dẫn điện: Mỗi nguyên tử Si/Ge dùng 4 e⁻ tạo 4 liên kết với láng giềng. </w:t>
      </w:r>
    </w:p>
    <w:p w14:paraId="2087158C">
      <w:pPr>
        <w:numPr>
          <w:ilvl w:val="0"/>
          <w:numId w:val="2"/>
        </w:numPr>
        <w:ind w:left="420" w:leftChars="0" w:hanging="420" w:firstLineChars="0"/>
        <w:rPr>
          <w:rFonts w:hint="default"/>
        </w:rPr>
      </w:pPr>
      <w:r>
        <w:rPr>
          <w:rFonts w:hint="default"/>
        </w:rPr>
        <w:t>Ở T thấp gần như cách điện; T phòng đã có hạt mang nhiệt → có độ dẫn nhất định.</w:t>
      </w:r>
    </w:p>
    <w:p w14:paraId="46377DCF">
      <w:pPr>
        <w:numPr>
          <w:numId w:val="0"/>
        </w:numPr>
        <w:ind w:leftChars="0"/>
        <w:rPr>
          <w:rFonts w:hint="default"/>
        </w:rPr>
      </w:pPr>
    </w:p>
    <w:p w14:paraId="4C4E3C88">
      <w:pPr>
        <w:pStyle w:val="4"/>
        <w:bidi w:val="0"/>
        <w:rPr>
          <w:rFonts w:hint="default"/>
        </w:rPr>
      </w:pPr>
      <w:bookmarkStart w:id="25" w:name="_Toc13769"/>
      <w:r>
        <w:rPr>
          <w:rFonts w:hint="default"/>
          <w:lang w:val="en-US"/>
        </w:rPr>
        <w:t xml:space="preserve">Câu 24: </w:t>
      </w:r>
      <w:r>
        <w:rPr>
          <w:rFonts w:hint="default"/>
        </w:rPr>
        <w:t>Giải thích pha tạp để tạo bán dẫn loại p (tạp nhóm III: chấp nhận, hạt dẫn chủ đạo là lỗ trống) và bán dẫn loại n (tạp nhóm V: cho electron, hạt dẫn chủ đạo là electron).</w:t>
      </w:r>
      <w:bookmarkEnd w:id="25"/>
      <w:r>
        <w:rPr>
          <w:rFonts w:hint="default"/>
        </w:rPr>
        <w:t xml:space="preserve"> </w:t>
      </w:r>
    </w:p>
    <w:p w14:paraId="4C174A58">
      <w:pPr>
        <w:numPr>
          <w:ilvl w:val="0"/>
          <w:numId w:val="2"/>
        </w:numPr>
        <w:ind w:left="420" w:leftChars="0" w:hanging="420" w:firstLineChars="0"/>
        <w:rPr>
          <w:rFonts w:hint="default"/>
        </w:rPr>
      </w:pPr>
      <w:r>
        <w:rPr>
          <w:rFonts w:hint="default"/>
        </w:rPr>
        <w:t>Pha tạp p/n và hạt mang chủ đạo: Loại p: tạp nhóm III (chấp nhận), hạt đa số: lỗ trống. Loại n: tạp nhóm V (cho), hạt đa số: electron.</w:t>
      </w:r>
    </w:p>
    <w:p w14:paraId="0003BDD1">
      <w:pPr>
        <w:numPr>
          <w:numId w:val="0"/>
        </w:numPr>
        <w:ind w:leftChars="0"/>
        <w:rPr>
          <w:rFonts w:hint="default"/>
        </w:rPr>
      </w:pPr>
    </w:p>
    <w:p w14:paraId="525A1772">
      <w:pPr>
        <w:pStyle w:val="4"/>
        <w:bidi w:val="0"/>
        <w:rPr>
          <w:rFonts w:hint="default"/>
        </w:rPr>
      </w:pPr>
      <w:bookmarkStart w:id="26" w:name="_Toc26507"/>
      <w:r>
        <w:rPr>
          <w:rFonts w:hint="default"/>
          <w:lang w:val="en-US"/>
        </w:rPr>
        <w:t xml:space="preserve">Câu 25: </w:t>
      </w:r>
      <w:r>
        <w:rPr>
          <w:rFonts w:hint="default"/>
        </w:rPr>
        <w:t>Từ quan điểm dải năng lượng, giải thích vì sao pha tạp làm thay đổi nồng độ hạt mang đa số và độ dẫn.</w:t>
      </w:r>
      <w:bookmarkEnd w:id="26"/>
      <w:r>
        <w:rPr>
          <w:rFonts w:hint="default"/>
        </w:rPr>
        <w:t xml:space="preserve"> </w:t>
      </w:r>
    </w:p>
    <w:p w14:paraId="173C5878">
      <w:pPr>
        <w:numPr>
          <w:ilvl w:val="0"/>
          <w:numId w:val="2"/>
        </w:numPr>
        <w:ind w:left="420" w:leftChars="0" w:hanging="420" w:firstLineChars="0"/>
        <w:rPr>
          <w:rFonts w:hint="default"/>
        </w:rPr>
      </w:pPr>
      <w:r>
        <w:rPr>
          <w:rFonts w:hint="default"/>
        </w:rPr>
        <w:t>Góc nhìn dải năng lượng khi pha tạp: Mức donor/acceptor nằm gần mép dải kéo mức Fermi dịch lên (n) hoặc xuống (p), làm thay đổi nồng độ hạt đa số → tăng độ dẫn theo chủ đích.</w:t>
      </w:r>
    </w:p>
    <w:p w14:paraId="614D7623">
      <w:pPr>
        <w:numPr>
          <w:numId w:val="0"/>
        </w:numPr>
        <w:ind w:leftChars="0"/>
        <w:rPr>
          <w:rFonts w:hint="default"/>
        </w:rPr>
      </w:pPr>
    </w:p>
    <w:p w14:paraId="5424A1A5">
      <w:pPr>
        <w:pStyle w:val="4"/>
        <w:bidi w:val="0"/>
        <w:rPr>
          <w:rFonts w:hint="default"/>
        </w:rPr>
      </w:pPr>
      <w:bookmarkStart w:id="27" w:name="_Toc19252"/>
      <w:r>
        <w:rPr>
          <w:rFonts w:hint="default"/>
          <w:lang w:val="en-US"/>
        </w:rPr>
        <w:t xml:space="preserve">Câu 26: </w:t>
      </w:r>
      <w:r>
        <w:rPr>
          <w:rFonts w:hint="default"/>
        </w:rPr>
        <w:t>Liên hệ phần bán dẫn với nguồn quang (LED/LASER) và bộ tách sóng (PIN/APD) trong hệ thống thông tin quang.</w:t>
      </w:r>
      <w:bookmarkEnd w:id="27"/>
      <w:r>
        <w:rPr>
          <w:rFonts w:hint="default"/>
        </w:rPr>
        <w:t xml:space="preserve"> </w:t>
      </w:r>
    </w:p>
    <w:p w14:paraId="07036AE2">
      <w:pPr>
        <w:numPr>
          <w:ilvl w:val="0"/>
          <w:numId w:val="2"/>
        </w:numPr>
        <w:ind w:left="420" w:leftChars="0" w:hanging="420" w:firstLineChars="0"/>
        <w:rPr>
          <w:rFonts w:hint="default"/>
        </w:rPr>
      </w:pPr>
      <w:r>
        <w:rPr>
          <w:rFonts w:hint="default"/>
        </w:rPr>
        <w:t xml:space="preserve">Liên hệ với LED/laser &amp; PIN/APD: Phát xạ tự phát/kích thích → LED/laser; hấp thụ photon → PIN/APD. </w:t>
      </w:r>
    </w:p>
    <w:p w14:paraId="520C75C6">
      <w:pPr>
        <w:numPr>
          <w:ilvl w:val="0"/>
          <w:numId w:val="2"/>
        </w:numPr>
        <w:ind w:left="420" w:leftChars="0" w:hanging="420" w:firstLineChars="0"/>
        <w:rPr>
          <w:rFonts w:hint="default"/>
        </w:rPr>
      </w:pPr>
      <w:r>
        <w:rPr>
          <w:rFonts w:hint="default"/>
        </w:rPr>
        <w:t>Đây là trục E/O–O/E của hệ thống quang.</w:t>
      </w:r>
    </w:p>
    <w:p w14:paraId="55DD3160">
      <w:pPr>
        <w:numPr>
          <w:numId w:val="0"/>
        </w:numPr>
        <w:ind w:leftChars="0"/>
        <w:rPr>
          <w:rFonts w:hint="default"/>
        </w:rPr>
      </w:pPr>
    </w:p>
    <w:p w14:paraId="3AD7A72B">
      <w:pPr>
        <w:pStyle w:val="4"/>
        <w:bidi w:val="0"/>
        <w:rPr>
          <w:rFonts w:hint="default"/>
        </w:rPr>
      </w:pPr>
      <w:bookmarkStart w:id="28" w:name="_Toc10650"/>
      <w:r>
        <w:rPr>
          <w:rFonts w:hint="default"/>
          <w:lang w:val="en-US"/>
        </w:rPr>
        <w:t xml:space="preserve">Câu 27: </w:t>
      </w:r>
      <w:r>
        <w:rPr>
          <w:rFonts w:hint="default"/>
        </w:rPr>
        <w:t>Vẽ sơ đồ khối tuyến truyền dẫn quang điểm – điểm và mô tả luồng tín hiệu theo hai hướng. Xác định vị trí trạm lặp.</w:t>
      </w:r>
      <w:bookmarkEnd w:id="28"/>
      <w:r>
        <w:rPr>
          <w:rFonts w:hint="default"/>
        </w:rPr>
        <w:t xml:space="preserve"> </w:t>
      </w:r>
    </w:p>
    <w:p w14:paraId="4A02E3EC">
      <w:pPr>
        <w:numPr>
          <w:ilvl w:val="0"/>
          <w:numId w:val="2"/>
        </w:numPr>
        <w:ind w:left="420" w:leftChars="0" w:hanging="420" w:firstLineChars="0"/>
        <w:rPr>
          <w:rFonts w:hint="default"/>
        </w:rPr>
      </w:pPr>
      <w:r>
        <w:rPr>
          <w:rFonts w:hint="default"/>
        </w:rPr>
        <w:t xml:space="preserve">Sơ đồ khối &amp; luồng hai hướng: Tuyến điểm–điểm gồm Phát (E/O) → Sợi → (trạm lặp nếu cần) → Thu (O/E). </w:t>
      </w:r>
    </w:p>
    <w:p w14:paraId="0951F4D6">
      <w:pPr>
        <w:numPr>
          <w:ilvl w:val="0"/>
          <w:numId w:val="2"/>
        </w:numPr>
        <w:ind w:left="420" w:leftChars="0" w:hanging="420" w:firstLineChars="0"/>
        <w:rPr>
          <w:rFonts w:hint="default"/>
        </w:rPr>
      </w:pPr>
      <w:r>
        <w:rPr>
          <w:rFonts w:hint="default"/>
        </w:rPr>
        <w:t xml:space="preserve">Hai hướng truyền độc lập (song công). </w:t>
      </w:r>
    </w:p>
    <w:p w14:paraId="7E7C016F">
      <w:pPr>
        <w:numPr>
          <w:ilvl w:val="0"/>
          <w:numId w:val="2"/>
        </w:numPr>
        <w:ind w:left="420" w:leftChars="0" w:hanging="420" w:firstLineChars="0"/>
        <w:rPr>
          <w:rFonts w:hint="default"/>
        </w:rPr>
      </w:pPr>
      <w:r>
        <w:rPr>
          <w:rFonts w:hint="default"/>
        </w:rPr>
        <w:t>Trạm lặp đặt theo chu kỳ suy hao/biên độ yêu cầu BER.</w:t>
      </w:r>
    </w:p>
    <w:p w14:paraId="7630CF2E">
      <w:r>
        <w:drawing>
          <wp:inline distT="0" distB="0" distL="114300" distR="114300">
            <wp:extent cx="4943475" cy="2200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43475" cy="2200275"/>
                    </a:xfrm>
                    <a:prstGeom prst="rect">
                      <a:avLst/>
                    </a:prstGeom>
                    <a:noFill/>
                    <a:ln>
                      <a:noFill/>
                    </a:ln>
                  </pic:spPr>
                </pic:pic>
              </a:graphicData>
            </a:graphic>
          </wp:inline>
        </w:drawing>
      </w:r>
    </w:p>
    <w:p w14:paraId="0DE4548A">
      <w:pPr>
        <w:rPr>
          <w:rFonts w:hint="default"/>
        </w:rPr>
      </w:pPr>
    </w:p>
    <w:p w14:paraId="7AFFEE2F">
      <w:pPr>
        <w:pStyle w:val="4"/>
        <w:bidi w:val="0"/>
        <w:rPr>
          <w:rFonts w:hint="default"/>
        </w:rPr>
      </w:pPr>
      <w:bookmarkStart w:id="29" w:name="_Toc21938"/>
      <w:r>
        <w:rPr>
          <w:rFonts w:hint="default"/>
          <w:lang w:val="en-US"/>
        </w:rPr>
        <w:t xml:space="preserve">Câu 28: </w:t>
      </w:r>
      <w:r>
        <w:rPr>
          <w:rFonts w:hint="default"/>
        </w:rPr>
        <w:t>Khối E/O (nguồn quang): nêu chức năng, linh kiện dùng làm nguồn (LED, LASER), tiêu chí lựa chọn theo ứng dụng.</w:t>
      </w:r>
      <w:bookmarkEnd w:id="29"/>
      <w:r>
        <w:rPr>
          <w:rFonts w:hint="default"/>
        </w:rPr>
        <w:t xml:space="preserve"> </w:t>
      </w:r>
    </w:p>
    <w:p w14:paraId="20AC704B">
      <w:pPr>
        <w:numPr>
          <w:ilvl w:val="0"/>
          <w:numId w:val="2"/>
        </w:numPr>
        <w:ind w:left="420" w:leftChars="0" w:hanging="420" w:firstLineChars="0"/>
        <w:rPr>
          <w:rFonts w:hint="default"/>
        </w:rPr>
      </w:pPr>
      <w:r>
        <w:rPr>
          <w:rFonts w:hint="default"/>
        </w:rPr>
        <w:t xml:space="preserve">Khối E/O (nguồn quang): Nhận tín hiệu điện, biến thành quang, ghép vào sợi. </w:t>
      </w:r>
    </w:p>
    <w:p w14:paraId="19D4D44D">
      <w:pPr>
        <w:numPr>
          <w:ilvl w:val="0"/>
          <w:numId w:val="2"/>
        </w:numPr>
        <w:ind w:left="420" w:leftChars="0" w:hanging="420" w:firstLineChars="0"/>
        <w:rPr>
          <w:rFonts w:hint="default"/>
        </w:rPr>
      </w:pPr>
      <w:r>
        <w:rPr>
          <w:rFonts w:hint="default"/>
        </w:rPr>
        <w:t>Linh kiện: LED (đơn giản, phổ rộng, thường cho sợi MM/cự ly ngắn), LASER (công suất cao, phổ hẹp, cho tốc độ/cự ly lớn).</w:t>
      </w:r>
    </w:p>
    <w:p w14:paraId="18DFCE9B">
      <w:pPr>
        <w:rPr>
          <w:rFonts w:hint="default"/>
        </w:rPr>
      </w:pPr>
    </w:p>
    <w:p w14:paraId="6075F142">
      <w:pPr>
        <w:pStyle w:val="4"/>
        <w:bidi w:val="0"/>
        <w:rPr>
          <w:rFonts w:hint="default"/>
        </w:rPr>
      </w:pPr>
      <w:bookmarkStart w:id="30" w:name="_Toc4414"/>
      <w:r>
        <w:rPr>
          <w:rFonts w:hint="default"/>
          <w:lang w:val="en-US"/>
        </w:rPr>
        <w:t xml:space="preserve">Câu 29: </w:t>
      </w:r>
      <w:r>
        <w:rPr>
          <w:rFonts w:hint="default"/>
        </w:rPr>
        <w:t>Khối O/E (bộ thu quang): chức năng, linh kiện thường dùng (PIN, APD), ưu – nhược điểm tương đối.</w:t>
      </w:r>
      <w:bookmarkEnd w:id="30"/>
      <w:r>
        <w:rPr>
          <w:rFonts w:hint="default"/>
        </w:rPr>
        <w:t xml:space="preserve"> </w:t>
      </w:r>
    </w:p>
    <w:p w14:paraId="07538D31">
      <w:pPr>
        <w:numPr>
          <w:ilvl w:val="0"/>
          <w:numId w:val="2"/>
        </w:numPr>
        <w:ind w:left="420" w:leftChars="0" w:hanging="420" w:firstLineChars="0"/>
        <w:rPr>
          <w:rFonts w:hint="default"/>
        </w:rPr>
      </w:pPr>
      <w:r>
        <w:rPr>
          <w:rFonts w:hint="default"/>
        </w:rPr>
        <w:t>Khối O/E (bộ thu quang): Thu tín hiệu quang và biến về điện; linh kiện: PIN (cấu trúc đơn giản, tốc độ cao, khuếch đại ngoài), APD (nhạy hơn nhờ nhân quang–điện bên trong, yêu cầu thiên áp cao/ồn hơn).</w:t>
      </w:r>
    </w:p>
    <w:p w14:paraId="5E1C120D">
      <w:pPr>
        <w:numPr>
          <w:numId w:val="0"/>
        </w:numPr>
        <w:spacing w:line="360" w:lineRule="auto"/>
        <w:rPr>
          <w:rFonts w:hint="default"/>
        </w:rPr>
      </w:pPr>
    </w:p>
    <w:p w14:paraId="62ABE079">
      <w:pPr>
        <w:pStyle w:val="4"/>
        <w:bidi w:val="0"/>
        <w:rPr>
          <w:rFonts w:hint="default"/>
        </w:rPr>
      </w:pPr>
      <w:bookmarkStart w:id="31" w:name="_Toc7696"/>
      <w:r>
        <w:rPr>
          <w:rFonts w:hint="default"/>
          <w:lang w:val="en-US"/>
        </w:rPr>
        <w:t xml:space="preserve">Câu 30: </w:t>
      </w:r>
      <w:r>
        <w:rPr>
          <w:rFonts w:hint="default"/>
        </w:rPr>
        <w:t>Trạm lặp quang (repeater): vì sao cần trên tuyến dài? Trình bày chuỗi thao tác O/E → xử lý/sửa dạng/khuyếch đại → E/O bên trong trạm lặp.</w:t>
      </w:r>
      <w:bookmarkEnd w:id="31"/>
      <w:r>
        <w:rPr>
          <w:rFonts w:hint="default"/>
        </w:rPr>
        <w:t xml:space="preserve"> </w:t>
      </w:r>
    </w:p>
    <w:p w14:paraId="1E9CC73D">
      <w:pPr>
        <w:numPr>
          <w:ilvl w:val="0"/>
          <w:numId w:val="2"/>
        </w:numPr>
        <w:ind w:left="420" w:leftChars="0" w:hanging="420" w:firstLineChars="0"/>
        <w:rPr>
          <w:rFonts w:hint="default"/>
        </w:rPr>
      </w:pPr>
      <w:r>
        <w:rPr>
          <w:rFonts w:hint="default"/>
        </w:rPr>
        <w:t xml:space="preserve">Trạm lặp quang (optoelectronic repeater): Khi tín hiệu suy hao lớn: O/E → phục hồi/sửa dạng/khuếch đại (miền điện) → E/O rồi phát tiếp. </w:t>
      </w:r>
    </w:p>
    <w:p w14:paraId="1DE4E62E">
      <w:pPr>
        <w:numPr>
          <w:ilvl w:val="0"/>
          <w:numId w:val="2"/>
        </w:numPr>
        <w:ind w:left="420" w:leftChars="0" w:hanging="420" w:firstLineChars="0"/>
        <w:rPr>
          <w:rFonts w:hint="default"/>
        </w:rPr>
      </w:pPr>
      <w:r>
        <w:rPr>
          <w:rFonts w:hint="default"/>
        </w:rPr>
        <w:t>Cả vào/ra đều ở miền quang nhưng xử lý ở miền điện bên trong.</w:t>
      </w:r>
    </w:p>
    <w:p w14:paraId="4BAFA85E">
      <w:pPr>
        <w:numPr>
          <w:numId w:val="0"/>
        </w:numPr>
        <w:ind w:leftChars="0"/>
        <w:rPr>
          <w:rFonts w:hint="default"/>
        </w:rPr>
      </w:pPr>
    </w:p>
    <w:p w14:paraId="74357A8E">
      <w:pPr>
        <w:pStyle w:val="4"/>
        <w:bidi w:val="0"/>
        <w:rPr>
          <w:rFonts w:hint="default"/>
        </w:rPr>
      </w:pPr>
      <w:bookmarkStart w:id="32" w:name="_Toc31846"/>
      <w:r>
        <w:rPr>
          <w:rFonts w:hint="default"/>
          <w:lang w:val="en-US"/>
        </w:rPr>
        <w:t xml:space="preserve">Câu 31: </w:t>
      </w:r>
      <w:r>
        <w:rPr>
          <w:rFonts w:hint="default"/>
        </w:rPr>
        <w:t>Phân tích các ưu điểm: suy hao thấp, dải thông lớn, nhẹ – nhỏ gọn, miễn nhiễm nhiễu điện từ, an toàn điện, bảo mật, linh hoạt với thoại/dữ liệu/video. Minh họa tình huống ứng dụng cho từng ưu điểm.</w:t>
      </w:r>
      <w:bookmarkEnd w:id="32"/>
      <w:r>
        <w:rPr>
          <w:rFonts w:hint="default"/>
        </w:rPr>
        <w:t xml:space="preserve"> </w:t>
      </w:r>
    </w:p>
    <w:p w14:paraId="4220B53A">
      <w:pPr>
        <w:numPr>
          <w:ilvl w:val="0"/>
          <w:numId w:val="2"/>
        </w:numPr>
        <w:ind w:left="420" w:leftChars="0" w:hanging="420" w:firstLineChars="0"/>
        <w:rPr>
          <w:rFonts w:hint="default"/>
          <w:b/>
          <w:bCs/>
        </w:rPr>
      </w:pPr>
      <w:r>
        <w:rPr>
          <w:rFonts w:hint="default"/>
          <w:b/>
          <w:bCs/>
        </w:rPr>
        <w:t>Ưu điểm hệ thống quang (phân tích theo ứng dụng):</w:t>
      </w:r>
    </w:p>
    <w:p w14:paraId="7FD90493">
      <w:pPr>
        <w:rPr>
          <w:rFonts w:hint="default"/>
        </w:rPr>
      </w:pPr>
      <w:r>
        <w:rPr>
          <w:rFonts w:hint="default"/>
        </w:rPr>
        <w:t>• Suy hao thấp, dải thông rộng → đường trục, internet tốc độ cao.</w:t>
      </w:r>
    </w:p>
    <w:p w14:paraId="6D4C0C68">
      <w:pPr>
        <w:rPr>
          <w:rFonts w:hint="default"/>
        </w:rPr>
      </w:pPr>
      <w:r>
        <w:rPr>
          <w:rFonts w:hint="default"/>
        </w:rPr>
        <w:t>• Nhẹ/nhỏ gọn → dễ kéo, mật độ cao trong cáp ngầm.</w:t>
      </w:r>
    </w:p>
    <w:p w14:paraId="1196EB0A">
      <w:pPr>
        <w:rPr>
          <w:rFonts w:hint="default"/>
        </w:rPr>
      </w:pPr>
      <w:r>
        <w:rPr>
          <w:rFonts w:hint="default"/>
        </w:rPr>
        <w:t>• Miễn nhiễm EMI → môi trường công nghiệp/trạm điện.</w:t>
      </w:r>
    </w:p>
    <w:p w14:paraId="6A8C71DA">
      <w:pPr>
        <w:rPr>
          <w:rFonts w:hint="default"/>
        </w:rPr>
      </w:pPr>
      <w:r>
        <w:rPr>
          <w:rFonts w:hint="default"/>
        </w:rPr>
        <w:t>• An toàn điện (điện môi) &amp; bảo mật (khó trích) → hạ tầng cơ yếu.</w:t>
      </w:r>
    </w:p>
    <w:p w14:paraId="2649591E">
      <w:pPr>
        <w:rPr>
          <w:rFonts w:hint="default"/>
        </w:rPr>
      </w:pPr>
      <w:r>
        <w:rPr>
          <w:rFonts w:hint="default"/>
        </w:rPr>
        <w:t>• Linh hoạt thoại/dữ liệu/video → hợp nhất dịch vụ.</w:t>
      </w:r>
    </w:p>
    <w:p w14:paraId="40F86254">
      <w:pPr>
        <w:rPr>
          <w:rFonts w:hint="default"/>
        </w:rPr>
      </w:pPr>
    </w:p>
    <w:p w14:paraId="1DDD0FA9">
      <w:pPr>
        <w:pStyle w:val="4"/>
        <w:bidi w:val="0"/>
        <w:rPr>
          <w:rFonts w:hint="default"/>
        </w:rPr>
      </w:pPr>
      <w:bookmarkStart w:id="33" w:name="_Toc18803"/>
      <w:r>
        <w:rPr>
          <w:rFonts w:hint="default"/>
          <w:lang w:val="en-US"/>
        </w:rPr>
        <w:t xml:space="preserve">Câu 32: </w:t>
      </w:r>
      <w:r>
        <w:rPr>
          <w:rFonts w:hint="default"/>
        </w:rPr>
        <w:t>Trình bày các nhược điểm và thách thức thực tế: biến đổi điện–quang, độ giòn – dễ gãy, sửa chữa – thi công, an toàn lao động; nêu biện pháp khắc phục ở mức hệ thống.</w:t>
      </w:r>
      <w:bookmarkEnd w:id="33"/>
      <w:r>
        <w:rPr>
          <w:rFonts w:hint="default"/>
        </w:rPr>
        <w:t xml:space="preserve"> </w:t>
      </w:r>
    </w:p>
    <w:p w14:paraId="16CC0445">
      <w:pPr>
        <w:rPr>
          <w:rFonts w:hint="default"/>
        </w:rPr>
      </w:pPr>
      <w:r>
        <w:rPr>
          <w:rFonts w:hint="default"/>
        </w:rPr>
        <w:t>• Biến đổi E–O/O–E phức tạp → tối ưu thiết kế, dùng khuếch đại quang ở nơi phù hợp.</w:t>
      </w:r>
    </w:p>
    <w:p w14:paraId="13CB0E85">
      <w:pPr>
        <w:rPr>
          <w:rFonts w:hint="default"/>
        </w:rPr>
      </w:pPr>
      <w:r>
        <w:rPr>
          <w:rFonts w:hint="default"/>
        </w:rPr>
        <w:t>• Dòn/dễ gãy → quy trình thi công, bảo vệ cơ học.</w:t>
      </w:r>
    </w:p>
    <w:p w14:paraId="004AE1AA">
      <w:pPr>
        <w:rPr>
          <w:rFonts w:hint="default"/>
        </w:rPr>
      </w:pPr>
      <w:r>
        <w:rPr>
          <w:rFonts w:hint="default"/>
        </w:rPr>
        <w:t>• Sửa chữa/thi công cần tay nghề/thiết bị hàn nối.</w:t>
      </w:r>
    </w:p>
    <w:p w14:paraId="0604043D">
      <w:pPr>
        <w:rPr>
          <w:rFonts w:hint="default"/>
        </w:rPr>
      </w:pPr>
      <w:r>
        <w:rPr>
          <w:rFonts w:hint="default"/>
        </w:rPr>
        <w:t>• An toàn lao động (laser/quang học/cắt gọt sợi) → tuân thủ tiêu chuẩn an toàn.</w:t>
      </w:r>
    </w:p>
    <w:p w14:paraId="2BFFCB18">
      <w:pPr>
        <w:rPr>
          <w:rFonts w:hint="default"/>
        </w:rPr>
      </w:pPr>
    </w:p>
    <w:p w14:paraId="037761C3">
      <w:pPr>
        <w:pStyle w:val="4"/>
        <w:bidi w:val="0"/>
        <w:rPr>
          <w:rFonts w:hint="default"/>
        </w:rPr>
      </w:pPr>
      <w:bookmarkStart w:id="34" w:name="_Toc1741"/>
      <w:r>
        <w:rPr>
          <w:rFonts w:hint="default"/>
        </w:rPr>
        <w:t>C</w:t>
      </w:r>
      <w:r>
        <w:rPr>
          <w:rFonts w:hint="default"/>
          <w:lang w:val="en-US"/>
        </w:rPr>
        <w:t xml:space="preserve">âu </w:t>
      </w:r>
      <w:r>
        <w:rPr>
          <w:rFonts w:hint="default"/>
        </w:rPr>
        <w:t>33</w:t>
      </w:r>
      <w:r>
        <w:rPr>
          <w:rFonts w:hint="default"/>
          <w:lang w:val="en-US"/>
        </w:rPr>
        <w:t>:</w:t>
      </w:r>
      <w:r>
        <w:rPr>
          <w:rFonts w:hint="default"/>
        </w:rPr>
        <w:t xml:space="preserve"> Nêu mốc 1988 và ý nghĩa với thông tin quang.</w:t>
      </w:r>
      <w:bookmarkEnd w:id="34"/>
    </w:p>
    <w:p w14:paraId="51E1E2D7">
      <w:pPr>
        <w:numPr>
          <w:ilvl w:val="0"/>
          <w:numId w:val="2"/>
        </w:numPr>
        <w:ind w:left="420" w:leftChars="0" w:hanging="420" w:firstLineChars="0"/>
        <w:rPr>
          <w:rFonts w:hint="default"/>
        </w:rPr>
      </w:pPr>
      <w:r>
        <w:rPr>
          <w:rFonts w:hint="default"/>
        </w:rPr>
        <w:t xml:space="preserve">Năm 1988, cáp quang được xuất xưởng ở Mỹ, đánh dấu giai đoạn triển khai thương mại quy mô lớn, thúc đẩy hạ tầng quang diện rộng. </w:t>
      </w:r>
    </w:p>
    <w:p w14:paraId="6563AF8F">
      <w:pPr>
        <w:rPr>
          <w:rFonts w:hint="default"/>
        </w:rPr>
      </w:pPr>
    </w:p>
    <w:p w14:paraId="4DB6763C">
      <w:pPr>
        <w:pStyle w:val="4"/>
        <w:bidi w:val="0"/>
        <w:rPr>
          <w:rFonts w:hint="default"/>
        </w:rPr>
      </w:pPr>
      <w:bookmarkStart w:id="35" w:name="_Toc2859"/>
      <w:r>
        <w:rPr>
          <w:rFonts w:hint="default"/>
        </w:rPr>
        <w:t>C</w:t>
      </w:r>
      <w:r>
        <w:rPr>
          <w:rFonts w:hint="default"/>
          <w:lang w:val="en-US"/>
        </w:rPr>
        <w:t xml:space="preserve">âu </w:t>
      </w:r>
      <w:r>
        <w:rPr>
          <w:rFonts w:hint="default"/>
        </w:rPr>
        <w:t>34</w:t>
      </w:r>
      <w:r>
        <w:rPr>
          <w:rFonts w:hint="default"/>
          <w:lang w:val="en-US"/>
        </w:rPr>
        <w:t>:</w:t>
      </w:r>
      <w:r>
        <w:rPr>
          <w:rFonts w:hint="default"/>
        </w:rPr>
        <w:t xml:space="preserve"> Năng lực truyền dẫn quang ngày nay.</w:t>
      </w:r>
      <w:bookmarkEnd w:id="35"/>
    </w:p>
    <w:p w14:paraId="77A55BC1">
      <w:pPr>
        <w:numPr>
          <w:ilvl w:val="0"/>
          <w:numId w:val="2"/>
        </w:numPr>
        <w:ind w:left="420" w:leftChars="0" w:hanging="420" w:firstLineChars="0"/>
        <w:rPr>
          <w:rFonts w:hint="default"/>
        </w:rPr>
      </w:pPr>
      <w:r>
        <w:rPr>
          <w:rFonts w:hint="default"/>
        </w:rPr>
        <w:t xml:space="preserve">Truyền khối lượng lớn âm thanh/dữ liệu đi hàng trăm km với tốc độ đến hàng Tbps. </w:t>
      </w:r>
    </w:p>
    <w:p w14:paraId="18174765">
      <w:pPr>
        <w:rPr>
          <w:rFonts w:hint="default"/>
        </w:rPr>
      </w:pPr>
    </w:p>
    <w:p w14:paraId="1C89D23F">
      <w:pPr>
        <w:pStyle w:val="4"/>
        <w:bidi w:val="0"/>
        <w:rPr>
          <w:rFonts w:hint="default"/>
        </w:rPr>
      </w:pPr>
      <w:bookmarkStart w:id="36" w:name="_Toc2817"/>
      <w:r>
        <w:rPr>
          <w:rFonts w:hint="default"/>
        </w:rPr>
        <w:t>C</w:t>
      </w:r>
      <w:r>
        <w:rPr>
          <w:rFonts w:hint="default"/>
          <w:lang w:val="en-US"/>
        </w:rPr>
        <w:t xml:space="preserve">âu </w:t>
      </w:r>
      <w:r>
        <w:rPr>
          <w:rFonts w:hint="default"/>
        </w:rPr>
        <w:t>35</w:t>
      </w:r>
      <w:r>
        <w:rPr>
          <w:rFonts w:hint="default"/>
          <w:lang w:val="en-US"/>
        </w:rPr>
        <w:t>:</w:t>
      </w:r>
      <w:r>
        <w:rPr>
          <w:rFonts w:hint="default"/>
        </w:rPr>
        <w:t xml:space="preserve"> “Ba đặc điểm cơ bản của ánh sáng” và điều kiện phản xạ toàn phần.</w:t>
      </w:r>
      <w:bookmarkEnd w:id="36"/>
    </w:p>
    <w:p w14:paraId="1C2A3FFB">
      <w:pPr>
        <w:numPr>
          <w:ilvl w:val="0"/>
          <w:numId w:val="2"/>
        </w:numPr>
        <w:ind w:left="420" w:leftChars="0" w:hanging="420" w:firstLineChars="0"/>
        <w:rPr>
          <w:rFonts w:hint="default"/>
        </w:rPr>
      </w:pPr>
      <w:r>
        <w:rPr>
          <w:rFonts w:hint="default"/>
          <w:lang w:val="en-US"/>
        </w:rPr>
        <w:t>P</w:t>
      </w:r>
      <w:r>
        <w:rPr>
          <w:rFonts w:hint="default"/>
        </w:rPr>
        <w:t>hản xạ toàn phần xảy ra khi đi từ môi trường có n</w:t>
      </w:r>
      <w:r>
        <w:rPr>
          <w:rFonts w:hint="default"/>
          <w:vertAlign w:val="subscript"/>
        </w:rPr>
        <w:t>1</w:t>
      </w:r>
      <w:r>
        <w:rPr>
          <w:rFonts w:hint="default"/>
        </w:rPr>
        <w:t xml:space="preserve"> &gt; n</w:t>
      </w:r>
      <w:r>
        <w:rPr>
          <w:rFonts w:hint="default"/>
          <w:vertAlign w:val="subscript"/>
        </w:rPr>
        <w:t>2</w:t>
      </w:r>
      <w:r>
        <w:rPr>
          <w:rFonts w:hint="default"/>
        </w:rPr>
        <w:t xml:space="preserve"> với θ</w:t>
      </w:r>
      <w:r>
        <w:rPr>
          <w:rFonts w:hint="default"/>
          <w:vertAlign w:val="subscript"/>
        </w:rPr>
        <w:t>1</w:t>
      </w:r>
      <w:r>
        <w:rPr>
          <w:rFonts w:hint="default"/>
        </w:rPr>
        <w:t xml:space="preserve"> &gt; θ</w:t>
      </w:r>
      <w:r>
        <w:rPr>
          <w:rFonts w:hint="default"/>
          <w:vertAlign w:val="subscript"/>
        </w:rPr>
        <w:t>c</w:t>
      </w:r>
      <w:r>
        <w:rPr>
          <w:rFonts w:hint="default"/>
        </w:rPr>
        <w:t xml:space="preserve"> (tại biên: θ</w:t>
      </w:r>
      <w:r>
        <w:rPr>
          <w:rFonts w:hint="default"/>
          <w:vertAlign w:val="subscript"/>
        </w:rPr>
        <w:t>2</w:t>
      </w:r>
      <w:r>
        <w:rPr>
          <w:rFonts w:hint="default"/>
        </w:rPr>
        <w:t xml:space="preserve"> = 90°).</w:t>
      </w:r>
    </w:p>
    <w:p w14:paraId="6906C563">
      <w:pPr>
        <w:rPr>
          <w:rFonts w:hint="default"/>
        </w:rPr>
      </w:pPr>
    </w:p>
    <w:p w14:paraId="1EDEFCD4">
      <w:pPr>
        <w:pStyle w:val="3"/>
        <w:bidi w:val="0"/>
        <w:rPr>
          <w:rFonts w:hint="default"/>
          <w:lang w:val="en-US"/>
        </w:rPr>
      </w:pPr>
      <w:bookmarkStart w:id="37" w:name="_Toc24096"/>
      <w:r>
        <w:rPr>
          <w:rFonts w:hint="default"/>
          <w:lang w:val="en-US"/>
        </w:rPr>
        <w:t>CÂU HỎI BÀI TẬP:</w:t>
      </w:r>
      <w:bookmarkEnd w:id="37"/>
    </w:p>
    <w:p w14:paraId="154CF491">
      <w:pPr>
        <w:pStyle w:val="4"/>
        <w:bidi w:val="0"/>
        <w:rPr>
          <w:rFonts w:hint="default"/>
          <w:lang w:val="en-US"/>
        </w:rPr>
      </w:pPr>
      <w:bookmarkStart w:id="38" w:name="_Toc16527"/>
      <w:r>
        <w:rPr>
          <w:rFonts w:hint="default"/>
          <w:lang w:val="en-US"/>
        </w:rPr>
        <w:t>Bài tập 1: “Hãy tìm bước sóng của photon phát ra khi điện tử di chuyển từ mức năng lượng 12,09 eV về 10,2 eV. Biết: h = 6,63×10⁻³⁴ J·s; 1 eV = 1,6×10⁻¹⁹ J; c = 3×10⁸ m/s.”</w:t>
      </w:r>
      <w:bookmarkEnd w:id="38"/>
    </w:p>
    <w:p w14:paraId="011FF630">
      <w:pPr>
        <w:rPr>
          <w:rFonts w:hint="default"/>
          <w:lang w:val="en-US"/>
        </w:rPr>
      </w:pPr>
      <w:r>
        <w:rPr>
          <w:rFonts w:hint="default"/>
          <w:b/>
          <w:bCs/>
          <w:lang w:val="en-US"/>
        </w:rPr>
        <w:t>Lời giải:</w:t>
      </w:r>
    </w:p>
    <w:p w14:paraId="0677CAEE">
      <w:pPr>
        <w:rPr>
          <w:rFonts w:hint="default"/>
          <w:b/>
          <w:bCs/>
          <w:lang w:val="en-US"/>
        </w:rPr>
      </w:pPr>
      <w:r>
        <w:rPr>
          <w:rFonts w:hint="default"/>
          <w:b/>
          <w:bCs/>
          <w:lang w:val="en-US"/>
        </w:rPr>
        <w:t>Độ chênh năng lượng:</w:t>
      </w:r>
    </w:p>
    <w:p w14:paraId="5685B1B5">
      <w:pPr>
        <w:rPr>
          <w:rFonts w:hint="default"/>
          <w:lang w:val="en-US"/>
        </w:rPr>
      </w:pPr>
      <m:oMathPara>
        <m:oMath>
          <m:r>
            <m:rPr/>
            <w:rPr>
              <w:rFonts w:hint="default" w:ascii="Cambria Math" w:hAnsi="Cambria Math"/>
              <w:sz w:val="28"/>
            </w:rPr>
            <m:t>ΔE=12.09−10.2=1.89</m:t>
          </m:r>
          <m:r>
            <m:rPr>
              <m:sty m:val="p"/>
            </m:rPr>
            <w:rPr>
              <w:rFonts w:hint="default" w:ascii="Cambria Math" w:hAnsi="Cambria Math"/>
              <w:sz w:val="28"/>
            </w:rPr>
            <m:t xml:space="preserve"> eV</m:t>
          </m:r>
          <m:r>
            <m:rPr/>
            <w:rPr>
              <w:rFonts w:hint="default" w:ascii="Cambria Math" w:hAnsi="Cambria Math"/>
              <w:sz w:val="28"/>
            </w:rPr>
            <m:t>.</m:t>
          </m:r>
        </m:oMath>
      </m:oMathPara>
    </w:p>
    <w:p w14:paraId="6EB29A4F">
      <w:pPr>
        <w:rPr>
          <w:rFonts w:hint="default"/>
          <w:b/>
          <w:bCs/>
          <w:lang w:val="en-US"/>
        </w:rPr>
      </w:pPr>
      <w:r>
        <w:rPr>
          <w:rFonts w:hint="default"/>
          <w:b/>
          <w:bCs/>
          <w:lang w:val="en-US"/>
        </w:rPr>
        <w:t>Đổi sang Joule:</w:t>
      </w:r>
    </w:p>
    <w:p w14:paraId="667E5301">
      <w:pPr>
        <w:rPr>
          <w:rFonts w:hint="default"/>
          <w:lang w:val="en-US"/>
        </w:rPr>
      </w:pPr>
      <m:oMathPara>
        <m:oMath>
          <m:r>
            <m:rPr/>
            <w:rPr>
              <w:rFonts w:hint="default" w:ascii="Cambria Math" w:hAnsi="Cambria Math"/>
              <w:sz w:val="28"/>
            </w:rPr>
            <m:t>ΔE=1.89</m:t>
          </m:r>
          <m:r>
            <m:rPr>
              <m:sty m:val="p"/>
            </m:rPr>
            <w:rPr>
              <w:rFonts w:hint="default" w:ascii="Cambria Math" w:hAnsi="Cambria Math"/>
              <w:sz w:val="28"/>
            </w:rPr>
            <m:t>×</m:t>
          </m:r>
          <m:r>
            <m:rPr/>
            <w:rPr>
              <w:rFonts w:hint="default" w:ascii="Cambria Math" w:hAnsi="Cambria Math"/>
              <w:sz w:val="28"/>
            </w:rPr>
            <m:t>1.6</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m:t>
          </m:r>
          <m:r>
            <m:rPr/>
            <w:rPr>
              <w:rFonts w:hint="default" w:ascii="Cambria Math" w:hAnsi="Cambria Math"/>
              <w:sz w:val="28"/>
            </w:rPr>
            <m:t>=3.024</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m:t>
          </m:r>
          <m:r>
            <m:rPr/>
            <w:rPr>
              <w:rFonts w:hint="default" w:ascii="Cambria Math" w:hAnsi="Cambria Math"/>
              <w:sz w:val="28"/>
            </w:rPr>
            <m:t>.</m:t>
          </m:r>
        </m:oMath>
      </m:oMathPara>
    </w:p>
    <w:p w14:paraId="78641280">
      <w:pPr>
        <w:rPr>
          <w:rFonts w:hint="default"/>
          <w:b/>
          <w:bCs/>
          <w:lang w:val="en-US"/>
        </w:rPr>
      </w:pPr>
      <w:r>
        <w:rPr>
          <w:rFonts w:hint="default"/>
          <w:b/>
          <w:bCs/>
          <w:lang w:val="en-US"/>
        </w:rPr>
        <w:t>Công thức liên hệ năng lượng–bước sóng:</w:t>
      </w:r>
    </w:p>
    <w:p w14:paraId="132514EC">
      <w:pPr>
        <w:rPr>
          <w:rFonts w:hint="default"/>
          <w:lang w:val="en-US"/>
        </w:rPr>
      </w:pPr>
      <m:oMathPara>
        <m:oMath>
          <m:r>
            <m:rPr>
              <m:sty m:val="p"/>
            </m:rPr>
            <w:rPr>
              <w:rFonts w:hint="default" w:ascii="Cambria Math" w:hAnsi="Cambria Math"/>
              <w:sz w:val="28"/>
            </w:rPr>
            <m:t>ΔE=</m:t>
          </m:r>
          <m:f>
            <m:fPr>
              <m:ctrlPr>
                <w:rPr>
                  <w:rFonts w:hint="default" w:ascii="Cambria Math" w:hAnsi="Cambria Math"/>
                  <w:i w:val="0"/>
                  <w:iCs/>
                  <w:sz w:val="28"/>
                </w:rPr>
              </m:ctrlPr>
            </m:fPr>
            <m:num>
              <m:r>
                <m:rPr>
                  <m:sty m:val="p"/>
                </m:rPr>
                <w:rPr>
                  <w:rFonts w:hint="default" w:ascii="Cambria Math" w:hAnsi="Cambria Math"/>
                  <w:sz w:val="28"/>
                </w:rPr>
                <m:t>hc</m:t>
              </m:r>
              <m:ctrlPr>
                <w:rPr>
                  <w:rFonts w:hint="default" w:ascii="Cambria Math" w:hAnsi="Cambria Math"/>
                  <w:i w:val="0"/>
                  <w:iCs/>
                  <w:sz w:val="28"/>
                </w:rPr>
              </m:ctrlPr>
            </m:num>
            <m:den>
              <m:r>
                <m:rPr>
                  <m:sty m:val="p"/>
                </m:rPr>
                <w:rPr>
                  <w:rFonts w:hint="default" w:ascii="Cambria Math" w:hAnsi="Cambria Math"/>
                  <w:sz w:val="28"/>
                </w:rPr>
                <m:t>λ</m:t>
              </m:r>
              <m:ctrlPr>
                <w:rPr>
                  <w:rFonts w:hint="default" w:ascii="Cambria Math" w:hAnsi="Cambria Math"/>
                  <w:i w:val="0"/>
                  <w:iCs/>
                  <w:sz w:val="28"/>
                </w:rPr>
              </m:ctrlPr>
            </m:den>
          </m:f>
          <m:r>
            <m:rPr>
              <m:sty m:val="p"/>
            </m:rPr>
            <w:rPr>
              <w:rFonts w:hint="default" w:ascii="Cambria Math" w:hAnsi="Cambria Math"/>
              <w:sz w:val="28"/>
            </w:rPr>
            <m:t>⇒ λ=</m:t>
          </m:r>
          <m:f>
            <m:fPr>
              <m:ctrlPr>
                <w:rPr>
                  <w:rFonts w:hint="default" w:ascii="Cambria Math" w:hAnsi="Cambria Math"/>
                  <w:i w:val="0"/>
                  <w:iCs/>
                  <w:sz w:val="28"/>
                </w:rPr>
              </m:ctrlPr>
            </m:fPr>
            <m:num>
              <m:r>
                <m:rPr>
                  <m:sty m:val="p"/>
                </m:rPr>
                <w:rPr>
                  <w:rFonts w:hint="default" w:ascii="Cambria Math" w:hAnsi="Cambria Math"/>
                  <w:sz w:val="28"/>
                </w:rPr>
                <m:t>hc</m:t>
              </m:r>
              <m:ctrlPr>
                <w:rPr>
                  <w:rFonts w:hint="default" w:ascii="Cambria Math" w:hAnsi="Cambria Math"/>
                  <w:i w:val="0"/>
                  <w:iCs/>
                  <w:sz w:val="28"/>
                </w:rPr>
              </m:ctrlPr>
            </m:num>
            <m:den>
              <m:r>
                <m:rPr>
                  <m:sty m:val="p"/>
                </m:rPr>
                <w:rPr>
                  <w:rFonts w:hint="default" w:ascii="Cambria Math" w:hAnsi="Cambria Math"/>
                  <w:sz w:val="28"/>
                </w:rPr>
                <m:t>ΔE</m:t>
              </m:r>
              <m:ctrlPr>
                <w:rPr>
                  <w:rFonts w:hint="default" w:ascii="Cambria Math" w:hAnsi="Cambria Math"/>
                  <w:i w:val="0"/>
                  <w:iCs/>
                  <w:sz w:val="28"/>
                </w:rPr>
              </m:ctrlPr>
            </m:den>
          </m:f>
          <m:r>
            <m:rPr>
              <m:sty m:val="p"/>
            </m:rPr>
            <w:rPr>
              <w:rFonts w:hint="default" w:ascii="Cambria Math" w:hAnsi="Cambria Math"/>
              <w:sz w:val="28"/>
            </w:rPr>
            <m:t>(với</m:t>
          </m:r>
          <m:r>
            <m:rPr>
              <m:sty m:val="p"/>
            </m:rPr>
            <w:rPr>
              <w:rFonts w:hint="default" w:ascii="Cambria Math" w:hAnsi="Cambria Math"/>
              <w:sz w:val="28"/>
              <w:lang w:val="en-US"/>
            </w:rPr>
            <m:t xml:space="preserve"> </m:t>
          </m:r>
          <m:r>
            <m:rPr>
              <m:sty m:val="p"/>
            </m:rPr>
            <w:rPr>
              <w:rFonts w:hint="default" w:ascii="Cambria Math" w:hAnsi="Cambria Math"/>
              <w:sz w:val="28"/>
            </w:rPr>
            <m:t>h</m:t>
          </m:r>
          <m:r>
            <m:rPr>
              <m:sty m:val="p"/>
            </m:rPr>
            <w:rPr>
              <w:rFonts w:hint="default" w:ascii="Cambria Math" w:hAnsi="Cambria Math"/>
              <w:sz w:val="28"/>
              <w:lang w:val="en-US"/>
            </w:rPr>
            <m:t xml:space="preserve"> </m:t>
          </m:r>
          <m:r>
            <m:rPr>
              <m:sty m:val="p"/>
            </m:rPr>
            <w:rPr>
              <w:rFonts w:hint="default" w:ascii="Cambria Math" w:hAnsi="Cambria Math"/>
              <w:sz w:val="28"/>
            </w:rPr>
            <m:t>và</m:t>
          </m:r>
          <m:r>
            <m:rPr>
              <m:sty m:val="p"/>
            </m:rPr>
            <w:rPr>
              <w:rFonts w:hint="default" w:ascii="Cambria Math" w:hAnsi="Cambria Math"/>
              <w:sz w:val="28"/>
              <w:lang w:val="en-US"/>
            </w:rPr>
            <m:t xml:space="preserve"> </m:t>
          </m:r>
          <m:r>
            <m:rPr>
              <m:sty m:val="p"/>
            </m:rPr>
            <w:rPr>
              <w:rFonts w:hint="default" w:ascii="Cambria Math" w:hAnsi="Cambria Math"/>
              <w:sz w:val="28"/>
            </w:rPr>
            <m:t>c</m:t>
          </m:r>
          <m:r>
            <m:rPr>
              <m:sty m:val="p"/>
            </m:rPr>
            <w:rPr>
              <w:rFonts w:hint="default" w:ascii="Cambria Math" w:hAnsi="Cambria Math"/>
              <w:sz w:val="28"/>
              <w:lang w:val="en-US"/>
            </w:rPr>
            <m:t xml:space="preserve"> </m:t>
          </m:r>
          <m:r>
            <m:rPr>
              <m:sty m:val="p"/>
            </m:rPr>
            <w:rPr>
              <w:rFonts w:hint="default" w:ascii="Cambria Math" w:hAnsi="Cambria Math"/>
              <w:sz w:val="28"/>
            </w:rPr>
            <m:t>như</m:t>
          </m:r>
          <m:r>
            <m:rPr>
              <m:sty m:val="p"/>
            </m:rPr>
            <w:rPr>
              <w:rFonts w:hint="default" w:ascii="Cambria Math" w:hAnsi="Cambria Math"/>
              <w:sz w:val="28"/>
              <w:lang w:val="en-US"/>
            </w:rPr>
            <m:t xml:space="preserve"> </m:t>
          </m:r>
          <m:r>
            <m:rPr>
              <m:sty m:val="p"/>
            </m:rPr>
            <w:rPr>
              <w:rFonts w:hint="default" w:ascii="Cambria Math" w:hAnsi="Cambria Math"/>
              <w:sz w:val="28"/>
            </w:rPr>
            <m:t>đề</m:t>
          </m:r>
          <m:r>
            <m:rPr>
              <m:sty m:val="p"/>
            </m:rPr>
            <w:rPr>
              <w:rFonts w:hint="default" w:ascii="Cambria Math" w:hAnsi="Cambria Math"/>
              <w:sz w:val="28"/>
              <w:lang w:val="en-US"/>
            </w:rPr>
            <m:t xml:space="preserve"> </m:t>
          </m:r>
          <m:r>
            <m:rPr>
              <m:sty m:val="p"/>
            </m:rPr>
            <w:rPr>
              <w:rFonts w:hint="default" w:ascii="Cambria Math" w:hAnsi="Cambria Math"/>
              <w:sz w:val="28"/>
            </w:rPr>
            <m:t>cho).</m:t>
          </m:r>
        </m:oMath>
      </m:oMathPara>
    </w:p>
    <w:p w14:paraId="6EBB93C5">
      <w:pPr>
        <w:rPr>
          <w:rFonts w:hint="default"/>
          <w:b/>
          <w:bCs/>
          <w:lang w:val="en-US"/>
        </w:rPr>
      </w:pPr>
      <w:r>
        <w:rPr>
          <w:rFonts w:hint="default"/>
          <w:b/>
          <w:bCs/>
          <w:lang w:val="en-US"/>
        </w:rPr>
        <w:t>Thay số:</w:t>
      </w:r>
    </w:p>
    <w:p w14:paraId="7D4C31FD">
      <w:pPr>
        <w:rPr>
          <w:rFonts w:hint="default"/>
          <w:lang w:val="en-US"/>
        </w:rPr>
      </w:pPr>
      <m:oMathPara>
        <m:oMath>
          <m:r>
            <m:rPr/>
            <w:rPr>
              <w:rFonts w:hint="default" w:ascii="Cambria Math" w:hAnsi="Cambria Math"/>
              <w:sz w:val="28"/>
            </w:rPr>
            <m:t>ℎc=6.63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m:sty m:val="p"/>
            </m:rPr>
            <w:rPr>
              <w:rFonts w:hint="default" w:ascii="Cambria Math" w:hAnsi="Cambria Math"/>
              <w:sz w:val="28"/>
            </w:rPr>
            <m:t xml:space="preserve"> J·s×</m:t>
          </m:r>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r>
            <m:rPr>
              <m:sty m:val="p"/>
            </m:rPr>
            <w:rPr>
              <w:rFonts w:hint="default" w:ascii="Cambria Math" w:hAnsi="Cambria Math"/>
              <w:sz w:val="28"/>
            </w:rPr>
            <m:t xml:space="preserve"> m/s</m:t>
          </m:r>
          <m:r>
            <m:rPr/>
            <w:rPr>
              <w:rFonts w:hint="default" w:ascii="Cambria Math" w:hAnsi="Cambria Math"/>
              <w:sz w:val="28"/>
            </w:rPr>
            <m:t>=1.989</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−25</m:t>
              </m:r>
              <m:ctrlPr>
                <w:rPr>
                  <w:rFonts w:ascii="Cambria Math" w:hAnsi="Cambria Math"/>
                  <w:sz w:val="28"/>
                </w:rPr>
              </m:ctrlPr>
            </m:sup>
          </m:sSup>
          <m:r>
            <m:rPr>
              <m:sty m:val="p"/>
            </m:rPr>
            <w:rPr>
              <w:rFonts w:hint="default" w:ascii="Cambria Math" w:hAnsi="Cambria Math"/>
              <w:sz w:val="28"/>
            </w:rPr>
            <m:t xml:space="preserve"> J·m</m:t>
          </m:r>
          <m:r>
            <m:rPr/>
            <w:rPr>
              <w:rFonts w:hint="default" w:ascii="Cambria Math" w:hAnsi="Cambria Math"/>
              <w:sz w:val="28"/>
            </w:rPr>
            <m:t>.</m:t>
          </m:r>
        </m:oMath>
      </m:oMathPara>
    </w:p>
    <w:p w14:paraId="0AE887CE">
      <w:pPr>
        <w:rPr>
          <w:rFonts w:hint="default"/>
          <w:lang w:val="en-US"/>
        </w:rPr>
      </w:pPr>
      <m:oMathPara>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1.989</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−25</m:t>
                  </m:r>
                  <m:ctrlPr>
                    <w:rPr>
                      <w:rFonts w:ascii="Cambria Math" w:hAnsi="Cambria Math"/>
                      <w:sz w:val="28"/>
                    </w:rPr>
                  </m:ctrlPr>
                </m:sup>
              </m:sSup>
              <m:ctrlPr>
                <w:rPr>
                  <w:rFonts w:hint="default" w:ascii="Cambria Math" w:hAnsi="Cambria Math"/>
                  <w:i/>
                  <w:sz w:val="28"/>
                </w:rPr>
              </m:ctrlPr>
            </m:num>
            <m:den>
              <m:r>
                <m:rPr/>
                <w:rPr>
                  <w:rFonts w:hint="default" w:ascii="Cambria Math" w:hAnsi="Cambria Math"/>
                  <w:sz w:val="28"/>
                </w:rPr>
                <m:t>3.024</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ctrlPr>
                <w:rPr>
                  <w:rFonts w:hint="default" w:ascii="Cambria Math" w:hAnsi="Cambria Math"/>
                  <w:i/>
                  <w:sz w:val="28"/>
                </w:rPr>
              </m:ctrlPr>
            </m:den>
          </m:f>
          <m:r>
            <m:rPr>
              <m:sty m:val="p"/>
            </m:rPr>
            <w:rPr>
              <w:rFonts w:hint="default" w:ascii="Cambria Math" w:hAnsi="Cambria Math"/>
              <w:sz w:val="28"/>
            </w:rPr>
            <m:t xml:space="preserve"> m</m:t>
          </m:r>
          <m:r>
            <m:rPr/>
            <w:rPr>
              <w:rFonts w:hint="default" w:ascii="Cambria Math" w:hAnsi="Cambria Math"/>
              <w:sz w:val="28"/>
            </w:rPr>
            <m:t>≈6.58</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−7</m:t>
              </m:r>
              <m:ctrlPr>
                <w:rPr>
                  <w:rFonts w:ascii="Cambria Math" w:hAnsi="Cambria Math"/>
                  <w:sz w:val="28"/>
                </w:rPr>
              </m:ctrlPr>
            </m:sup>
          </m:sSup>
          <m:r>
            <m:rPr>
              <m:sty m:val="p"/>
            </m:rPr>
            <w:rPr>
              <w:rFonts w:hint="default" w:ascii="Cambria Math" w:hAnsi="Cambria Math"/>
              <w:sz w:val="28"/>
            </w:rPr>
            <m:t xml:space="preserve"> m</m:t>
          </m:r>
          <m:r>
            <m:rPr/>
            <w:rPr>
              <w:rFonts w:hint="default" w:ascii="Cambria Math" w:hAnsi="Cambria Math"/>
              <w:sz w:val="28"/>
            </w:rPr>
            <m:t>=658</m:t>
          </m:r>
          <m:r>
            <m:rPr>
              <m:sty m:val="p"/>
            </m:rPr>
            <w:rPr>
              <w:rFonts w:hint="default" w:ascii="Cambria Math" w:hAnsi="Cambria Math"/>
              <w:sz w:val="28"/>
            </w:rPr>
            <m:t xml:space="preserve"> nm</m:t>
          </m:r>
          <m:r>
            <m:rPr/>
            <w:rPr>
              <w:rFonts w:hint="default" w:ascii="Cambria Math" w:hAnsi="Cambria Math"/>
              <w:sz w:val="28"/>
            </w:rPr>
            <m:t>.</m:t>
          </m:r>
        </m:oMath>
      </m:oMathPara>
    </w:p>
    <w:p w14:paraId="1CFB40B3">
      <w:pPr>
        <w:rPr>
          <w:rFonts w:hint="default"/>
          <w:lang w:val="en-US"/>
        </w:rPr>
      </w:pPr>
      <w:r>
        <w:rPr>
          <w:rFonts w:hint="default"/>
          <w:b/>
          <w:bCs/>
          <w:lang w:val="en-US"/>
        </w:rPr>
        <w:t xml:space="preserve">Kết luận: </w:t>
      </w:r>
      <m:oMath>
        <m:borderBox>
          <m:borderBoxPr>
            <m:ctrlPr>
              <w:rPr>
                <w:rFonts w:hint="default" w:ascii="Cambria Math" w:hAnsi="Cambria Math"/>
                <w:i/>
                <w:sz w:val="28"/>
              </w:rPr>
            </m:ctrlPr>
          </m:borderBoxPr>
          <m:e>
            <m:r>
              <m:rPr/>
              <w:rPr>
                <w:rFonts w:hint="default" w:ascii="Cambria Math" w:hAnsi="Cambria Math"/>
                <w:sz w:val="28"/>
              </w:rPr>
              <m:t>λ≈6.58</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−7</m:t>
                </m:r>
                <m:ctrlPr>
                  <w:rPr>
                    <w:rFonts w:ascii="Cambria Math" w:hAnsi="Cambria Math"/>
                    <w:sz w:val="28"/>
                  </w:rPr>
                </m:ctrlPr>
              </m:sup>
            </m:sSup>
            <m:r>
              <m:rPr>
                <m:sty m:val="p"/>
              </m:rPr>
              <w:rPr>
                <w:rFonts w:hint="default" w:ascii="Cambria Math" w:hAnsi="Cambria Math"/>
                <w:sz w:val="28"/>
              </w:rPr>
              <m:t xml:space="preserve"> m </m:t>
            </m:r>
            <m:r>
              <m:rPr/>
              <w:rPr>
                <w:rFonts w:hint="default" w:ascii="Cambria Math" w:hAnsi="Cambria Math"/>
                <w:sz w:val="28"/>
              </w:rPr>
              <m:t>(≈658</m:t>
            </m:r>
            <m:r>
              <m:rPr>
                <m:sty m:val="p"/>
              </m:rPr>
              <w:rPr>
                <w:rFonts w:hint="default" w:ascii="Cambria Math" w:hAnsi="Cambria Math"/>
                <w:sz w:val="28"/>
              </w:rPr>
              <m:t xml:space="preserve"> nm</m:t>
            </m:r>
            <m:r>
              <m:rPr/>
              <w:rPr>
                <w:rFonts w:hint="default" w:ascii="Cambria Math" w:hAnsi="Cambria Math"/>
                <w:sz w:val="28"/>
              </w:rPr>
              <m:t>)</m:t>
            </m:r>
            <m:ctrlPr>
              <w:rPr>
                <w:rFonts w:hint="default" w:ascii="Cambria Math" w:hAnsi="Cambria Math"/>
                <w:sz w:val="28"/>
              </w:rPr>
            </m:ctrlPr>
          </m:e>
        </m:borderBox>
      </m:oMath>
      <w:r>
        <w:rPr>
          <w:rFonts w:hint="default"/>
          <w:lang w:val="en-US"/>
        </w:rPr>
        <w:t xml:space="preserve"> — thuộc vùng đỏ của quang phổ.</w:t>
      </w:r>
    </w:p>
    <w:p w14:paraId="5199E488">
      <w:pPr>
        <w:rPr>
          <w:rFonts w:hint="default"/>
          <w:lang w:val="en-US"/>
        </w:rPr>
      </w:pPr>
    </w:p>
    <w:p w14:paraId="55D8CEA2">
      <w:pPr>
        <w:pStyle w:val="4"/>
        <w:bidi w:val="0"/>
        <w:rPr>
          <w:rFonts w:hint="default"/>
          <w:lang w:val="en-US"/>
        </w:rPr>
      </w:pPr>
      <w:bookmarkStart w:id="39" w:name="_Toc19149"/>
      <w:r>
        <w:rPr>
          <w:rFonts w:hint="default"/>
          <w:lang w:val="en-US"/>
        </w:rPr>
        <w:t xml:space="preserve">Bài tập 2: “Calculate the energy of 1 photon of red light. </w:t>
      </w:r>
      <m:oMath>
        <m:r>
          <m:rPr/>
          <w:rPr>
            <w:rFonts w:hint="default" w:ascii="Cambria Math" w:hAnsi="Cambria Math"/>
            <w:sz w:val="28"/>
          </w:rPr>
          <m:t>λ=700</m:t>
        </m:r>
        <m:r>
          <m:rPr>
            <m:sty m:val="p"/>
          </m:rPr>
          <w:rPr>
            <w:rFonts w:hint="default" w:ascii="Cambria Math" w:hAnsi="Cambria Math"/>
            <w:sz w:val="28"/>
          </w:rPr>
          <m:t xml:space="preserve"> nm</m:t>
        </m:r>
      </m:oMath>
      <w:r>
        <w:rPr>
          <w:rFonts w:hint="default"/>
          <w:lang w:val="en-US"/>
        </w:rPr>
        <w:t xml:space="preserve"> (tương ứng </w:t>
      </w:r>
      <m:oMath>
        <m:r>
          <m:rPr/>
          <w:rPr>
            <w:rFonts w:hint="default" w:ascii="Cambria Math" w:hAnsi="Cambria Math"/>
            <w:sz w:val="28"/>
          </w:rPr>
          <m:t>ν≈4.29</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14</m:t>
            </m:r>
            <m:ctrlPr>
              <w:rPr>
                <w:rFonts w:ascii="Cambria Math" w:hAnsi="Cambria Math"/>
                <w:sz w:val="28"/>
              </w:rPr>
            </m:ctrlPr>
          </m:sup>
        </m:sSup>
        <m:r>
          <m:rPr>
            <m:sty m:val="p"/>
          </m:rPr>
          <w:rPr>
            <w:rFonts w:hint="default" w:ascii="Cambria Math" w:hAnsi="Cambria Math"/>
            <w:sz w:val="28"/>
          </w:rPr>
          <m:t xml:space="preserve"> </m:t>
        </m:r>
        <m:sSup>
          <m:sSupPr>
            <m:ctrlPr>
              <w:rPr>
                <w:rFonts w:hint="default" w:ascii="Cambria Math" w:hAnsi="Cambria Math"/>
                <w:sz w:val="28"/>
              </w:rPr>
            </m:ctrlPr>
          </m:sSupPr>
          <m:e>
            <m:r>
              <m:rPr>
                <m:sty m:val="p"/>
              </m:rPr>
              <w:rPr>
                <w:rFonts w:hint="default" w:ascii="Cambria Math" w:hAnsi="Cambria Math"/>
                <w:sz w:val="28"/>
              </w:rPr>
              <m:t>s</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oMath>
      <w:r>
        <w:rPr>
          <w:rFonts w:hint="default"/>
          <w:lang w:val="en-US"/>
        </w:rPr>
        <w:t>).”</w:t>
      </w:r>
      <w:bookmarkEnd w:id="39"/>
    </w:p>
    <w:p w14:paraId="0E0A3ECF">
      <w:pPr>
        <w:rPr>
          <w:rFonts w:hint="default"/>
          <w:b/>
          <w:bCs/>
          <w:lang w:val="en-US"/>
        </w:rPr>
      </w:pPr>
      <w:r>
        <w:rPr>
          <w:rFonts w:hint="default"/>
          <w:b/>
          <w:bCs/>
          <w:lang w:val="en-US"/>
        </w:rPr>
        <w:t xml:space="preserve">Lời giải 1 (từ </w:t>
      </w:r>
      <m:oMath>
        <m:r>
          <m:rPr/>
          <w:rPr>
            <w:rFonts w:hint="default" w:ascii="Cambria Math" w:hAnsi="Cambria Math"/>
            <w:sz w:val="28"/>
          </w:rPr>
          <m:t>ν</m:t>
        </m:r>
      </m:oMath>
      <w:r>
        <w:rPr>
          <w:rFonts w:hint="default"/>
          <w:b/>
          <w:bCs/>
          <w:lang w:val="en-US"/>
        </w:rPr>
        <w:t>):</w:t>
      </w:r>
    </w:p>
    <w:p w14:paraId="684D5A56">
      <w:pPr>
        <w:rPr>
          <w:rFonts w:hint="default"/>
          <w:lang w:val="en-US"/>
        </w:rPr>
      </w:pPr>
      <m:oMathPara>
        <m:oMath>
          <m:r>
            <m:rPr/>
            <w:rPr>
              <w:rFonts w:hint="default" w:ascii="Cambria Math" w:hAnsi="Cambria Math"/>
              <w:sz w:val="28"/>
            </w:rPr>
            <m:t>E=ℎν=6.63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m:sty m:val="p"/>
            </m:rPr>
            <w:rPr>
              <w:rFonts w:hint="default" w:ascii="Cambria Math" w:hAnsi="Cambria Math"/>
              <w:sz w:val="28"/>
            </w:rPr>
            <m:t xml:space="preserve"> J·s×</m:t>
          </m:r>
          <m:r>
            <m:rPr/>
            <w:rPr>
              <w:rFonts w:hint="default" w:ascii="Cambria Math" w:hAnsi="Cambria Math"/>
              <w:sz w:val="28"/>
            </w:rPr>
            <m:t>4.29</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14</m:t>
              </m:r>
              <m:ctrlPr>
                <w:rPr>
                  <w:rFonts w:ascii="Cambria Math" w:hAnsi="Cambria Math"/>
                  <w:sz w:val="28"/>
                </w:rPr>
              </m:ctrlPr>
            </m:sup>
          </m:sSup>
          <m:r>
            <m:rPr>
              <m:sty m:val="p"/>
            </m:rPr>
            <w:rPr>
              <w:rFonts w:hint="default" w:ascii="Cambria Math" w:hAnsi="Cambria Math"/>
              <w:sz w:val="28"/>
            </w:rPr>
            <m:t xml:space="preserve"> </m:t>
          </m:r>
          <m:sSup>
            <m:sSupPr>
              <m:ctrlPr>
                <w:rPr>
                  <w:rFonts w:hint="default" w:ascii="Cambria Math" w:hAnsi="Cambria Math"/>
                  <w:sz w:val="28"/>
                </w:rPr>
              </m:ctrlPr>
            </m:sSupPr>
            <m:e>
              <m:r>
                <m:rPr>
                  <m:sty m:val="p"/>
                </m:rPr>
                <w:rPr>
                  <w:rFonts w:hint="default" w:ascii="Cambria Math" w:hAnsi="Cambria Math"/>
                  <w:sz w:val="28"/>
                </w:rPr>
                <m:t>s</m:t>
              </m:r>
              <m:ctrlPr>
                <w:rPr>
                  <w:rFonts w:ascii="Cambria Math" w:hAnsi="Cambria Math"/>
                  <w:sz w:val="28"/>
                </w:rPr>
              </m:ctrlPr>
            </m:e>
            <m:sup>
              <m:r>
                <m:rPr/>
                <w:rPr>
                  <w:rFonts w:hint="default" w:ascii="Cambria Math" w:hAnsi="Cambria Math"/>
                  <w:sz w:val="28"/>
                </w:rPr>
                <m:t>−1</m:t>
              </m:r>
              <m:ctrlPr>
                <w:rPr>
                  <w:rFonts w:ascii="Cambria Math" w:hAnsi="Cambria Math"/>
                  <w:sz w:val="28"/>
                </w:rPr>
              </m:ctrlPr>
            </m:sup>
          </m:sSup>
          <m:r>
            <m:rPr/>
            <w:rPr>
              <w:rFonts w:hint="default" w:ascii="Cambria Math" w:hAnsi="Cambria Math"/>
              <w:sz w:val="28"/>
            </w:rPr>
            <m:t>≈2.84</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m:t>
          </m:r>
          <m:r>
            <m:rPr/>
            <w:rPr>
              <w:rFonts w:hint="default" w:ascii="Cambria Math" w:hAnsi="Cambria Math"/>
              <w:sz w:val="28"/>
            </w:rPr>
            <m:t>.</m:t>
          </m:r>
        </m:oMath>
      </m:oMathPara>
    </w:p>
    <w:p w14:paraId="2C601F99">
      <w:pPr>
        <w:rPr>
          <w:rFonts w:hint="default"/>
          <w:b/>
          <w:bCs/>
          <w:lang w:val="en-US"/>
        </w:rPr>
      </w:pPr>
      <w:r>
        <w:rPr>
          <w:rFonts w:hint="default"/>
          <w:b/>
          <w:bCs/>
          <w:lang w:val="en-US"/>
        </w:rPr>
        <w:t xml:space="preserve">Lời giải 2 (từ </w:t>
      </w:r>
      <m:oMath>
        <m:r>
          <m:rPr/>
          <w:rPr>
            <w:rFonts w:hint="default" w:ascii="Cambria Math" w:hAnsi="Cambria Math"/>
            <w:sz w:val="28"/>
          </w:rPr>
          <m:t>λ</m:t>
        </m:r>
      </m:oMath>
      <w:r>
        <w:rPr>
          <w:rFonts w:hint="default"/>
          <w:b/>
          <w:bCs/>
          <w:lang w:val="en-US"/>
        </w:rPr>
        <w:t>):</w:t>
      </w:r>
    </w:p>
    <w:p w14:paraId="0ACAE87F">
      <w:pPr>
        <w:rPr>
          <w:rFonts w:hint="default"/>
          <w:lang w:val="en-US"/>
        </w:rPr>
      </w:pPr>
      <m:oMathPara>
        <m:oMath>
          <m:r>
            <m:rPr/>
            <w:rPr>
              <w:rFonts w:hint="default" w:ascii="Cambria Math" w:hAnsi="Cambria Math"/>
              <w:sz w:val="28"/>
            </w:rPr>
            <m:t>E=</m:t>
          </m:r>
          <m:f>
            <m:fPr>
              <m:ctrlPr>
                <w:rPr>
                  <w:rFonts w:hint="default" w:ascii="Cambria Math" w:hAnsi="Cambria Math"/>
                  <w:i w:val="0"/>
                  <w:iCs/>
                  <w:sz w:val="28"/>
                </w:rPr>
              </m:ctrlPr>
            </m:fPr>
            <m:num>
              <m:r>
                <m:rPr>
                  <m:sty m:val="p"/>
                </m:rPr>
                <w:rPr>
                  <w:rFonts w:hint="default" w:ascii="Cambria Math" w:hAnsi="Cambria Math"/>
                  <w:sz w:val="28"/>
                </w:rPr>
                <m:t>hc</m:t>
              </m:r>
              <m:ctrlPr>
                <w:rPr>
                  <w:rFonts w:hint="default" w:ascii="Cambria Math" w:hAnsi="Cambria Math"/>
                  <w:i w:val="0"/>
                  <w:iCs/>
                  <w:sz w:val="28"/>
                </w:rPr>
              </m:ctrlPr>
            </m:num>
            <m:den>
              <m:r>
                <m:rPr>
                  <m:sty m:val="p"/>
                </m:rPr>
                <w:rPr>
                  <w:rFonts w:hint="default" w:ascii="Cambria Math" w:hAnsi="Cambria Math"/>
                  <w:sz w:val="28"/>
                </w:rPr>
                <m:t>λ</m:t>
              </m:r>
              <m:ctrlPr>
                <w:rPr>
                  <w:rFonts w:hint="default" w:ascii="Cambria Math" w:hAnsi="Cambria Math"/>
                  <w:i w:val="0"/>
                  <w:iCs/>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6.63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m:sty m:val="p"/>
                </m:rPr>
                <w:rPr>
                  <w:rFonts w:hint="default" w:ascii="Cambria Math" w:hAnsi="Cambria Math"/>
                  <w:sz w:val="28"/>
                </w:rPr>
                <m:t>×</m:t>
              </m:r>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ctrlPr>
                <w:rPr>
                  <w:rFonts w:hint="default" w:ascii="Cambria Math" w:hAnsi="Cambria Math"/>
                  <w:i/>
                  <w:sz w:val="28"/>
                </w:rPr>
              </m:ctrlPr>
            </m:num>
            <m:den>
              <m:r>
                <m:rPr/>
                <w:rPr>
                  <w:rFonts w:hint="default" w:ascii="Cambria Math" w:hAnsi="Cambria Math"/>
                  <w:sz w:val="28"/>
                </w:rPr>
                <m:t>700</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−9</m:t>
                  </m:r>
                  <m:ctrlPr>
                    <w:rPr>
                      <w:rFonts w:ascii="Cambria Math" w:hAnsi="Cambria Math"/>
                      <w:sz w:val="28"/>
                    </w:rPr>
                  </m:ctrlPr>
                </m:sup>
              </m:sSup>
              <m:ctrlPr>
                <w:rPr>
                  <w:rFonts w:hint="default" w:ascii="Cambria Math" w:hAnsi="Cambria Math"/>
                  <w:i/>
                  <w:sz w:val="28"/>
                </w:rPr>
              </m:ctrlPr>
            </m:den>
          </m:f>
          <m:r>
            <m:rPr/>
            <w:rPr>
              <w:rFonts w:hint="default" w:ascii="Cambria Math" w:hAnsi="Cambria Math"/>
              <w:sz w:val="28"/>
            </w:rPr>
            <m:t>≈2.84</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m:t>
          </m:r>
          <m:r>
            <m:rPr/>
            <w:rPr>
              <w:rFonts w:hint="default" w:ascii="Cambria Math" w:hAnsi="Cambria Math"/>
              <w:sz w:val="28"/>
            </w:rPr>
            <m:t>.</m:t>
          </m:r>
        </m:oMath>
      </m:oMathPara>
    </w:p>
    <w:p w14:paraId="6E02D42F">
      <w:pPr>
        <w:rPr>
          <w:rFonts w:hint="default"/>
          <w:lang w:val="en-US"/>
        </w:rPr>
      </w:pPr>
      <w:r>
        <w:rPr>
          <w:rFonts w:hint="default"/>
          <w:b/>
          <w:bCs/>
          <w:lang w:val="en-US"/>
        </w:rPr>
        <w:t>Kết luận:</w:t>
      </w:r>
      <w:r>
        <w:rPr>
          <w:rFonts w:hint="default"/>
          <w:lang w:val="en-US"/>
        </w:rPr>
        <w:t xml:space="preserve"> </w:t>
      </w:r>
      <m:oMath>
        <m:borderBox>
          <m:borderBoxPr>
            <m:ctrlPr>
              <w:rPr>
                <w:rFonts w:hint="default" w:ascii="Cambria Math" w:hAnsi="Cambria Math"/>
                <w:i/>
                <w:sz w:val="28"/>
              </w:rPr>
            </m:ctrlPr>
          </m:borderBoxPr>
          <m:e>
            <m:r>
              <m:rPr/>
              <w:rPr>
                <w:rFonts w:hint="default" w:ascii="Cambria Math" w:hAnsi="Cambria Math"/>
                <w:sz w:val="28"/>
              </w:rPr>
              <m:t>E≈2.84</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J/photon</m:t>
            </m:r>
            <m:ctrlPr>
              <w:rPr>
                <w:rFonts w:hint="default" w:ascii="Cambria Math" w:hAnsi="Cambria Math"/>
                <w:sz w:val="28"/>
              </w:rPr>
            </m:ctrlPr>
          </m:e>
        </m:borderBox>
      </m:oMath>
      <w:r>
        <w:rPr>
          <w:rFonts w:hint="default"/>
          <w:lang w:val="en-US"/>
        </w:rPr>
        <w:t xml:space="preserve"> (phù hợp với ví dụ trên slide).</w:t>
      </w:r>
    </w:p>
    <w:p w14:paraId="6676E6F3">
      <w:pPr>
        <w:rPr>
          <w:rFonts w:hint="default"/>
          <w:lang w:val="en-US"/>
        </w:rPr>
      </w:pPr>
    </w:p>
    <w:p w14:paraId="51F66C4F">
      <w:pPr>
        <w:pStyle w:val="4"/>
        <w:bidi w:val="0"/>
        <w:rPr>
          <w:rFonts w:hint="default"/>
          <w:lang w:val="en-US"/>
        </w:rPr>
      </w:pPr>
      <w:bookmarkStart w:id="40" w:name="_Toc2212"/>
      <w:r>
        <w:rPr>
          <w:rFonts w:hint="default"/>
          <w:lang w:val="en-US"/>
        </w:rPr>
        <w:t xml:space="preserve">Bài tập 3: Mô tả kiến thức dùng: Góc tới hạn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 xml:space="preserve"> xuất hiện khi tia đi từ môi trường chiết suất lớn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oMath>
      <w:r>
        <w:rPr>
          <w:rFonts w:hint="default"/>
          <w:lang w:val="en-US"/>
        </w:rPr>
        <w:t xml:space="preserve"> sang nhỏ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oMath>
      <w:r>
        <w:rPr>
          <w:rFonts w:hint="default"/>
          <w:lang w:val="en-US"/>
        </w:rPr>
        <w:t xml:space="preserve"> </w:t>
      </w: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&gt;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oMath>
      <w:r>
        <w:rPr>
          <w:rFonts w:hint="default"/>
          <w:lang w:val="en-US"/>
        </w:rPr>
        <w:t xml:space="preserve">; tại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=9</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oMath>
      <w:r>
        <w:rPr>
          <w:rFonts w:hint="default"/>
          <w:lang w:val="en-US"/>
        </w:rPr>
        <w:t xml:space="preserve"> thì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 xml:space="preserve">. Hình minh họa và khái niệm chiết suất </w:t>
      </w:r>
      <m:oMath>
        <m:r>
          <m:rPr/>
          <w:rPr>
            <w:rFonts w:hint="default" w:ascii="Cambria Math" w:hAnsi="Cambria Math"/>
            <w:sz w:val="28"/>
          </w:rPr>
          <m:t>n=c/v</m:t>
        </m:r>
      </m:oMath>
      <w:r>
        <w:rPr>
          <w:rFonts w:hint="default"/>
          <w:lang w:val="en-US"/>
        </w:rPr>
        <w:t xml:space="preserve"> có trong slide 2.2.2 (Ba đặc điểm cơ bản của ánh sáng).</w:t>
      </w:r>
      <w:bookmarkEnd w:id="40"/>
    </w:p>
    <w:p w14:paraId="535B9197">
      <w:pPr>
        <w:rPr>
          <w:rFonts w:hint="default"/>
          <w:b/>
          <w:bCs/>
          <w:lang w:val="en-US"/>
        </w:rPr>
      </w:pPr>
      <w:r>
        <w:rPr>
          <w:rFonts w:hint="default"/>
          <w:b/>
          <w:bCs/>
          <w:lang w:val="en-US"/>
        </w:rPr>
        <w:t>Lời giải tổng quát (từ định luật khúc xạ):</w:t>
      </w:r>
    </w:p>
    <w:p w14:paraId="228D02CE">
      <w:pPr>
        <w:rPr>
          <w:rFonts w:hint="default"/>
          <w:lang w:val="en-US"/>
        </w:rPr>
      </w:pPr>
      <w:r>
        <w:rPr>
          <w:rFonts w:hint="default"/>
          <w:lang w:val="en-US"/>
        </w:rPr>
        <w:t xml:space="preserve">Từ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sin</m:t>
            </m:r>
            <m:ctrlPr>
              <w:rPr>
                <w:rFonts w:hint="default"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e>
        </m:func>
      </m:oMath>
      <w:r>
        <w:rPr>
          <w:rFonts w:hint="default"/>
          <w:lang w:val="en-US"/>
        </w:rPr>
        <w:t xml:space="preserve">. Ở ngưỡng tới hạn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=9</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=1</m:t>
            </m:r>
            <m:ctrlPr>
              <w:rPr>
                <w:rFonts w:hint="default" w:ascii="Cambria Math" w:hAnsi="Cambria Math"/>
                <w:sz w:val="28"/>
              </w:rPr>
            </m:ctrlPr>
          </m:e>
        </m:func>
      </m:oMath>
      <w:r>
        <w:rPr>
          <w:rFonts w:hint="default"/>
          <w:lang w:val="en-US"/>
        </w:rPr>
        <w:t>:</w:t>
      </w:r>
    </w:p>
    <w:p w14:paraId="0FCB8633">
      <w:pPr>
        <w:rPr>
          <w:rFonts w:hint="default"/>
          <w:lang w:val="en-US"/>
        </w:rPr>
      </w:pPr>
      <m:oMathPara>
        <m:oMath>
          <m:borderBox>
            <m:borderBoxPr>
              <m:ctrlPr>
                <w:rPr>
                  <w:rFonts w:hint="default" w:ascii="Cambria Math" w:hAnsi="Cambria Math"/>
                  <w:i/>
                  <w:sz w:val="28"/>
                </w:rPr>
              </m:ctrlPr>
            </m:borderBoxPr>
            <m:e>
              <m:r>
                <m:rPr>
                  <m:sty m:val="p"/>
                </m:rPr>
                <w:rPr>
                  <w:rFonts w:hint="default" w:ascii="Cambria Math" w:hAnsi="Cambria Math"/>
                  <w:sz w:val="28"/>
                </w:rPr>
                <m:t xml:space="preserve"> </m:t>
              </m:r>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e>
              </m:func>
              <m:r>
                <m:rPr/>
                <w:rPr>
                  <w:rFonts w:hint="default" w:ascii="Cambria Math" w:hAnsi="Cambria Math"/>
                  <w:sz w:val="28"/>
                </w:rPr>
                <m:t>=</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ctrlPr>
                    <w:rPr>
                      <w:rFonts w:hint="default" w:ascii="Cambria Math" w:hAnsi="Cambria Math"/>
                      <w:i/>
                      <w:sz w:val="28"/>
                    </w:rPr>
                  </m:ctrlPr>
                </m:num>
                <m:den>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ctrlPr>
                    <w:rPr>
                      <w:rFonts w:hint="default" w:ascii="Cambria Math" w:hAnsi="Cambria Math"/>
                      <w:i/>
                      <w:sz w:val="28"/>
                    </w:rPr>
                  </m:ctrlPr>
                </m:den>
              </m:f>
              <m:r>
                <m:rPr>
                  <m:sty m:val="p"/>
                </m:rPr>
                <w:rPr>
                  <w:rFonts w:hint="default" w:ascii="Cambria Math" w:hAnsi="Cambria Math"/>
                  <w:sz w:val="28"/>
                </w:rPr>
                <m:t xml:space="preserve"> </m:t>
              </m:r>
              <m:ctrlPr>
                <w:rPr>
                  <w:rFonts w:hint="default" w:ascii="Cambria Math" w:hAnsi="Cambria Math"/>
                  <w:sz w:val="28"/>
                </w:rPr>
              </m:ctrlPr>
            </m:e>
          </m:borderBox>
          <m:r>
            <m:rPr/>
            <w:rPr>
              <w:rFonts w:hint="default" w:ascii="Cambria Math" w:hAnsi="Cambria Math"/>
              <w:sz w:val="28"/>
            </w:rPr>
            <m:t>, (</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&gt;</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m:t>
          </m:r>
        </m:oMath>
      </m:oMathPara>
    </w:p>
    <w:p w14:paraId="342B98DE">
      <w:pPr>
        <w:rPr>
          <w:rFonts w:hint="default"/>
          <w:lang w:val="en-US"/>
        </w:rPr>
      </w:pPr>
      <w:r>
        <w:rPr>
          <w:rFonts w:hint="default"/>
          <w:lang w:val="en-US"/>
        </w:rPr>
        <w:t xml:space="preserve">Nếu đề cho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oMath>
      <w:r>
        <w:rPr>
          <w:rFonts w:hint="default"/>
          <w:lang w:val="en-US"/>
        </w:rPr>
        <w:t xml:space="preserve"> cụ thể, chỉ cần tính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ascii="Cambria Math" w:hAnsi="Cambria Math"/>
                <w:sz w:val="28"/>
              </w:rPr>
            </m:ctrlPr>
          </m:fName>
          <m:e>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ctrlPr>
              <w:rPr>
                <w:rFonts w:ascii="Cambria Math" w:hAnsi="Cambria Math"/>
                <w:sz w:val="28"/>
              </w:rPr>
            </m:ctrlPr>
          </m:e>
        </m:func>
      </m:oMath>
      <w:r>
        <w:rPr>
          <w:rFonts w:hint="default"/>
          <w:lang w:val="en-US"/>
        </w:rPr>
        <w:t>.</w:t>
      </w:r>
    </w:p>
    <w:p w14:paraId="43DC0EBA">
      <w:pPr>
        <w:rPr>
          <w:rFonts w:hint="default"/>
          <w:lang w:val="en-US"/>
        </w:rPr>
      </w:pPr>
      <w:r>
        <w:rPr>
          <w:rFonts w:hint="default"/>
          <w:lang w:val="en-US"/>
        </w:rPr>
        <w:t xml:space="preserve">Ví dụ minh họa (nếu dùng thủy tinh–không khí thường gặp):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=1.50,</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=1.00⇒</m:t>
        </m:r>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0.667)≈41.</m:t>
        </m:r>
        <m:sSup>
          <m:sSupPr>
            <m:ctrlPr>
              <w:rPr>
                <w:rFonts w:hint="default" w:ascii="Cambria Math" w:hAnsi="Cambria Math"/>
                <w:sz w:val="28"/>
              </w:rPr>
            </m:ctrlPr>
          </m:sSupPr>
          <m:e>
            <m:r>
              <m:rPr/>
              <w:rPr>
                <w:rFonts w:hint="default" w:ascii="Cambria Math" w:hAnsi="Cambria Math"/>
                <w:sz w:val="28"/>
              </w:rPr>
              <m:t>8</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oMath>
      <w:r>
        <w:rPr>
          <w:rFonts w:hint="default"/>
          <w:lang w:val="en-US"/>
        </w:rPr>
        <w:t>.</w:t>
      </w:r>
    </w:p>
    <w:p w14:paraId="36BEB531">
      <w:pPr>
        <w:rPr>
          <w:rFonts w:hint="default"/>
          <w:lang w:val="en-US"/>
        </w:rPr>
      </w:pPr>
    </w:p>
    <w:p w14:paraId="47DAC6CB">
      <w:pPr>
        <w:pStyle w:val="3"/>
        <w:bidi w:val="0"/>
        <w:rPr>
          <w:rFonts w:hint="default"/>
          <w:lang w:val="en-US"/>
        </w:rPr>
      </w:pPr>
      <w:bookmarkStart w:id="41" w:name="_Toc9694"/>
      <w:r>
        <w:rPr>
          <w:rFonts w:hint="default"/>
          <w:lang w:val="en-US"/>
        </w:rPr>
        <w:t>TÓM TẮT CÔNG THỨC CHƯƠNG 1</w:t>
      </w:r>
      <w:bookmarkEnd w:id="41"/>
    </w:p>
    <w:p w14:paraId="564AE418">
      <w:pPr>
        <w:rPr>
          <w:rFonts w:hint="default"/>
          <w:lang w:val="en-US"/>
        </w:rPr>
      </w:pPr>
      <w:r>
        <w:rPr>
          <w:rFonts w:hint="default"/>
          <w:b/>
          <w:bCs/>
          <w:lang w:val="en-US"/>
        </w:rPr>
        <w:t>1. Liên hệ năng lượng – tần số – bước sóng (sóng – hạt của ánh sáng)</w:t>
      </w:r>
    </w:p>
    <w:p w14:paraId="3BF415F2">
      <w:pPr>
        <w:rPr>
          <w:rFonts w:hint="default"/>
          <w:lang w:val="en-US"/>
        </w:rPr>
      </w:pPr>
      <m:oMathPara>
        <m:oMath>
          <m:r>
            <m:rPr/>
            <w:rPr>
              <w:rFonts w:hint="default" w:ascii="Cambria Math" w:hAnsi="Cambria Math"/>
              <w:sz w:val="28"/>
            </w:rPr>
            <m:t>E=ℎν=</m:t>
          </m:r>
          <m:f>
            <m:fPr>
              <m:ctrlPr>
                <w:rPr>
                  <w:rFonts w:hint="default" w:ascii="Cambria Math" w:hAnsi="Cambria Math"/>
                  <w:i/>
                  <w:sz w:val="28"/>
                </w:rPr>
              </m:ctrlPr>
            </m:fPr>
            <m:num>
              <m:r>
                <m:rPr/>
                <w:rPr>
                  <w:rFonts w:hint="default" w:ascii="Cambria Math" w:hAnsi="Cambria Math"/>
                  <w:sz w:val="28"/>
                </w:rPr>
                <m:t>ℎc</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oMath>
      </m:oMathPara>
    </w:p>
    <w:p w14:paraId="39ADB37C">
      <w:pPr>
        <w:rPr>
          <w:rFonts w:hint="default"/>
          <w:lang w:val="en-US"/>
        </w:rPr>
      </w:pPr>
      <m:oMath>
        <m:r>
          <m:rPr/>
          <w:rPr>
            <w:rFonts w:hint="default" w:ascii="Cambria Math" w:hAnsi="Cambria Math"/>
            <w:sz w:val="28"/>
          </w:rPr>
          <m:t>E</m:t>
        </m:r>
      </m:oMath>
      <w:r>
        <w:rPr>
          <w:rFonts w:hint="default"/>
          <w:lang w:val="en-US"/>
        </w:rPr>
        <w:t>: năng lượng photon (J hoặc eV)</w:t>
      </w:r>
    </w:p>
    <w:p w14:paraId="478D5D32">
      <w:pPr>
        <w:rPr>
          <w:rFonts w:hint="default"/>
          <w:lang w:val="en-US"/>
        </w:rPr>
      </w:pPr>
      <m:oMath>
        <m:r>
          <m:rPr/>
          <w:rPr>
            <w:rFonts w:hint="default" w:ascii="Cambria Math" w:hAnsi="Cambria Math"/>
            <w:sz w:val="28"/>
          </w:rPr>
          <m:t>ℎ=6,626</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m:sty m:val="p"/>
          </m:rPr>
          <w:rPr>
            <w:rFonts w:hint="default" w:ascii="Cambria Math" w:hAnsi="Cambria Math"/>
            <w:sz w:val="28"/>
          </w:rPr>
          <m:t xml:space="preserve"> J·s</m:t>
        </m:r>
      </m:oMath>
      <w:r>
        <w:rPr>
          <w:rFonts w:hint="default"/>
          <w:lang w:val="en-US"/>
        </w:rPr>
        <w:t xml:space="preserve"> (hằng số Planck)</w:t>
      </w:r>
    </w:p>
    <w:p w14:paraId="711D2BD9">
      <w:pPr>
        <w:rPr>
          <w:rFonts w:hint="default"/>
          <w:lang w:val="en-US"/>
        </w:rPr>
      </w:pPr>
      <m:oMath>
        <m:r>
          <m:rPr/>
          <w:rPr>
            <w:rFonts w:hint="default" w:ascii="Cambria Math" w:hAnsi="Cambria Math"/>
            <w:sz w:val="28"/>
          </w:rPr>
          <m:t>ν</m:t>
        </m:r>
      </m:oMath>
      <w:r>
        <w:rPr>
          <w:rFonts w:hint="default"/>
          <w:lang w:val="en-US"/>
        </w:rPr>
        <w:t>: tần số ánh sáng (Hz)</w:t>
      </w:r>
    </w:p>
    <w:p w14:paraId="6A97C521">
      <w:pPr>
        <w:rPr>
          <w:rFonts w:hint="default"/>
          <w:lang w:val="en-US"/>
        </w:rPr>
      </w:pPr>
      <m:oMath>
        <m:r>
          <m:rPr/>
          <w:rPr>
            <w:rFonts w:hint="default" w:ascii="Cambria Math" w:hAnsi="Cambria Math"/>
            <w:sz w:val="28"/>
          </w:rPr>
          <m:t>λ</m:t>
        </m:r>
      </m:oMath>
      <w:r>
        <w:rPr>
          <w:rFonts w:hint="default"/>
          <w:lang w:val="en-US"/>
        </w:rPr>
        <w:t>: bước sóng ánh sáng (m, nm, µm)</w:t>
      </w:r>
    </w:p>
    <w:p w14:paraId="02BB6ABF">
      <w:pPr>
        <w:rPr>
          <w:rFonts w:hint="default"/>
          <w:lang w:val="en-US"/>
        </w:rPr>
      </w:pPr>
      <m:oMath>
        <m:r>
          <m:rPr/>
          <w:rPr>
            <w:rFonts w:hint="default" w:ascii="Cambria Math" w:hAnsi="Cambria Math"/>
            <w:sz w:val="28"/>
          </w:rPr>
          <m:t>c=3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r>
          <m:rPr>
            <m:sty m:val="p"/>
          </m:rPr>
          <w:rPr>
            <w:rFonts w:hint="default" w:ascii="Cambria Math" w:hAnsi="Cambria Math"/>
            <w:sz w:val="28"/>
          </w:rPr>
          <m:t xml:space="preserve"> m/s</m:t>
        </m:r>
      </m:oMath>
      <w:r>
        <w:rPr>
          <w:rFonts w:hint="default"/>
          <w:lang w:val="en-US"/>
        </w:rPr>
        <w:t xml:space="preserve"> (tốc độ ánh sáng trong chân không)</w:t>
      </w:r>
    </w:p>
    <w:p w14:paraId="355F32B1">
      <w:pPr>
        <w:rPr>
          <w:rFonts w:hint="default"/>
          <w:lang w:val="en-US"/>
        </w:rPr>
      </w:pPr>
    </w:p>
    <w:p w14:paraId="237F308C">
      <w:pPr>
        <w:rPr>
          <w:rFonts w:hint="default"/>
          <w:lang w:val="en-US"/>
        </w:rPr>
      </w:pPr>
      <w:r>
        <w:rPr>
          <w:rFonts w:hint="default"/>
          <w:b/>
          <w:bCs/>
          <w:lang w:val="en-US"/>
        </w:rPr>
        <w:t>2. Đổi đơn vị phổ biến</w:t>
      </w:r>
    </w:p>
    <w:p w14:paraId="2C33B5EE">
      <w:pPr>
        <w:rPr>
          <w:rFonts w:hint="default"/>
          <w:lang w:val="en-US"/>
        </w:rPr>
      </w:pPr>
      <m:oMathPara>
        <m:oMath>
          <m:r>
            <m:rPr/>
            <w:rPr>
              <w:rFonts w:hint="default" w:ascii="Cambria Math" w:hAnsi="Cambria Math"/>
              <w:sz w:val="28"/>
            </w:rPr>
            <m:t>1</m:t>
          </m:r>
          <m:r>
            <m:rPr>
              <m:sty m:val="p"/>
            </m:rPr>
            <w:rPr>
              <w:rFonts w:hint="default" w:ascii="Cambria Math" w:hAnsi="Cambria Math"/>
              <w:sz w:val="28"/>
            </w:rPr>
            <m:t xml:space="preserve"> eV</m:t>
          </m:r>
          <m:r>
            <m:rPr/>
            <w:rPr>
              <w:rFonts w:hint="default" w:ascii="Cambria Math" w:hAnsi="Cambria Math"/>
              <w:sz w:val="28"/>
            </w:rPr>
            <m:t>=1,602</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m:sty m:val="p"/>
            </m:rPr>
            <w:rPr>
              <w:rFonts w:hint="default" w:ascii="Cambria Math" w:hAnsi="Cambria Math"/>
              <w:sz w:val="28"/>
            </w:rPr>
            <m:t xml:space="preserve"> J</m:t>
          </m:r>
        </m:oMath>
      </m:oMathPara>
    </w:p>
    <w:p w14:paraId="7C5705E5">
      <w:pPr>
        <w:rPr>
          <w:rFonts w:hint="default"/>
          <w:lang w:val="en-US"/>
        </w:rPr>
      </w:pPr>
      <m:oMathPara>
        <m:oMath>
          <m:r>
            <m:rPr/>
            <w:rPr>
              <w:rFonts w:hint="default" w:ascii="Cambria Math" w:hAnsi="Cambria Math"/>
              <w:sz w:val="28"/>
            </w:rPr>
            <m:t>ν=</m:t>
          </m:r>
          <m:f>
            <m:fPr>
              <m:ctrlPr>
                <w:rPr>
                  <w:rFonts w:hint="default" w:ascii="Cambria Math" w:hAnsi="Cambria Math"/>
                  <w:i/>
                  <w:sz w:val="28"/>
                </w:rPr>
              </m:ctrlPr>
            </m:fPr>
            <m:num>
              <m:r>
                <m:rPr/>
                <w:rPr>
                  <w:rFonts w:hint="default" w:ascii="Cambria Math" w:hAnsi="Cambria Math"/>
                  <w:sz w:val="28"/>
                </w:rPr>
                <m:t>c</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oMath>
      </m:oMathPara>
    </w:p>
    <w:p w14:paraId="188F53E0">
      <w:pPr>
        <w:rPr>
          <w:rFonts w:hint="default"/>
          <w:lang w:val="en-US"/>
        </w:rPr>
      </w:pPr>
      <w:r>
        <w:rPr>
          <w:rFonts w:hint="default"/>
          <w:lang w:val="en-US"/>
        </w:rPr>
        <w:t xml:space="preserve">Dải quang phổ khả kiến: </w:t>
      </w:r>
      <m:oMath>
        <m:r>
          <m:rPr/>
          <w:rPr>
            <w:rFonts w:hint="default" w:ascii="Cambria Math" w:hAnsi="Cambria Math"/>
            <w:sz w:val="28"/>
          </w:rPr>
          <m:t>λ≈400–700</m:t>
        </m:r>
        <m:r>
          <m:rPr>
            <m:sty m:val="p"/>
          </m:rPr>
          <w:rPr>
            <w:rFonts w:hint="default" w:ascii="Cambria Math" w:hAnsi="Cambria Math"/>
            <w:sz w:val="28"/>
          </w:rPr>
          <m:t xml:space="preserve"> nm</m:t>
        </m:r>
      </m:oMath>
    </w:p>
    <w:p w14:paraId="37CF8EA1">
      <w:pPr>
        <w:rPr>
          <w:rFonts w:hint="default"/>
          <w:lang w:val="en-US"/>
        </w:rPr>
      </w:pPr>
    </w:p>
    <w:p w14:paraId="114A1FBB">
      <w:pPr>
        <w:rPr>
          <w:rFonts w:hint="default"/>
          <w:lang w:val="en-US"/>
        </w:rPr>
      </w:pPr>
      <w:r>
        <w:rPr>
          <w:rFonts w:hint="default"/>
          <w:b/>
          <w:bCs/>
          <w:lang w:val="en-US"/>
        </w:rPr>
        <w:t>3. Định luật khúc xạ (Snell)</w:t>
      </w:r>
    </w:p>
    <w:p w14:paraId="6AD8FA12">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func>
            <m:funcPr>
              <m:ctrlPr>
                <w:rPr>
                  <w:rFonts w:hint="default" w:ascii="Cambria Math" w:hAnsi="Cambria Math"/>
                  <w:sz w:val="28"/>
                </w:rPr>
              </m:ctrlPr>
            </m:funcPr>
            <m:fName>
              <m:r>
                <m:rPr>
                  <m:sty m:val="p"/>
                </m:rPr>
                <w:rPr>
                  <w:rFonts w:hint="default" w:ascii="Cambria Math" w:hAnsi="Cambria Math"/>
                  <w:sz w:val="28"/>
                </w:rPr>
                <m:t>sin</m:t>
              </m:r>
              <m:ctrlPr>
                <w:rPr>
                  <w:rFonts w:hint="default"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e>
          </m:func>
        </m:oMath>
      </m:oMathPara>
    </w:p>
    <w:p w14:paraId="4D658B8B">
      <w:pPr>
        <w:rPr>
          <w:rFonts w:hint="default"/>
          <w:lang w:val="en-US"/>
        </w:rPr>
      </w:pP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c</m:t>
            </m:r>
            <m:ctrlPr>
              <w:rPr>
                <w:rFonts w:hint="default" w:ascii="Cambria Math" w:hAnsi="Cambria Math"/>
                <w:i/>
                <w:sz w:val="28"/>
              </w:rPr>
            </m:ctrlPr>
          </m:num>
          <m:den>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i</m:t>
                </m:r>
                <m:ctrlPr>
                  <w:rPr>
                    <w:rFonts w:ascii="Cambria Math" w:hAnsi="Cambria Math"/>
                    <w:sz w:val="28"/>
                  </w:rPr>
                </m:ctrlPr>
              </m:sub>
            </m:sSub>
            <m:ctrlPr>
              <w:rPr>
                <w:rFonts w:hint="default" w:ascii="Cambria Math" w:hAnsi="Cambria Math"/>
                <w:i/>
                <w:sz w:val="28"/>
              </w:rPr>
            </m:ctrlPr>
          </m:den>
        </m:f>
      </m:oMath>
      <w:r>
        <w:rPr>
          <w:rFonts w:hint="default"/>
          <w:lang w:val="en-US"/>
        </w:rPr>
        <w:t>: chiết suất của môi trường i</w:t>
      </w:r>
    </w:p>
    <w:p w14:paraId="6EF23B65">
      <w:pPr>
        <w:rPr>
          <w:rFonts w:hint="default"/>
          <w:lang w:val="en-US"/>
        </w:rPr>
      </w:pP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oMath>
      <w:r>
        <w:rPr>
          <w:rFonts w:hint="default"/>
          <w:lang w:val="en-US"/>
        </w:rPr>
        <w:t>: góc tới và góc khúc xạ so với pháp tuyến</w:t>
      </w:r>
    </w:p>
    <w:p w14:paraId="43D00026">
      <w:pPr>
        <w:rPr>
          <w:rFonts w:hint="default"/>
          <w:lang w:val="en-US"/>
        </w:rPr>
      </w:pPr>
    </w:p>
    <w:p w14:paraId="31CC31B5">
      <w:pPr>
        <w:rPr>
          <w:rFonts w:hint="default"/>
          <w:lang w:val="en-US"/>
        </w:rPr>
      </w:pPr>
      <w:r>
        <w:rPr>
          <w:rFonts w:hint="default"/>
          <w:b/>
          <w:bCs/>
          <w:lang w:val="en-US"/>
        </w:rPr>
        <w:t>4. Điều kiện phản xạ toàn phần</w:t>
      </w:r>
    </w:p>
    <w:p w14:paraId="2EB34D1B">
      <w:pPr>
        <w:rPr>
          <w:rFonts w:hint="default"/>
          <w:lang w:val="en-US"/>
        </w:rPr>
      </w:pPr>
      <w:r>
        <w:rPr>
          <w:rFonts w:hint="default"/>
          <w:lang w:val="en-US"/>
        </w:rPr>
        <w:t xml:space="preserve">Khi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&gt;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oMath>
      <w:r>
        <w:rPr>
          <w:rFonts w:hint="default"/>
          <w:lang w:val="en-US"/>
        </w:rPr>
        <w:t>:</w:t>
      </w:r>
    </w:p>
    <w:p w14:paraId="7DB0574C">
      <w:pPr>
        <w:rPr>
          <w:rFonts w:hint="default"/>
          <w:lang w:val="en-US"/>
        </w:rPr>
      </w:pPr>
      <m:oMathPara>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ctrlPr>
                <w:rPr>
                  <w:rFonts w:hint="default" w:ascii="Cambria Math" w:hAnsi="Cambria Math"/>
                  <w:sz w:val="28"/>
                </w:rPr>
              </m:ctrlPr>
            </m:e>
          </m:func>
          <m:r>
            <m:rPr/>
            <w:rPr>
              <w:rFonts w:hint="default" w:ascii="Cambria Math" w:hAnsi="Cambria Math"/>
              <w:sz w:val="28"/>
            </w:rPr>
            <m:t>=</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, </m:t>
          </m:r>
          <m:sSub>
            <m:sSubPr>
              <m:ctrlPr>
                <w:rPr>
                  <w:rFonts w:hint="default" w:ascii="Cambria Math" w:hAnsi="Cambria Math"/>
                  <w:sz w:val="28"/>
                </w:rPr>
              </m:ctrlPr>
            </m:sSubPr>
            <m:e>
              <m:r>
                <m:rPr/>
                <w:rPr>
                  <w:rFonts w:hint="default" w:ascii="Cambria Math" w:hAnsi="Cambria Math"/>
                  <w:sz w:val="28"/>
                </w:rPr>
                <m:t>θ</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&gt;</m:t>
          </m:r>
          <m:sSub>
            <m:sSubPr>
              <m:ctrlPr>
                <w:rPr>
                  <w:rFonts w:hint="default" w:ascii="Cambria Math" w:hAnsi="Cambria Math"/>
                  <w:sz w:val="28"/>
                </w:rPr>
              </m:ctrlPr>
            </m:sSubPr>
            <m:e>
              <m:r>
                <m:rPr/>
                <w:rPr>
                  <w:rFonts w:hint="default" w:ascii="Cambria Math" w:hAnsi="Cambria Math"/>
                  <w:sz w:val="28"/>
                </w:rPr>
                <m:t>θ</m:t>
              </m:r>
              <m:ctrlPr>
                <w:rPr>
                  <w:rFonts w:hint="default" w:ascii="Cambria Math" w:hAnsi="Cambria Math"/>
                  <w:sz w:val="28"/>
                </w:rPr>
              </m:ctrlPr>
            </m:e>
            <m:sub>
              <m:r>
                <m:rPr/>
                <w:rPr>
                  <w:rFonts w:hint="default" w:ascii="Cambria Math" w:hAnsi="Cambria Math"/>
                  <w:sz w:val="28"/>
                </w:rPr>
                <m:t>c</m:t>
              </m:r>
              <m:ctrlPr>
                <w:rPr>
                  <w:rFonts w:hint="default" w:ascii="Cambria Math" w:hAnsi="Cambria Math"/>
                  <w:sz w:val="28"/>
                </w:rPr>
              </m:ctrlPr>
            </m:sub>
          </m:sSub>
          <m:r>
            <m:rPr/>
            <w:rPr>
              <w:rFonts w:hint="default" w:ascii="Cambria Math" w:hAnsi="Cambria Math"/>
              <w:sz w:val="28"/>
            </w:rPr>
            <m:t>⇒</m:t>
          </m:r>
          <m:r>
            <m:rPr>
              <m:sty m:val="p"/>
            </m:rPr>
            <w:rPr>
              <w:rFonts w:hint="default" w:ascii="Cambria Math" w:hAnsi="Cambria Math"/>
              <w:sz w:val="28"/>
            </w:rPr>
            <m:t>phản</m:t>
          </m:r>
          <m:r>
            <m:rPr>
              <m:sty m:val="p"/>
            </m:rPr>
            <w:rPr>
              <w:rFonts w:hint="default" w:ascii="Cambria Math" w:hAnsi="Cambria Math"/>
              <w:sz w:val="28"/>
              <w:lang w:val="en-US"/>
            </w:rPr>
            <m:t xml:space="preserve"> xạ toàn phần</m:t>
          </m:r>
          <m:r>
            <m:rPr/>
            <w:rPr>
              <w:rFonts w:hint="default" w:ascii="Cambria Math" w:hAnsi="Cambria Math"/>
              <w:sz w:val="28"/>
            </w:rPr>
            <m:t>.</m:t>
          </m:r>
        </m:oMath>
      </m:oMathPara>
    </w:p>
    <w:p w14:paraId="2A6C1F85">
      <w:pPr>
        <w:rPr>
          <w:rFonts w:hint="default"/>
          <w:lang w:val="en-US"/>
        </w:rPr>
      </w:pP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 góc tới hạn (tại biên,</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=9</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oMath>
      <w:r>
        <w:rPr>
          <w:rFonts w:hint="default"/>
          <w:lang w:val="en-US"/>
        </w:rPr>
        <w:t>)</w:t>
      </w:r>
    </w:p>
    <w:p w14:paraId="2CB22311">
      <w:pPr>
        <w:rPr>
          <w:rFonts w:hint="default"/>
          <w:lang w:val="en-US"/>
        </w:rPr>
      </w:pPr>
    </w:p>
    <w:p w14:paraId="69C6CF30">
      <w:pPr>
        <w:pStyle w:val="2"/>
        <w:bidi w:val="0"/>
        <w:rPr>
          <w:rFonts w:hint="default"/>
          <w:lang w:val="en-US"/>
        </w:rPr>
      </w:pPr>
      <w:bookmarkStart w:id="42" w:name="_Toc17571"/>
      <w:r>
        <w:rPr>
          <w:rFonts w:hint="default"/>
          <w:lang w:val="en-US"/>
        </w:rPr>
        <w:t>CHƯƠNG 2:</w:t>
      </w:r>
      <w:bookmarkEnd w:id="42"/>
    </w:p>
    <w:p w14:paraId="150898D8">
      <w:pPr>
        <w:pStyle w:val="3"/>
        <w:bidi w:val="0"/>
        <w:rPr>
          <w:rFonts w:hint="default"/>
          <w:lang w:val="en-US"/>
        </w:rPr>
      </w:pPr>
      <w:bookmarkStart w:id="43" w:name="_Toc21739"/>
      <w:r>
        <w:rPr>
          <w:rFonts w:hint="default"/>
          <w:lang w:val="en-US"/>
        </w:rPr>
        <w:t>CÂU HỎI LÝ THUYẾT:</w:t>
      </w:r>
      <w:bookmarkEnd w:id="43"/>
    </w:p>
    <w:p w14:paraId="6B0A1B40">
      <w:pPr>
        <w:pStyle w:val="4"/>
        <w:bidi w:val="0"/>
        <w:rPr>
          <w:rFonts w:hint="default"/>
          <w:lang w:val="en-US"/>
        </w:rPr>
      </w:pPr>
      <w:bookmarkStart w:id="44" w:name="_Toc11903"/>
      <w:r>
        <w:rPr>
          <w:rFonts w:hint="default"/>
          <w:lang w:val="en-US"/>
        </w:rPr>
        <w:t>Câu 1: Nêu vai trò của bộ phát quang trong hệ thống thông tin quang.</w:t>
      </w:r>
      <w:bookmarkEnd w:id="44"/>
    </w:p>
    <w:p w14:paraId="1F8FF0EC">
      <w:pPr>
        <w:numPr>
          <w:ilvl w:val="0"/>
          <w:numId w:val="2"/>
        </w:numPr>
        <w:bidi w:val="0"/>
        <w:ind w:left="420" w:leftChars="0" w:hanging="420" w:firstLineChars="0"/>
        <w:rPr>
          <w:rFonts w:hint="default"/>
          <w:lang w:val="en-US"/>
        </w:rPr>
      </w:pPr>
      <w:r>
        <w:rPr>
          <w:rFonts w:hint="default"/>
          <w:lang w:val="en-US"/>
        </w:rPr>
        <w:t xml:space="preserve">Bộ phát quang là thiết bị chuyển đổi tín hiệu điện thành tín hiệu quang để đưa vào sợi quang. </w:t>
      </w:r>
    </w:p>
    <w:p w14:paraId="5931F7DB">
      <w:pPr>
        <w:numPr>
          <w:ilvl w:val="0"/>
          <w:numId w:val="2"/>
        </w:numPr>
        <w:bidi w:val="0"/>
        <w:ind w:left="420" w:leftChars="0" w:hanging="420" w:firstLineChars="0"/>
        <w:rPr>
          <w:rFonts w:hint="default"/>
          <w:lang w:val="en-US"/>
        </w:rPr>
      </w:pPr>
      <w:r>
        <w:rPr>
          <w:rFonts w:hint="default"/>
          <w:lang w:val="en-US"/>
        </w:rPr>
        <w:t>Nó quyết định trực tiếp đến tốc độ, công suất và chất lượng tín hiệu truyền.</w:t>
      </w:r>
    </w:p>
    <w:p w14:paraId="72142B7E">
      <w:pPr>
        <w:numPr>
          <w:numId w:val="0"/>
        </w:numPr>
        <w:bidi w:val="0"/>
        <w:ind w:leftChars="0"/>
        <w:rPr>
          <w:rFonts w:hint="default"/>
          <w:lang w:val="en-US"/>
        </w:rPr>
      </w:pPr>
    </w:p>
    <w:p w14:paraId="17D6FF68">
      <w:pPr>
        <w:pStyle w:val="4"/>
        <w:bidi w:val="0"/>
        <w:rPr>
          <w:rFonts w:hint="default"/>
          <w:lang w:val="en-US"/>
        </w:rPr>
      </w:pPr>
      <w:bookmarkStart w:id="45" w:name="_Toc20970"/>
      <w:r>
        <w:rPr>
          <w:rFonts w:hint="default"/>
          <w:lang w:val="en-US"/>
        </w:rPr>
        <w:t>Câu 2: Trình bày các yêu cầu cơ bản đối với nguồn phát quang trong truyền dẫn sợi quang.</w:t>
      </w:r>
      <w:bookmarkEnd w:id="45"/>
    </w:p>
    <w:p w14:paraId="7478C9C5">
      <w:pPr>
        <w:numPr>
          <w:ilvl w:val="0"/>
          <w:numId w:val="2"/>
        </w:numPr>
        <w:bidi w:val="0"/>
        <w:ind w:left="420" w:leftChars="0" w:hanging="420" w:firstLineChars="0"/>
        <w:rPr>
          <w:rFonts w:hint="default"/>
          <w:lang w:val="en-US"/>
        </w:rPr>
      </w:pPr>
      <w:r>
        <w:rPr>
          <w:rFonts w:hint="default"/>
          <w:lang w:val="en-US"/>
        </w:rPr>
        <w:t>Bước sóng phát phù hợp (850 nm, 1310 nm, 1550 nm).</w:t>
      </w:r>
    </w:p>
    <w:p w14:paraId="061A5C02">
      <w:pPr>
        <w:numPr>
          <w:ilvl w:val="0"/>
          <w:numId w:val="2"/>
        </w:numPr>
        <w:bidi w:val="0"/>
        <w:ind w:left="420" w:leftChars="0" w:hanging="420" w:firstLineChars="0"/>
        <w:rPr>
          <w:rFonts w:hint="default"/>
          <w:lang w:val="en-US"/>
        </w:rPr>
      </w:pPr>
      <w:r>
        <w:rPr>
          <w:rFonts w:hint="default"/>
          <w:lang w:val="en-US"/>
        </w:rPr>
        <w:t>Hiệu suất phát cao.</w:t>
      </w:r>
    </w:p>
    <w:p w14:paraId="26C9C160">
      <w:pPr>
        <w:numPr>
          <w:ilvl w:val="0"/>
          <w:numId w:val="2"/>
        </w:numPr>
        <w:bidi w:val="0"/>
        <w:ind w:left="420" w:leftChars="0" w:hanging="420" w:firstLineChars="0"/>
        <w:rPr>
          <w:rFonts w:hint="default"/>
          <w:lang w:val="en-US"/>
        </w:rPr>
      </w:pPr>
      <w:r>
        <w:rPr>
          <w:rFonts w:hint="default"/>
          <w:lang w:val="en-US"/>
        </w:rPr>
        <w:t>Độ rộng phổ nhỏ (đặc biệt với LD).</w:t>
      </w:r>
    </w:p>
    <w:p w14:paraId="520F84DE">
      <w:pPr>
        <w:numPr>
          <w:ilvl w:val="0"/>
          <w:numId w:val="2"/>
        </w:numPr>
        <w:bidi w:val="0"/>
        <w:ind w:left="420" w:leftChars="0" w:hanging="420" w:firstLineChars="0"/>
        <w:rPr>
          <w:rFonts w:hint="default"/>
          <w:lang w:val="en-US"/>
        </w:rPr>
      </w:pPr>
      <w:r>
        <w:rPr>
          <w:rFonts w:hint="default"/>
          <w:lang w:val="en-US"/>
        </w:rPr>
        <w:t>Ổn định công suất theo thời gian và nhiệt độ.</w:t>
      </w:r>
    </w:p>
    <w:p w14:paraId="1CEEF254">
      <w:pPr>
        <w:numPr>
          <w:ilvl w:val="0"/>
          <w:numId w:val="2"/>
        </w:numPr>
        <w:bidi w:val="0"/>
        <w:ind w:left="420" w:leftChars="0" w:hanging="420" w:firstLineChars="0"/>
        <w:rPr>
          <w:rFonts w:hint="default"/>
          <w:lang w:val="en-US"/>
        </w:rPr>
      </w:pPr>
      <w:r>
        <w:rPr>
          <w:rFonts w:hint="default"/>
          <w:lang w:val="en-US"/>
        </w:rPr>
        <w:t>Tốc độ đáp ứng nhanh, điều chế dễ.</w:t>
      </w:r>
    </w:p>
    <w:p w14:paraId="6870C5BD">
      <w:pPr>
        <w:numPr>
          <w:ilvl w:val="0"/>
          <w:numId w:val="2"/>
        </w:numPr>
        <w:bidi w:val="0"/>
        <w:ind w:left="420" w:leftChars="0" w:hanging="420" w:firstLineChars="0"/>
        <w:rPr>
          <w:rFonts w:hint="default"/>
          <w:lang w:val="en-US"/>
        </w:rPr>
      </w:pPr>
      <w:r>
        <w:rPr>
          <w:rFonts w:hint="default"/>
          <w:lang w:val="en-US"/>
        </w:rPr>
        <w:t>Tuổi thọ cao, chi phí hợp lý.</w:t>
      </w:r>
    </w:p>
    <w:p w14:paraId="5584B382">
      <w:pPr>
        <w:bidi w:val="0"/>
        <w:rPr>
          <w:rFonts w:hint="default"/>
          <w:lang w:val="en-US"/>
        </w:rPr>
      </w:pPr>
    </w:p>
    <w:p w14:paraId="69EF455A">
      <w:pPr>
        <w:pStyle w:val="4"/>
        <w:bidi w:val="0"/>
        <w:rPr>
          <w:rFonts w:hint="default"/>
          <w:lang w:val="en-US"/>
        </w:rPr>
      </w:pPr>
      <w:bookmarkStart w:id="46" w:name="_Toc10464"/>
      <w:r>
        <w:rPr>
          <w:rFonts w:hint="default"/>
          <w:lang w:val="en-US"/>
        </w:rPr>
        <w:t>Câu 3: Cấu tạo và nguyên lý hoạt động của LED (Light Emitting Diode).</w:t>
      </w:r>
      <w:bookmarkEnd w:id="46"/>
    </w:p>
    <w:p w14:paraId="0BEF503E">
      <w:pPr>
        <w:numPr>
          <w:ilvl w:val="0"/>
          <w:numId w:val="2"/>
        </w:numPr>
        <w:bidi w:val="0"/>
        <w:ind w:left="420" w:leftChars="0" w:hanging="420" w:firstLineChars="0"/>
        <w:rPr>
          <w:rFonts w:hint="default"/>
          <w:lang w:val="en-US"/>
        </w:rPr>
      </w:pPr>
      <w:r>
        <w:rPr>
          <w:rFonts w:hint="default"/>
          <w:lang w:val="en-US"/>
        </w:rPr>
        <w:t>LED là diode bán dẫn có cấu trúc p–n. Khi phân cực thuận, electron và lỗ trống tái hợp ở vùng tiếp giáp, phát ra photon theo cơ chế phát xạ tự phát.</w:t>
      </w:r>
    </w:p>
    <w:p w14:paraId="19675EE4">
      <w:pPr>
        <w:bidi w:val="0"/>
        <w:rPr>
          <w:rFonts w:hint="default"/>
          <w:lang w:val="en-US"/>
        </w:rPr>
      </w:pPr>
    </w:p>
    <w:p w14:paraId="79A2C50E">
      <w:pPr>
        <w:pStyle w:val="4"/>
        <w:bidi w:val="0"/>
        <w:rPr>
          <w:rFonts w:hint="default"/>
          <w:lang w:val="en-US"/>
        </w:rPr>
      </w:pPr>
      <w:bookmarkStart w:id="47" w:name="_Toc11083"/>
      <w:r>
        <w:rPr>
          <w:rFonts w:hint="default"/>
          <w:lang w:val="en-US"/>
        </w:rPr>
        <w:t>Câu 4: Đặc điểm bức xạ của LED (phát xạ tự phát).</w:t>
      </w:r>
      <w:bookmarkEnd w:id="47"/>
    </w:p>
    <w:p w14:paraId="6585A25E">
      <w:pPr>
        <w:numPr>
          <w:ilvl w:val="0"/>
          <w:numId w:val="2"/>
        </w:numPr>
        <w:bidi w:val="0"/>
        <w:ind w:left="420" w:leftChars="0" w:hanging="420" w:firstLineChars="0"/>
        <w:rPr>
          <w:rFonts w:hint="default"/>
          <w:lang w:val="en-US"/>
        </w:rPr>
      </w:pPr>
      <w:r>
        <w:rPr>
          <w:rFonts w:hint="default"/>
          <w:lang w:val="en-US"/>
        </w:rPr>
        <w:t>Phát xạ tự phát, không đồng bộ pha.</w:t>
      </w:r>
    </w:p>
    <w:p w14:paraId="679666E6">
      <w:pPr>
        <w:numPr>
          <w:ilvl w:val="0"/>
          <w:numId w:val="2"/>
        </w:numPr>
        <w:bidi w:val="0"/>
        <w:ind w:left="420" w:leftChars="0" w:hanging="420" w:firstLineChars="0"/>
        <w:rPr>
          <w:rFonts w:hint="default"/>
          <w:lang w:val="en-US"/>
        </w:rPr>
      </w:pPr>
      <w:r>
        <w:rPr>
          <w:rFonts w:hint="default"/>
          <w:lang w:val="en-US"/>
        </w:rPr>
        <w:t>Độ rộng phổ lớn (20–50 nm).</w:t>
      </w:r>
    </w:p>
    <w:p w14:paraId="6F0A02D5">
      <w:pPr>
        <w:numPr>
          <w:ilvl w:val="0"/>
          <w:numId w:val="2"/>
        </w:numPr>
        <w:bidi w:val="0"/>
        <w:ind w:left="420" w:leftChars="0" w:hanging="420" w:firstLineChars="0"/>
        <w:rPr>
          <w:rFonts w:hint="default"/>
          <w:lang w:val="en-US"/>
        </w:rPr>
      </w:pPr>
      <w:r>
        <w:rPr>
          <w:rFonts w:hint="default"/>
          <w:lang w:val="en-US"/>
        </w:rPr>
        <w:t>Chùm sáng tỏa rộng.</w:t>
      </w:r>
    </w:p>
    <w:p w14:paraId="2C55557A">
      <w:pPr>
        <w:bidi w:val="0"/>
        <w:rPr>
          <w:rFonts w:hint="default"/>
          <w:lang w:val="en-US"/>
        </w:rPr>
      </w:pPr>
    </w:p>
    <w:p w14:paraId="6C8B0FE4">
      <w:pPr>
        <w:pStyle w:val="4"/>
        <w:bidi w:val="0"/>
        <w:rPr>
          <w:rFonts w:hint="default"/>
          <w:lang w:val="en-US"/>
        </w:rPr>
      </w:pPr>
      <w:bookmarkStart w:id="48" w:name="_Toc27985"/>
      <w:r>
        <w:rPr>
          <w:rFonts w:hint="default"/>
          <w:lang w:val="en-US"/>
        </w:rPr>
        <w:t>Câu 5: Ưu điểm và nhược điểm của LED so với LD.</w:t>
      </w:r>
      <w:bookmarkEnd w:id="48"/>
    </w:p>
    <w:p w14:paraId="6B93927D">
      <w:pPr>
        <w:numPr>
          <w:ilvl w:val="0"/>
          <w:numId w:val="2"/>
        </w:numPr>
        <w:bidi w:val="0"/>
        <w:ind w:left="420" w:leftChars="0" w:hanging="420" w:firstLineChars="0"/>
        <w:rPr>
          <w:rFonts w:hint="default"/>
          <w:lang w:val="en-US"/>
        </w:rPr>
      </w:pPr>
      <w:r>
        <w:rPr>
          <w:rFonts w:hint="default"/>
          <w:lang w:val="en-US"/>
        </w:rPr>
        <w:t>Ưu điểm: cấu tạo đơn giản, rẻ, độ tin cậy cao, dễ ghép nối vào sợi đa mode.</w:t>
      </w:r>
    </w:p>
    <w:p w14:paraId="483C24A3">
      <w:pPr>
        <w:numPr>
          <w:ilvl w:val="0"/>
          <w:numId w:val="2"/>
        </w:numPr>
        <w:bidi w:val="0"/>
        <w:ind w:left="420" w:leftChars="0" w:hanging="420" w:firstLineChars="0"/>
        <w:rPr>
          <w:rFonts w:hint="default"/>
          <w:lang w:val="en-US"/>
        </w:rPr>
      </w:pPr>
      <w:r>
        <w:rPr>
          <w:rFonts w:hint="default"/>
          <w:lang w:val="en-US"/>
        </w:rPr>
        <w:t>Nhược: công suất nhỏ, độ rộng phổ lớn → băng thông thấp, không phù hợp truyền xa tốc độ cao.</w:t>
      </w:r>
    </w:p>
    <w:p w14:paraId="58E28324">
      <w:pPr>
        <w:bidi w:val="0"/>
        <w:rPr>
          <w:rFonts w:hint="default"/>
          <w:lang w:val="en-US"/>
        </w:rPr>
      </w:pPr>
    </w:p>
    <w:p w14:paraId="3EAD1B7F">
      <w:pPr>
        <w:pStyle w:val="4"/>
        <w:bidi w:val="0"/>
        <w:rPr>
          <w:rFonts w:hint="default"/>
          <w:lang w:val="en-US"/>
        </w:rPr>
      </w:pPr>
      <w:bookmarkStart w:id="49" w:name="_Toc28125"/>
      <w:r>
        <w:rPr>
          <w:rFonts w:hint="default"/>
          <w:lang w:val="en-US"/>
        </w:rPr>
        <w:t>Câu 6: Đặc tuyến công suất – dòng điện (P–I) của LED.</w:t>
      </w:r>
      <w:bookmarkEnd w:id="49"/>
    </w:p>
    <w:p w14:paraId="31E1AA1D">
      <w:pPr>
        <w:numPr>
          <w:ilvl w:val="0"/>
          <w:numId w:val="2"/>
        </w:numPr>
        <w:bidi w:val="0"/>
        <w:ind w:left="420" w:leftChars="0" w:hanging="420" w:firstLineChars="0"/>
        <w:rPr>
          <w:rFonts w:hint="default"/>
          <w:lang w:val="en-US"/>
        </w:rPr>
      </w:pPr>
      <w:r>
        <w:rPr>
          <w:rFonts w:hint="default"/>
          <w:lang w:val="en-US"/>
        </w:rPr>
        <w:t>Tuyến tính trong vùng hoạt động; công suất quang tăng gần tuyến tính với dòng điện phân cực thuận.</w:t>
      </w:r>
    </w:p>
    <w:p w14:paraId="178C5D2A">
      <w:pPr>
        <w:bidi w:val="0"/>
        <w:rPr>
          <w:rFonts w:hint="default"/>
          <w:lang w:val="en-US"/>
        </w:rPr>
      </w:pPr>
    </w:p>
    <w:p w14:paraId="4DDFDE94">
      <w:pPr>
        <w:pStyle w:val="4"/>
        <w:bidi w:val="0"/>
        <w:rPr>
          <w:rFonts w:hint="default"/>
          <w:lang w:val="en-US"/>
        </w:rPr>
      </w:pPr>
      <w:bookmarkStart w:id="50" w:name="_Toc28943"/>
      <w:r>
        <w:rPr>
          <w:rFonts w:hint="default"/>
          <w:lang w:val="en-US"/>
        </w:rPr>
        <w:t>Câu 7: Các ứng dụng điển hình của LED trong hệ thống quang.</w:t>
      </w:r>
      <w:bookmarkEnd w:id="50"/>
    </w:p>
    <w:p w14:paraId="5C1CD0D8">
      <w:pPr>
        <w:numPr>
          <w:ilvl w:val="0"/>
          <w:numId w:val="2"/>
        </w:numPr>
        <w:bidi w:val="0"/>
        <w:ind w:left="420" w:leftChars="0" w:hanging="420" w:firstLineChars="0"/>
        <w:rPr>
          <w:rFonts w:hint="default"/>
          <w:lang w:val="en-US"/>
        </w:rPr>
      </w:pPr>
      <w:r>
        <w:rPr>
          <w:rFonts w:hint="default"/>
          <w:lang w:val="en-US"/>
        </w:rPr>
        <w:t>Dùng trong hệ thống quang cự ly ngắn, mạng LAN quang, thiết bị đo kiểm, và chỉ thị phát sáng.</w:t>
      </w:r>
    </w:p>
    <w:p w14:paraId="53ACBB9B">
      <w:pPr>
        <w:bidi w:val="0"/>
        <w:rPr>
          <w:rFonts w:hint="default"/>
          <w:lang w:val="en-US"/>
        </w:rPr>
      </w:pPr>
    </w:p>
    <w:p w14:paraId="59FA1550">
      <w:pPr>
        <w:pStyle w:val="4"/>
        <w:bidi w:val="0"/>
        <w:rPr>
          <w:rFonts w:hint="default"/>
          <w:lang w:val="en-US"/>
        </w:rPr>
      </w:pPr>
      <w:bookmarkStart w:id="51" w:name="_Toc3817"/>
      <w:r>
        <w:rPr>
          <w:rFonts w:hint="default"/>
          <w:lang w:val="en-US"/>
        </w:rPr>
        <w:t>Câu 8: Cấu tạo và nguyên lý hoạt động của Laser Diode (LD).</w:t>
      </w:r>
      <w:bookmarkEnd w:id="51"/>
    </w:p>
    <w:p w14:paraId="6D458F39">
      <w:pPr>
        <w:numPr>
          <w:ilvl w:val="0"/>
          <w:numId w:val="2"/>
        </w:numPr>
        <w:bidi w:val="0"/>
        <w:ind w:left="420" w:leftChars="0" w:hanging="420" w:firstLineChars="0"/>
        <w:rPr>
          <w:rFonts w:hint="default"/>
          <w:lang w:val="en-US"/>
        </w:rPr>
      </w:pPr>
      <w:r>
        <w:rPr>
          <w:rFonts w:hint="default"/>
          <w:lang w:val="en-US"/>
        </w:rPr>
        <w:t xml:space="preserve">LD cũng là diode bán dẫn p–n, nhưng có buồng cộng hưởng quang (gương phản xạ). </w:t>
      </w:r>
    </w:p>
    <w:p w14:paraId="7104021B">
      <w:pPr>
        <w:numPr>
          <w:ilvl w:val="0"/>
          <w:numId w:val="2"/>
        </w:numPr>
        <w:bidi w:val="0"/>
        <w:ind w:left="420" w:leftChars="0" w:hanging="420" w:firstLineChars="0"/>
        <w:rPr>
          <w:rFonts w:hint="default"/>
          <w:lang w:val="en-US"/>
        </w:rPr>
      </w:pPr>
      <w:r>
        <w:rPr>
          <w:rFonts w:hint="default"/>
          <w:lang w:val="en-US"/>
        </w:rPr>
        <w:t>Khi electron và lỗ trống tái hợp, phát xạ kích thích xảy ra → bức xạ đồng bộ, định hướng.</w:t>
      </w:r>
    </w:p>
    <w:p w14:paraId="1AC5C5BA">
      <w:pPr>
        <w:bidi w:val="0"/>
        <w:rPr>
          <w:rFonts w:hint="default"/>
          <w:lang w:val="en-US"/>
        </w:rPr>
      </w:pPr>
    </w:p>
    <w:p w14:paraId="369332C6">
      <w:pPr>
        <w:pStyle w:val="4"/>
        <w:bidi w:val="0"/>
        <w:rPr>
          <w:rFonts w:hint="default"/>
          <w:lang w:val="en-US"/>
        </w:rPr>
      </w:pPr>
      <w:bookmarkStart w:id="52" w:name="_Toc23863"/>
      <w:r>
        <w:rPr>
          <w:rFonts w:hint="default"/>
          <w:lang w:val="en-US"/>
        </w:rPr>
        <w:t>Câu 9: Cơ chế phát xạ kích thích trong LD khác gì so với LED?</w:t>
      </w:r>
      <w:bookmarkEnd w:id="52"/>
    </w:p>
    <w:p w14:paraId="4EC5599B">
      <w:pPr>
        <w:numPr>
          <w:ilvl w:val="0"/>
          <w:numId w:val="2"/>
        </w:numPr>
        <w:bidi w:val="0"/>
        <w:ind w:left="420" w:leftChars="0" w:hanging="420" w:firstLineChars="0"/>
        <w:rPr>
          <w:rFonts w:hint="default"/>
          <w:lang w:val="en-US"/>
        </w:rPr>
      </w:pPr>
      <w:r>
        <w:rPr>
          <w:rFonts w:hint="default"/>
          <w:lang w:val="en-US"/>
        </w:rPr>
        <w:t>LED: chỉ phát xạ tự phát.</w:t>
      </w:r>
    </w:p>
    <w:p w14:paraId="0ACD79F9">
      <w:pPr>
        <w:numPr>
          <w:ilvl w:val="0"/>
          <w:numId w:val="2"/>
        </w:numPr>
        <w:bidi w:val="0"/>
        <w:ind w:left="420" w:leftChars="0" w:hanging="420" w:firstLineChars="0"/>
        <w:rPr>
          <w:rFonts w:hint="default"/>
          <w:lang w:val="en-US"/>
        </w:rPr>
      </w:pPr>
      <w:r>
        <w:rPr>
          <w:rFonts w:hint="default"/>
          <w:lang w:val="en-US"/>
        </w:rPr>
        <w:t>LD: phát xạ kích thích chiếm ưu thế, tạo ánh sáng đơn sắc, hẹp phổ, định hướng mạnh.</w:t>
      </w:r>
    </w:p>
    <w:p w14:paraId="7AE1F98B">
      <w:pPr>
        <w:bidi w:val="0"/>
        <w:rPr>
          <w:rFonts w:hint="default"/>
          <w:lang w:val="en-US"/>
        </w:rPr>
      </w:pPr>
    </w:p>
    <w:p w14:paraId="1EAB6896">
      <w:pPr>
        <w:pStyle w:val="4"/>
        <w:bidi w:val="0"/>
        <w:rPr>
          <w:rFonts w:hint="default"/>
          <w:lang w:val="en-US"/>
        </w:rPr>
      </w:pPr>
      <w:bookmarkStart w:id="53" w:name="_Toc24622"/>
      <w:r>
        <w:rPr>
          <w:rFonts w:hint="default"/>
          <w:lang w:val="en-US"/>
        </w:rPr>
        <w:t>Câu 10: Đặc tuyến P–I của LD và khái niệm dòng ngưỡng (threshold current).</w:t>
      </w:r>
      <w:bookmarkEnd w:id="53"/>
    </w:p>
    <w:p w14:paraId="7A7B19CC">
      <w:pPr>
        <w:bidi w:val="0"/>
        <w:rPr>
          <w:rFonts w:hint="default"/>
          <w:lang w:val="en-US"/>
        </w:rPr>
      </w:pPr>
      <w:r>
        <w:rPr>
          <w:rFonts w:hint="default"/>
          <w:lang w:val="en-US"/>
        </w:rPr>
        <w:t xml:space="preserve">LD có dòng ngưỡng </w:t>
      </w:r>
      <m:oMath>
        <m:sSub>
          <m:sSubPr>
            <m:ctrlPr>
              <w:rPr>
                <w:rFonts w:ascii="Cambria Math" w:hAnsi="Cambria Math"/>
                <w:i/>
                <w:lang w:val="en-US"/>
              </w:rPr>
            </m:ctrlPr>
          </m:sSubPr>
          <m:e>
            <m:r>
              <m:rPr/>
              <w:rPr>
                <w:rFonts w:hint="default" w:ascii="Cambria Math" w:hAnsi="Cambria Math"/>
                <w:lang w:val="en-US"/>
              </w:rPr>
              <m:t>I</m:t>
            </m:r>
            <m:ctrlPr>
              <w:rPr>
                <w:rFonts w:ascii="Cambria Math" w:hAnsi="Cambria Math"/>
                <w:i/>
                <w:lang w:val="en-US"/>
              </w:rPr>
            </m:ctrlPr>
          </m:e>
          <m:sub>
            <m:r>
              <m:rPr/>
              <w:rPr>
                <w:rFonts w:hint="default" w:ascii="Cambria Math" w:hAnsi="Cambria Math"/>
                <w:lang w:val="en-US"/>
              </w:rPr>
              <m:t>tℎ</m:t>
            </m:r>
            <m:ctrlPr>
              <w:rPr>
                <w:rFonts w:ascii="Cambria Math" w:hAnsi="Cambria Math"/>
                <w:i/>
                <w:lang w:val="en-US"/>
              </w:rPr>
            </m:ctrlPr>
          </m:sub>
        </m:sSub>
      </m:oMath>
      <w:r>
        <w:rPr>
          <w:rFonts w:hint="default"/>
          <w:lang w:val="en-US"/>
        </w:rPr>
        <w:t xml:space="preserve">. </w:t>
      </w:r>
    </w:p>
    <w:p w14:paraId="2E9FC9BB">
      <w:pPr>
        <w:numPr>
          <w:ilvl w:val="0"/>
          <w:numId w:val="2"/>
        </w:numPr>
        <w:bidi w:val="0"/>
        <w:ind w:left="420" w:leftChars="0" w:hanging="420" w:firstLineChars="0"/>
        <w:rPr>
          <w:rFonts w:hint="default"/>
          <w:lang w:val="en-US"/>
        </w:rPr>
      </w:pPr>
      <w:r>
        <w:rPr>
          <w:rFonts w:hint="default"/>
          <w:lang w:val="en-US"/>
        </w:rPr>
        <w:t xml:space="preserve">Khi </w:t>
      </w:r>
      <m:oMath>
        <m:r>
          <m:rPr>
            <m:sty m:val="p"/>
          </m:rPr>
          <w:rPr>
            <w:rFonts w:hint="default" w:ascii="Cambria Math"/>
            <w:lang w:val="en-US"/>
          </w:rPr>
          <m:t>I&lt;</m:t>
        </m:r>
        <m:sSub>
          <m:sSubPr>
            <m:ctrlPr>
              <w:rPr>
                <w:rFonts w:ascii="Cambria Math" w:hAnsi="Cambria Math"/>
                <w:i/>
                <w:lang w:val="en-US"/>
              </w:rPr>
            </m:ctrlPr>
          </m:sSubPr>
          <m:e>
            <m:r>
              <m:rPr/>
              <w:rPr>
                <w:rFonts w:hint="default" w:ascii="Cambria Math" w:hAnsi="Cambria Math"/>
                <w:lang w:val="en-US"/>
              </w:rPr>
              <m:t>I</m:t>
            </m:r>
            <m:ctrlPr>
              <w:rPr>
                <w:rFonts w:ascii="Cambria Math" w:hAnsi="Cambria Math"/>
                <w:i/>
                <w:lang w:val="en-US"/>
              </w:rPr>
            </m:ctrlPr>
          </m:e>
          <m:sub>
            <m:r>
              <m:rPr/>
              <w:rPr>
                <w:rFonts w:hint="default" w:ascii="Cambria Math" w:hAnsi="Cambria Math"/>
                <w:lang w:val="en-US"/>
              </w:rPr>
              <m:t>tℎ</m:t>
            </m:r>
            <m:ctrlPr>
              <w:rPr>
                <w:rFonts w:ascii="Cambria Math" w:hAnsi="Cambria Math"/>
                <w:i/>
                <w:lang w:val="en-US"/>
              </w:rPr>
            </m:ctrlPr>
          </m:sub>
        </m:sSub>
      </m:oMath>
      <w:r>
        <w:rPr>
          <w:rFonts w:hint="default"/>
          <w:lang w:val="en-US"/>
        </w:rPr>
        <w:t xml:space="preserve">: phát quang yếu như LED. </w:t>
      </w:r>
    </w:p>
    <w:p w14:paraId="46E4EE4C">
      <w:pPr>
        <w:numPr>
          <w:ilvl w:val="0"/>
          <w:numId w:val="2"/>
        </w:numPr>
        <w:bidi w:val="0"/>
        <w:ind w:left="420" w:leftChars="0" w:hanging="420" w:firstLineChars="0"/>
        <w:rPr>
          <w:rFonts w:hint="default"/>
          <w:lang w:val="en-US"/>
        </w:rPr>
      </w:pPr>
      <w:r>
        <w:rPr>
          <w:rFonts w:hint="default"/>
          <w:lang w:val="en-US"/>
        </w:rPr>
        <w:t xml:space="preserve">Khi </w:t>
      </w:r>
      <m:oMath>
        <m:r>
          <m:rPr>
            <m:sty m:val="p"/>
          </m:rPr>
          <w:rPr>
            <w:rFonts w:hint="default" w:ascii="Cambria Math"/>
            <w:lang w:val="en-US"/>
          </w:rPr>
          <m:t>I&gt;</m:t>
        </m:r>
        <m:sSub>
          <m:sSubPr>
            <m:ctrlPr>
              <w:rPr>
                <w:rFonts w:ascii="Cambria Math" w:hAnsi="Cambria Math"/>
                <w:i/>
                <w:lang w:val="en-US"/>
              </w:rPr>
            </m:ctrlPr>
          </m:sSubPr>
          <m:e>
            <m:r>
              <m:rPr/>
              <w:rPr>
                <w:rFonts w:hint="default" w:ascii="Cambria Math" w:hAnsi="Cambria Math"/>
                <w:lang w:val="en-US"/>
              </w:rPr>
              <m:t>I</m:t>
            </m:r>
            <m:ctrlPr>
              <w:rPr>
                <w:rFonts w:ascii="Cambria Math" w:hAnsi="Cambria Math"/>
                <w:i/>
                <w:lang w:val="en-US"/>
              </w:rPr>
            </m:ctrlPr>
          </m:e>
          <m:sub>
            <m:r>
              <m:rPr/>
              <w:rPr>
                <w:rFonts w:hint="default" w:ascii="Cambria Math" w:hAnsi="Cambria Math"/>
                <w:lang w:val="en-US"/>
              </w:rPr>
              <m:t>tℎ</m:t>
            </m:r>
            <m:ctrlPr>
              <w:rPr>
                <w:rFonts w:ascii="Cambria Math" w:hAnsi="Cambria Math"/>
                <w:i/>
                <w:lang w:val="en-US"/>
              </w:rPr>
            </m:ctrlPr>
          </m:sub>
        </m:sSub>
      </m:oMath>
      <w:r>
        <w:rPr>
          <w:rFonts w:hint="default"/>
          <w:lang w:val="en-US"/>
        </w:rPr>
        <w:t>: công suất quang tăng nhanh do phát xạ kích thích chiếm ưu thế.</w:t>
      </w:r>
    </w:p>
    <w:p w14:paraId="62F53D10">
      <w:pPr>
        <w:bidi w:val="0"/>
        <w:rPr>
          <w:rFonts w:hint="default"/>
          <w:lang w:val="en-US"/>
        </w:rPr>
      </w:pPr>
    </w:p>
    <w:p w14:paraId="6A8C9606">
      <w:pPr>
        <w:pStyle w:val="4"/>
        <w:bidi w:val="0"/>
        <w:rPr>
          <w:rFonts w:hint="default"/>
          <w:lang w:val="en-US"/>
        </w:rPr>
      </w:pPr>
      <w:bookmarkStart w:id="54" w:name="_Toc7512"/>
      <w:r>
        <w:rPr>
          <w:rFonts w:hint="default"/>
          <w:lang w:val="en-US"/>
        </w:rPr>
        <w:t>Câu 11: Hiệu suất phát quang và bước sóng phát xạ của LD phụ thuộc vào yếu tố nào?</w:t>
      </w:r>
      <w:bookmarkEnd w:id="54"/>
    </w:p>
    <w:p w14:paraId="290EE952">
      <w:pPr>
        <w:numPr>
          <w:ilvl w:val="0"/>
          <w:numId w:val="2"/>
        </w:numPr>
        <w:bidi w:val="0"/>
        <w:ind w:left="420" w:leftChars="0" w:hanging="420" w:firstLineChars="0"/>
        <w:rPr>
          <w:rFonts w:hint="default"/>
          <w:sz w:val="32"/>
          <w:szCs w:val="21"/>
          <w:lang w:val="en-US"/>
        </w:rPr>
      </w:pPr>
      <w:r>
        <w:rPr>
          <w:rFonts w:hint="default"/>
          <w:lang w:val="en-US"/>
        </w:rPr>
        <w:t>Phụ thuộc vào vật liệu bán dẫn, cấu trúc lớp, nhiệt độ làm việc và dòng bơm.</w:t>
      </w:r>
    </w:p>
    <w:p w14:paraId="20A1FD6B">
      <w:pPr>
        <w:bidi w:val="0"/>
        <w:rPr>
          <w:rFonts w:hint="default"/>
          <w:lang w:val="en-US"/>
        </w:rPr>
      </w:pPr>
    </w:p>
    <w:p w14:paraId="16F684B6">
      <w:pPr>
        <w:pStyle w:val="4"/>
        <w:bidi w:val="0"/>
        <w:rPr>
          <w:rFonts w:hint="default"/>
          <w:lang w:val="en-US"/>
        </w:rPr>
      </w:pPr>
      <w:bookmarkStart w:id="55" w:name="_Toc9370"/>
      <w:r>
        <w:rPr>
          <w:rFonts w:hint="default"/>
          <w:lang w:val="en-US"/>
        </w:rPr>
        <w:t>Câu 12: Ưu điểm và nhược điểm của LD so với LED.</w:t>
      </w:r>
      <w:bookmarkEnd w:id="55"/>
    </w:p>
    <w:p w14:paraId="0F269C46">
      <w:pPr>
        <w:numPr>
          <w:ilvl w:val="0"/>
          <w:numId w:val="2"/>
        </w:numPr>
        <w:bidi w:val="0"/>
        <w:ind w:left="420" w:leftChars="0" w:hanging="420" w:firstLineChars="0"/>
        <w:rPr>
          <w:rFonts w:hint="default"/>
          <w:lang w:val="en-US"/>
        </w:rPr>
      </w:pPr>
      <w:r>
        <w:rPr>
          <w:rFonts w:hint="default"/>
          <w:lang w:val="en-US"/>
        </w:rPr>
        <w:t>Ưu điểm: công suất cao, phổ hẹp (&lt;1 nm), tốc độ đáp ứng nhanh (GHz), truyền xa.</w:t>
      </w:r>
    </w:p>
    <w:p w14:paraId="2EB0CAC0">
      <w:pPr>
        <w:numPr>
          <w:ilvl w:val="0"/>
          <w:numId w:val="2"/>
        </w:numPr>
        <w:bidi w:val="0"/>
        <w:ind w:left="420" w:leftChars="0" w:hanging="420" w:firstLineChars="0"/>
        <w:rPr>
          <w:rFonts w:hint="default"/>
          <w:lang w:val="en-US"/>
        </w:rPr>
      </w:pPr>
      <w:r>
        <w:rPr>
          <w:rFonts w:hint="default"/>
          <w:lang w:val="en-US"/>
        </w:rPr>
        <w:t>Nhược điểm: cấu tạo phức tạp, giá thành cao, nhạy với nhiệt độ, tuổi thọ thấp hơn LED.</w:t>
      </w:r>
    </w:p>
    <w:p w14:paraId="6A1F47AA">
      <w:pPr>
        <w:bidi w:val="0"/>
        <w:rPr>
          <w:rFonts w:hint="default"/>
          <w:lang w:val="en-US"/>
        </w:rPr>
      </w:pPr>
    </w:p>
    <w:p w14:paraId="03CAA4AF">
      <w:pPr>
        <w:pStyle w:val="4"/>
        <w:bidi w:val="0"/>
        <w:rPr>
          <w:rFonts w:hint="default"/>
          <w:lang w:val="en-US"/>
        </w:rPr>
      </w:pPr>
      <w:bookmarkStart w:id="56" w:name="_Toc24513"/>
      <w:r>
        <w:rPr>
          <w:rFonts w:hint="default"/>
          <w:lang w:val="en-US"/>
        </w:rPr>
        <w:t>Câu 13: Phân tích phổ phát xạ và độ rộng phổ của LED và LD.</w:t>
      </w:r>
      <w:bookmarkEnd w:id="56"/>
    </w:p>
    <w:p w14:paraId="2F717096">
      <w:pPr>
        <w:numPr>
          <w:ilvl w:val="0"/>
          <w:numId w:val="2"/>
        </w:numPr>
        <w:bidi w:val="0"/>
        <w:ind w:left="420" w:leftChars="0" w:hanging="420" w:firstLineChars="0"/>
        <w:rPr>
          <w:rFonts w:hint="default"/>
          <w:lang w:val="en-US"/>
        </w:rPr>
      </w:pPr>
      <w:r>
        <w:rPr>
          <w:rFonts w:hint="default"/>
          <w:lang w:val="en-US"/>
        </w:rPr>
        <w:t>LED: phổ rộng (20–50 nm), không phù hợp truyền xa.</w:t>
      </w:r>
    </w:p>
    <w:p w14:paraId="65C462A9">
      <w:pPr>
        <w:numPr>
          <w:ilvl w:val="0"/>
          <w:numId w:val="2"/>
        </w:numPr>
        <w:bidi w:val="0"/>
        <w:ind w:left="420" w:leftChars="0" w:hanging="420" w:firstLineChars="0"/>
        <w:rPr>
          <w:rFonts w:hint="default"/>
          <w:lang w:val="en-US"/>
        </w:rPr>
      </w:pPr>
      <w:r>
        <w:rPr>
          <w:rFonts w:hint="default"/>
          <w:lang w:val="en-US"/>
        </w:rPr>
        <w:t>LD: phổ hẹp (&lt;1 nm), ổn định, lý tưởng cho WDM.</w:t>
      </w:r>
    </w:p>
    <w:p w14:paraId="18107214">
      <w:pPr>
        <w:bidi w:val="0"/>
        <w:rPr>
          <w:rFonts w:hint="default"/>
          <w:lang w:val="en-US"/>
        </w:rPr>
      </w:pPr>
    </w:p>
    <w:p w14:paraId="4BD4433F">
      <w:pPr>
        <w:pStyle w:val="4"/>
        <w:bidi w:val="0"/>
        <w:rPr>
          <w:rFonts w:hint="default"/>
          <w:lang w:val="en-US"/>
        </w:rPr>
      </w:pPr>
      <w:bookmarkStart w:id="57" w:name="_Toc21496"/>
      <w:r>
        <w:rPr>
          <w:rFonts w:hint="default"/>
          <w:lang w:val="en-US"/>
        </w:rPr>
        <w:t>Câu 14: Vì sao LD được dùng chủ yếu trong hệ thống truyền dẫn quang tốc độ cao, cự ly xa?</w:t>
      </w:r>
      <w:bookmarkEnd w:id="57"/>
    </w:p>
    <w:p w14:paraId="7BC68FAF">
      <w:pPr>
        <w:numPr>
          <w:ilvl w:val="0"/>
          <w:numId w:val="2"/>
        </w:numPr>
        <w:bidi w:val="0"/>
        <w:ind w:left="420" w:leftChars="0" w:hanging="420" w:firstLineChars="0"/>
        <w:rPr>
          <w:rFonts w:hint="default"/>
          <w:lang w:val="en-US"/>
        </w:rPr>
      </w:pPr>
      <w:r>
        <w:rPr>
          <w:rFonts w:hint="default"/>
          <w:lang w:val="en-US"/>
        </w:rPr>
        <w:t>Vì LD có công suất lớn, phổ hẹp, suy hao tán sắc nhỏ, có thể điều chế ở tốc độ cao (hàng chục Gb/s).</w:t>
      </w:r>
    </w:p>
    <w:p w14:paraId="063C3714">
      <w:pPr>
        <w:bidi w:val="0"/>
        <w:rPr>
          <w:rFonts w:hint="default"/>
          <w:lang w:val="en-US"/>
        </w:rPr>
      </w:pPr>
    </w:p>
    <w:p w14:paraId="3CDAB709">
      <w:pPr>
        <w:pStyle w:val="4"/>
        <w:bidi w:val="0"/>
        <w:rPr>
          <w:rFonts w:hint="default"/>
          <w:lang w:val="en-US"/>
        </w:rPr>
      </w:pPr>
      <w:bookmarkStart w:id="58" w:name="_Toc31995"/>
      <w:r>
        <w:rPr>
          <w:rFonts w:hint="default"/>
          <w:lang w:val="en-US"/>
        </w:rPr>
        <w:t>Câu 15: Nêu các yếu tố ảnh hưởng đến độ tin cậy của nguồn phát quang.</w:t>
      </w:r>
      <w:bookmarkEnd w:id="58"/>
    </w:p>
    <w:p w14:paraId="2B585133">
      <w:pPr>
        <w:numPr>
          <w:ilvl w:val="0"/>
          <w:numId w:val="2"/>
        </w:numPr>
        <w:bidi w:val="0"/>
        <w:ind w:left="420" w:leftChars="0" w:hanging="420" w:firstLineChars="0"/>
        <w:rPr>
          <w:rFonts w:hint="default"/>
          <w:lang w:val="en-US"/>
        </w:rPr>
      </w:pPr>
      <w:r>
        <w:rPr>
          <w:rFonts w:hint="default"/>
          <w:lang w:val="en-US"/>
        </w:rPr>
        <w:t>Nhiệt độ, dòng điện bơm, hiệu ứng lão hóa vật liệu bán dẫn, va đập cơ học và môi trường (ẩm, bụi).</w:t>
      </w:r>
    </w:p>
    <w:p w14:paraId="63E114EC">
      <w:pPr>
        <w:bidi w:val="0"/>
        <w:rPr>
          <w:rFonts w:hint="default"/>
          <w:lang w:val="en-US"/>
        </w:rPr>
      </w:pPr>
    </w:p>
    <w:p w14:paraId="151A19CC">
      <w:pPr>
        <w:pStyle w:val="4"/>
        <w:bidi w:val="0"/>
        <w:rPr>
          <w:rFonts w:hint="default"/>
          <w:lang w:val="en-US"/>
        </w:rPr>
      </w:pPr>
      <w:bookmarkStart w:id="59" w:name="_Toc19695"/>
      <w:r>
        <w:rPr>
          <w:rFonts w:hint="default"/>
          <w:lang w:val="en-US"/>
        </w:rPr>
        <w:t>Câu 16: Vai trò của bộ thu quang trong hệ thống truyền dẫn quang.</w:t>
      </w:r>
      <w:bookmarkEnd w:id="59"/>
    </w:p>
    <w:p w14:paraId="625F5307">
      <w:pPr>
        <w:numPr>
          <w:ilvl w:val="0"/>
          <w:numId w:val="2"/>
        </w:numPr>
        <w:bidi w:val="0"/>
        <w:ind w:left="420" w:leftChars="0" w:hanging="420" w:firstLineChars="0"/>
        <w:rPr>
          <w:rFonts w:hint="default"/>
          <w:lang w:val="en-US"/>
        </w:rPr>
      </w:pPr>
      <w:r>
        <w:rPr>
          <w:rFonts w:hint="default"/>
          <w:lang w:val="en-US"/>
        </w:rPr>
        <w:t>Bộ thu quang chuyển đổi tín hiệu quang trở lại thành tín hiệu điện, là thành phần quyết định độ nhạy và chất lượng giải mã tín hiệu.</w:t>
      </w:r>
    </w:p>
    <w:p w14:paraId="785D3F8F">
      <w:pPr>
        <w:bidi w:val="0"/>
        <w:rPr>
          <w:rFonts w:hint="default"/>
          <w:lang w:val="en-US"/>
        </w:rPr>
      </w:pPr>
    </w:p>
    <w:p w14:paraId="0F565515">
      <w:pPr>
        <w:pStyle w:val="4"/>
        <w:bidi w:val="0"/>
        <w:rPr>
          <w:rFonts w:hint="default"/>
          <w:lang w:val="en-US"/>
        </w:rPr>
      </w:pPr>
      <w:bookmarkStart w:id="60" w:name="_Toc10315"/>
      <w:r>
        <w:rPr>
          <w:rFonts w:hint="default"/>
          <w:lang w:val="en-US"/>
        </w:rPr>
        <w:t>Câu 17: Các yêu cầu cơ bản đối với bộ thu quang.</w:t>
      </w:r>
      <w:bookmarkEnd w:id="60"/>
    </w:p>
    <w:p w14:paraId="0385A2FA">
      <w:pPr>
        <w:numPr>
          <w:ilvl w:val="0"/>
          <w:numId w:val="2"/>
        </w:numPr>
        <w:bidi w:val="0"/>
        <w:ind w:left="420" w:leftChars="0" w:hanging="420" w:firstLineChars="0"/>
        <w:rPr>
          <w:rFonts w:hint="default"/>
          <w:lang w:val="en-US"/>
        </w:rPr>
      </w:pPr>
      <w:r>
        <w:rPr>
          <w:rFonts w:hint="default"/>
          <w:lang w:val="en-US"/>
        </w:rPr>
        <w:t>Độ nhạy cao.</w:t>
      </w:r>
    </w:p>
    <w:p w14:paraId="31BB5BE6">
      <w:pPr>
        <w:numPr>
          <w:ilvl w:val="0"/>
          <w:numId w:val="2"/>
        </w:numPr>
        <w:bidi w:val="0"/>
        <w:ind w:left="420" w:leftChars="0" w:hanging="420" w:firstLineChars="0"/>
        <w:rPr>
          <w:rFonts w:hint="default"/>
          <w:lang w:val="en-US"/>
        </w:rPr>
      </w:pPr>
      <w:r>
        <w:rPr>
          <w:rFonts w:hint="default"/>
          <w:lang w:val="en-US"/>
        </w:rPr>
        <w:t>Tốc độ đáp ứng nhanh.</w:t>
      </w:r>
    </w:p>
    <w:p w14:paraId="4AD73781">
      <w:pPr>
        <w:numPr>
          <w:ilvl w:val="0"/>
          <w:numId w:val="2"/>
        </w:numPr>
        <w:bidi w:val="0"/>
        <w:ind w:left="420" w:leftChars="0" w:hanging="420" w:firstLineChars="0"/>
        <w:rPr>
          <w:rFonts w:hint="default"/>
          <w:lang w:val="en-US"/>
        </w:rPr>
      </w:pPr>
      <w:r>
        <w:rPr>
          <w:rFonts w:hint="default"/>
          <w:lang w:val="en-US"/>
        </w:rPr>
        <w:t>Dải phổ phù hợp (850, 1310, 1550 nm).</w:t>
      </w:r>
    </w:p>
    <w:p w14:paraId="77586375">
      <w:pPr>
        <w:numPr>
          <w:ilvl w:val="0"/>
          <w:numId w:val="2"/>
        </w:numPr>
        <w:bidi w:val="0"/>
        <w:ind w:left="420" w:leftChars="0" w:hanging="420" w:firstLineChars="0"/>
        <w:rPr>
          <w:rFonts w:hint="default"/>
          <w:lang w:val="en-US"/>
        </w:rPr>
      </w:pPr>
      <w:r>
        <w:rPr>
          <w:rFonts w:hint="default"/>
          <w:lang w:val="en-US"/>
        </w:rPr>
        <w:t>Dòng tối nhỏ, nhiễu thấp.</w:t>
      </w:r>
    </w:p>
    <w:p w14:paraId="2EDD3006">
      <w:pPr>
        <w:numPr>
          <w:ilvl w:val="0"/>
          <w:numId w:val="2"/>
        </w:numPr>
        <w:bidi w:val="0"/>
        <w:ind w:left="420" w:leftChars="0" w:hanging="420" w:firstLineChars="0"/>
        <w:rPr>
          <w:rFonts w:hint="default"/>
          <w:lang w:val="en-US"/>
        </w:rPr>
      </w:pPr>
      <w:r>
        <w:rPr>
          <w:rFonts w:hint="default"/>
          <w:lang w:val="en-US"/>
        </w:rPr>
        <w:t>Ổn định, bền cơ học.</w:t>
      </w:r>
    </w:p>
    <w:p w14:paraId="5ECA587D">
      <w:pPr>
        <w:bidi w:val="0"/>
        <w:rPr>
          <w:rFonts w:hint="default"/>
          <w:lang w:val="en-US"/>
        </w:rPr>
      </w:pPr>
    </w:p>
    <w:p w14:paraId="64FC3DE1">
      <w:pPr>
        <w:pStyle w:val="4"/>
        <w:bidi w:val="0"/>
        <w:rPr>
          <w:rFonts w:hint="default"/>
          <w:lang w:val="en-US"/>
        </w:rPr>
      </w:pPr>
      <w:bookmarkStart w:id="61" w:name="_Toc28669"/>
      <w:r>
        <w:rPr>
          <w:rFonts w:hint="default"/>
          <w:lang w:val="en-US"/>
        </w:rPr>
        <w:t>Câu 18: Nguyên lý hoạt động của PIN photodiode.</w:t>
      </w:r>
      <w:bookmarkEnd w:id="61"/>
    </w:p>
    <w:p w14:paraId="3DA78AC9">
      <w:pPr>
        <w:numPr>
          <w:ilvl w:val="0"/>
          <w:numId w:val="2"/>
        </w:numPr>
        <w:bidi w:val="0"/>
        <w:ind w:left="420" w:leftChars="0" w:hanging="420" w:firstLineChars="0"/>
        <w:rPr>
          <w:rFonts w:hint="default"/>
          <w:lang w:val="en-US"/>
        </w:rPr>
      </w:pPr>
      <w:r>
        <w:rPr>
          <w:rFonts w:hint="default"/>
          <w:lang w:val="en-US"/>
        </w:rPr>
        <w:t xml:space="preserve">PIN diode có lớp i rộng. </w:t>
      </w:r>
    </w:p>
    <w:p w14:paraId="1EFA7C78">
      <w:pPr>
        <w:numPr>
          <w:ilvl w:val="0"/>
          <w:numId w:val="2"/>
        </w:numPr>
        <w:bidi w:val="0"/>
        <w:ind w:left="420" w:leftChars="0" w:hanging="420" w:firstLineChars="0"/>
        <w:rPr>
          <w:rFonts w:hint="default"/>
          <w:lang w:val="en-US"/>
        </w:rPr>
      </w:pPr>
      <w:r>
        <w:rPr>
          <w:rFonts w:hint="default"/>
          <w:lang w:val="en-US"/>
        </w:rPr>
        <w:t xml:space="preserve">Khi ánh sáng chiếu vào, photon tạo cặp electron–lỗ trống. </w:t>
      </w:r>
    </w:p>
    <w:p w14:paraId="4C3605A5">
      <w:pPr>
        <w:numPr>
          <w:ilvl w:val="0"/>
          <w:numId w:val="2"/>
        </w:numPr>
        <w:bidi w:val="0"/>
        <w:ind w:left="420" w:leftChars="0" w:hanging="420" w:firstLineChars="0"/>
        <w:rPr>
          <w:rFonts w:hint="default"/>
          <w:lang w:val="en-US"/>
        </w:rPr>
      </w:pPr>
      <w:r>
        <w:rPr>
          <w:rFonts w:hint="default"/>
          <w:lang w:val="en-US"/>
        </w:rPr>
        <w:t>Điện trường trong vùng i tách các hạt tải → tạo dòng quang tỷ lệ công suất tới.</w:t>
      </w:r>
    </w:p>
    <w:p w14:paraId="4AE28961">
      <w:pPr>
        <w:bidi w:val="0"/>
        <w:rPr>
          <w:rFonts w:hint="default"/>
          <w:lang w:val="en-US"/>
        </w:rPr>
      </w:pPr>
    </w:p>
    <w:p w14:paraId="15503E44">
      <w:pPr>
        <w:pStyle w:val="4"/>
        <w:bidi w:val="0"/>
        <w:rPr>
          <w:rFonts w:hint="default"/>
          <w:lang w:val="en-US"/>
        </w:rPr>
      </w:pPr>
      <w:bookmarkStart w:id="62" w:name="_Toc6465"/>
      <w:r>
        <w:rPr>
          <w:rFonts w:hint="default"/>
          <w:lang w:val="en-US"/>
        </w:rPr>
        <w:t>Câu 19: Các tham số đặc trưng của PIN photodiode (độ nhạy, thời gian đáp ứng, băng thông...).</w:t>
      </w:r>
      <w:bookmarkEnd w:id="62"/>
    </w:p>
    <w:p w14:paraId="2DE79FEB">
      <w:pPr>
        <w:numPr>
          <w:ilvl w:val="0"/>
          <w:numId w:val="2"/>
        </w:numPr>
        <w:bidi w:val="0"/>
        <w:ind w:left="420" w:leftChars="0" w:hanging="420" w:firstLineChars="0"/>
        <w:rPr>
          <w:rFonts w:hint="default"/>
          <w:lang w:val="en-US"/>
        </w:rPr>
      </w:pPr>
      <w:r>
        <w:rPr>
          <w:rFonts w:hint="default"/>
          <w:lang w:val="en-US"/>
        </w:rPr>
        <w:t>Độ nhạy (A/W).</w:t>
      </w:r>
    </w:p>
    <w:p w14:paraId="0DE000D1">
      <w:pPr>
        <w:numPr>
          <w:ilvl w:val="0"/>
          <w:numId w:val="2"/>
        </w:numPr>
        <w:bidi w:val="0"/>
        <w:ind w:left="420" w:leftChars="0" w:hanging="420" w:firstLineChars="0"/>
        <w:rPr>
          <w:rFonts w:hint="default"/>
          <w:lang w:val="en-US"/>
        </w:rPr>
      </w:pPr>
      <w:r>
        <w:rPr>
          <w:rFonts w:hint="default"/>
          <w:lang w:val="en-US"/>
        </w:rPr>
        <w:t>Đáp ứng phổ.</w:t>
      </w:r>
    </w:p>
    <w:p w14:paraId="3CF90270">
      <w:pPr>
        <w:numPr>
          <w:ilvl w:val="0"/>
          <w:numId w:val="2"/>
        </w:numPr>
        <w:bidi w:val="0"/>
        <w:ind w:left="420" w:leftChars="0" w:hanging="420" w:firstLineChars="0"/>
        <w:rPr>
          <w:rFonts w:hint="default"/>
          <w:lang w:val="en-US"/>
        </w:rPr>
      </w:pPr>
      <w:r>
        <w:rPr>
          <w:rFonts w:hint="default"/>
          <w:lang w:val="en-US"/>
        </w:rPr>
        <w:t>Tốc độ đáp ứng (ns hoặc ps).</w:t>
      </w:r>
    </w:p>
    <w:p w14:paraId="40B013C2">
      <w:pPr>
        <w:numPr>
          <w:ilvl w:val="0"/>
          <w:numId w:val="2"/>
        </w:numPr>
        <w:bidi w:val="0"/>
        <w:ind w:left="420" w:leftChars="0" w:hanging="420" w:firstLineChars="0"/>
        <w:rPr>
          <w:rFonts w:hint="default"/>
          <w:lang w:val="en-US"/>
        </w:rPr>
      </w:pPr>
      <w:r>
        <w:rPr>
          <w:rFonts w:hint="default"/>
          <w:lang w:val="en-US"/>
        </w:rPr>
        <w:t>Băng thông.</w:t>
      </w:r>
    </w:p>
    <w:p w14:paraId="11D0C5A4">
      <w:pPr>
        <w:numPr>
          <w:ilvl w:val="0"/>
          <w:numId w:val="2"/>
        </w:numPr>
        <w:bidi w:val="0"/>
        <w:ind w:left="420" w:leftChars="0" w:hanging="420" w:firstLineChars="0"/>
        <w:rPr>
          <w:rFonts w:hint="default"/>
          <w:lang w:val="en-US"/>
        </w:rPr>
      </w:pPr>
      <w:r>
        <w:rPr>
          <w:rFonts w:hint="default"/>
          <w:lang w:val="en-US"/>
        </w:rPr>
        <w:t>Dòng tối.</w:t>
      </w:r>
    </w:p>
    <w:p w14:paraId="45ACA832">
      <w:pPr>
        <w:bidi w:val="0"/>
        <w:rPr>
          <w:rFonts w:hint="default"/>
          <w:lang w:val="en-US"/>
        </w:rPr>
      </w:pPr>
    </w:p>
    <w:p w14:paraId="1E3F88AC">
      <w:pPr>
        <w:pStyle w:val="4"/>
        <w:bidi w:val="0"/>
        <w:rPr>
          <w:rFonts w:hint="default"/>
          <w:lang w:val="en-US"/>
        </w:rPr>
      </w:pPr>
      <w:bookmarkStart w:id="63" w:name="_Toc13148"/>
      <w:r>
        <w:rPr>
          <w:rFonts w:hint="default"/>
          <w:lang w:val="en-US"/>
        </w:rPr>
        <w:t>Câu 20: Nguyên lý hoạt động của APD (Avalanche Photodiode).</w:t>
      </w:r>
      <w:bookmarkEnd w:id="63"/>
    </w:p>
    <w:p w14:paraId="7075A122">
      <w:pPr>
        <w:numPr>
          <w:ilvl w:val="0"/>
          <w:numId w:val="2"/>
        </w:numPr>
        <w:bidi w:val="0"/>
        <w:ind w:left="420" w:leftChars="0" w:hanging="420" w:firstLineChars="0"/>
        <w:rPr>
          <w:rFonts w:hint="default"/>
          <w:lang w:val="en-US"/>
        </w:rPr>
      </w:pPr>
      <w:r>
        <w:rPr>
          <w:rFonts w:hint="default"/>
          <w:lang w:val="en-US"/>
        </w:rPr>
        <w:t xml:space="preserve">APD là diode PIN nhưng phân cực ngược cao. </w:t>
      </w:r>
    </w:p>
    <w:p w14:paraId="2DF38F78">
      <w:pPr>
        <w:numPr>
          <w:ilvl w:val="0"/>
          <w:numId w:val="2"/>
        </w:numPr>
        <w:bidi w:val="0"/>
        <w:ind w:left="420" w:leftChars="0" w:hanging="420" w:firstLineChars="0"/>
        <w:rPr>
          <w:rFonts w:hint="default"/>
          <w:lang w:val="en-US"/>
        </w:rPr>
      </w:pPr>
      <w:r>
        <w:rPr>
          <w:rFonts w:hint="default"/>
          <w:lang w:val="en-US"/>
        </w:rPr>
        <w:t>Điện trường mạnh khiến electron va chạm ion hóa, tạo thêm cặp điện tử → khuếch đại nội.</w:t>
      </w:r>
    </w:p>
    <w:p w14:paraId="75D526FD">
      <w:pPr>
        <w:bidi w:val="0"/>
        <w:rPr>
          <w:rFonts w:hint="default"/>
          <w:lang w:val="en-US"/>
        </w:rPr>
      </w:pPr>
    </w:p>
    <w:p w14:paraId="67BC60D9">
      <w:pPr>
        <w:pStyle w:val="4"/>
        <w:bidi w:val="0"/>
        <w:rPr>
          <w:rFonts w:hint="default"/>
          <w:lang w:val="en-US"/>
        </w:rPr>
      </w:pPr>
      <w:bookmarkStart w:id="64" w:name="_Toc7819"/>
      <w:r>
        <w:rPr>
          <w:rFonts w:hint="default"/>
          <w:lang w:val="en-US"/>
        </w:rPr>
        <w:t>Câu 21: Giải thích cơ chế nhân điện tử (avalanche multiplication) trong APD.</w:t>
      </w:r>
      <w:bookmarkEnd w:id="64"/>
    </w:p>
    <w:p w14:paraId="562A3A07">
      <w:pPr>
        <w:numPr>
          <w:ilvl w:val="0"/>
          <w:numId w:val="2"/>
        </w:numPr>
        <w:bidi w:val="0"/>
        <w:ind w:left="420" w:leftChars="0" w:hanging="420" w:firstLineChars="0"/>
        <w:rPr>
          <w:rFonts w:hint="default"/>
          <w:lang w:val="en-US"/>
        </w:rPr>
      </w:pPr>
      <w:r>
        <w:rPr>
          <w:rFonts w:hint="default"/>
          <w:lang w:val="en-US"/>
        </w:rPr>
        <w:t>Khi điện tử được gia tốc trong điện trường mạnh, nó va chạm và giải phóng thêm điện tử–lỗ trống mới → quá trình nhân điện tử (avalanche).</w:t>
      </w:r>
    </w:p>
    <w:p w14:paraId="7F41C199">
      <w:pPr>
        <w:bidi w:val="0"/>
        <w:rPr>
          <w:rFonts w:hint="default"/>
          <w:lang w:val="en-US"/>
        </w:rPr>
      </w:pPr>
    </w:p>
    <w:p w14:paraId="64C8D60F">
      <w:pPr>
        <w:pStyle w:val="4"/>
        <w:bidi w:val="0"/>
        <w:rPr>
          <w:rFonts w:hint="default"/>
          <w:lang w:val="en-US"/>
        </w:rPr>
      </w:pPr>
      <w:bookmarkStart w:id="65" w:name="_Toc32492"/>
      <w:r>
        <w:rPr>
          <w:rFonts w:hint="default"/>
          <w:lang w:val="en-US"/>
        </w:rPr>
        <w:t>Câu 22: Ưu điểm và nhược điểm của APD so với PIN photodiode.</w:t>
      </w:r>
      <w:bookmarkEnd w:id="65"/>
    </w:p>
    <w:p w14:paraId="3618DA01">
      <w:pPr>
        <w:numPr>
          <w:ilvl w:val="0"/>
          <w:numId w:val="2"/>
        </w:numPr>
        <w:bidi w:val="0"/>
        <w:ind w:left="420" w:leftChars="0" w:hanging="420" w:firstLineChars="0"/>
        <w:rPr>
          <w:rFonts w:hint="default"/>
          <w:lang w:val="en-US"/>
        </w:rPr>
      </w:pPr>
      <w:r>
        <w:rPr>
          <w:rFonts w:hint="default"/>
          <w:lang w:val="en-US"/>
        </w:rPr>
        <w:t>Ưu điểm: độ nhạy cao hơn nhờ khuếch đại nội.</w:t>
      </w:r>
    </w:p>
    <w:p w14:paraId="1F8C2FE0">
      <w:pPr>
        <w:numPr>
          <w:ilvl w:val="0"/>
          <w:numId w:val="2"/>
        </w:numPr>
        <w:bidi w:val="0"/>
        <w:ind w:left="420" w:leftChars="0" w:hanging="420" w:firstLineChars="0"/>
        <w:rPr>
          <w:rFonts w:hint="default"/>
          <w:lang w:val="en-US"/>
        </w:rPr>
      </w:pPr>
      <w:r>
        <w:rPr>
          <w:rFonts w:hint="default"/>
          <w:lang w:val="en-US"/>
        </w:rPr>
        <w:t>Nhược điểm: điện áp phân cực cao, nhiễu lớn, phức tạp mạch.</w:t>
      </w:r>
    </w:p>
    <w:p w14:paraId="37583CCF">
      <w:pPr>
        <w:numPr>
          <w:numId w:val="0"/>
        </w:numPr>
        <w:bidi w:val="0"/>
        <w:ind w:leftChars="0"/>
        <w:rPr>
          <w:rFonts w:hint="default"/>
          <w:lang w:val="en-US"/>
        </w:rPr>
      </w:pPr>
    </w:p>
    <w:p w14:paraId="047620AB">
      <w:pPr>
        <w:pStyle w:val="4"/>
        <w:bidi w:val="0"/>
        <w:rPr>
          <w:rFonts w:hint="default"/>
          <w:lang w:val="en-US"/>
        </w:rPr>
      </w:pPr>
      <w:bookmarkStart w:id="66" w:name="_Toc19633"/>
      <w:r>
        <w:rPr>
          <w:rFonts w:hint="default"/>
          <w:lang w:val="en-US"/>
        </w:rPr>
        <w:t>Câu 23: Ảnh hưởng của điện áp phân cực ngược đến hoạt động của APD.</w:t>
      </w:r>
      <w:bookmarkEnd w:id="66"/>
    </w:p>
    <w:p w14:paraId="1ABA1226">
      <w:pPr>
        <w:bidi w:val="0"/>
        <w:rPr>
          <w:rFonts w:hint="default"/>
          <w:lang w:val="en-US"/>
        </w:rPr>
      </w:pPr>
      <w:r>
        <w:rPr>
          <w:rFonts w:hint="default"/>
          <w:lang w:val="en-US"/>
        </w:rPr>
        <w:t>Điện áp càng lớn → hệ số khuếch đại càng cao, nhưng nhiễu cũng tăng, dễ phá hủy diode nếu vượt ngưỡng.</w:t>
      </w:r>
    </w:p>
    <w:p w14:paraId="6202CA4A">
      <w:pPr>
        <w:bidi w:val="0"/>
        <w:rPr>
          <w:rFonts w:hint="default"/>
          <w:lang w:val="en-US"/>
        </w:rPr>
      </w:pPr>
    </w:p>
    <w:p w14:paraId="4922F063">
      <w:pPr>
        <w:pStyle w:val="4"/>
        <w:bidi w:val="0"/>
        <w:rPr>
          <w:rFonts w:hint="default"/>
          <w:lang w:val="en-US"/>
        </w:rPr>
      </w:pPr>
      <w:bookmarkStart w:id="67" w:name="_Toc22681"/>
      <w:r>
        <w:rPr>
          <w:rFonts w:hint="default"/>
          <w:lang w:val="en-US"/>
        </w:rPr>
        <w:t>Câu 24: So sánh độ nhạy thu của PIN và APD.</w:t>
      </w:r>
      <w:bookmarkEnd w:id="67"/>
    </w:p>
    <w:p w14:paraId="6EA41FFD">
      <w:pPr>
        <w:bidi w:val="0"/>
        <w:rPr>
          <w:rFonts w:hint="default"/>
          <w:lang w:val="en-US"/>
        </w:rPr>
      </w:pPr>
      <w:r>
        <w:rPr>
          <w:rFonts w:hint="default"/>
          <w:lang w:val="en-US"/>
        </w:rPr>
        <w:t>APD nhạy hơn PIN (có thể thấp hơn vài dB về công suất yêu cầu). Tuy nhiên APD có nhiễu cao hơn.</w:t>
      </w:r>
    </w:p>
    <w:p w14:paraId="24B700CE">
      <w:pPr>
        <w:bidi w:val="0"/>
        <w:rPr>
          <w:rFonts w:hint="default"/>
          <w:lang w:val="en-US"/>
        </w:rPr>
      </w:pPr>
    </w:p>
    <w:p w14:paraId="0C322CC6">
      <w:pPr>
        <w:pStyle w:val="4"/>
        <w:bidi w:val="0"/>
        <w:rPr>
          <w:rFonts w:hint="default"/>
          <w:lang w:val="en-US"/>
        </w:rPr>
      </w:pPr>
      <w:bookmarkStart w:id="68" w:name="_Toc20326"/>
      <w:r>
        <w:rPr>
          <w:rFonts w:hint="default"/>
          <w:lang w:val="en-US"/>
        </w:rPr>
        <w:t>Câu 25: Các loại nhiễu trong bộ thu quang (shot noise, thermal noise, dark current).</w:t>
      </w:r>
      <w:bookmarkEnd w:id="68"/>
    </w:p>
    <w:p w14:paraId="31B12F95">
      <w:pPr>
        <w:numPr>
          <w:ilvl w:val="0"/>
          <w:numId w:val="2"/>
        </w:numPr>
        <w:bidi w:val="0"/>
        <w:ind w:left="420" w:leftChars="0" w:hanging="420" w:firstLineChars="0"/>
        <w:rPr>
          <w:rFonts w:hint="default"/>
          <w:lang w:val="en-US"/>
        </w:rPr>
      </w:pPr>
      <w:r>
        <w:rPr>
          <w:rFonts w:hint="default"/>
          <w:lang w:val="en-US"/>
        </w:rPr>
        <w:t>Shot noise: do dòng quang lượng tử.</w:t>
      </w:r>
    </w:p>
    <w:p w14:paraId="60A2EBA9">
      <w:pPr>
        <w:numPr>
          <w:ilvl w:val="0"/>
          <w:numId w:val="2"/>
        </w:numPr>
        <w:bidi w:val="0"/>
        <w:ind w:left="420" w:leftChars="0" w:hanging="420" w:firstLineChars="0"/>
        <w:rPr>
          <w:rFonts w:hint="default"/>
          <w:lang w:val="en-US"/>
        </w:rPr>
      </w:pPr>
      <w:r>
        <w:rPr>
          <w:rFonts w:hint="default"/>
          <w:lang w:val="en-US"/>
        </w:rPr>
        <w:t>Thermal noise: do điện trở tải.</w:t>
      </w:r>
    </w:p>
    <w:p w14:paraId="15584D42">
      <w:pPr>
        <w:numPr>
          <w:ilvl w:val="0"/>
          <w:numId w:val="2"/>
        </w:numPr>
        <w:bidi w:val="0"/>
        <w:ind w:left="420" w:leftChars="0" w:hanging="420" w:firstLineChars="0"/>
        <w:rPr>
          <w:rFonts w:hint="default"/>
          <w:lang w:val="en-US"/>
        </w:rPr>
      </w:pPr>
      <w:r>
        <w:rPr>
          <w:rFonts w:hint="default"/>
          <w:lang w:val="en-US"/>
        </w:rPr>
        <w:t>Dark current: do dòng ngược ngay cả khi không có ánh sáng.</w:t>
      </w:r>
    </w:p>
    <w:p w14:paraId="6E6FC380">
      <w:pPr>
        <w:bidi w:val="0"/>
        <w:rPr>
          <w:rFonts w:hint="default"/>
          <w:lang w:val="en-US"/>
        </w:rPr>
      </w:pPr>
    </w:p>
    <w:p w14:paraId="09ABDEDD">
      <w:pPr>
        <w:pStyle w:val="4"/>
        <w:bidi w:val="0"/>
        <w:rPr>
          <w:rFonts w:hint="default"/>
          <w:lang w:val="en-US"/>
        </w:rPr>
      </w:pPr>
      <w:bookmarkStart w:id="69" w:name="_Toc27871"/>
      <w:r>
        <w:rPr>
          <w:rFonts w:hint="default"/>
          <w:lang w:val="en-US"/>
        </w:rPr>
        <w:t>Câu 26: Giải thích khái niệm tỷ số tín hiệu trên nhiễu (SNR) tại đầu thu quang.</w:t>
      </w:r>
      <w:bookmarkEnd w:id="69"/>
    </w:p>
    <w:p w14:paraId="550DEF7E">
      <w:pPr>
        <w:bidi w:val="0"/>
        <w:rPr>
          <w:rFonts w:hint="default"/>
          <w:lang w:val="en-US"/>
        </w:rPr>
      </w:pPr>
      <m:oMathPara>
        <m:oMath>
          <m:r>
            <m:rPr>
              <m:sty m:val="p"/>
            </m:rPr>
            <w:rPr>
              <w:rFonts w:hint="default" w:ascii="Cambria Math" w:hAnsi="Cambria Math" w:cstheme="minorBidi"/>
              <w:sz w:val="28"/>
              <w:lang w:val="en-US" w:eastAsia="zh-CN" w:bidi="ar-SA"/>
            </w:rPr>
            <m:t>SNR=</m:t>
          </m:r>
          <m:f>
            <m:fPr>
              <m:ctrlPr>
                <m:rPr/>
                <w:rPr>
                  <w:rFonts w:hint="default" w:ascii="Cambria Math" w:hAnsi="Cambria Math" w:cstheme="minorBidi"/>
                  <w:sz w:val="28"/>
                  <w:lang w:val="en-US" w:eastAsia="zh-CN" w:bidi="ar-SA"/>
                </w:rPr>
              </m:ctrlPr>
            </m:fPr>
            <m:num>
              <m:sSub>
                <m:sSubPr>
                  <m:ctrlPr>
                    <m:rPr/>
                    <w:rPr>
                      <w:rFonts w:hint="default" w:ascii="Cambria Math" w:hAnsi="Cambria Math" w:cstheme="minorBidi"/>
                      <w:sz w:val="28"/>
                      <w:lang w:val="en-US" w:eastAsia="zh-CN" w:bidi="ar-SA"/>
                    </w:rPr>
                  </m:ctrlPr>
                </m:sSubPr>
                <m:e>
                  <m:r>
                    <m:rPr>
                      <m:sty m:val="p"/>
                    </m:rPr>
                    <w:rPr>
                      <w:rFonts w:hint="default" w:ascii="Cambria Math" w:hAnsi="Cambria Math" w:cstheme="minorBidi"/>
                      <w:sz w:val="28"/>
                      <w:lang w:val="en-US" w:eastAsia="zh-CN" w:bidi="ar-SA"/>
                    </w:rPr>
                    <m:t>P</m:t>
                  </m:r>
                  <m:ctrlPr>
                    <m:rPr/>
                    <w:rPr>
                      <w:rFonts w:hint="default" w:ascii="Cambria Math" w:hAnsi="Cambria Math" w:cstheme="minorBidi"/>
                      <w:sz w:val="28"/>
                      <w:lang w:val="en-US" w:eastAsia="zh-CN" w:bidi="ar-SA"/>
                    </w:rPr>
                  </m:ctrlPr>
                </m:e>
                <m:sub>
                  <m:r>
                    <m:rPr>
                      <m:sty m:val="p"/>
                    </m:rPr>
                    <w:rPr>
                      <w:rFonts w:hint="default" w:ascii="Cambria Math" w:hAnsi="Cambria Math" w:cstheme="minorBidi"/>
                      <w:sz w:val="28"/>
                      <w:lang w:val="en-US" w:eastAsia="zh-CN" w:bidi="ar-SA"/>
                    </w:rPr>
                    <m:t>signal</m:t>
                  </m:r>
                  <m:ctrlPr>
                    <m:rPr/>
                    <w:rPr>
                      <w:rFonts w:hint="default" w:ascii="Cambria Math" w:hAnsi="Cambria Math" w:cstheme="minorBidi"/>
                      <w:sz w:val="28"/>
                      <w:lang w:val="en-US" w:eastAsia="zh-CN" w:bidi="ar-SA"/>
                    </w:rPr>
                  </m:ctrlPr>
                </m:sub>
              </m:sSub>
              <m:ctrlPr>
                <m:rPr/>
                <w:rPr>
                  <w:rFonts w:hint="default" w:ascii="Cambria Math" w:hAnsi="Cambria Math" w:cstheme="minorBidi"/>
                  <w:sz w:val="28"/>
                  <w:lang w:val="en-US" w:eastAsia="zh-CN" w:bidi="ar-SA"/>
                </w:rPr>
              </m:ctrlPr>
            </m:num>
            <m:den>
              <m:sSub>
                <m:sSubPr>
                  <m:ctrlPr>
                    <m:rPr/>
                    <w:rPr>
                      <w:rFonts w:hint="default" w:ascii="Cambria Math" w:hAnsi="Cambria Math" w:cstheme="minorBidi"/>
                      <w:sz w:val="28"/>
                      <w:lang w:val="en-US" w:eastAsia="zh-CN" w:bidi="ar-SA"/>
                    </w:rPr>
                  </m:ctrlPr>
                </m:sSubPr>
                <m:e>
                  <m:r>
                    <m:rPr>
                      <m:sty m:val="p"/>
                    </m:rPr>
                    <w:rPr>
                      <w:rFonts w:hint="default" w:ascii="Cambria Math" w:hAnsi="Cambria Math" w:cstheme="minorBidi"/>
                      <w:sz w:val="28"/>
                      <w:lang w:val="en-US" w:eastAsia="zh-CN" w:bidi="ar-SA"/>
                    </w:rPr>
                    <m:t>P</m:t>
                  </m:r>
                  <m:ctrlPr>
                    <m:rPr/>
                    <w:rPr>
                      <w:rFonts w:hint="default" w:ascii="Cambria Math" w:hAnsi="Cambria Math" w:cstheme="minorBidi"/>
                      <w:sz w:val="28"/>
                      <w:lang w:val="en-US" w:eastAsia="zh-CN" w:bidi="ar-SA"/>
                    </w:rPr>
                  </m:ctrlPr>
                </m:e>
                <m:sub>
                  <m:r>
                    <m:rPr>
                      <m:sty m:val="p"/>
                    </m:rPr>
                    <w:rPr>
                      <w:rFonts w:hint="default" w:ascii="Cambria Math" w:hAnsi="Cambria Math" w:cstheme="minorBidi"/>
                      <w:sz w:val="28"/>
                      <w:lang w:val="en-US" w:eastAsia="zh-CN" w:bidi="ar-SA"/>
                    </w:rPr>
                    <m:t>noise</m:t>
                  </m:r>
                  <m:ctrlPr>
                    <m:rPr/>
                    <w:rPr>
                      <w:rFonts w:hint="default" w:ascii="Cambria Math" w:hAnsi="Cambria Math" w:cstheme="minorBidi"/>
                      <w:sz w:val="28"/>
                      <w:lang w:val="en-US" w:eastAsia="zh-CN" w:bidi="ar-SA"/>
                    </w:rPr>
                  </m:ctrlPr>
                </m:sub>
              </m:sSub>
              <m:ctrlPr>
                <m:rPr/>
                <w:rPr>
                  <w:rFonts w:hint="default" w:ascii="Cambria Math" w:hAnsi="Cambria Math" w:cstheme="minorBidi"/>
                  <w:sz w:val="28"/>
                  <w:lang w:val="en-US" w:eastAsia="zh-CN" w:bidi="ar-SA"/>
                </w:rPr>
              </m:ctrlPr>
            </m:den>
          </m:f>
        </m:oMath>
      </m:oMathPara>
    </w:p>
    <w:p w14:paraId="6EC06E81">
      <w:pPr>
        <w:bidi w:val="0"/>
        <w:rPr>
          <w:rFonts w:hint="default"/>
          <w:lang w:val="en-US"/>
        </w:rPr>
      </w:pPr>
      <w:r>
        <w:rPr>
          <w:rFonts w:hint="default"/>
          <w:lang w:val="en-US"/>
        </w:rPr>
        <w:t>Là tỷ số công suất tín hiệu so với công suất nhiễu, quyết định BER của hệ thống.</w:t>
      </w:r>
    </w:p>
    <w:p w14:paraId="0B0DDFA2">
      <w:pPr>
        <w:bidi w:val="0"/>
        <w:rPr>
          <w:rFonts w:hint="default"/>
          <w:lang w:val="en-US"/>
        </w:rPr>
      </w:pPr>
    </w:p>
    <w:p w14:paraId="3E43A6A4">
      <w:pPr>
        <w:pStyle w:val="4"/>
        <w:bidi w:val="0"/>
        <w:rPr>
          <w:rFonts w:hint="default"/>
          <w:lang w:val="en-US"/>
        </w:rPr>
      </w:pPr>
      <w:bookmarkStart w:id="70" w:name="_Toc23174"/>
      <w:r>
        <w:rPr>
          <w:rFonts w:hint="default"/>
          <w:lang w:val="en-US"/>
        </w:rPr>
        <w:t>Câu 27: Yếu tố quyết định tốc độ đáp ứng của photodiode.</w:t>
      </w:r>
      <w:bookmarkEnd w:id="70"/>
    </w:p>
    <w:p w14:paraId="2E88B080">
      <w:pPr>
        <w:bidi w:val="0"/>
        <w:rPr>
          <w:rFonts w:hint="default"/>
          <w:lang w:val="en-US"/>
        </w:rPr>
      </w:pPr>
      <w:r>
        <w:rPr>
          <w:rFonts w:hint="default"/>
          <w:lang w:val="en-US"/>
        </w:rPr>
        <w:t>Chiều rộng vùng i (ảnh hưởng thời gian trôi), điện dung tiếp giáp, RC của mạch tải.</w:t>
      </w:r>
    </w:p>
    <w:p w14:paraId="4A1E657F">
      <w:pPr>
        <w:bidi w:val="0"/>
        <w:rPr>
          <w:rFonts w:hint="default"/>
          <w:lang w:val="en-US"/>
        </w:rPr>
      </w:pPr>
    </w:p>
    <w:p w14:paraId="76662AE3">
      <w:pPr>
        <w:pStyle w:val="4"/>
        <w:bidi w:val="0"/>
        <w:rPr>
          <w:rFonts w:hint="default"/>
          <w:lang w:val="en-US"/>
        </w:rPr>
      </w:pPr>
      <w:bookmarkStart w:id="71" w:name="_Toc7241"/>
      <w:r>
        <w:rPr>
          <w:rFonts w:hint="default"/>
          <w:lang w:val="en-US"/>
        </w:rPr>
        <w:t>Câu 28: Nêu ứng dụng điển hình của PIN photodiode và APD trong hệ thống quang.</w:t>
      </w:r>
      <w:bookmarkEnd w:id="71"/>
    </w:p>
    <w:p w14:paraId="79AABD11">
      <w:pPr>
        <w:numPr>
          <w:ilvl w:val="0"/>
          <w:numId w:val="2"/>
        </w:numPr>
        <w:bidi w:val="0"/>
        <w:ind w:left="420" w:leftChars="0" w:hanging="420" w:firstLineChars="0"/>
        <w:rPr>
          <w:rFonts w:hint="default"/>
          <w:lang w:val="en-US"/>
        </w:rPr>
      </w:pPr>
      <w:r>
        <w:rPr>
          <w:rFonts w:hint="default"/>
          <w:lang w:val="en-US"/>
        </w:rPr>
        <w:t>PIN: hệ thống ngắn/trung bình, tốc độ cao.</w:t>
      </w:r>
    </w:p>
    <w:p w14:paraId="5DCA20E1">
      <w:pPr>
        <w:numPr>
          <w:ilvl w:val="0"/>
          <w:numId w:val="2"/>
        </w:numPr>
        <w:bidi w:val="0"/>
        <w:ind w:left="420" w:leftChars="0" w:hanging="420" w:firstLineChars="0"/>
        <w:rPr>
          <w:rFonts w:hint="default"/>
          <w:lang w:val="en-US"/>
        </w:rPr>
      </w:pPr>
      <w:r>
        <w:rPr>
          <w:rFonts w:hint="default"/>
          <w:lang w:val="en-US"/>
        </w:rPr>
        <w:t>APD: hệ thống đường dài, yêu cầu độ nhạy cao.</w:t>
      </w:r>
    </w:p>
    <w:p w14:paraId="46E4FFD5">
      <w:pPr>
        <w:bidi w:val="0"/>
        <w:rPr>
          <w:rFonts w:hint="default"/>
          <w:lang w:val="en-US"/>
        </w:rPr>
      </w:pPr>
    </w:p>
    <w:p w14:paraId="3239B70A">
      <w:pPr>
        <w:pStyle w:val="3"/>
        <w:bidi w:val="0"/>
        <w:rPr>
          <w:rFonts w:hint="default"/>
          <w:lang w:val="en-US"/>
        </w:rPr>
      </w:pPr>
      <w:bookmarkStart w:id="72" w:name="_Toc24584"/>
      <w:r>
        <w:rPr>
          <w:rFonts w:hint="default"/>
          <w:lang w:val="en-US"/>
        </w:rPr>
        <w:t>CÂU HỎI BÀI TẬP:</w:t>
      </w:r>
      <w:bookmarkEnd w:id="72"/>
    </w:p>
    <w:p w14:paraId="3E4A6566">
      <w:pPr>
        <w:pStyle w:val="4"/>
        <w:bidi w:val="0"/>
        <w:rPr>
          <w:rFonts w:hint="default"/>
          <w:lang w:val="en-US"/>
        </w:rPr>
      </w:pPr>
      <w:bookmarkStart w:id="73" w:name="_Toc15912"/>
      <w:r>
        <w:rPr>
          <w:rFonts w:hint="default"/>
          <w:lang w:val="en-US"/>
        </w:rPr>
        <w:t>Câu 1: Nguồn tối đa 8 V, LED có VF = 1,8–2,0 V, dòng thuận cực đại định mức 16 mA. Để an toàn, IF không vượt quá 80% dòng cực đại định mức. Tính điện trở hạn dòng cần thiết.</w:t>
      </w:r>
      <w:bookmarkEnd w:id="73"/>
    </w:p>
    <w:p w14:paraId="68CDACB5">
      <w:pPr>
        <w:rPr>
          <w:rFonts w:hint="default"/>
          <w:b/>
          <w:bCs/>
          <w:lang w:val="en-US"/>
        </w:rPr>
      </w:pPr>
      <w:r>
        <w:rPr>
          <w:rFonts w:hint="default"/>
          <w:b/>
          <w:bCs/>
          <w:lang w:val="en-US"/>
        </w:rPr>
        <w:t>Lời giải (từng bước):</w:t>
      </w:r>
    </w:p>
    <w:p w14:paraId="6E289733">
      <w:pPr>
        <w:rPr>
          <w:rFonts w:hint="default"/>
          <w:lang w:val="en-US"/>
        </w:rPr>
      </w:pPr>
      <w:r>
        <w:rPr>
          <w:rFonts w:hint="default"/>
          <w:lang w:val="en-US"/>
        </w:rPr>
        <w:t xml:space="preserve">Dòng làm việc an toàn: </w:t>
      </w:r>
      <m:oMath>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=0,8</m:t>
        </m:r>
        <m:r>
          <m:rPr>
            <m:sty m:val="p"/>
          </m:rPr>
          <w:rPr>
            <w:rFonts w:hint="default" w:ascii="Cambria Math" w:hAnsi="Cambria Math"/>
            <w:sz w:val="28"/>
          </w:rPr>
          <m:t>×</m:t>
        </m:r>
        <m:r>
          <m:rPr/>
          <w:rPr>
            <w:rFonts w:hint="default" w:ascii="Cambria Math" w:hAnsi="Cambria Math"/>
            <w:sz w:val="28"/>
          </w:rPr>
          <m:t>16 </m:t>
        </m:r>
        <m:r>
          <m:rPr>
            <m:sty m:val="p"/>
          </m:rPr>
          <w:rPr>
            <w:rFonts w:hint="default" w:ascii="Cambria Math" w:hAnsi="Cambria Math"/>
            <w:sz w:val="28"/>
          </w:rPr>
          <m:t>mA</m:t>
        </m:r>
        <m:r>
          <m:rPr/>
          <w:rPr>
            <w:rFonts w:hint="default" w:ascii="Cambria Math" w:hAnsi="Cambria Math"/>
            <w:sz w:val="28"/>
          </w:rPr>
          <m:t>=12,8 </m:t>
        </m:r>
        <m:r>
          <m:rPr>
            <m:sty m:val="p"/>
          </m:rPr>
          <w:rPr>
            <w:rFonts w:hint="default" w:ascii="Cambria Math" w:hAnsi="Cambria Math"/>
            <w:sz w:val="28"/>
          </w:rPr>
          <m:t>mA</m:t>
        </m:r>
      </m:oMath>
      <w:r>
        <w:rPr>
          <w:rFonts w:hint="default"/>
          <w:lang w:val="en-US"/>
        </w:rPr>
        <w:t>.</w:t>
      </w:r>
    </w:p>
    <w:p w14:paraId="0CCC55AF">
      <w:pPr>
        <w:rPr>
          <w:rFonts w:hint="default"/>
          <w:lang w:val="en-US"/>
        </w:rPr>
      </w:pPr>
      <w:r>
        <w:rPr>
          <w:rFonts w:hint="default"/>
          <w:lang w:val="en-US"/>
        </w:rPr>
        <w:t xml:space="preserve">Để “xấu nhất” (dễ vượt dòng nhất) dùng </w:t>
      </w:r>
      <m:oMath>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oMath>
      <w:r>
        <w:rPr>
          <w:rFonts w:hint="default"/>
          <w:lang w:val="en-US"/>
        </w:rPr>
        <w:t xml:space="preserve"> nhỏ nhất </w:t>
      </w:r>
      <m:oMath>
        <m:r>
          <m:rPr/>
          <w:rPr>
            <w:rFonts w:hint="default" w:ascii="Cambria Math" w:hAnsi="Cambria Math"/>
            <w:sz w:val="28"/>
          </w:rPr>
          <m:t>=1,8 </m:t>
        </m:r>
        <m:r>
          <m:rPr>
            <m:sty m:val="p"/>
          </m:rPr>
          <w:rPr>
            <w:rFonts w:hint="default" w:ascii="Cambria Math" w:hAnsi="Cambria Math"/>
            <w:sz w:val="28"/>
          </w:rPr>
          <m:t>V</m:t>
        </m:r>
      </m:oMath>
      <w:r>
        <w:rPr>
          <w:rFonts w:hint="default"/>
          <w:lang w:val="en-US"/>
        </w:rPr>
        <w:t>.</w:t>
      </w:r>
    </w:p>
    <w:p w14:paraId="162B6CFE">
      <w:pPr>
        <w:rPr>
          <w:rFonts w:hint="default"/>
          <w:lang w:val="en-US"/>
        </w:rPr>
      </w:pPr>
      <w:r>
        <w:rPr>
          <w:rFonts w:hint="default"/>
          <w:lang w:val="en-US"/>
        </w:rPr>
        <w:t xml:space="preserve">Điện trở tối thiểu bảo đảm </w:t>
      </w:r>
      <m:oMath>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≤12,8 </m:t>
        </m:r>
        <m:r>
          <m:rPr>
            <m:sty m:val="p"/>
          </m:rPr>
          <w:rPr>
            <w:rFonts w:hint="default" w:ascii="Cambria Math" w:hAnsi="Cambria Math"/>
            <w:sz w:val="28"/>
          </w:rPr>
          <m:t>mA</m:t>
        </m:r>
      </m:oMath>
      <w:r>
        <w:rPr>
          <w:rFonts w:hint="default"/>
          <w:lang w:val="en-US"/>
        </w:rPr>
        <w:t>:</w:t>
      </w:r>
    </w:p>
    <w:p w14:paraId="79BAA5F5">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R</m:t>
              </m:r>
              <m:ctrlPr>
                <w:rPr>
                  <w:rFonts w:ascii="Cambria Math" w:hAnsi="Cambria Math"/>
                  <w:sz w:val="28"/>
                </w:rPr>
              </m:ctrlPr>
            </m:e>
            <m:sub>
              <m:r>
                <m:rPr>
                  <m:sty m:val="p"/>
                </m:rPr>
                <w:rPr>
                  <w:rFonts w:hint="default" w:ascii="Cambria Math" w:hAnsi="Cambria Math"/>
                  <w:sz w:val="28"/>
                  <w:lang w:val="en-US"/>
                </w:rPr>
                <m:t>min</m:t>
              </m:r>
              <m:ctrlPr>
                <w:rPr>
                  <w:rFonts w:hint="default"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8−1,8</m:t>
              </m:r>
              <m:ctrlPr>
                <w:rPr>
                  <w:rFonts w:hint="default" w:ascii="Cambria Math" w:hAnsi="Cambria Math"/>
                  <w:sz w:val="28"/>
                </w:rPr>
              </m:ctrlPr>
            </m:num>
            <m:den>
              <m:r>
                <m:rPr/>
                <w:rPr>
                  <w:rFonts w:hint="default" w:ascii="Cambria Math" w:hAnsi="Cambria Math"/>
                  <w:sz w:val="28"/>
                </w:rPr>
                <m:t>0,0128</m:t>
              </m:r>
              <m:ctrlPr>
                <w:rPr>
                  <w:rFonts w:hint="default" w:ascii="Cambria Math" w:hAnsi="Cambria Math"/>
                  <w:sz w:val="28"/>
                </w:rPr>
              </m:ctrlPr>
            </m:den>
          </m:f>
          <m:r>
            <m:rPr/>
            <w:rPr>
              <w:rFonts w:hint="default" w:ascii="Cambria Math" w:hAnsi="Cambria Math"/>
              <w:sz w:val="28"/>
            </w:rPr>
            <m:t>≈484,4 Ω.</m:t>
          </m:r>
        </m:oMath>
      </m:oMathPara>
    </w:p>
    <w:p w14:paraId="0C85A752">
      <w:pPr>
        <w:rPr>
          <w:rFonts w:hint="default"/>
          <w:lang w:val="en-US"/>
        </w:rPr>
      </w:pPr>
      <w:r>
        <w:rPr>
          <w:rFonts w:hint="default"/>
          <w:lang w:val="en-US"/>
        </w:rPr>
        <w:t xml:space="preserve">  (Nếu lấy </w:t>
      </w:r>
      <m:oMath>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r>
          <m:rPr/>
          <w:rPr>
            <w:rFonts w:hint="default" w:ascii="Cambria Math" w:hAnsi="Cambria Math"/>
            <w:sz w:val="28"/>
          </w:rPr>
          <m:t>=2,0 </m:t>
        </m:r>
        <m:r>
          <m:rPr>
            <m:sty m:val="p"/>
          </m:rPr>
          <w:rPr>
            <w:rFonts w:hint="default" w:ascii="Cambria Math" w:hAnsi="Cambria Math"/>
            <w:sz w:val="28"/>
          </w:rPr>
          <m:t>V</m:t>
        </m:r>
      </m:oMath>
      <w:r>
        <w:rPr>
          <w:rFonts w:hint="default"/>
          <w:lang w:val="en-US"/>
        </w:rPr>
        <w:t xml:space="preserve"> thì </w:t>
      </w:r>
      <m:oMath>
        <m:r>
          <m:rPr/>
          <w:rPr>
            <w:rFonts w:hint="default" w:ascii="Cambria Math" w:hAnsi="Cambria Math"/>
            <w:sz w:val="28"/>
          </w:rPr>
          <m:t>R≈468,8 Ω</m:t>
        </m:r>
      </m:oMath>
      <w:r>
        <w:rPr>
          <w:rFonts w:hint="default"/>
          <w:lang w:val="en-US"/>
        </w:rPr>
        <w:t>.)</w:t>
      </w:r>
    </w:p>
    <w:p w14:paraId="7A1868D4">
      <w:pPr>
        <w:rPr>
          <w:rFonts w:hint="default"/>
          <w:lang w:val="en-US"/>
        </w:rPr>
      </w:pPr>
      <w:r>
        <w:rPr>
          <w:rFonts w:hint="default"/>
          <w:lang w:val="en-US"/>
        </w:rPr>
        <w:t xml:space="preserve">Chọn giá trị chuẩn: </w:t>
      </w:r>
      <m:oMath>
        <m:borderBox>
          <m:borderBoxPr>
            <m:ctrlPr>
              <w:rPr>
                <w:rFonts w:hint="default" w:ascii="Cambria Math" w:hAnsi="Cambria Math"/>
                <w:i/>
                <w:sz w:val="28"/>
              </w:rPr>
            </m:ctrlPr>
          </m:borderBoxPr>
          <m:e>
            <m:r>
              <m:rPr/>
              <w:rPr>
                <w:rFonts w:hint="default" w:ascii="Cambria Math" w:hAnsi="Cambria Math"/>
                <w:sz w:val="28"/>
              </w:rPr>
              <m:t>R=510 Ω</m:t>
            </m:r>
            <m:ctrlPr>
              <w:rPr>
                <w:rFonts w:ascii="Cambria Math" w:hAnsi="Cambria Math"/>
                <w:sz w:val="28"/>
              </w:rPr>
            </m:ctrlPr>
          </m:e>
        </m:borderBox>
      </m:oMath>
      <w:r>
        <w:rPr>
          <w:rFonts w:hint="default"/>
          <w:lang w:val="en-US"/>
        </w:rPr>
        <w:t xml:space="preserve"> (chuẩn E24) để an toàn hơn.</w:t>
      </w:r>
    </w:p>
    <w:p w14:paraId="3481EC06">
      <w:pPr>
        <w:rPr>
          <w:rFonts w:hint="default"/>
          <w:lang w:val="en-US"/>
        </w:rPr>
      </w:pPr>
      <w:r>
        <w:rPr>
          <w:rFonts w:hint="default"/>
          <w:lang w:val="en-US"/>
        </w:rPr>
        <w:t>Công suất điện trở:</w:t>
      </w:r>
    </w:p>
    <w:p w14:paraId="1FAB672F">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R</m:t>
              </m:r>
              <m:ctrlPr>
                <w:rPr>
                  <w:rFonts w:ascii="Cambria Math" w:hAnsi="Cambria Math"/>
                  <w:sz w:val="28"/>
                </w:rPr>
              </m:ctrlPr>
            </m:sub>
          </m:sSub>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R≈(0,0128</m:t>
          </m:r>
          <m:sSup>
            <m:sSupPr>
              <m:ctrlPr>
                <w:rPr>
                  <w:rFonts w:hint="default" w:ascii="Cambria Math" w:hAnsi="Cambria Math"/>
                  <w:sz w:val="28"/>
                </w:rPr>
              </m:ctrlPr>
            </m:sSupPr>
            <m:e>
              <m:r>
                <m:rPr/>
                <w:rPr>
                  <w:rFonts w:hint="default" w:ascii="Cambria Math" w:hAnsi="Cambria Math"/>
                  <w:sz w:val="28"/>
                </w:rPr>
                <m:t>)</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m:sty m:val="p"/>
            </m:rPr>
            <w:rPr>
              <w:rFonts w:hint="default" w:ascii="Cambria Math" w:hAnsi="Cambria Math"/>
              <w:sz w:val="28"/>
            </w:rPr>
            <m:t>×</m:t>
          </m:r>
          <m:r>
            <m:rPr/>
            <w:rPr>
              <w:rFonts w:hint="default" w:ascii="Cambria Math" w:hAnsi="Cambria Math"/>
              <w:sz w:val="28"/>
            </w:rPr>
            <m:t>510≈0,084 </m:t>
          </m:r>
          <m:r>
            <m:rPr>
              <m:sty m:val="p"/>
            </m:rPr>
            <w:rPr>
              <w:rFonts w:hint="default" w:ascii="Cambria Math" w:hAnsi="Cambria Math"/>
              <w:sz w:val="28"/>
            </w:rPr>
            <m:t>W</m:t>
          </m:r>
          <m:r>
            <m:rPr/>
            <w:rPr>
              <w:rFonts w:hint="default" w:ascii="Cambria Math" w:hAnsi="Cambria Math"/>
              <w:sz w:val="28"/>
            </w:rPr>
            <m:t>.</m:t>
          </m:r>
        </m:oMath>
      </m:oMathPara>
    </w:p>
    <w:p w14:paraId="1AAF1D0C">
      <w:pPr>
        <w:rPr>
          <w:rFonts w:hint="default"/>
          <w:lang w:val="en-US"/>
        </w:rPr>
      </w:pPr>
      <w:r>
        <w:rPr>
          <w:rFonts w:hint="default"/>
          <w:lang w:val="en-US"/>
        </w:rPr>
        <w:t xml:space="preserve">  Chọn điện trở </w:t>
      </w:r>
      <m:oMath>
        <m:borderBox>
          <m:borderBoxPr>
            <m:ctrlPr>
              <w:rPr>
                <w:rFonts w:hint="default" w:ascii="Cambria Math" w:hAnsi="Cambria Math"/>
                <w:i/>
                <w:sz w:val="28"/>
              </w:rPr>
            </m:ctrlPr>
          </m:borderBoxPr>
          <m:e>
            <m:r>
              <m:rPr/>
              <w:rPr>
                <w:rFonts w:hint="default" w:ascii="Cambria Math" w:hAnsi="Cambria Math"/>
                <w:sz w:val="28"/>
              </w:rPr>
              <m:t>1/4 </m:t>
            </m:r>
            <m:r>
              <m:rPr>
                <m:sty m:val="p"/>
              </m:rPr>
              <w:rPr>
                <w:rFonts w:hint="default" w:ascii="Cambria Math" w:hAnsi="Cambria Math"/>
                <w:sz w:val="28"/>
              </w:rPr>
              <m:t>W</m:t>
            </m:r>
            <m:ctrlPr>
              <w:rPr>
                <w:rFonts w:ascii="Cambria Math" w:hAnsi="Cambria Math"/>
                <w:sz w:val="28"/>
              </w:rPr>
            </m:ctrlPr>
          </m:e>
        </m:borderBox>
      </m:oMath>
      <w:r>
        <w:rPr>
          <w:rFonts w:hint="default"/>
          <w:lang w:val="en-US"/>
        </w:rPr>
        <w:t xml:space="preserve"> (≥ 0,25 W) để dư tải.</w:t>
      </w:r>
    </w:p>
    <w:p w14:paraId="469481A6">
      <w:pPr>
        <w:rPr>
          <w:rFonts w:hint="default"/>
          <w:lang w:val="en-US"/>
        </w:rPr>
      </w:pPr>
    </w:p>
    <w:p w14:paraId="664F1C6D">
      <w:pPr>
        <w:pStyle w:val="4"/>
        <w:bidi w:val="0"/>
        <w:rPr>
          <w:rFonts w:hint="default"/>
          <w:lang w:val="en-US"/>
        </w:rPr>
      </w:pPr>
      <w:bookmarkStart w:id="74" w:name="_Toc6753"/>
      <w:r>
        <w:rPr>
          <w:rFonts w:hint="default"/>
          <w:lang w:val="en-US"/>
        </w:rPr>
        <w:t xml:space="preserve">Câu 2: Khi </w:t>
      </w:r>
      <m:oMath>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11</m:t>
            </m:r>
            <m:ctrlPr>
              <w:rPr>
                <w:rFonts w:ascii="Cambria Math" w:hAnsi="Cambria Math"/>
                <w:sz w:val="28"/>
              </w:rPr>
            </m:ctrlPr>
          </m:sup>
        </m:sSup>
      </m:oMath>
      <w:r>
        <w:rPr>
          <w:rFonts w:hint="default"/>
          <w:lang w:val="en-US"/>
        </w:rPr>
        <w:t xml:space="preserve"> photon ở </w:t>
      </w:r>
      <m:oMath>
        <m:r>
          <m:rPr/>
          <w:rPr>
            <w:rFonts w:hint="default" w:ascii="Cambria Math" w:hAnsi="Cambria Math"/>
            <w:sz w:val="28"/>
          </w:rPr>
          <m:t>λ=0,85 μ</m:t>
        </m:r>
        <m:r>
          <m:rPr>
            <m:sty m:val="p"/>
          </m:rPr>
          <w:rPr>
            <w:rFonts w:hint="default" w:ascii="Cambria Math" w:hAnsi="Cambria Math"/>
            <w:sz w:val="28"/>
          </w:rPr>
          <m:t>m</m:t>
        </m:r>
      </m:oMath>
      <w:r>
        <w:rPr>
          <w:rFonts w:hint="default"/>
          <w:lang w:val="en-US"/>
        </w:rPr>
        <w:t xml:space="preserve"> tới photodiode, trung bình có </w:t>
      </w:r>
      <m:oMath>
        <m:r>
          <m:rPr/>
          <w:rPr>
            <w:rFonts w:hint="default" w:ascii="Cambria Math" w:hAnsi="Cambria Math"/>
            <w:sz w:val="28"/>
          </w:rPr>
          <m:t>1,2</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11</m:t>
            </m:r>
            <m:ctrlPr>
              <w:rPr>
                <w:rFonts w:ascii="Cambria Math" w:hAnsi="Cambria Math"/>
                <w:sz w:val="28"/>
              </w:rPr>
            </m:ctrlPr>
          </m:sup>
        </m:sSup>
      </m:oMath>
      <w:r>
        <w:rPr>
          <w:rFonts w:hint="default"/>
          <w:lang w:val="en-US"/>
        </w:rPr>
        <w:t xml:space="preserve"> electron được tạo ra. Xác định hiệu suất lượng tử </w:t>
      </w:r>
      <m:oMath>
        <m:r>
          <m:rPr/>
          <w:rPr>
            <w:rFonts w:hint="default" w:ascii="Cambria Math" w:hAnsi="Cambria Math"/>
            <w:sz w:val="28"/>
          </w:rPr>
          <m:t>η</m:t>
        </m:r>
      </m:oMath>
      <w:r>
        <w:rPr>
          <w:rFonts w:hint="default"/>
          <w:lang w:val="en-US"/>
        </w:rPr>
        <w:t xml:space="preserve"> và đáp ứng </w:t>
      </w:r>
      <m:oMath>
        <m:r>
          <m:rPr/>
          <w:rPr>
            <w:rFonts w:hint="default" w:ascii="Cambria Math" w:hAnsi="Cambria Math"/>
            <w:sz w:val="28"/>
          </w:rPr>
          <m:t>R</m:t>
        </m:r>
      </m:oMath>
      <w:r>
        <w:rPr>
          <w:rFonts w:hint="default"/>
          <w:lang w:val="en-US"/>
        </w:rPr>
        <w:t>.</w:t>
      </w:r>
      <w:bookmarkEnd w:id="74"/>
    </w:p>
    <w:p w14:paraId="42BE5EEC">
      <w:pPr>
        <w:rPr>
          <w:rFonts w:hint="default"/>
          <w:lang w:val="en-US"/>
        </w:rPr>
      </w:pPr>
      <w:r>
        <w:rPr>
          <w:rFonts w:hint="default"/>
          <w:b/>
          <w:bCs/>
          <w:lang w:val="en-US"/>
        </w:rPr>
        <w:t>Lời giải:</w:t>
      </w:r>
    </w:p>
    <w:p w14:paraId="58CEF19F">
      <w:pPr>
        <w:rPr>
          <w:rFonts w:hint="default"/>
          <w:lang w:val="en-US"/>
        </w:rPr>
      </w:pPr>
      <w:r>
        <w:rPr>
          <w:rFonts w:hint="default"/>
          <w:lang w:val="en-US"/>
        </w:rPr>
        <w:t xml:space="preserve">Hiệu suất lượng tử: </w:t>
      </w:r>
      <m:oMath>
        <m:r>
          <m:rPr/>
          <w:rPr>
            <w:rFonts w:hint="default" w:ascii="Cambria Math" w:hAnsi="Cambria Math"/>
            <w:sz w:val="28"/>
          </w:rPr>
          <m:t>η=</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e</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m:sty m:val="p"/>
                  </m:rPr>
                  <w:rPr>
                    <w:rFonts w:hint="default" w:ascii="Cambria Math" w:hAnsi="Cambria Math"/>
                    <w:sz w:val="28"/>
                  </w:rPr>
                  <m:t>ph</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1,2</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11</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11</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=0,4=40%.</m:t>
        </m:r>
      </m:oMath>
    </w:p>
    <w:p w14:paraId="2339D7E6">
      <w:pPr>
        <w:rPr>
          <w:rFonts w:hint="default"/>
          <w:lang w:val="en-US"/>
        </w:rPr>
      </w:pPr>
      <w:r>
        <w:rPr>
          <w:rFonts w:hint="default"/>
          <w:lang w:val="en-US"/>
        </w:rPr>
        <w:t xml:space="preserve">Đáp ứng (với </w:t>
      </w:r>
      <m:oMath>
        <m:r>
          <m:rPr/>
          <w:rPr>
            <w:rFonts w:hint="default" w:ascii="Cambria Math" w:hAnsi="Cambria Math"/>
            <w:sz w:val="28"/>
          </w:rPr>
          <m:t>λ</m:t>
        </m:r>
      </m:oMath>
      <w:r>
        <w:rPr>
          <w:rFonts w:hint="default"/>
          <w:lang w:val="en-US"/>
        </w:rPr>
        <w:t xml:space="preserve"> tính bằng </w:t>
      </w:r>
      <m:oMath>
        <m:r>
          <m:rPr/>
          <w:rPr>
            <w:rFonts w:hint="default" w:ascii="Cambria Math" w:hAnsi="Cambria Math"/>
            <w:sz w:val="28"/>
          </w:rPr>
          <m:t>μm</m:t>
        </m:r>
      </m:oMath>
      <w:r>
        <w:rPr>
          <w:rFonts w:hint="default"/>
          <w:lang w:val="en-US"/>
        </w:rPr>
        <w:t>):</w:t>
      </w:r>
    </w:p>
    <w:p w14:paraId="24EA3814">
      <w:pPr>
        <w:rPr>
          <w:rFonts w:hint="default"/>
          <w:lang w:val="en-US"/>
        </w:rPr>
      </w:pPr>
      <m:oMathPara>
        <m:oMath>
          <m:r>
            <m:rPr/>
            <w:rPr>
              <w:rFonts w:hint="default" w:ascii="Cambria Math" w:hAnsi="Cambria Math"/>
              <w:sz w:val="28"/>
            </w:rPr>
            <m:t>R=η</m:t>
          </m:r>
          <m:f>
            <m:fPr>
              <m:ctrlPr>
                <w:rPr>
                  <w:rFonts w:hint="default" w:ascii="Cambria Math" w:hAnsi="Cambria Math"/>
                  <w:i/>
                  <w:sz w:val="28"/>
                </w:rPr>
              </m:ctrlPr>
            </m:fPr>
            <m:num>
              <m:r>
                <m:rPr/>
                <w:rPr>
                  <w:rFonts w:hint="default" w:ascii="Cambria Math" w:hAnsi="Cambria Math"/>
                  <w:sz w:val="28"/>
                </w:rPr>
                <m:t>λ</m:t>
              </m:r>
              <m:ctrlPr>
                <w:rPr>
                  <w:rFonts w:ascii="Cambria Math" w:hAnsi="Cambria Math"/>
                  <w:sz w:val="28"/>
                </w:rPr>
              </m:ctrlPr>
            </m:num>
            <m:den>
              <m:r>
                <m:rPr/>
                <w:rPr>
                  <w:rFonts w:hint="default" w:ascii="Cambria Math" w:hAnsi="Cambria Math"/>
                  <w:sz w:val="28"/>
                </w:rPr>
                <m:t>1,24</m:t>
              </m:r>
              <m:ctrlPr>
                <w:rPr>
                  <w:rFonts w:ascii="Cambria Math" w:hAnsi="Cambria Math"/>
                  <w:sz w:val="28"/>
                </w:rPr>
              </m:ctrlPr>
            </m:den>
          </m:f>
          <m:r>
            <m:rPr>
              <m:sty m:val="p"/>
            </m:rPr>
            <w:rPr>
              <w:rFonts w:hint="default" w:ascii="Cambria Math" w:hAnsi="Cambria Math"/>
              <w:sz w:val="28"/>
            </w:rPr>
            <m:t xml:space="preserve"> </m:t>
          </m:r>
          <m:r>
            <m:rPr/>
            <w:rPr>
              <w:rFonts w:hint="default" w:ascii="Cambria Math" w:hAnsi="Cambria Math"/>
              <w:sz w:val="28"/>
            </w:rPr>
            <m:t>[</m:t>
          </m:r>
          <m:r>
            <m:rPr>
              <m:sty m:val="p"/>
            </m:rPr>
            <w:rPr>
              <w:rFonts w:hint="default" w:ascii="Cambria Math" w:hAnsi="Cambria Math"/>
              <w:sz w:val="28"/>
            </w:rPr>
            <m:t>A/W</m:t>
          </m:r>
          <m:r>
            <m:rPr/>
            <w:rPr>
              <w:rFonts w:hint="default" w:ascii="Cambria Math" w:hAnsi="Cambria Math"/>
              <w:sz w:val="28"/>
            </w:rPr>
            <m:t>]</m:t>
          </m:r>
        </m:oMath>
      </m:oMathPara>
    </w:p>
    <w:p w14:paraId="1DF5503F">
      <w:pPr>
        <w:rPr>
          <w:rFonts w:hint="default"/>
          <w:lang w:val="en-US"/>
        </w:rPr>
      </w:pPr>
      <m:oMathPara>
        <m:oMath>
          <m:r>
            <m:rPr/>
            <w:rPr>
              <w:rFonts w:hint="default" w:ascii="Cambria Math" w:hAnsi="Cambria Math"/>
              <w:sz w:val="28"/>
            </w:rPr>
            <m:t>=0,4⋅</m:t>
          </m:r>
          <m:f>
            <m:fPr>
              <m:ctrlPr>
                <w:rPr>
                  <w:rFonts w:hint="default" w:ascii="Cambria Math" w:hAnsi="Cambria Math"/>
                  <w:i/>
                  <w:sz w:val="28"/>
                </w:rPr>
              </m:ctrlPr>
            </m:fPr>
            <m:num>
              <m:r>
                <m:rPr/>
                <w:rPr>
                  <w:rFonts w:hint="default" w:ascii="Cambria Math" w:hAnsi="Cambria Math"/>
                  <w:sz w:val="28"/>
                </w:rPr>
                <m:t>0,85</m:t>
              </m:r>
              <m:ctrlPr>
                <w:rPr>
                  <w:rFonts w:ascii="Cambria Math" w:hAnsi="Cambria Math"/>
                  <w:sz w:val="28"/>
                </w:rPr>
              </m:ctrlPr>
            </m:num>
            <m:den>
              <m:r>
                <m:rPr/>
                <w:rPr>
                  <w:rFonts w:hint="default" w:ascii="Cambria Math" w:hAnsi="Cambria Math"/>
                  <w:sz w:val="28"/>
                </w:rPr>
                <m:t>1,24</m:t>
              </m:r>
              <m:ctrlPr>
                <w:rPr>
                  <w:rFonts w:ascii="Cambria Math" w:hAnsi="Cambria Math"/>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0,274 </m:t>
              </m:r>
              <m:r>
                <m:rPr>
                  <m:sty m:val="p"/>
                </m:rPr>
                <w:rPr>
                  <w:rFonts w:hint="default" w:ascii="Cambria Math" w:hAnsi="Cambria Math"/>
                  <w:sz w:val="28"/>
                </w:rPr>
                <m:t>A/W</m:t>
              </m:r>
              <m:ctrlPr>
                <w:rPr>
                  <w:rFonts w:ascii="Cambria Math" w:hAnsi="Cambria Math"/>
                  <w:sz w:val="28"/>
                </w:rPr>
              </m:ctrlPr>
            </m:e>
          </m:borderBox>
          <m:r>
            <m:rPr/>
            <w:rPr>
              <w:rFonts w:hint="default" w:ascii="Cambria Math" w:hAnsi="Cambria Math"/>
              <w:sz w:val="28"/>
            </w:rPr>
            <m:t>.</m:t>
          </m:r>
        </m:oMath>
      </m:oMathPara>
    </w:p>
    <w:p w14:paraId="79168867">
      <w:pPr>
        <w:rPr>
          <w:rFonts w:hint="default"/>
          <w:lang w:val="en-US"/>
        </w:rPr>
      </w:pPr>
    </w:p>
    <w:p w14:paraId="393141EF">
      <w:pPr>
        <w:pStyle w:val="4"/>
        <w:bidi w:val="0"/>
        <w:rPr>
          <w:rFonts w:hint="default"/>
          <w:lang w:val="en-US"/>
        </w:rPr>
      </w:pPr>
      <w:bookmarkStart w:id="75" w:name="_Toc2522"/>
      <w:r>
        <w:rPr>
          <w:rFonts w:hint="default"/>
          <w:lang w:val="en-US"/>
        </w:rPr>
        <w:t xml:space="preserve">Câu 3: Một photodiode có </w:t>
      </w:r>
      <m:oMath>
        <m:r>
          <m:rPr/>
          <w:rPr>
            <w:rFonts w:hint="default" w:ascii="Cambria Math" w:hAnsi="Cambria Math"/>
            <w:sz w:val="28"/>
          </w:rPr>
          <m:t>η=65%</m:t>
        </m:r>
      </m:oMath>
      <w:r>
        <w:rPr>
          <w:rFonts w:hint="default"/>
          <w:lang w:val="en-US"/>
        </w:rPr>
        <w:t xml:space="preserve"> khi photon có năng lượng </w:t>
      </w:r>
      <m:oMath>
        <m:r>
          <m:rPr/>
          <w:rPr>
            <w:rFonts w:hint="default" w:ascii="Cambria Math" w:hAnsi="Cambria Math"/>
            <w:sz w:val="28"/>
          </w:rPr>
          <m:t>E=1,5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oMath>
      <w:r>
        <w:rPr>
          <w:rFonts w:hint="default"/>
          <w:lang w:val="en-US"/>
        </w:rPr>
        <w:t xml:space="preserve"> J tới nó.</w:t>
      </w:r>
      <w:bookmarkEnd w:id="75"/>
    </w:p>
    <w:p w14:paraId="1665B0B6">
      <w:pPr>
        <w:rPr>
          <w:rFonts w:hint="default"/>
          <w:b/>
          <w:bCs/>
          <w:i w:val="0"/>
          <w:iCs w:val="0"/>
          <w:lang w:val="en-US"/>
        </w:rPr>
      </w:pPr>
      <w:r>
        <w:rPr>
          <w:rFonts w:hint="default"/>
          <w:b/>
          <w:bCs/>
          <w:i w:val="0"/>
          <w:iCs w:val="0"/>
          <w:lang w:val="en-US"/>
        </w:rPr>
        <w:t>(a) Photodiode đang hoạt động ở bước sóng nào?</w:t>
      </w:r>
    </w:p>
    <w:p w14:paraId="40D7183D">
      <w:pPr>
        <w:rPr>
          <w:rFonts w:hint="default"/>
          <w:lang w:val="en-US"/>
        </w:rPr>
      </w:pPr>
      <w:r>
        <w:rPr>
          <w:rFonts w:hint="default"/>
          <w:b/>
          <w:bCs/>
          <w:i w:val="0"/>
          <w:iCs w:val="0"/>
          <w:lang w:val="en-US"/>
        </w:rPr>
        <w:t xml:space="preserve">(b) Tính công suất quang tới cần có để dòng photon (photocurrent) đạt </w:t>
      </w:r>
      <m:oMath>
        <m:r>
          <m:rPr/>
          <w:rPr>
            <w:rFonts w:hint="default" w:ascii="Cambria Math" w:hAnsi="Cambria Math"/>
            <w:sz w:val="28"/>
          </w:rPr>
          <m:t>2,5 μ</m:t>
        </m:r>
        <m:r>
          <m:rPr>
            <m:sty m:val="p"/>
          </m:rPr>
          <w:rPr>
            <w:rFonts w:hint="default" w:ascii="Cambria Math" w:hAnsi="Cambria Math"/>
            <w:sz w:val="28"/>
          </w:rPr>
          <m:t>A</m:t>
        </m:r>
      </m:oMath>
      <w:r>
        <w:rPr>
          <w:rFonts w:hint="default"/>
          <w:b/>
          <w:bCs/>
          <w:i w:val="0"/>
          <w:iCs w:val="0"/>
          <w:lang w:val="en-US"/>
        </w:rPr>
        <w:t>.</w:t>
      </w:r>
    </w:p>
    <w:p w14:paraId="37C21A77">
      <w:pPr>
        <w:rPr>
          <w:rFonts w:hint="default"/>
          <w:lang w:val="en-US"/>
        </w:rPr>
      </w:pPr>
      <w:r>
        <w:rPr>
          <w:rFonts w:hint="default"/>
          <w:b/>
          <w:bCs/>
          <w:lang w:val="en-US"/>
        </w:rPr>
        <w:t>Lời giải:</w:t>
      </w:r>
    </w:p>
    <w:p w14:paraId="309D3535">
      <w:pPr>
        <w:rPr>
          <w:rFonts w:hint="default"/>
          <w:b/>
          <w:bCs/>
          <w:lang w:val="en-US"/>
        </w:rPr>
      </w:pPr>
      <w:r>
        <w:rPr>
          <w:rFonts w:hint="default"/>
          <w:b/>
          <w:bCs/>
          <w:lang w:val="en-US"/>
        </w:rPr>
        <w:t xml:space="preserve">(a) </w:t>
      </w:r>
      <m:oMath>
        <m:r>
          <m:rPr>
            <m:sty m:val="bi"/>
          </m:rPr>
          <w:rPr>
            <w:rFonts w:hint="default" w:ascii="Cambria Math" w:hAnsi="Cambria Math"/>
            <w:sz w:val="28"/>
          </w:rPr>
          <m:t>E=</m:t>
        </m:r>
        <m:f>
          <m:fPr>
            <m:ctrlPr>
              <w:rPr>
                <w:rFonts w:hint="default" w:ascii="Cambria Math" w:hAnsi="Cambria Math"/>
                <w:b/>
                <w:bCs/>
                <w:i/>
                <w:sz w:val="28"/>
              </w:rPr>
            </m:ctrlPr>
          </m:fPr>
          <m:num>
            <m:r>
              <m:rPr>
                <m:sty m:val="bi"/>
              </m:rPr>
              <w:rPr>
                <w:rFonts w:hint="default" w:ascii="Cambria Math" w:hAnsi="Cambria Math"/>
                <w:sz w:val="28"/>
              </w:rPr>
              <m:t>hc</m:t>
            </m:r>
            <m:ctrlPr>
              <w:rPr>
                <w:rFonts w:hint="default" w:ascii="Cambria Math" w:hAnsi="Cambria Math"/>
                <w:b/>
                <w:bCs/>
                <w:i/>
                <w:sz w:val="28"/>
              </w:rPr>
            </m:ctrlPr>
          </m:num>
          <m:den>
            <m:r>
              <m:rPr>
                <m:sty m:val="bi"/>
              </m:rPr>
              <w:rPr>
                <w:rFonts w:hint="default" w:ascii="Cambria Math" w:hAnsi="Cambria Math"/>
                <w:sz w:val="28"/>
              </w:rPr>
              <m:t>λ</m:t>
            </m:r>
            <m:ctrlPr>
              <w:rPr>
                <w:rFonts w:hint="default" w:ascii="Cambria Math" w:hAnsi="Cambria Math"/>
                <w:b/>
                <w:bCs/>
                <w:i/>
                <w:sz w:val="28"/>
              </w:rPr>
            </m:ctrlPr>
          </m:den>
        </m:f>
        <m:r>
          <m:rPr>
            <m:sty m:val="bi"/>
          </m:rPr>
          <w:rPr>
            <w:rFonts w:hint="default" w:ascii="Cambria Math" w:hAnsi="Cambria Math"/>
            <w:sz w:val="28"/>
          </w:rPr>
          <m:t>⇒λ=</m:t>
        </m:r>
        <m:f>
          <m:fPr>
            <m:ctrlPr>
              <w:rPr>
                <w:rFonts w:hint="default" w:ascii="Cambria Math" w:hAnsi="Cambria Math"/>
                <w:b/>
                <w:bCs/>
                <w:i/>
                <w:sz w:val="28"/>
              </w:rPr>
            </m:ctrlPr>
          </m:fPr>
          <m:num>
            <m:r>
              <m:rPr>
                <m:sty m:val="bi"/>
              </m:rPr>
              <w:rPr>
                <w:rFonts w:hint="default" w:ascii="Cambria Math" w:hAnsi="Cambria Math"/>
                <w:sz w:val="28"/>
              </w:rPr>
              <m:t>hc</m:t>
            </m:r>
            <m:ctrlPr>
              <w:rPr>
                <w:rFonts w:hint="default" w:ascii="Cambria Math" w:hAnsi="Cambria Math"/>
                <w:b/>
                <w:bCs/>
                <w:i/>
                <w:sz w:val="28"/>
              </w:rPr>
            </m:ctrlPr>
          </m:num>
          <m:den>
            <m:r>
              <m:rPr>
                <m:sty m:val="bi"/>
              </m:rPr>
              <w:rPr>
                <w:rFonts w:hint="default" w:ascii="Cambria Math" w:hAnsi="Cambria Math"/>
                <w:sz w:val="28"/>
              </w:rPr>
              <m:t>E</m:t>
            </m:r>
            <m:ctrlPr>
              <w:rPr>
                <w:rFonts w:hint="default" w:ascii="Cambria Math" w:hAnsi="Cambria Math"/>
                <w:b/>
                <w:bCs/>
                <w:i/>
                <w:sz w:val="28"/>
              </w:rPr>
            </m:ctrlPr>
          </m:den>
        </m:f>
        <m:r>
          <m:rPr>
            <m:sty m:val="bi"/>
          </m:rPr>
          <w:rPr>
            <w:rFonts w:hint="default" w:ascii="Cambria Math" w:hAnsi="Cambria Math"/>
            <w:sz w:val="28"/>
          </w:rPr>
          <m:t>.</m:t>
        </m:r>
      </m:oMath>
    </w:p>
    <w:p w14:paraId="6E997D3B">
      <w:pPr>
        <w:rPr>
          <w:rFonts w:hint="default"/>
          <w:lang w:val="en-US"/>
        </w:rPr>
      </w:pPr>
      <m:oMathPara>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(6,626</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w:rPr>
                  <w:rFonts w:hint="default" w:ascii="Cambria Math" w:hAnsi="Cambria Math"/>
                  <w:sz w:val="28"/>
                </w:rPr>
                <m:t>)(3</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r>
                <m:rPr/>
                <w:rPr>
                  <w:rFonts w:hint="default" w:ascii="Cambria Math" w:hAnsi="Cambria Math"/>
                  <w:sz w:val="28"/>
                </w:rPr>
                <m:t>)</m:t>
              </m:r>
              <m:ctrlPr>
                <w:rPr>
                  <w:rFonts w:hint="default" w:ascii="Cambria Math" w:hAnsi="Cambria Math"/>
                  <w:sz w:val="28"/>
                </w:rPr>
              </m:ctrlPr>
            </m:num>
            <m:den>
              <m:r>
                <m:rPr/>
                <w:rPr>
                  <w:rFonts w:hint="default" w:ascii="Cambria Math" w:hAnsi="Cambria Math"/>
                  <w:sz w:val="28"/>
                </w:rPr>
                <m:t>1,5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1,325</m:t>
              </m:r>
              <m:ctrlPr>
                <w:rPr>
                  <w:rFonts w:ascii="Cambria Math" w:hAnsi="Cambria Math"/>
                  <w:sz w:val="28"/>
                </w:rPr>
              </m:ctrlPr>
            </m:e>
          </m:borderBox>
          <m:r>
            <m:rPr/>
            <w:rPr>
              <w:rFonts w:hint="default" w:ascii="Cambria Math" w:hAnsi="Cambria Math"/>
              <w:sz w:val="28"/>
            </w:rPr>
            <m:t> μ</m:t>
          </m:r>
          <m:r>
            <m:rPr>
              <m:sty m:val="p"/>
            </m:rPr>
            <w:rPr>
              <w:rFonts w:hint="default" w:ascii="Cambria Math" w:hAnsi="Cambria Math"/>
              <w:sz w:val="28"/>
            </w:rPr>
            <m:t>m</m:t>
          </m:r>
          <m:r>
            <m:rPr/>
            <w:rPr>
              <w:rFonts w:hint="default" w:ascii="Cambria Math" w:hAnsi="Cambria Math"/>
              <w:sz w:val="28"/>
            </w:rPr>
            <m:t>.</m:t>
          </m:r>
        </m:oMath>
      </m:oMathPara>
    </w:p>
    <w:p w14:paraId="15DAE2EC">
      <w:pPr>
        <w:rPr>
          <w:rFonts w:hint="default"/>
          <w:lang w:val="en-US"/>
        </w:rPr>
      </w:pPr>
    </w:p>
    <w:p w14:paraId="4EB4F3DA">
      <w:pPr>
        <w:rPr>
          <w:rFonts w:hint="default"/>
          <w:lang w:val="en-US"/>
        </w:rPr>
      </w:pPr>
      <w:r>
        <w:rPr>
          <w:rFonts w:hint="default"/>
          <w:b/>
          <w:bCs/>
          <w:lang w:val="en-US"/>
        </w:rPr>
        <w:t xml:space="preserve">(b) Đáp ứng ở năng lượng </w:t>
      </w:r>
      <m:oMath>
        <m:r>
          <m:rPr/>
          <w:rPr>
            <w:rFonts w:hint="default" w:ascii="Cambria Math" w:hAnsi="Cambria Math"/>
            <w:sz w:val="28"/>
          </w:rPr>
          <m:t>E</m:t>
        </m:r>
      </m:oMath>
      <w:r>
        <w:rPr>
          <w:rFonts w:hint="default"/>
          <w:b/>
          <w:bCs/>
          <w:lang w:val="en-US"/>
        </w:rPr>
        <w:t xml:space="preserve">: </w:t>
      </w:r>
      <m:oMath>
        <m:r>
          <m:rPr/>
          <w:rPr>
            <w:rFonts w:hint="default" w:ascii="Cambria Math" w:hAnsi="Cambria Math"/>
            <w:sz w:val="28"/>
          </w:rPr>
          <m:t>R=</m:t>
        </m:r>
        <m:f>
          <m:fPr>
            <m:ctrlPr>
              <w:rPr>
                <w:rFonts w:hint="default" w:ascii="Cambria Math" w:hAnsi="Cambria Math"/>
                <w:i/>
                <w:sz w:val="28"/>
              </w:rPr>
            </m:ctrlPr>
          </m:fPr>
          <m:num>
            <m:r>
              <m:rPr/>
              <w:rPr>
                <w:rFonts w:hint="default" w:ascii="Cambria Math" w:hAnsi="Cambria Math"/>
                <w:sz w:val="28"/>
              </w:rPr>
              <m:t>ηq</m:t>
            </m:r>
            <m:ctrlPr>
              <w:rPr>
                <w:rFonts w:hint="default" w:ascii="Cambria Math" w:hAnsi="Cambria Math"/>
                <w:i/>
                <w:sz w:val="28"/>
              </w:rPr>
            </m:ctrlPr>
          </m:num>
          <m:den>
            <m:r>
              <m:rPr/>
              <w:rPr>
                <w:rFonts w:hint="default" w:ascii="Cambria Math" w:hAnsi="Cambria Math"/>
                <w:sz w:val="28"/>
              </w:rPr>
              <m:t>E</m:t>
            </m:r>
            <m:ctrlPr>
              <w:rPr>
                <w:rFonts w:hint="default" w:ascii="Cambria Math" w:hAnsi="Cambria Math"/>
                <w:i/>
                <w:sz w:val="28"/>
              </w:rPr>
            </m:ctrlPr>
          </m:den>
        </m:f>
      </m:oMath>
      <w:r>
        <w:rPr>
          <w:rFonts w:hint="default"/>
          <w:b/>
          <w:bCs/>
          <w:lang w:val="en-US"/>
        </w:rPr>
        <w:t>.</w:t>
      </w:r>
    </w:p>
    <w:p w14:paraId="19BF99BC">
      <w:pPr>
        <w:rPr>
          <w:rFonts w:hint="default"/>
          <w:lang w:val="en-US"/>
        </w:rPr>
      </w:pPr>
      <m:oMathPara>
        <m:oMath>
          <m:r>
            <m:rPr/>
            <w:rPr>
              <w:rFonts w:hint="default" w:ascii="Cambria Math" w:hAnsi="Cambria Math"/>
              <w:sz w:val="28"/>
            </w:rPr>
            <m:t>R=0,65⋅</m:t>
          </m:r>
          <m:f>
            <m:fPr>
              <m:ctrlPr>
                <w:rPr>
                  <w:rFonts w:hint="default" w:ascii="Cambria Math" w:hAnsi="Cambria Math"/>
                  <w:i/>
                  <w:sz w:val="28"/>
                </w:rPr>
              </m:ctrlPr>
            </m:fPr>
            <m:num>
              <m:r>
                <m:rPr/>
                <w:rPr>
                  <w:rFonts w:hint="default" w:ascii="Cambria Math" w:hAnsi="Cambria Math"/>
                  <w:sz w:val="28"/>
                </w:rPr>
                <m:t>1,602</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1,5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≈0,694 </m:t>
          </m:r>
          <m:r>
            <m:rPr>
              <m:sty m:val="p"/>
            </m:rPr>
            <w:rPr>
              <w:rFonts w:hint="default" w:ascii="Cambria Math" w:hAnsi="Cambria Math"/>
              <w:sz w:val="28"/>
            </w:rPr>
            <m:t>A/W</m:t>
          </m:r>
          <m:r>
            <m:rPr/>
            <w:rPr>
              <w:rFonts w:hint="default" w:ascii="Cambria Math" w:hAnsi="Cambria Math"/>
              <w:sz w:val="28"/>
            </w:rPr>
            <m:t>.</m:t>
          </m:r>
        </m:oMath>
      </m:oMathPara>
    </w:p>
    <w:p w14:paraId="6A6CC04D">
      <w:pPr>
        <w:rPr>
          <w:rFonts w:hint="default"/>
          <w:lang w:val="en-US"/>
        </w:rPr>
      </w:pPr>
    </w:p>
    <w:p w14:paraId="49319E6B">
      <w:pPr>
        <w:rPr>
          <w:rFonts w:hint="default"/>
          <w:lang w:val="en-US"/>
        </w:rPr>
      </w:pPr>
      <w:r>
        <w:rPr>
          <w:rFonts w:hint="default"/>
          <w:lang w:val="en-US"/>
        </w:rPr>
        <w:t xml:space="preserve">Công suất quang cần có để </w:t>
      </w:r>
      <m:oMath>
        <m:r>
          <m:rPr/>
          <w:rPr>
            <w:rFonts w:hint="default" w:ascii="Cambria Math" w:hAnsi="Cambria Math"/>
            <w:sz w:val="28"/>
          </w:rPr>
          <m:t>I=2,5 μ</m:t>
        </m:r>
        <m:r>
          <m:rPr>
            <m:sty m:val="p"/>
          </m:rPr>
          <w:rPr>
            <w:rFonts w:hint="default" w:ascii="Cambria Math" w:hAnsi="Cambria Math"/>
            <w:sz w:val="28"/>
          </w:rPr>
          <m:t>A</m:t>
        </m:r>
      </m:oMath>
      <w:r>
        <w:rPr>
          <w:rFonts w:hint="default"/>
          <w:lang w:val="en-US"/>
        </w:rPr>
        <w:t xml:space="preserve">: </w:t>
      </w:r>
      <m:oMath>
        <m:r>
          <m:rPr/>
          <w:rPr>
            <w:rFonts w:hint="default" w:ascii="Cambria Math" w:hAnsi="Cambria Math"/>
            <w:sz w:val="28"/>
          </w:rPr>
          <m:t>P=</m:t>
        </m:r>
        <m:f>
          <m:fPr>
            <m:ctrlPr>
              <w:rPr>
                <w:rFonts w:hint="default" w:ascii="Cambria Math" w:hAnsi="Cambria Math"/>
                <w:i/>
                <w:sz w:val="28"/>
              </w:rPr>
            </m:ctrlPr>
          </m:fPr>
          <m:num>
            <m:r>
              <m:rPr/>
              <w:rPr>
                <w:rFonts w:hint="default" w:ascii="Cambria Math" w:hAnsi="Cambria Math"/>
                <w:sz w:val="28"/>
                <w:lang w:val="en-US"/>
              </w:rPr>
              <m:t>I</m:t>
            </m:r>
            <m:ctrlPr>
              <w:rPr>
                <w:rFonts w:hint="default" w:ascii="Cambria Math" w:hAnsi="Cambria Math"/>
                <w:i/>
                <w:sz w:val="28"/>
              </w:rPr>
            </m:ctrlPr>
          </m:num>
          <m:den>
            <m:r>
              <m:rPr/>
              <w:rPr>
                <w:rFonts w:hint="default" w:ascii="Cambria Math" w:hAnsi="Cambria Math"/>
                <w:sz w:val="28"/>
                <w:lang w:val="en-US"/>
              </w:rPr>
              <m:t>R</m:t>
            </m:r>
            <m:ctrlPr>
              <w:rPr>
                <w:rFonts w:hint="default" w:ascii="Cambria Math" w:hAnsi="Cambria Math"/>
                <w:i/>
                <w:sz w:val="28"/>
              </w:rPr>
            </m:ctrlPr>
          </m:den>
        </m:f>
      </m:oMath>
      <w:r>
        <w:rPr>
          <w:rFonts w:hint="default"/>
          <w:lang w:val="en-US"/>
        </w:rPr>
        <w:t>.</w:t>
      </w:r>
    </w:p>
    <w:p w14:paraId="3F4020F6">
      <w:pPr>
        <w:rPr>
          <w:rFonts w:hint="default"/>
          <w:lang w:val="en-US"/>
        </w:rPr>
      </w:pPr>
      <m:oMathPara>
        <m:oMath>
          <m:r>
            <m:rPr/>
            <w:rPr>
              <w:rFonts w:hint="default" w:ascii="Cambria Math" w:hAnsi="Cambria Math"/>
              <w:sz w:val="28"/>
            </w:rPr>
            <m:t>P=</m:t>
          </m:r>
          <m:f>
            <m:fPr>
              <m:ctrlPr>
                <w:rPr>
                  <w:rFonts w:hint="default" w:ascii="Cambria Math" w:hAnsi="Cambria Math"/>
                  <w:i/>
                  <w:sz w:val="28"/>
                </w:rPr>
              </m:ctrlPr>
            </m:fPr>
            <m:num>
              <m:r>
                <m:rPr/>
                <w:rPr>
                  <w:rFonts w:hint="default" w:ascii="Cambria Math" w:hAnsi="Cambria Math"/>
                  <w:sz w:val="28"/>
                </w:rPr>
                <m:t>2,5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0,694</m:t>
              </m:r>
              <m:ctrlPr>
                <w:rPr>
                  <w:rFonts w:hint="default" w:ascii="Cambria Math" w:hAnsi="Cambria Math"/>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3,60 μ</m:t>
              </m:r>
              <m:r>
                <m:rPr>
                  <m:sty m:val="p"/>
                </m:rPr>
                <w:rPr>
                  <w:rFonts w:hint="default" w:ascii="Cambria Math" w:hAnsi="Cambria Math"/>
                  <w:sz w:val="28"/>
                </w:rPr>
                <m:t>W</m:t>
              </m:r>
              <m:ctrlPr>
                <w:rPr>
                  <w:rFonts w:hint="default" w:ascii="Cambria Math" w:hAnsi="Cambria Math"/>
                  <w:sz w:val="28"/>
                </w:rPr>
              </m:ctrlPr>
            </m:e>
          </m:borderBox>
          <m:r>
            <m:rPr/>
            <w:rPr>
              <w:rFonts w:hint="default" w:ascii="Cambria Math" w:hAnsi="Cambria Math"/>
              <w:sz w:val="28"/>
            </w:rPr>
            <m:t>.</m:t>
          </m:r>
        </m:oMath>
      </m:oMathPara>
    </w:p>
    <w:p w14:paraId="25D54960">
      <w:pPr>
        <w:rPr>
          <w:rFonts w:hint="default"/>
          <w:lang w:val="en-US"/>
        </w:rPr>
      </w:pPr>
    </w:p>
    <w:p w14:paraId="3D67E6B7">
      <w:pPr>
        <w:rPr>
          <w:rFonts w:hint="default"/>
          <w:lang w:val="en-US"/>
        </w:rPr>
      </w:pPr>
    </w:p>
    <w:p w14:paraId="4074A54B">
      <w:pPr>
        <w:pStyle w:val="4"/>
        <w:bidi w:val="0"/>
        <w:rPr>
          <w:rFonts w:hint="default"/>
          <w:lang w:val="en-US"/>
        </w:rPr>
      </w:pPr>
      <w:bookmarkStart w:id="76" w:name="_Toc14131"/>
      <w:r>
        <w:rPr>
          <w:rFonts w:hint="default"/>
          <w:lang w:val="en-US"/>
        </w:rPr>
        <w:t xml:space="preserve">Câu 4: “Trung bình tạo 1 cặp e–h cho mỗi 3 photon tới” tại </w:t>
      </w:r>
      <m:oMath>
        <m:r>
          <m:rPr/>
          <w:rPr>
            <w:rFonts w:hint="default" w:ascii="Cambria Math" w:hAnsi="Cambria Math"/>
            <w:sz w:val="28"/>
          </w:rPr>
          <m:t>λ=0,8 μ</m:t>
        </m:r>
        <m:r>
          <m:rPr>
            <m:sty m:val="p"/>
          </m:rPr>
          <w:rPr>
            <w:rFonts w:hint="default" w:ascii="Cambria Math" w:hAnsi="Cambria Math"/>
            <w:sz w:val="28"/>
          </w:rPr>
          <m:t>m</m:t>
        </m:r>
      </m:oMath>
      <w:r>
        <w:rPr>
          <w:rFonts w:hint="default"/>
          <w:lang w:val="en-US"/>
        </w:rPr>
        <w:t>. Giả sử thu hết electron. Tính:</w:t>
      </w:r>
      <w:bookmarkEnd w:id="76"/>
    </w:p>
    <w:p w14:paraId="6199FDAE">
      <w:pPr>
        <w:numPr>
          <w:ilvl w:val="0"/>
          <w:numId w:val="3"/>
        </w:numPr>
        <w:rPr>
          <w:rFonts w:hint="default"/>
          <w:b/>
          <w:bCs/>
          <w:lang w:val="en-US"/>
        </w:rPr>
      </w:pPr>
      <m:oMath>
        <m:r>
          <m:rPr>
            <m:sty m:val="bi"/>
          </m:rPr>
          <w:rPr>
            <w:rFonts w:hint="default" w:ascii="Cambria Math" w:hAnsi="Cambria Math"/>
            <w:sz w:val="28"/>
          </w:rPr>
          <m:t>η,</m:t>
        </m:r>
      </m:oMath>
    </w:p>
    <w:p w14:paraId="76AEAEB5">
      <w:pPr>
        <w:numPr>
          <w:ilvl w:val="0"/>
          <w:numId w:val="3"/>
        </w:numPr>
        <w:ind w:left="0" w:leftChars="0" w:firstLine="0" w:firstLineChars="0"/>
        <w:rPr>
          <w:rFonts w:hint="default"/>
          <w:b/>
          <w:bCs/>
          <w:lang w:val="en-US"/>
        </w:rPr>
      </w:pPr>
      <m:oMath>
        <m:sSubSup>
          <m:sSubSupPr>
            <m:ctrlPr>
              <w:rPr>
                <w:rFonts w:hint="default" w:ascii="Cambria Math" w:hAnsi="Cambria Math"/>
                <w:b/>
                <w:bCs/>
                <w:sz w:val="28"/>
              </w:rPr>
            </m:ctrlPr>
          </m:sSubSupPr>
          <m:e>
            <m:r>
              <m:rPr>
                <m:sty m:val="bi"/>
              </m:rPr>
              <w:rPr>
                <w:rFonts w:hint="default" w:ascii="Cambria Math" w:hAnsi="Cambria Math"/>
                <w:sz w:val="28"/>
              </w:rPr>
              <m:t>E</m:t>
            </m:r>
            <m:ctrlPr>
              <w:rPr>
                <w:rFonts w:ascii="Cambria Math" w:hAnsi="Cambria Math"/>
                <w:b/>
                <w:bCs/>
                <w:sz w:val="28"/>
              </w:rPr>
            </m:ctrlPr>
          </m:e>
          <m:sub>
            <m:r>
              <m:rPr>
                <m:sty m:val="bi"/>
              </m:rPr>
              <w:rPr>
                <w:rFonts w:hint="default" w:ascii="Cambria Math" w:hAnsi="Cambria Math"/>
                <w:sz w:val="28"/>
              </w:rPr>
              <m:t>g</m:t>
            </m:r>
            <m:ctrlPr>
              <w:rPr>
                <w:rFonts w:ascii="Cambria Math" w:hAnsi="Cambria Math"/>
                <w:b/>
                <w:bCs/>
                <w:sz w:val="28"/>
              </w:rPr>
            </m:ctrlPr>
          </m:sub>
          <m:sup>
            <m:r>
              <m:rPr>
                <m:sty m:val="b"/>
              </m:rPr>
              <w:rPr>
                <w:rFonts w:hint="default" w:ascii="Cambria Math" w:hAnsi="Cambria Math"/>
                <w:sz w:val="28"/>
              </w:rPr>
              <m:t>max</m:t>
            </m:r>
            <m:ctrlPr>
              <w:rPr>
                <w:rFonts w:ascii="Cambria Math" w:hAnsi="Cambria Math"/>
                <w:b/>
                <w:bCs/>
                <w:sz w:val="28"/>
              </w:rPr>
            </m:ctrlPr>
          </m:sup>
        </m:sSubSup>
        <m:r>
          <m:rPr>
            <m:sty m:val="bi"/>
          </m:rPr>
          <w:rPr>
            <w:rFonts w:hint="default" w:ascii="Cambria Math" w:hAnsi="Cambria Math"/>
            <w:sz w:val="28"/>
          </w:rPr>
          <m:t>,</m:t>
        </m:r>
      </m:oMath>
    </w:p>
    <w:p w14:paraId="0F469A45">
      <w:pPr>
        <w:numPr>
          <w:ilvl w:val="0"/>
          <w:numId w:val="3"/>
        </w:numPr>
        <w:ind w:left="0" w:leftChars="0" w:firstLine="0" w:firstLineChars="0"/>
        <w:rPr>
          <w:rFonts w:hint="default"/>
          <w:b/>
          <w:bCs/>
          <w:lang w:val="en-US"/>
        </w:rPr>
      </w:pPr>
      <m:oMath>
        <m:r>
          <m:rPr>
            <m:sty m:val="bi"/>
          </m:rPr>
          <w:rPr>
            <w:rFonts w:hint="default" w:ascii="Cambria Math" w:hAnsi="Cambria Math"/>
            <w:sz w:val="28"/>
          </w:rPr>
          <m:t>I</m:t>
        </m:r>
      </m:oMath>
      <w:r>
        <w:rPr>
          <w:rFonts w:hint="default"/>
          <w:b/>
          <w:bCs/>
          <w:lang w:val="en-US"/>
        </w:rPr>
        <w:t xml:space="preserve"> khi </w:t>
      </w:r>
      <m:oMath>
        <m:sSub>
          <m:sSubPr>
            <m:ctrlPr>
              <w:rPr>
                <w:rFonts w:hint="default" w:ascii="Cambria Math" w:hAnsi="Cambria Math"/>
                <w:b/>
                <w:bCs/>
                <w:sz w:val="28"/>
              </w:rPr>
            </m:ctrlPr>
          </m:sSubPr>
          <m:e>
            <m:r>
              <m:rPr>
                <m:sty m:val="bi"/>
              </m:rPr>
              <w:rPr>
                <w:rFonts w:hint="default" w:ascii="Cambria Math" w:hAnsi="Cambria Math"/>
                <w:sz w:val="28"/>
              </w:rPr>
              <m:t>P</m:t>
            </m:r>
            <m:ctrlPr>
              <w:rPr>
                <w:rFonts w:ascii="Cambria Math" w:hAnsi="Cambria Math"/>
                <w:b/>
                <w:bCs/>
                <w:sz w:val="28"/>
              </w:rPr>
            </m:ctrlPr>
          </m:e>
          <m:sub>
            <m:r>
              <m:rPr>
                <m:sty m:val="b"/>
              </m:rPr>
              <w:rPr>
                <w:rFonts w:hint="default" w:ascii="Cambria Math" w:hAnsi="Cambria Math"/>
                <w:sz w:val="28"/>
              </w:rPr>
              <m:t>nhận</m:t>
            </m:r>
            <m:ctrlPr>
              <w:rPr>
                <w:rFonts w:ascii="Cambria Math" w:hAnsi="Cambria Math"/>
                <w:b/>
                <w:bCs/>
                <w:sz w:val="28"/>
              </w:rPr>
            </m:ctrlPr>
          </m:sub>
        </m:sSub>
        <m:r>
          <m:rPr>
            <m:sty m:val="bi"/>
          </m:rPr>
          <w:rPr>
            <w:rFonts w:hint="default" w:ascii="Cambria Math" w:hAnsi="Cambria Math"/>
            <w:sz w:val="28"/>
          </w:rPr>
          <m:t>=1</m:t>
        </m:r>
        <m:sSup>
          <m:sSupPr>
            <m:ctrlPr>
              <w:rPr>
                <w:rFonts w:hint="default" w:ascii="Cambria Math" w:hAnsi="Cambria Math"/>
                <w:b/>
                <w:bCs/>
                <w:sz w:val="28"/>
              </w:rPr>
            </m:ctrlPr>
          </m:sSupPr>
          <m:e>
            <m:r>
              <m:rPr>
                <m:sty m:val="bi"/>
              </m:rPr>
              <w:rPr>
                <w:rFonts w:hint="default" w:ascii="Cambria Math" w:hAnsi="Cambria Math"/>
                <w:sz w:val="28"/>
              </w:rPr>
              <m:t>0</m:t>
            </m:r>
            <m:ctrlPr>
              <w:rPr>
                <w:rFonts w:ascii="Cambria Math" w:hAnsi="Cambria Math"/>
                <w:b/>
                <w:bCs/>
                <w:sz w:val="28"/>
              </w:rPr>
            </m:ctrlPr>
          </m:e>
          <m:sup>
            <m:r>
              <m:rPr>
                <m:sty m:val="bi"/>
              </m:rPr>
              <w:rPr>
                <w:rFonts w:hint="default" w:ascii="Cambria Math" w:hAnsi="Cambria Math"/>
                <w:sz w:val="28"/>
              </w:rPr>
              <m:t>−7</m:t>
            </m:r>
            <m:ctrlPr>
              <w:rPr>
                <w:rFonts w:ascii="Cambria Math" w:hAnsi="Cambria Math"/>
                <w:b/>
                <w:bCs/>
                <w:sz w:val="28"/>
              </w:rPr>
            </m:ctrlPr>
          </m:sup>
        </m:sSup>
        <m:r>
          <m:rPr>
            <m:sty m:val="bi"/>
          </m:rPr>
          <w:rPr>
            <w:rFonts w:hint="default" w:ascii="Cambria Math" w:hAnsi="Cambria Math"/>
            <w:sz w:val="28"/>
          </w:rPr>
          <m:t>W</m:t>
        </m:r>
      </m:oMath>
      <w:r>
        <w:rPr>
          <w:rFonts w:hint="default"/>
          <w:b/>
          <w:bCs/>
          <w:lang w:val="en-US"/>
        </w:rPr>
        <w:t>.</w:t>
      </w:r>
    </w:p>
    <w:p w14:paraId="5982113C">
      <w:pPr>
        <w:rPr>
          <w:rFonts w:hint="default"/>
          <w:b/>
          <w:bCs/>
          <w:lang w:val="en-US"/>
        </w:rPr>
      </w:pPr>
      <w:r>
        <w:rPr>
          <w:rFonts w:hint="default"/>
          <w:b/>
          <w:bCs/>
          <w:lang w:val="en-US"/>
        </w:rPr>
        <w:t>Giải:</w:t>
      </w:r>
    </w:p>
    <w:p w14:paraId="4F60BA9F">
      <w:pPr>
        <w:rPr>
          <w:rFonts w:hint="default"/>
          <w:b/>
          <w:bCs/>
          <w:lang w:val="en-US"/>
        </w:rPr>
      </w:pPr>
      <w:r>
        <w:rPr>
          <w:rFonts w:hint="default"/>
          <w:b/>
          <w:bCs/>
          <w:lang w:val="en-US"/>
        </w:rPr>
        <w:t xml:space="preserve">(a) </w:t>
      </w:r>
      <m:oMath>
        <m:r>
          <m:rPr>
            <m:sty m:val="bi"/>
          </m:rPr>
          <w:rPr>
            <w:rFonts w:hint="default" w:ascii="Cambria Math" w:hAnsi="Cambria Math"/>
            <w:sz w:val="28"/>
          </w:rPr>
          <m:t>η=s</m:t>
        </m:r>
        <m:r>
          <m:rPr>
            <m:sty m:val="b"/>
          </m:rPr>
          <w:rPr>
            <w:rFonts w:hint="default" w:ascii="Cambria Math" w:hAnsi="Cambria Math"/>
            <w:sz w:val="28"/>
          </w:rPr>
          <m:t>ố</m:t>
        </m:r>
        <m:r>
          <m:rPr>
            <m:sty m:val="b"/>
          </m:rPr>
          <w:rPr>
            <w:rFonts w:hint="default" w:ascii="Cambria Math" w:hAnsi="Cambria Math"/>
            <w:sz w:val="28"/>
            <w:lang w:val="en-US"/>
          </w:rPr>
          <m:t xml:space="preserve"> </m:t>
        </m:r>
        <m:r>
          <m:rPr>
            <m:sty m:val="bi"/>
          </m:rPr>
          <w:rPr>
            <w:rFonts w:hint="default" w:ascii="Cambria Math" w:hAnsi="Cambria Math"/>
            <w:sz w:val="28"/>
          </w:rPr>
          <m:t>electron/photon=1/3≈</m:t>
        </m:r>
        <m:borderBox>
          <m:borderBoxPr>
            <m:ctrlPr>
              <w:rPr>
                <w:rFonts w:hint="default" w:ascii="Cambria Math" w:hAnsi="Cambria Math"/>
                <w:b/>
                <w:bCs/>
                <w:i/>
                <w:sz w:val="28"/>
              </w:rPr>
            </m:ctrlPr>
          </m:borderBoxPr>
          <m:e>
            <m:r>
              <m:rPr>
                <m:sty m:val="bi"/>
              </m:rPr>
              <w:rPr>
                <w:rFonts w:hint="default" w:ascii="Cambria Math" w:hAnsi="Cambria Math"/>
                <w:sz w:val="28"/>
              </w:rPr>
              <m:t>33,3%</m:t>
            </m:r>
            <m:ctrlPr>
              <w:rPr>
                <w:rFonts w:ascii="Cambria Math" w:hAnsi="Cambria Math"/>
                <w:b/>
                <w:bCs/>
                <w:sz w:val="28"/>
              </w:rPr>
            </m:ctrlPr>
          </m:e>
        </m:borderBox>
      </m:oMath>
      <w:r>
        <w:rPr>
          <w:rFonts w:hint="default"/>
          <w:b/>
          <w:bCs/>
          <w:lang w:val="en-US"/>
        </w:rPr>
        <w:t>.</w:t>
      </w:r>
    </w:p>
    <w:p w14:paraId="1871DAD4">
      <w:pPr>
        <w:rPr>
          <w:rFonts w:hint="default"/>
          <w:b/>
          <w:bCs/>
          <w:lang w:val="en-US"/>
        </w:rPr>
      </w:pPr>
      <w:r>
        <w:rPr>
          <w:rFonts w:hint="default"/>
          <w:b/>
          <w:bCs/>
          <w:lang w:val="en-US"/>
        </w:rPr>
        <w:t xml:space="preserve">(b) Năng lượng photon tại </w:t>
      </w:r>
      <m:oMath>
        <m:r>
          <m:rPr>
            <m:sty m:val="bi"/>
          </m:rPr>
          <w:rPr>
            <w:rFonts w:hint="default" w:ascii="Cambria Math" w:hAnsi="Cambria Math"/>
            <w:sz w:val="28"/>
          </w:rPr>
          <m:t>λ=0,8 μ</m:t>
        </m:r>
        <m:r>
          <m:rPr>
            <m:sty m:val="b"/>
          </m:rPr>
          <w:rPr>
            <w:rFonts w:hint="default" w:ascii="Cambria Math" w:hAnsi="Cambria Math"/>
            <w:sz w:val="28"/>
          </w:rPr>
          <m:t>m</m:t>
        </m:r>
      </m:oMath>
      <w:r>
        <w:rPr>
          <w:rFonts w:hint="default"/>
          <w:b/>
          <w:bCs/>
          <w:lang w:val="en-US"/>
        </w:rPr>
        <w:t>:</w:t>
      </w:r>
    </w:p>
    <w:p w14:paraId="6877F399">
      <w:pPr>
        <w:rPr>
          <w:rFonts w:hint="default"/>
          <w:lang w:val="en-US"/>
        </w:rPr>
      </w:pPr>
      <m:oMathPara>
        <m:oMathParaPr>
          <m:jc m:val="left"/>
        </m:oMathParaPr>
        <m:oMath>
          <m:sSubSup>
            <m:sSubSupPr>
              <m:ctrlPr>
                <w:rPr>
                  <w:rFonts w:hint="default" w:ascii="Cambria Math" w:hAnsi="Cambria Math"/>
                  <w:sz w:val="28"/>
                </w:rPr>
              </m:ctrlPr>
            </m:sSubSupPr>
            <m:e>
              <m:r>
                <m:rPr/>
                <w:rPr>
                  <w:rFonts w:hint="default" w:ascii="Cambria Math" w:hAnsi="Cambria Math"/>
                  <w:sz w:val="28"/>
                </w:rPr>
                <m:t>E</m:t>
              </m:r>
              <m:ctrlPr>
                <w:rPr>
                  <w:rFonts w:ascii="Cambria Math" w:hAnsi="Cambria Math"/>
                  <w:sz w:val="28"/>
                </w:rPr>
              </m:ctrlPr>
            </m:e>
            <m:sub>
              <m:r>
                <m:rPr/>
                <w:rPr>
                  <w:rFonts w:hint="default" w:ascii="Cambria Math" w:hAnsi="Cambria Math"/>
                  <w:sz w:val="28"/>
                </w:rPr>
                <m:t>g</m:t>
              </m:r>
              <m:ctrlPr>
                <w:rPr>
                  <w:rFonts w:ascii="Cambria Math" w:hAnsi="Cambria Math"/>
                  <w:sz w:val="28"/>
                </w:rPr>
              </m:ctrlPr>
            </m:sub>
            <m:sup>
              <m:r>
                <m:rPr>
                  <m:sty m:val="p"/>
                </m:rPr>
                <w:rPr>
                  <w:rFonts w:hint="default" w:ascii="Cambria Math" w:hAnsi="Cambria Math"/>
                  <w:sz w:val="28"/>
                </w:rPr>
                <m:t>max</m:t>
              </m:r>
              <m:ctrlPr>
                <w:rPr>
                  <w:rFonts w:ascii="Cambria Math" w:hAnsi="Cambria Math"/>
                  <w:sz w:val="28"/>
                </w:rPr>
              </m:ctrlPr>
            </m:sup>
          </m:sSubSup>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ℎc</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6,626⋅1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−34</m:t>
                  </m:r>
                  <m:ctrlPr>
                    <w:rPr>
                      <w:rFonts w:ascii="Cambria Math" w:hAnsi="Cambria Math"/>
                      <w:sz w:val="28"/>
                    </w:rPr>
                  </m:ctrlPr>
                </m:sup>
              </m:sSup>
              <m:r>
                <m:rPr/>
                <w:rPr>
                  <w:rFonts w:hint="default" w:ascii="Cambria Math" w:hAnsi="Cambria Math"/>
                  <w:sz w:val="28"/>
                </w:rPr>
                <m:t>⋅3⋅1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0,8⋅1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≈2,485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r>
            <m:rPr/>
            <w:rPr>
              <w:rFonts w:hint="default" w:ascii="Cambria Math" w:hAnsi="Cambria Math"/>
              <w:sz w:val="28"/>
            </w:rPr>
            <m:t> </m:t>
          </m:r>
          <m:r>
            <m:rPr>
              <m:sty m:val="p"/>
            </m:rPr>
            <w:rPr>
              <w:rFonts w:hint="default" w:ascii="Cambria Math" w:hAnsi="Cambria Math"/>
              <w:sz w:val="28"/>
            </w:rPr>
            <m:t>J</m:t>
          </m:r>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24,8</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−20</m:t>
                  </m:r>
                  <m:ctrlPr>
                    <w:rPr>
                      <w:rFonts w:ascii="Cambria Math" w:hAnsi="Cambria Math"/>
                      <w:sz w:val="28"/>
                    </w:rPr>
                  </m:ctrlPr>
                </m:sup>
              </m:sSup>
              <m:r>
                <m:rPr/>
                <w:rPr>
                  <w:rFonts w:hint="default" w:ascii="Cambria Math" w:hAnsi="Cambria Math"/>
                  <w:sz w:val="28"/>
                </w:rPr>
                <m:t> </m:t>
              </m:r>
              <m:r>
                <m:rPr>
                  <m:sty m:val="p"/>
                </m:rPr>
                <w:rPr>
                  <w:rFonts w:hint="default" w:ascii="Cambria Math" w:hAnsi="Cambria Math"/>
                  <w:sz w:val="28"/>
                </w:rPr>
                <m:t>J</m:t>
              </m:r>
              <m:ctrlPr>
                <w:rPr>
                  <w:rFonts w:hint="default" w:ascii="Cambria Math" w:hAnsi="Cambria Math"/>
                  <w:sz w:val="28"/>
                </w:rPr>
              </m:ctrlPr>
            </m:e>
          </m:borderBox>
          <m:r>
            <m:rPr>
              <m:sty m:val="p"/>
            </m:rPr>
            <w:rPr>
              <w:rFonts w:hint="default" w:ascii="Cambria Math" w:hAnsi="Cambria Math"/>
              <w:sz w:val="28"/>
            </w:rPr>
            <m:t xml:space="preserve"> </m:t>
          </m:r>
          <m:r>
            <m:rPr/>
            <w:rPr>
              <w:rFonts w:hint="default" w:ascii="Cambria Math" w:hAnsi="Cambria Math"/>
              <w:sz w:val="28"/>
            </w:rPr>
            <m:t>(≈1,55 </m:t>
          </m:r>
          <m:r>
            <m:rPr>
              <m:sty m:val="p"/>
            </m:rPr>
            <w:rPr>
              <w:rFonts w:hint="default" w:ascii="Cambria Math" w:hAnsi="Cambria Math"/>
              <w:sz w:val="28"/>
            </w:rPr>
            <m:t>eV</m:t>
          </m:r>
          <m:r>
            <m:rPr/>
            <w:rPr>
              <w:rFonts w:hint="default" w:ascii="Cambria Math" w:hAnsi="Cambria Math"/>
              <w:sz w:val="28"/>
            </w:rPr>
            <m:t>).</m:t>
          </m:r>
        </m:oMath>
      </m:oMathPara>
    </w:p>
    <w:p w14:paraId="1F53FEBC">
      <w:pPr>
        <w:rPr>
          <w:rFonts w:hint="default"/>
          <w:lang w:val="en-US"/>
        </w:rPr>
      </w:pPr>
      <w:r>
        <w:rPr>
          <w:rFonts w:hint="default"/>
          <w:b/>
          <w:bCs/>
          <w:lang w:val="en-US"/>
        </w:rPr>
        <w:t>(c) Đáp ứng:</w:t>
      </w:r>
      <w:r>
        <w:rPr>
          <w:rFonts w:hint="default"/>
          <w:lang w:val="en-US"/>
        </w:rPr>
        <w:t xml:space="preserve"> </w:t>
      </w:r>
      <m:oMath>
        <m:r>
          <m:rPr/>
          <w:rPr>
            <w:rFonts w:hint="default" w:ascii="Cambria Math" w:hAnsi="Cambria Math"/>
            <w:sz w:val="28"/>
          </w:rPr>
          <m:t>R=η </m:t>
        </m:r>
        <m:f>
          <m:fPr>
            <m:ctrlPr>
              <w:rPr>
                <w:rFonts w:hint="default" w:ascii="Cambria Math" w:hAnsi="Cambria Math"/>
                <w:i/>
                <w:sz w:val="28"/>
              </w:rPr>
            </m:ctrlPr>
          </m:fPr>
          <m:num>
            <m:r>
              <m:rPr/>
              <w:rPr>
                <w:rFonts w:hint="default" w:ascii="Cambria Math" w:hAnsi="Cambria Math"/>
                <w:sz w:val="28"/>
              </w:rPr>
              <m:t>λ</m:t>
            </m:r>
            <m:ctrlPr>
              <w:rPr>
                <w:rFonts w:hint="default" w:ascii="Cambria Math" w:hAnsi="Cambria Math"/>
                <w:i/>
                <w:sz w:val="28"/>
              </w:rPr>
            </m:ctrlPr>
          </m:num>
          <m:den>
            <m:r>
              <m:rPr/>
              <w:rPr>
                <w:rFonts w:hint="default" w:ascii="Cambria Math" w:hAnsi="Cambria Math"/>
                <w:sz w:val="28"/>
              </w:rPr>
              <m:t>1,24</m:t>
            </m:r>
            <m:ctrlPr>
              <w:rPr>
                <w:rFonts w:hint="default" w:ascii="Cambria Math" w:hAnsi="Cambria Math"/>
                <w:i/>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m:t>
            </m:r>
            <m:ctrlPr>
              <w:rPr>
                <w:rFonts w:ascii="Cambria Math" w:hAnsi="Cambria Math"/>
                <w:sz w:val="28"/>
              </w:rPr>
            </m:ctrlPr>
          </m:num>
          <m:den>
            <m:r>
              <m:rPr/>
              <w:rPr>
                <w:rFonts w:hint="default" w:ascii="Cambria Math" w:hAnsi="Cambria Math"/>
                <w:sz w:val="28"/>
              </w:rPr>
              <m:t>3</m:t>
            </m:r>
            <m:ctrlPr>
              <w:rPr>
                <w:rFonts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0,8</m:t>
            </m:r>
            <m:ctrlPr>
              <w:rPr>
                <w:rFonts w:ascii="Cambria Math" w:hAnsi="Cambria Math"/>
                <w:sz w:val="28"/>
              </w:rPr>
            </m:ctrlPr>
          </m:num>
          <m:den>
            <m:r>
              <m:rPr/>
              <w:rPr>
                <w:rFonts w:hint="default" w:ascii="Cambria Math" w:hAnsi="Cambria Math"/>
                <w:sz w:val="28"/>
              </w:rPr>
              <m:t>1,24</m:t>
            </m:r>
            <m:ctrlPr>
              <w:rPr>
                <w:rFonts w:ascii="Cambria Math" w:hAnsi="Cambria Math"/>
                <w:sz w:val="28"/>
              </w:rPr>
            </m:ctrlPr>
          </m:den>
        </m:f>
        <m:r>
          <m:rPr/>
          <w:rPr>
            <w:rFonts w:hint="default" w:ascii="Cambria Math" w:hAnsi="Cambria Math"/>
            <w:sz w:val="28"/>
          </w:rPr>
          <m:t>≈0,215 </m:t>
        </m:r>
        <m:r>
          <m:rPr>
            <m:sty m:val="p"/>
          </m:rPr>
          <w:rPr>
            <w:rFonts w:hint="default" w:ascii="Cambria Math" w:hAnsi="Cambria Math"/>
            <w:sz w:val="28"/>
          </w:rPr>
          <m:t>A/W</m:t>
        </m:r>
        <m:r>
          <m:rPr/>
          <w:rPr>
            <w:rFonts w:hint="default" w:ascii="Cambria Math" w:hAnsi="Cambria Math"/>
            <w:sz w:val="28"/>
          </w:rPr>
          <m:t>.</m:t>
        </m:r>
      </m:oMath>
    </w:p>
    <w:p w14:paraId="4B0B959D">
      <w:pPr>
        <w:rPr>
          <w:rFonts w:hint="default"/>
          <w:lang w:val="en-US"/>
        </w:rPr>
      </w:pPr>
      <w:r>
        <w:rPr>
          <w:rFonts w:hint="default"/>
          <w:lang w:val="en-US"/>
        </w:rPr>
        <w:t xml:space="preserve">  Photocurrent: </w:t>
      </w:r>
      <m:oMath>
        <m:r>
          <m:rPr/>
          <w:rPr>
            <w:rFonts w:hint="default" w:ascii="Cambria Math" w:hAnsi="Cambria Math"/>
            <w:sz w:val="28"/>
          </w:rPr>
          <m:t>I=RP=0,215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−7</m:t>
            </m:r>
            <m:ctrlPr>
              <w:rPr>
                <w:rFonts w:ascii="Cambria Math" w:hAnsi="Cambria Math"/>
                <w:sz w:val="28"/>
              </w:rPr>
            </m:ctrlPr>
          </m:sup>
        </m:sSup>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2,15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−8</m:t>
                </m:r>
                <m:ctrlPr>
                  <w:rPr>
                    <w:rFonts w:ascii="Cambria Math" w:hAnsi="Cambria Math"/>
                    <w:sz w:val="28"/>
                  </w:rPr>
                </m:ctrlPr>
              </m:sup>
            </m:sSup>
            <m:r>
              <m:rPr/>
              <w:rPr>
                <w:rFonts w:hint="default" w:ascii="Cambria Math" w:hAnsi="Cambria Math"/>
                <w:sz w:val="28"/>
              </w:rPr>
              <m:t> </m:t>
            </m:r>
            <m:r>
              <m:rPr>
                <m:sty m:val="p"/>
              </m:rPr>
              <w:rPr>
                <w:rFonts w:hint="default" w:ascii="Cambria Math" w:hAnsi="Cambria Math"/>
                <w:sz w:val="28"/>
              </w:rPr>
              <m:t>A</m:t>
            </m:r>
            <m:r>
              <m:rPr/>
              <w:rPr>
                <w:rFonts w:hint="default" w:ascii="Cambria Math" w:hAnsi="Cambria Math"/>
                <w:sz w:val="28"/>
              </w:rPr>
              <m:t>=21,5 </m:t>
            </m:r>
            <m:r>
              <m:rPr>
                <m:sty m:val="p"/>
              </m:rPr>
              <w:rPr>
                <w:rFonts w:hint="default" w:ascii="Cambria Math" w:hAnsi="Cambria Math"/>
                <w:sz w:val="28"/>
              </w:rPr>
              <m:t>nA</m:t>
            </m:r>
            <m:ctrlPr>
              <w:rPr>
                <w:rFonts w:hint="default" w:ascii="Cambria Math" w:hAnsi="Cambria Math"/>
                <w:sz w:val="28"/>
              </w:rPr>
            </m:ctrlPr>
          </m:e>
        </m:borderBox>
        <m:r>
          <m:rPr/>
          <w:rPr>
            <w:rFonts w:hint="default" w:ascii="Cambria Math" w:hAnsi="Cambria Math"/>
            <w:sz w:val="28"/>
          </w:rPr>
          <m:t>.</m:t>
        </m:r>
      </m:oMath>
    </w:p>
    <w:p w14:paraId="28D745D0">
      <w:pPr>
        <w:rPr>
          <w:rFonts w:hint="default"/>
          <w:lang w:val="en-US"/>
        </w:rPr>
      </w:pPr>
    </w:p>
    <w:p w14:paraId="1A7D9F11">
      <w:pPr>
        <w:pStyle w:val="4"/>
        <w:bidi w:val="0"/>
        <w:rPr>
          <w:rFonts w:hint="default"/>
          <w:lang w:val="en-US"/>
        </w:rPr>
      </w:pPr>
      <w:bookmarkStart w:id="77" w:name="_Toc25421"/>
      <w:r>
        <w:rPr>
          <w:rFonts w:hint="default"/>
          <w:lang w:val="en-US"/>
        </w:rPr>
        <w:t xml:space="preserve">Câu 5: Cho </w:t>
      </w:r>
      <m:oMath>
        <m:r>
          <m:rPr/>
          <w:rPr>
            <w:rFonts w:hint="default" w:ascii="Cambria Math" w:hAnsi="Cambria Math"/>
            <w:sz w:val="28"/>
          </w:rPr>
          <m:t>η=50%</m:t>
        </m:r>
      </m:oMath>
      <w:r>
        <w:rPr>
          <w:rFonts w:hint="default"/>
          <w:lang w:val="en-US"/>
        </w:rPr>
        <w:t xml:space="preserve"> ở </w:t>
      </w:r>
      <m:oMath>
        <m:r>
          <m:rPr/>
          <w:rPr>
            <w:rFonts w:hint="default" w:ascii="Cambria Math" w:hAnsi="Cambria Math"/>
            <w:sz w:val="28"/>
          </w:rPr>
          <m:t>λ=0,9 μ</m:t>
        </m:r>
        <m:r>
          <m:rPr>
            <m:sty m:val="p"/>
          </m:rPr>
          <w:rPr>
            <w:rFonts w:hint="default" w:ascii="Cambria Math" w:hAnsi="Cambria Math"/>
            <w:sz w:val="28"/>
          </w:rPr>
          <m:t>m</m:t>
        </m:r>
      </m:oMath>
      <w:r>
        <w:rPr>
          <w:rFonts w:hint="default"/>
          <w:lang w:val="en-US"/>
        </w:rPr>
        <w:t>. Tính:</w:t>
      </w:r>
      <w:bookmarkEnd w:id="77"/>
    </w:p>
    <w:p w14:paraId="3134861F">
      <w:pPr>
        <w:rPr>
          <w:rFonts w:hint="default"/>
          <w:lang w:val="en-US"/>
        </w:rPr>
      </w:pPr>
      <w:r>
        <w:rPr>
          <w:rFonts w:hint="default"/>
          <w:b/>
          <w:bCs/>
          <w:lang w:val="en-US"/>
        </w:rPr>
        <w:t xml:space="preserve">(a) </w:t>
      </w:r>
      <m:oMath>
        <m:r>
          <m:rPr/>
          <w:rPr>
            <w:rFonts w:hint="default" w:ascii="Cambria Math" w:hAnsi="Cambria Math"/>
            <w:sz w:val="28"/>
          </w:rPr>
          <m:t>R</m:t>
        </m:r>
      </m:oMath>
      <w:r>
        <w:rPr>
          <w:rFonts w:hint="default"/>
          <w:b/>
          <w:bCs/>
          <w:lang w:val="en-US"/>
        </w:rPr>
        <w:t xml:space="preserve">, (b) </w:t>
      </w:r>
      <m:oMath>
        <m:r>
          <m:rPr/>
          <w:rPr>
            <w:rFonts w:hint="default" w:ascii="Cambria Math" w:hAnsi="Cambria Math"/>
            <w:sz w:val="28"/>
          </w:rPr>
          <m:t>P</m:t>
        </m:r>
      </m:oMath>
      <w:r>
        <w:rPr>
          <w:rFonts w:hint="default"/>
          <w:b/>
          <w:bCs/>
          <w:lang w:val="en-US"/>
        </w:rPr>
        <w:t xml:space="preserve"> nếu </w:t>
      </w:r>
      <m:oMath>
        <m:r>
          <m:rPr/>
          <w:rPr>
            <w:rFonts w:hint="default" w:ascii="Cambria Math" w:hAnsi="Cambria Math"/>
            <w:sz w:val="28"/>
          </w:rPr>
          <m:t>I=1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m:t>
            </m:r>
            <m:ctrlPr>
              <w:rPr>
                <w:rFonts w:ascii="Cambria Math" w:hAnsi="Cambria Math"/>
                <w:sz w:val="28"/>
              </w:rPr>
            </m:ctrlPr>
          </m:sup>
        </m:sSup>
        <m:r>
          <m:rPr/>
          <w:rPr>
            <w:rFonts w:hint="default" w:ascii="Cambria Math" w:hAnsi="Cambria Math"/>
            <w:sz w:val="28"/>
          </w:rPr>
          <m:t>A</m:t>
        </m:r>
      </m:oMath>
      <w:r>
        <w:rPr>
          <w:rFonts w:hint="default"/>
          <w:b/>
          <w:bCs/>
          <w:lang w:val="en-US"/>
        </w:rPr>
        <w:t>, (c) số photon nhận được mỗi giây.</w:t>
      </w:r>
    </w:p>
    <w:p w14:paraId="1658614F">
      <w:pPr>
        <w:rPr>
          <w:rFonts w:hint="default"/>
          <w:b/>
          <w:bCs/>
          <w:lang w:val="en-US"/>
        </w:rPr>
      </w:pPr>
      <w:r>
        <w:rPr>
          <w:rFonts w:hint="default"/>
          <w:b/>
          <w:bCs/>
          <w:lang w:val="en-US"/>
        </w:rPr>
        <w:t>Giải:</w:t>
      </w:r>
    </w:p>
    <w:p w14:paraId="5897F5CA">
      <w:pPr>
        <w:rPr>
          <w:rFonts w:hint="default"/>
          <w:lang w:val="en-US"/>
        </w:rPr>
      </w:pPr>
    </w:p>
    <w:p w14:paraId="7143BB2E">
      <w:pPr>
        <w:rPr>
          <w:rFonts w:hint="default"/>
          <w:lang w:val="en-US"/>
        </w:rPr>
      </w:pPr>
      <w:r>
        <w:rPr>
          <w:rFonts w:hint="default"/>
          <w:lang w:val="en-US"/>
        </w:rPr>
        <w:t xml:space="preserve">(a) </w:t>
      </w:r>
      <m:oMath>
        <m:r>
          <m:rPr/>
          <w:rPr>
            <w:rFonts w:hint="default" w:ascii="Cambria Math" w:hAnsi="Cambria Math"/>
            <w:sz w:val="28"/>
          </w:rPr>
          <m:t>R=η </m:t>
        </m:r>
        <m:f>
          <m:fPr>
            <m:ctrlPr>
              <w:rPr>
                <w:rFonts w:hint="default" w:ascii="Cambria Math" w:hAnsi="Cambria Math"/>
                <w:i/>
                <w:sz w:val="28"/>
              </w:rPr>
            </m:ctrlPr>
          </m:fPr>
          <m:num>
            <m:r>
              <m:rPr/>
              <w:rPr>
                <w:rFonts w:hint="default" w:ascii="Cambria Math" w:hAnsi="Cambria Math"/>
                <w:sz w:val="28"/>
              </w:rPr>
              <m:t>λ</m:t>
            </m:r>
            <m:ctrlPr>
              <w:rPr>
                <w:rFonts w:hint="default" w:ascii="Cambria Math" w:hAnsi="Cambria Math"/>
                <w:i/>
                <w:sz w:val="28"/>
              </w:rPr>
            </m:ctrlPr>
          </m:num>
          <m:den>
            <m:r>
              <m:rPr/>
              <w:rPr>
                <w:rFonts w:hint="default" w:ascii="Cambria Math" w:hAnsi="Cambria Math"/>
                <w:sz w:val="28"/>
              </w:rPr>
              <m:t>1,24</m:t>
            </m:r>
            <m:ctrlPr>
              <w:rPr>
                <w:rFonts w:hint="default" w:ascii="Cambria Math" w:hAnsi="Cambria Math"/>
                <w:i/>
                <w:sz w:val="28"/>
              </w:rPr>
            </m:ctrlPr>
          </m:den>
        </m:f>
        <m:r>
          <m:rPr/>
          <w:rPr>
            <w:rFonts w:hint="default" w:ascii="Cambria Math" w:hAnsi="Cambria Math"/>
            <w:sz w:val="28"/>
          </w:rPr>
          <m:t>=0,5⋅</m:t>
        </m:r>
        <m:f>
          <m:fPr>
            <m:ctrlPr>
              <w:rPr>
                <w:rFonts w:hint="default" w:ascii="Cambria Math" w:hAnsi="Cambria Math"/>
                <w:i/>
                <w:sz w:val="28"/>
              </w:rPr>
            </m:ctrlPr>
          </m:fPr>
          <m:num>
            <m:r>
              <m:rPr/>
              <w:rPr>
                <w:rFonts w:hint="default" w:ascii="Cambria Math" w:hAnsi="Cambria Math"/>
                <w:sz w:val="28"/>
              </w:rPr>
              <m:t>0,9</m:t>
            </m:r>
            <m:ctrlPr>
              <w:rPr>
                <w:rFonts w:hint="default" w:ascii="Cambria Math" w:hAnsi="Cambria Math"/>
                <w:i/>
                <w:sz w:val="28"/>
              </w:rPr>
            </m:ctrlPr>
          </m:num>
          <m:den>
            <m:r>
              <m:rPr/>
              <w:rPr>
                <w:rFonts w:hint="default" w:ascii="Cambria Math" w:hAnsi="Cambria Math"/>
                <w:sz w:val="28"/>
              </w:rPr>
              <m:t>1,24</m:t>
            </m:r>
            <m:ctrlPr>
              <w:rPr>
                <w:rFonts w:hint="default" w:ascii="Cambria Math" w:hAnsi="Cambria Math"/>
                <w:i/>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0,363 </m:t>
            </m:r>
            <m:r>
              <m:rPr>
                <m:sty m:val="p"/>
              </m:rPr>
              <w:rPr>
                <w:rFonts w:hint="default" w:ascii="Cambria Math" w:hAnsi="Cambria Math"/>
                <w:sz w:val="28"/>
              </w:rPr>
              <m:t>A/W</m:t>
            </m:r>
            <m:ctrlPr>
              <w:rPr>
                <w:rFonts w:ascii="Cambria Math" w:hAnsi="Cambria Math"/>
                <w:sz w:val="28"/>
              </w:rPr>
            </m:ctrlPr>
          </m:e>
        </m:borderBox>
      </m:oMath>
    </w:p>
    <w:p w14:paraId="018DD983">
      <w:pPr>
        <w:rPr>
          <w:rFonts w:hint="default"/>
          <w:lang w:val="en-US"/>
        </w:rPr>
      </w:pPr>
      <w:r>
        <w:rPr>
          <w:rFonts w:hint="default"/>
          <w:lang w:val="en-US"/>
        </w:rPr>
        <w:t>(b)</w:t>
      </w:r>
      <m:oMath>
        <m:r>
          <m:rPr/>
          <w:rPr>
            <w:rFonts w:hint="default" w:ascii="Cambria Math" w:hAnsi="Cambria Math"/>
            <w:sz w:val="28"/>
          </w:rPr>
          <m:t>P=</m:t>
        </m:r>
        <m:f>
          <m:fPr>
            <m:ctrlPr>
              <w:rPr>
                <w:rFonts w:hint="default" w:ascii="Cambria Math" w:hAnsi="Cambria Math"/>
                <w:i/>
                <w:sz w:val="28"/>
              </w:rPr>
            </m:ctrlPr>
          </m:fPr>
          <m:num>
            <m:r>
              <m:rPr/>
              <w:rPr>
                <w:rFonts w:hint="default" w:ascii="Cambria Math" w:hAnsi="Cambria Math"/>
                <w:sz w:val="28"/>
                <w:lang w:val="en-US"/>
              </w:rPr>
              <m:t>I</m:t>
            </m:r>
            <m:ctrlPr>
              <w:rPr>
                <w:rFonts w:hint="default" w:ascii="Cambria Math" w:hAnsi="Cambria Math"/>
                <w:i/>
                <w:sz w:val="28"/>
              </w:rPr>
            </m:ctrlPr>
          </m:num>
          <m:den>
            <m:r>
              <m:rPr/>
              <w:rPr>
                <w:rFonts w:hint="default" w:ascii="Cambria Math" w:hAnsi="Cambria Math"/>
                <w:sz w:val="28"/>
                <w:lang w:val="en-US"/>
              </w:rPr>
              <m:t>R</m:t>
            </m:r>
            <m:ctrlPr>
              <w:rPr>
                <w:rFonts w:hint="default" w:ascii="Cambria Math" w:hAnsi="Cambria Math"/>
                <w:i/>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m:t>
                </m:r>
                <m:ctrlPr>
                  <w:rPr>
                    <w:rFonts w:ascii="Cambria Math" w:hAnsi="Cambria Math"/>
                    <w:sz w:val="28"/>
                  </w:rPr>
                </m:ctrlPr>
              </m:sup>
            </m:sSup>
            <m:ctrlPr>
              <w:rPr>
                <w:rFonts w:hint="default" w:ascii="Cambria Math" w:hAnsi="Cambria Math"/>
                <w:i/>
                <w:sz w:val="28"/>
              </w:rPr>
            </m:ctrlPr>
          </m:num>
          <m:den>
            <m:r>
              <m:rPr/>
              <w:rPr>
                <w:rFonts w:hint="default" w:ascii="Cambria Math" w:hAnsi="Cambria Math"/>
                <w:sz w:val="28"/>
              </w:rPr>
              <m:t>0,3629</m:t>
            </m:r>
            <m:ctrlPr>
              <w:rPr>
                <w:rFonts w:hint="default" w:ascii="Cambria Math" w:hAnsi="Cambria Math"/>
                <w:i/>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2,76 μ</m:t>
            </m:r>
            <m:r>
              <m:rPr>
                <m:sty m:val="p"/>
              </m:rPr>
              <w:rPr>
                <w:rFonts w:hint="default" w:ascii="Cambria Math" w:hAnsi="Cambria Math"/>
                <w:sz w:val="28"/>
              </w:rPr>
              <m:t>W</m:t>
            </m:r>
            <m:ctrlPr>
              <w:rPr>
                <w:rFonts w:ascii="Cambria Math" w:hAnsi="Cambria Math"/>
                <w:sz w:val="28"/>
              </w:rPr>
            </m:ctrlPr>
          </m:e>
        </m:borderBox>
      </m:oMath>
      <w:r>
        <w:rPr>
          <w:rFonts w:hint="default"/>
          <w:lang w:val="en-US"/>
        </w:rPr>
        <w:t xml:space="preserve"> </w:t>
      </w:r>
    </w:p>
    <w:p w14:paraId="6BD86223">
      <w:pPr>
        <w:rPr>
          <w:rFonts w:hint="default"/>
          <w:lang w:val="en-US"/>
        </w:rPr>
      </w:pPr>
      <w:r>
        <w:rPr>
          <w:rFonts w:hint="default"/>
          <w:lang w:val="en-US"/>
        </w:rPr>
        <w:t xml:space="preserve">(c) Số photon/giây có thể tính trực tiếp từ </w:t>
      </w:r>
      <m:oMath>
        <m:r>
          <m:rPr/>
          <w:rPr>
            <w:rFonts w:hint="default" w:ascii="Cambria Math" w:hAnsi="Cambria Math"/>
            <w:sz w:val="28"/>
          </w:rPr>
          <m:t>I=η q Φ⇒Φ=</m:t>
        </m:r>
        <m:f>
          <m:fPr>
            <m:ctrlPr>
              <w:rPr>
                <w:rFonts w:hint="default" w:ascii="Cambria Math" w:hAnsi="Cambria Math"/>
                <w:i/>
                <w:sz w:val="28"/>
              </w:rPr>
            </m:ctrlPr>
          </m:fPr>
          <m:num>
            <m:r>
              <m:rPr/>
              <w:rPr>
                <w:rFonts w:hint="default" w:ascii="Cambria Math" w:hAnsi="Cambria Math"/>
                <w:sz w:val="28"/>
              </w:rPr>
              <m:t>I</m:t>
            </m:r>
            <m:ctrlPr>
              <w:rPr>
                <w:rFonts w:hint="default" w:ascii="Cambria Math" w:hAnsi="Cambria Math"/>
                <w:i/>
                <w:sz w:val="28"/>
              </w:rPr>
            </m:ctrlPr>
          </m:num>
          <m:den>
            <m:r>
              <m:rPr/>
              <w:rPr>
                <w:rFonts w:hint="default" w:ascii="Cambria Math" w:hAnsi="Cambria Math"/>
                <w:sz w:val="28"/>
              </w:rPr>
              <m:t>ηq</m:t>
            </m:r>
            <m:ctrlPr>
              <w:rPr>
                <w:rFonts w:hint="default" w:ascii="Cambria Math" w:hAnsi="Cambria Math"/>
                <w:i/>
                <w:sz w:val="28"/>
              </w:rPr>
            </m:ctrlPr>
          </m:den>
        </m:f>
      </m:oMath>
      <w:r>
        <w:rPr>
          <w:rFonts w:hint="default"/>
          <w:lang w:val="en-US"/>
        </w:rPr>
        <w:t>:</w:t>
      </w:r>
    </w:p>
    <w:p w14:paraId="6FFB6E50">
      <w:pPr>
        <w:rPr>
          <w:rFonts w:hint="default"/>
          <w:lang w:val="en-US"/>
        </w:rPr>
      </w:pPr>
      <m:oMathPara>
        <m:oMath>
          <m:r>
            <m:rPr/>
            <w:rPr>
              <w:rFonts w:hint="default" w:ascii="Cambria Math" w:hAnsi="Cambria Math"/>
              <w:sz w:val="28"/>
            </w:rPr>
            <m:t>Φ=</m:t>
          </m:r>
          <m:f>
            <m:fPr>
              <m:ctrlPr>
                <w:rPr>
                  <w:rFonts w:hint="default" w:ascii="Cambria Math" w:hAnsi="Cambria Math"/>
                  <w:i/>
                  <w:sz w:val="28"/>
                </w:rPr>
              </m:ctrlPr>
            </m:fPr>
            <m:num>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m:t>
                  </m:r>
                  <m:ctrlPr>
                    <w:rPr>
                      <w:rFonts w:ascii="Cambria Math" w:hAnsi="Cambria Math"/>
                      <w:sz w:val="28"/>
                    </w:rPr>
                  </m:ctrlPr>
                </m:sup>
              </m:sSup>
              <m:ctrlPr>
                <w:rPr>
                  <w:rFonts w:hint="default" w:ascii="Cambria Math" w:hAnsi="Cambria Math"/>
                  <w:sz w:val="28"/>
                </w:rPr>
              </m:ctrlPr>
            </m:num>
            <m:den>
              <m:r>
                <m:rPr/>
                <w:rPr>
                  <w:rFonts w:hint="default" w:ascii="Cambria Math" w:hAnsi="Cambria Math"/>
                  <w:sz w:val="28"/>
                </w:rPr>
                <m:t>0,5⋅1,602</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−19</m:t>
                  </m:r>
                  <m:ctrlPr>
                    <w:rPr>
                      <w:rFonts w:ascii="Cambria Math" w:hAnsi="Cambria Math"/>
                      <w:sz w:val="28"/>
                    </w:rPr>
                  </m:ctrlPr>
                </m:sup>
              </m:sSup>
              <m:ctrlPr>
                <w:rPr>
                  <w:rFonts w:hint="default" w:ascii="Cambria Math" w:hAnsi="Cambria Math"/>
                  <w:sz w:val="28"/>
                </w:rPr>
              </m:ctrlPr>
            </m:den>
          </m:f>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1,25</m:t>
              </m:r>
              <m:r>
                <m:rPr>
                  <m:sty m:val="p"/>
                </m:rPr>
                <w:rPr>
                  <w:rFonts w:hint="default" w:ascii="Cambria Math" w:hAnsi="Cambria Math"/>
                  <w:sz w:val="28"/>
                </w:rPr>
                <m:t>×</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13</m:t>
                  </m:r>
                  <m:ctrlPr>
                    <w:rPr>
                      <w:rFonts w:ascii="Cambria Math" w:hAnsi="Cambria Math"/>
                      <w:sz w:val="28"/>
                    </w:rPr>
                  </m:ctrlPr>
                </m:sup>
              </m:sSup>
              <m:r>
                <m:rPr>
                  <m:sty m:val="p"/>
                </m:rPr>
                <w:rPr>
                  <w:rFonts w:hint="default" w:ascii="Cambria Math" w:hAnsi="Cambria Math"/>
                  <w:sz w:val="28"/>
                </w:rPr>
                <m:t xml:space="preserve"> photon/s</m:t>
              </m:r>
              <m:ctrlPr>
                <w:rPr>
                  <w:rFonts w:hint="default" w:ascii="Cambria Math" w:hAnsi="Cambria Math"/>
                  <w:sz w:val="28"/>
                </w:rPr>
              </m:ctrlPr>
            </m:e>
          </m:borderBox>
        </m:oMath>
      </m:oMathPara>
    </w:p>
    <w:p w14:paraId="27D3A3F9">
      <w:pPr>
        <w:rPr>
          <w:rFonts w:hint="default"/>
          <w:lang w:val="en-US"/>
        </w:rPr>
      </w:pPr>
    </w:p>
    <w:p w14:paraId="55E73B8C">
      <w:pPr>
        <w:pStyle w:val="3"/>
        <w:bidi w:val="0"/>
        <w:rPr>
          <w:rFonts w:hint="default"/>
          <w:lang w:val="en-US"/>
        </w:rPr>
      </w:pPr>
      <w:bookmarkStart w:id="78" w:name="_Toc3132"/>
      <w:r>
        <w:rPr>
          <w:rFonts w:hint="default"/>
          <w:lang w:val="en-US"/>
        </w:rPr>
        <w:t>TÓM TẮT CÁC CÔNG THỨC CHƯƠNG 2</w:t>
      </w:r>
      <w:bookmarkEnd w:id="78"/>
    </w:p>
    <w:p w14:paraId="45C828D0">
      <w:pPr>
        <w:rPr>
          <w:rFonts w:hint="default"/>
          <w:lang w:val="en-US"/>
        </w:rPr>
      </w:pPr>
      <m:oMath>
        <m:r>
          <m:rPr/>
          <w:rPr>
            <w:rFonts w:hint="default" w:ascii="Cambria Math" w:hAnsi="Cambria Math"/>
            <w:sz w:val="28"/>
          </w:rPr>
          <m:t>R=η </m:t>
        </m:r>
        <m:f>
          <m:fPr>
            <m:ctrlPr>
              <w:rPr>
                <w:rFonts w:hint="default" w:ascii="Cambria Math" w:hAnsi="Cambria Math"/>
                <w:i/>
                <w:sz w:val="28"/>
              </w:rPr>
            </m:ctrlPr>
          </m:fPr>
          <m:num>
            <m:r>
              <m:rPr/>
              <w:rPr>
                <w:rFonts w:hint="default" w:ascii="Cambria Math" w:hAnsi="Cambria Math"/>
                <w:sz w:val="28"/>
              </w:rPr>
              <m:t>q</m:t>
            </m:r>
            <m:ctrlPr>
              <w:rPr>
                <w:rFonts w:ascii="Cambria Math" w:hAnsi="Cambria Math"/>
                <w:sz w:val="28"/>
              </w:rPr>
            </m:ctrlPr>
          </m:num>
          <m:den>
            <m:r>
              <m:rPr/>
              <w:rPr>
                <w:rFonts w:hint="default" w:ascii="Cambria Math" w:hAnsi="Cambria Math"/>
                <w:sz w:val="28"/>
              </w:rPr>
              <m:t>ℎν</m:t>
            </m:r>
            <m:ctrlPr>
              <w:rPr>
                <w:rFonts w:ascii="Cambria Math" w:hAnsi="Cambria Math"/>
                <w:sz w:val="28"/>
              </w:rPr>
            </m:ctrlPr>
          </m:den>
        </m:f>
        <m:r>
          <m:rPr/>
          <w:rPr>
            <w:rFonts w:hint="default" w:ascii="Cambria Math" w:hAnsi="Cambria Math"/>
            <w:sz w:val="28"/>
          </w:rPr>
          <m:t>=η </m:t>
        </m:r>
        <m:f>
          <m:fPr>
            <m:ctrlPr>
              <w:rPr>
                <w:rFonts w:hint="default" w:ascii="Cambria Math" w:hAnsi="Cambria Math"/>
                <w:i/>
                <w:sz w:val="28"/>
              </w:rPr>
            </m:ctrlPr>
          </m:fPr>
          <m:num>
            <m:r>
              <m:rPr/>
              <w:rPr>
                <w:rFonts w:hint="default" w:ascii="Cambria Math" w:hAnsi="Cambria Math"/>
                <w:sz w:val="28"/>
              </w:rPr>
              <m:t>λ</m:t>
            </m:r>
            <m:ctrlPr>
              <w:rPr>
                <w:rFonts w:ascii="Cambria Math" w:hAnsi="Cambria Math"/>
                <w:sz w:val="28"/>
              </w:rPr>
            </m:ctrlPr>
          </m:num>
          <m:den>
            <m:r>
              <m:rPr/>
              <w:rPr>
                <w:rFonts w:hint="default" w:ascii="Cambria Math" w:hAnsi="Cambria Math"/>
                <w:sz w:val="28"/>
              </w:rPr>
              <m:t>1,24</m:t>
            </m:r>
            <m:ctrlPr>
              <w:rPr>
                <w:rFonts w:ascii="Cambria Math" w:hAnsi="Cambria Math"/>
                <w:sz w:val="28"/>
              </w:rPr>
            </m:ctrlPr>
          </m:den>
        </m:f>
      </m:oMath>
      <w:r>
        <w:rPr>
          <w:rFonts w:hint="default"/>
          <w:lang w:val="en-US"/>
        </w:rPr>
        <w:t xml:space="preserve"> (A/W, với </w:t>
      </w:r>
      <m:oMath>
        <m:r>
          <m:rPr/>
          <w:rPr>
            <w:rFonts w:hint="default" w:ascii="Cambria Math" w:hAnsi="Cambria Math"/>
            <w:sz w:val="28"/>
          </w:rPr>
          <m:t>λ</m:t>
        </m:r>
      </m:oMath>
      <w:r>
        <w:rPr>
          <w:rFonts w:hint="default"/>
          <w:lang w:val="en-US"/>
        </w:rPr>
        <w:t xml:space="preserve"> tính bằng µm).</w:t>
      </w:r>
    </w:p>
    <w:p w14:paraId="3DCE3C4E">
      <w:pPr>
        <w:rPr>
          <w:rFonts w:hint="default"/>
          <w:lang w:val="en-US"/>
        </w:rPr>
      </w:pPr>
      <m:oMath>
        <m:r>
          <m:rPr/>
          <w:rPr>
            <w:rFonts w:hint="default" w:ascii="Cambria Math" w:hAnsi="Cambria Math"/>
            <w:sz w:val="28"/>
          </w:rPr>
          <m:t>η=</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e</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m:sty m:val="p"/>
                  </m:rPr>
                  <w:rPr>
                    <w:rFonts w:hint="default" w:ascii="Cambria Math" w:hAnsi="Cambria Math"/>
                    <w:sz w:val="28"/>
                  </w:rPr>
                  <m:t>ph</m:t>
                </m:r>
                <m:ctrlPr>
                  <w:rPr>
                    <w:rFonts w:ascii="Cambria Math" w:hAnsi="Cambria Math"/>
                    <w:sz w:val="28"/>
                  </w:rPr>
                </m:ctrlPr>
              </m:sub>
            </m:sSub>
            <m:ctrlPr>
              <w:rPr>
                <w:rFonts w:hint="default" w:ascii="Cambria Math" w:hAnsi="Cambria Math"/>
                <w:sz w:val="28"/>
              </w:rPr>
            </m:ctrlPr>
          </m:den>
        </m:f>
      </m:oMath>
      <w:r>
        <w:rPr>
          <w:rFonts w:hint="default"/>
          <w:lang w:val="en-US"/>
        </w:rPr>
        <w:t xml:space="preserve"> (hiệu suất lượng tử).</w:t>
      </w:r>
    </w:p>
    <w:p w14:paraId="04045DA0">
      <w:pPr>
        <w:rPr>
          <w:rFonts w:hint="default"/>
          <w:lang w:val="en-US"/>
        </w:rPr>
      </w:pPr>
      <m:oMath>
        <m:r>
          <m:rPr/>
          <w:rPr>
            <w:rFonts w:hint="default" w:ascii="Cambria Math" w:hAnsi="Cambria Math"/>
            <w:sz w:val="28"/>
          </w:rPr>
          <m:t>λ=</m:t>
        </m:r>
        <m:f>
          <m:fPr>
            <m:ctrlPr>
              <w:rPr>
                <w:rFonts w:hint="default" w:ascii="Cambria Math" w:hAnsi="Cambria Math"/>
                <w:i/>
                <w:sz w:val="28"/>
              </w:rPr>
            </m:ctrlPr>
          </m:fPr>
          <m:num>
            <m:r>
              <m:rPr/>
              <w:rPr>
                <w:rFonts w:hint="default" w:ascii="Cambria Math" w:hAnsi="Cambria Math"/>
                <w:sz w:val="28"/>
              </w:rPr>
              <m:t>ℎc</m:t>
            </m:r>
            <m:ctrlPr>
              <w:rPr>
                <w:rFonts w:ascii="Cambria Math" w:hAnsi="Cambria Math"/>
                <w:sz w:val="28"/>
              </w:rPr>
            </m:ctrlPr>
          </m:num>
          <m:den>
            <m:r>
              <m:rPr/>
              <w:rPr>
                <w:rFonts w:hint="default" w:ascii="Cambria Math" w:hAnsi="Cambria Math"/>
                <w:sz w:val="28"/>
              </w:rPr>
              <m:t>E</m:t>
            </m:r>
            <m:ctrlPr>
              <w:rPr>
                <w:rFonts w:ascii="Cambria Math" w:hAnsi="Cambria Math"/>
                <w:sz w:val="28"/>
              </w:rPr>
            </m:ctrlPr>
          </m:den>
        </m:f>
        <m:r>
          <m:rPr/>
          <w:rPr>
            <w:rFonts w:hint="default" w:ascii="Cambria Math" w:hAnsi="Cambria Math"/>
            <w:sz w:val="28"/>
          </w:rPr>
          <m:t>, E=</m:t>
        </m:r>
        <m:f>
          <m:fPr>
            <m:ctrlPr>
              <w:rPr>
                <w:rFonts w:hint="default" w:ascii="Cambria Math" w:hAnsi="Cambria Math"/>
                <w:i/>
                <w:sz w:val="28"/>
              </w:rPr>
            </m:ctrlPr>
          </m:fPr>
          <m:num>
            <m:r>
              <m:rPr/>
              <w:rPr>
                <w:rFonts w:hint="default" w:ascii="Cambria Math" w:hAnsi="Cambria Math"/>
                <w:sz w:val="28"/>
              </w:rPr>
              <m:t>ℎc</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oMath>
      <w:r>
        <w:rPr>
          <w:rFonts w:hint="default"/>
          <w:lang w:val="en-US"/>
        </w:rPr>
        <w:t>. (Dùng lại nền tảng ở Chương 1)</w:t>
      </w:r>
    </w:p>
    <w:p w14:paraId="66D28D38">
      <w:pPr>
        <w:rPr>
          <w:rFonts w:hint="default"/>
          <w:lang w:val="en-US"/>
        </w:rPr>
      </w:pPr>
      <w:r>
        <w:rPr>
          <w:rFonts w:hint="default"/>
          <w:lang w:val="en-US"/>
        </w:rPr>
        <w:t xml:space="preserve">Mạch LED: </w:t>
      </w:r>
      <m:oMath>
        <m:r>
          <m:rPr/>
          <w:rPr>
            <w:rFonts w:hint="default" w:ascii="Cambria Math" w:hAnsi="Cambria Math"/>
            <w:sz w:val="28"/>
          </w:rPr>
          <m:t>R=</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S</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ctrlPr>
              <w:rPr>
                <w:rFonts w:hint="default" w:ascii="Cambria Math" w:hAnsi="Cambria Math"/>
                <w:i/>
                <w:sz w:val="28"/>
              </w:rPr>
            </m:ctrlPr>
          </m:num>
          <m:den>
            <m:sSub>
              <m:sSubPr>
                <m:ctrlPr>
                  <w:rPr>
                    <w:rFonts w:hint="default" w:ascii="Cambria Math" w:hAnsi="Cambria Math"/>
                    <w:sz w:val="28"/>
                  </w:rPr>
                </m:ctrlPr>
              </m:sSubPr>
              <m:e>
                <m:r>
                  <m:rPr/>
                  <w:rPr>
                    <w:rFonts w:hint="default" w:ascii="Cambria Math" w:hAnsi="Cambria Math"/>
                    <w:sz w:val="28"/>
                  </w:rPr>
                  <m:t>I</m:t>
                </m:r>
                <m:ctrlPr>
                  <w:rPr>
                    <w:rFonts w:ascii="Cambria Math" w:hAnsi="Cambria Math"/>
                    <w:sz w:val="28"/>
                  </w:rPr>
                </m:ctrlPr>
              </m:e>
              <m:sub>
                <m:r>
                  <m:rPr/>
                  <w:rPr>
                    <w:rFonts w:hint="default" w:ascii="Cambria Math" w:hAnsi="Cambria Math"/>
                    <w:sz w:val="28"/>
                  </w:rPr>
                  <m:t>F</m:t>
                </m:r>
                <m:ctrlPr>
                  <w:rPr>
                    <w:rFonts w:ascii="Cambria Math" w:hAnsi="Cambria Math"/>
                    <w:sz w:val="28"/>
                  </w:rPr>
                </m:ctrlPr>
              </m:sub>
            </m:sSub>
            <m:ctrlPr>
              <w:rPr>
                <w:rFonts w:hint="default" w:ascii="Cambria Math" w:hAnsi="Cambria Math"/>
                <w:i/>
                <w:sz w:val="28"/>
              </w:rPr>
            </m:ctrlPr>
          </m:den>
        </m:f>
      </m:oMath>
      <w:r>
        <w:rPr>
          <w:rFonts w:hint="default"/>
          <w:lang w:val="en-US"/>
        </w:rPr>
        <w:t xml:space="preserve"> (Ohm).</w:t>
      </w:r>
    </w:p>
    <w:p w14:paraId="0D5E67EC">
      <w:pPr>
        <w:rPr>
          <w:rFonts w:hint="default"/>
          <w:lang w:val="en-US"/>
        </w:rPr>
      </w:pPr>
    </w:p>
    <w:p w14:paraId="57FD3DED">
      <w:pPr>
        <w:pStyle w:val="2"/>
        <w:bidi w:val="0"/>
        <w:rPr>
          <w:rFonts w:hint="default"/>
          <w:lang w:val="en-US"/>
        </w:rPr>
      </w:pPr>
      <w:bookmarkStart w:id="79" w:name="_Toc27820"/>
      <w:r>
        <w:rPr>
          <w:rFonts w:hint="default"/>
          <w:lang w:val="en-US"/>
        </w:rPr>
        <w:t>CHƯƠNG 3:</w:t>
      </w:r>
      <w:bookmarkEnd w:id="79"/>
    </w:p>
    <w:p w14:paraId="7442D375">
      <w:pPr>
        <w:pStyle w:val="3"/>
        <w:bidi w:val="0"/>
        <w:rPr>
          <w:rFonts w:hint="default"/>
          <w:lang w:val="en-US"/>
        </w:rPr>
      </w:pPr>
      <w:bookmarkStart w:id="80" w:name="_Toc20695"/>
      <w:r>
        <w:rPr>
          <w:rFonts w:hint="default"/>
          <w:lang w:val="en-US"/>
        </w:rPr>
        <w:t>CÂU HỎI LÝ THUYẾT:</w:t>
      </w:r>
      <w:bookmarkEnd w:id="80"/>
    </w:p>
    <w:p w14:paraId="2B034969">
      <w:pPr>
        <w:pStyle w:val="4"/>
        <w:bidi w:val="0"/>
        <w:rPr>
          <w:rFonts w:hint="default"/>
          <w:lang w:val="en-US"/>
        </w:rPr>
      </w:pPr>
      <w:bookmarkStart w:id="81" w:name="_Toc3665"/>
      <w:r>
        <w:rPr>
          <w:rFonts w:hint="default"/>
          <w:lang w:val="en-US"/>
        </w:rPr>
        <w:t>Câu 1: Trình bày cấu tạo cơ bản của sợi quang (lõi, vỏ, lớp phủ).</w:t>
      </w:r>
      <w:bookmarkEnd w:id="81"/>
    </w:p>
    <w:p w14:paraId="6666E862">
      <w:pPr>
        <w:rPr>
          <w:rFonts w:hint="default"/>
          <w:lang w:val="en-US"/>
        </w:rPr>
      </w:pPr>
      <w:r>
        <w:rPr>
          <w:rFonts w:hint="default"/>
          <w:lang w:val="en-US"/>
        </w:rPr>
        <w:t>Sợi quang gồm ba phần:</w:t>
      </w:r>
    </w:p>
    <w:p w14:paraId="6C49439C">
      <w:pPr>
        <w:numPr>
          <w:ilvl w:val="0"/>
          <w:numId w:val="4"/>
        </w:numPr>
        <w:ind w:left="420" w:leftChars="0" w:hanging="420" w:firstLineChars="0"/>
        <w:rPr>
          <w:rFonts w:hint="default"/>
          <w:lang w:val="en-US"/>
        </w:rPr>
      </w:pPr>
      <w:r>
        <w:rPr>
          <w:rFonts w:hint="default"/>
          <w:b/>
          <w:bCs/>
          <w:lang w:val="en-US"/>
        </w:rPr>
        <w:t>Lõi (core):</w:t>
      </w:r>
      <w:r>
        <w:rPr>
          <w:rFonts w:hint="default"/>
          <w:lang w:val="en-US"/>
        </w:rPr>
        <w:t xml:space="preserve"> chiết suất cao, dẫn ánh sáng.</w:t>
      </w:r>
    </w:p>
    <w:p w14:paraId="3DB42718">
      <w:pPr>
        <w:numPr>
          <w:ilvl w:val="0"/>
          <w:numId w:val="4"/>
        </w:numPr>
        <w:ind w:left="420" w:leftChars="0" w:hanging="420" w:firstLineChars="0"/>
        <w:rPr>
          <w:rFonts w:hint="default"/>
          <w:lang w:val="en-US"/>
        </w:rPr>
      </w:pPr>
      <w:r>
        <w:rPr>
          <w:rFonts w:hint="default"/>
          <w:b/>
          <w:bCs/>
          <w:lang w:val="en-US"/>
        </w:rPr>
        <w:t xml:space="preserve">Vỏ (cladding): </w:t>
      </w:r>
      <w:r>
        <w:rPr>
          <w:rFonts w:hint="default"/>
          <w:lang w:val="en-US"/>
        </w:rPr>
        <w:t>chiết suất thấp hơn, tạo điều kiện phản xạ toàn phần.</w:t>
      </w:r>
    </w:p>
    <w:p w14:paraId="604EDADC">
      <w:pPr>
        <w:numPr>
          <w:ilvl w:val="0"/>
          <w:numId w:val="4"/>
        </w:numPr>
        <w:ind w:left="420" w:leftChars="0" w:hanging="420" w:firstLineChars="0"/>
        <w:rPr>
          <w:rFonts w:hint="default"/>
          <w:lang w:val="en-US"/>
        </w:rPr>
      </w:pPr>
      <w:r>
        <w:rPr>
          <w:rFonts w:hint="default"/>
          <w:b/>
          <w:bCs/>
          <w:lang w:val="en-US"/>
        </w:rPr>
        <w:t xml:space="preserve">Lớp phủ (coating): </w:t>
      </w:r>
      <w:r>
        <w:rPr>
          <w:rFonts w:hint="default"/>
          <w:lang w:val="en-US"/>
        </w:rPr>
        <w:t>bảo vệ cơ học, tránh trầy xước và ẩm.</w:t>
      </w:r>
    </w:p>
    <w:p w14:paraId="6E788807">
      <w:pPr>
        <w:rPr>
          <w:rFonts w:hint="default"/>
          <w:lang w:val="en-US"/>
        </w:rPr>
      </w:pPr>
    </w:p>
    <w:p w14:paraId="77EE8B23">
      <w:pPr>
        <w:pStyle w:val="4"/>
        <w:bidi w:val="0"/>
        <w:rPr>
          <w:rFonts w:hint="default"/>
          <w:lang w:val="en-US"/>
        </w:rPr>
      </w:pPr>
      <w:bookmarkStart w:id="82" w:name="_Toc26783"/>
      <w:r>
        <w:rPr>
          <w:rFonts w:hint="default"/>
          <w:lang w:val="en-US"/>
        </w:rPr>
        <w:t>Câu 2: Nguyên lý truyền dẫn ánh sáng trong sợi quang dựa trên hiện tượng gì?</w:t>
      </w:r>
      <w:bookmarkEnd w:id="82"/>
    </w:p>
    <w:p w14:paraId="3BC7A79E">
      <w:pPr>
        <w:numPr>
          <w:ilvl w:val="0"/>
          <w:numId w:val="4"/>
        </w:numPr>
        <w:ind w:left="420" w:leftChars="0" w:hanging="420" w:firstLineChars="0"/>
        <w:rPr>
          <w:rFonts w:hint="default"/>
          <w:lang w:val="en-US"/>
        </w:rPr>
      </w:pPr>
      <w:r>
        <w:rPr>
          <w:rFonts w:hint="default"/>
          <w:lang w:val="en-US"/>
        </w:rPr>
        <w:t>Dựa trên hiện tượng phản xạ toàn phần khi ánh sáng đi từ lõi (</w:t>
      </w:r>
      <m:oMath>
        <m:r>
          <m:rPr>
            <m:sty m:val="p"/>
          </m:rPr>
          <w:rPr>
            <w:rFonts w:hint="default" w:ascii="Cambria Math" w:hAnsi="Cambria Math" w:cstheme="minorBidi"/>
            <w:sz w:val="28"/>
            <w:lang w:val="en-US" w:bidi="ar-SA"/>
          </w:rPr>
          <m:t>n₁</m:t>
        </m:r>
      </m:oMath>
      <w:r>
        <w:rPr>
          <w:rFonts w:hint="default"/>
          <w:lang w:val="en-US"/>
        </w:rPr>
        <w:t>) sang vỏ (</w:t>
      </w:r>
      <m:oMath>
        <m:r>
          <m:rPr>
            <m:sty m:val="p"/>
          </m:rPr>
          <w:rPr>
            <w:rFonts w:hint="default" w:ascii="Cambria Math" w:hAnsi="Cambria Math" w:cstheme="minorBidi"/>
            <w:sz w:val="28"/>
            <w:lang w:val="en-US" w:bidi="ar-SA"/>
          </w:rPr>
          <m:t>n₂ &lt; n₁</m:t>
        </m:r>
      </m:oMath>
      <w:r>
        <w:rPr>
          <w:rFonts w:hint="default"/>
          <w:lang w:val="en-US"/>
        </w:rPr>
        <w:t>).</w:t>
      </w:r>
    </w:p>
    <w:p w14:paraId="3B7D2752">
      <w:pPr>
        <w:rPr>
          <w:rFonts w:hint="default"/>
          <w:lang w:val="en-US"/>
        </w:rPr>
      </w:pPr>
    </w:p>
    <w:p w14:paraId="3FE7A242">
      <w:pPr>
        <w:pStyle w:val="4"/>
        <w:bidi w:val="0"/>
        <w:rPr>
          <w:rFonts w:hint="default"/>
          <w:lang w:val="en-US"/>
        </w:rPr>
      </w:pPr>
      <w:bookmarkStart w:id="83" w:name="_Toc28533"/>
      <w:r>
        <w:rPr>
          <w:rFonts w:hint="default"/>
          <w:lang w:val="en-US"/>
        </w:rPr>
        <w:t>Câu 3: Giải thích hiện tượng phản xạ toàn phần trong sợi quang.</w:t>
      </w:r>
      <w:bookmarkEnd w:id="83"/>
    </w:p>
    <w:p w14:paraId="02247138">
      <w:pPr>
        <w:numPr>
          <w:ilvl w:val="0"/>
          <w:numId w:val="4"/>
        </w:numPr>
        <w:ind w:left="420" w:leftChars="0" w:hanging="420" w:firstLineChars="0"/>
        <w:rPr>
          <w:rFonts w:hint="default"/>
          <w:lang w:val="en-US"/>
        </w:rPr>
      </w:pPr>
      <w:r>
        <w:rPr>
          <w:rFonts w:hint="default"/>
          <w:lang w:val="en-US"/>
        </w:rPr>
        <w:t>Khi ánh sáng tới mặt phân cách lõi–vỏ với góc tới lớn hơn hoặc bằng góc tới hạn, toàn bộ tia sáng bị phản xạ trở lại vào lõi → ánh sáng bị “giam giữ” trong sợi.</w:t>
      </w:r>
    </w:p>
    <w:p w14:paraId="6683C5C5">
      <w:pPr>
        <w:rPr>
          <w:rFonts w:hint="default"/>
          <w:lang w:val="en-US"/>
        </w:rPr>
      </w:pPr>
    </w:p>
    <w:p w14:paraId="0327B3E2">
      <w:pPr>
        <w:pStyle w:val="4"/>
        <w:bidi w:val="0"/>
        <w:rPr>
          <w:rFonts w:hint="default"/>
          <w:lang w:val="en-US"/>
        </w:rPr>
      </w:pPr>
      <w:bookmarkStart w:id="84" w:name="_Toc28644"/>
      <w:r>
        <w:rPr>
          <w:rFonts w:hint="default"/>
          <w:lang w:val="en-US"/>
        </w:rPr>
        <w:t>Câu 4: Định nghĩa góc tới giới hạn và mối quan hệ với chiết suất lõi/vỏ.</w:t>
      </w:r>
      <w:bookmarkEnd w:id="84"/>
    </w:p>
    <w:p w14:paraId="47FC45FD">
      <w:pPr>
        <w:numPr>
          <w:ilvl w:val="0"/>
          <w:numId w:val="4"/>
        </w:numPr>
        <w:ind w:left="420" w:leftChars="0" w:hanging="420" w:firstLineChars="0"/>
        <w:rPr>
          <w:rFonts w:hint="default"/>
          <w:lang w:val="en-US"/>
        </w:rPr>
      </w:pPr>
      <w:r>
        <w:rPr>
          <w:rFonts w:hint="default"/>
          <w:lang w:val="en-US"/>
        </w:rPr>
        <w:t>Góc lớn nhất tại đó tia sáng đi từ lõi sang vỏ vẫn phản xạ toàn phần.</w:t>
      </w:r>
    </w:p>
    <w:p w14:paraId="5FC802C4">
      <w:pPr>
        <m:rPr/>
        <w:rPr>
          <w:rFonts w:hint="default" w:hAnsi="Cambria Math"/>
          <w:i w:val="0"/>
          <w:lang w:val="en-US"/>
        </w:rPr>
      </w:pPr>
      <m:oMathPara>
        <m:oMath>
          <m:sSub>
            <m:sSubPr>
              <m:ctrlPr>
                <w:rPr>
                  <w:rFonts w:ascii="Cambria Math" w:hAnsi="Cambria Math"/>
                  <w:i/>
                  <w:lang w:val="en-US"/>
                </w:rPr>
              </m:ctrlPr>
            </m:sSubPr>
            <m:e>
              <m:r>
                <m:rPr/>
                <w:rPr>
                  <w:rFonts w:ascii="Cambria Math" w:hAnsi="Cambria Math"/>
                  <w:lang w:val="en-US"/>
                </w:rPr>
                <m:t>θ</m:t>
              </m:r>
              <m:ctrlPr>
                <w:rPr>
                  <w:rFonts w:ascii="Cambria Math" w:hAnsi="Cambria Math"/>
                  <w:i/>
                  <w:lang w:val="en-US"/>
                </w:rPr>
              </m:ctrlPr>
            </m:e>
            <m:sub>
              <m:r>
                <m:rPr/>
                <w:rPr>
                  <w:rFonts w:hint="default" w:ascii="Cambria Math" w:hAnsi="Cambria Math"/>
                  <w:lang w:val="en-US"/>
                </w:rPr>
                <m:t>c</m:t>
              </m:r>
              <m:ctrlPr>
                <w:rPr>
                  <w:rFonts w:ascii="Cambria Math" w:hAnsi="Cambria Math"/>
                  <w:i/>
                  <w:lang w:val="en-US"/>
                </w:rPr>
              </m:ctrlPr>
            </m:sub>
          </m:sSub>
          <m:r>
            <m:rPr/>
            <w:rPr>
              <w:rFonts w:hint="default" w:ascii="Cambria Math" w:hAnsi="Cambria Math"/>
              <w:lang w:val="en-US"/>
            </w:rPr>
            <m:t>=arcsin</m:t>
          </m:r>
          <m:d>
            <m:dPr>
              <m:ctrlPr>
                <m:rPr/>
                <w:rPr>
                  <w:rFonts w:hint="default" w:ascii="Cambria Math" w:hAnsi="Cambria Math"/>
                  <w:i/>
                  <w:lang w:val="en-US"/>
                </w:rPr>
              </m:ctrlPr>
            </m:dPr>
            <m:e>
              <m:f>
                <m:fPr>
                  <m:ctrlPr>
                    <m:rPr/>
                    <w:rPr>
                      <w:rFonts w:hint="default" w:ascii="Cambria Math" w:hAnsi="Cambria Math"/>
                      <w:i/>
                      <w:lang w:val="en-US"/>
                    </w:rPr>
                  </m:ctrlPr>
                </m:fPr>
                <m:num>
                  <m:r>
                    <m:rPr>
                      <m:sty m:val="p"/>
                    </m:rPr>
                    <w:rPr>
                      <w:rFonts w:hint="default" w:ascii="Cambria Math" w:hAnsi="Cambria Math" w:cstheme="minorBidi"/>
                      <w:sz w:val="28"/>
                      <w:lang w:val="en-US" w:bidi="ar-SA"/>
                    </w:rPr>
                    <m:t>n₂</m:t>
                  </m:r>
                  <m:ctrlPr>
                    <m:rPr/>
                    <w:rPr>
                      <w:rFonts w:hint="default" w:ascii="Cambria Math" w:hAnsi="Cambria Math"/>
                      <w:i/>
                      <w:lang w:val="en-US"/>
                    </w:rPr>
                  </m:ctrlPr>
                </m:num>
                <m:den>
                  <m:r>
                    <m:rPr>
                      <m:sty m:val="p"/>
                    </m:rPr>
                    <w:rPr>
                      <w:rFonts w:hint="default" w:ascii="Cambria Math" w:hAnsi="Cambria Math" w:cstheme="minorBidi"/>
                      <w:sz w:val="28"/>
                      <w:lang w:val="en-US" w:bidi="ar-SA"/>
                    </w:rPr>
                    <m:t>n₁</m:t>
                  </m:r>
                  <m:ctrlPr>
                    <m:rPr/>
                    <w:rPr>
                      <w:rFonts w:hint="default" w:ascii="Cambria Math" w:hAnsi="Cambria Math"/>
                      <w:i/>
                      <w:lang w:val="en-US"/>
                    </w:rPr>
                  </m:ctrlPr>
                </m:den>
              </m:f>
              <m:ctrlPr>
                <m:rPr/>
                <w:rPr>
                  <w:rFonts w:hint="default" w:ascii="Cambria Math" w:hAnsi="Cambria Math"/>
                  <w:i/>
                  <w:lang w:val="en-US"/>
                </w:rPr>
              </m:ctrlPr>
            </m:e>
          </m:d>
        </m:oMath>
      </m:oMathPara>
    </w:p>
    <w:p w14:paraId="233EE036">
      <w:pPr>
        <m:rPr/>
        <w:rPr>
          <w:rFonts w:hint="default" w:hAnsi="Cambria Math"/>
          <w:i w:val="0"/>
          <w:lang w:val="en-US"/>
        </w:rPr>
      </w:pPr>
    </w:p>
    <w:p w14:paraId="6911EC05">
      <w:pPr>
        <w:pStyle w:val="4"/>
        <w:bidi w:val="0"/>
        <w:rPr>
          <w:rFonts w:hint="default"/>
          <w:lang w:val="en-US"/>
        </w:rPr>
      </w:pPr>
      <w:bookmarkStart w:id="85" w:name="_Toc27957"/>
      <w:r>
        <w:rPr>
          <w:rFonts w:hint="default"/>
          <w:lang w:val="en-US"/>
        </w:rPr>
        <w:t>Câu 5: Định nghĩa khẩu độ số (NA) của sợi quang. Viết công thức và ý nghĩa vật lý.</w:t>
      </w:r>
      <w:bookmarkEnd w:id="85"/>
    </w:p>
    <w:p w14:paraId="0C0AB768">
      <w:pPr>
        <w:numPr>
          <w:ilvl w:val="0"/>
          <w:numId w:val="4"/>
        </w:numPr>
        <w:ind w:left="420" w:leftChars="0" w:hanging="420" w:firstLineChars="0"/>
        <w:rPr>
          <w:rFonts w:hint="default"/>
          <w:lang w:val="en-US"/>
        </w:rPr>
      </w:pPr>
      <w:r>
        <w:rPr>
          <w:rFonts w:hint="default"/>
          <w:lang w:val="en-US"/>
        </w:rPr>
        <w:t>Là chỉ số biểu thị khả năng thu nhận ánh sáng của sợi:</w:t>
      </w:r>
    </w:p>
    <w:p w14:paraId="3BD12154">
      <w:pPr>
        <w:rPr>
          <w:rFonts w:hint="default"/>
          <w:lang w:val="en-US"/>
        </w:rPr>
      </w:pPr>
      <m:oMathPara>
        <m:oMath>
          <m:r>
            <m:rPr>
              <m:sty m:val="p"/>
            </m:rPr>
            <w:rPr>
              <w:rFonts w:hint="default" w:ascii="Cambria Math" w:hAnsi="Cambria Math"/>
              <w:sz w:val="28"/>
            </w:rPr>
            <m:t>NA</m:t>
          </m:r>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e>
          </m:rad>
        </m:oMath>
      </m:oMathPara>
    </w:p>
    <w:p w14:paraId="365DE492">
      <w:pPr>
        <w:rPr>
          <w:rFonts w:hint="default"/>
          <w:lang w:val="en-US"/>
        </w:rPr>
      </w:pPr>
    </w:p>
    <w:p w14:paraId="75BE0B72">
      <w:pPr>
        <w:pStyle w:val="4"/>
        <w:bidi w:val="0"/>
        <w:rPr>
          <w:rFonts w:hint="default"/>
          <w:lang w:val="en-US"/>
        </w:rPr>
      </w:pPr>
      <w:bookmarkStart w:id="86" w:name="_Toc278"/>
      <w:r>
        <w:rPr>
          <w:rFonts w:hint="default"/>
          <w:lang w:val="en-US"/>
        </w:rPr>
        <w:t>Câu 6: Khẩu độ số càng lớn ảnh hưởng thế nào đến khả năng thu nhận ánh sáng và số mode?</w:t>
      </w:r>
      <w:bookmarkEnd w:id="86"/>
    </w:p>
    <w:p w14:paraId="3402C6E9">
      <w:pPr>
        <w:numPr>
          <w:ilvl w:val="0"/>
          <w:numId w:val="4"/>
        </w:numPr>
        <w:ind w:left="420" w:leftChars="0" w:hanging="420" w:firstLineChars="0"/>
        <w:rPr>
          <w:rFonts w:hint="default"/>
          <w:lang w:val="en-US"/>
        </w:rPr>
      </w:pPr>
      <w:r>
        <w:rPr>
          <w:rFonts w:hint="default"/>
          <w:lang w:val="en-US"/>
        </w:rPr>
        <w:t>Thu ánh sáng dễ hơn.</w:t>
      </w:r>
    </w:p>
    <w:p w14:paraId="1ADFB9FB">
      <w:pPr>
        <w:numPr>
          <w:ilvl w:val="0"/>
          <w:numId w:val="4"/>
        </w:numPr>
        <w:ind w:left="420" w:leftChars="0" w:hanging="420" w:firstLineChars="0"/>
        <w:rPr>
          <w:rFonts w:hint="default"/>
          <w:lang w:val="en-US"/>
        </w:rPr>
      </w:pPr>
      <w:r>
        <w:rPr>
          <w:rFonts w:hint="default"/>
          <w:lang w:val="en-US"/>
        </w:rPr>
        <w:t>Cho phép nhiều mode lan truyền hơn → tăng tán sắc mode → giảm băng thông.</w:t>
      </w:r>
    </w:p>
    <w:p w14:paraId="33C8DB28">
      <w:pPr>
        <w:rPr>
          <w:rFonts w:hint="default"/>
          <w:lang w:val="en-US"/>
        </w:rPr>
      </w:pPr>
    </w:p>
    <w:p w14:paraId="688195DC">
      <w:pPr>
        <w:pStyle w:val="4"/>
        <w:bidi w:val="0"/>
        <w:rPr>
          <w:rFonts w:hint="default"/>
          <w:lang w:val="en-US"/>
        </w:rPr>
      </w:pPr>
      <w:bookmarkStart w:id="87" w:name="_Toc19172"/>
      <w:r>
        <w:rPr>
          <w:rFonts w:hint="default"/>
          <w:lang w:val="en-US"/>
        </w:rPr>
        <w:t>Câu 7: Phân loại sợi quang theo chiết suất: sợi đa mode bậc (step-index multimode), sợi đa mode gradien (graded-index multimode), sợi đơn mode.</w:t>
      </w:r>
      <w:bookmarkEnd w:id="87"/>
    </w:p>
    <w:p w14:paraId="3B14169D">
      <w:pPr>
        <w:numPr>
          <w:ilvl w:val="0"/>
          <w:numId w:val="4"/>
        </w:numPr>
        <w:ind w:left="420" w:leftChars="0" w:hanging="420" w:firstLineChars="0"/>
        <w:rPr>
          <w:rFonts w:hint="default"/>
          <w:lang w:val="en-US"/>
        </w:rPr>
      </w:pPr>
      <w:r>
        <w:rPr>
          <w:rFonts w:hint="default"/>
          <w:lang w:val="en-US"/>
        </w:rPr>
        <w:t>Sợi đa mode bậc (Step-index multimode).</w:t>
      </w:r>
    </w:p>
    <w:p w14:paraId="294395DA">
      <w:pPr>
        <w:numPr>
          <w:ilvl w:val="0"/>
          <w:numId w:val="4"/>
        </w:numPr>
        <w:ind w:left="420" w:leftChars="0" w:hanging="420" w:firstLineChars="0"/>
        <w:rPr>
          <w:rFonts w:hint="default"/>
          <w:lang w:val="en-US"/>
        </w:rPr>
      </w:pPr>
      <w:r>
        <w:rPr>
          <w:rFonts w:hint="default"/>
          <w:lang w:val="en-US"/>
        </w:rPr>
        <w:t>Sợi đa mode gradien (Graded-index multimode).</w:t>
      </w:r>
    </w:p>
    <w:p w14:paraId="1F4E6C13">
      <w:pPr>
        <w:numPr>
          <w:ilvl w:val="0"/>
          <w:numId w:val="4"/>
        </w:numPr>
        <w:ind w:left="420" w:leftChars="0" w:hanging="420" w:firstLineChars="0"/>
        <w:rPr>
          <w:rFonts w:hint="default"/>
          <w:lang w:val="en-US"/>
        </w:rPr>
      </w:pPr>
      <w:r>
        <w:rPr>
          <w:rFonts w:hint="default"/>
          <w:lang w:val="en-US"/>
        </w:rPr>
        <w:t>Sợi đơn mode (Single-mode).</w:t>
      </w:r>
    </w:p>
    <w:p w14:paraId="378D9FD3">
      <w:pPr>
        <w:rPr>
          <w:rFonts w:hint="default"/>
          <w:lang w:val="en-US"/>
        </w:rPr>
      </w:pPr>
    </w:p>
    <w:p w14:paraId="2DC68812">
      <w:pPr>
        <w:pStyle w:val="4"/>
        <w:bidi w:val="0"/>
        <w:rPr>
          <w:rFonts w:hint="default"/>
          <w:lang w:val="en-US"/>
        </w:rPr>
      </w:pPr>
      <w:bookmarkStart w:id="88" w:name="_Toc8796"/>
      <w:r>
        <w:rPr>
          <w:rFonts w:hint="default"/>
          <w:lang w:val="en-US"/>
        </w:rPr>
        <w:t>Câu 8: Đặc điểm truyền dẫn và ứng dụng của sợi đa mode bậc.</w:t>
      </w:r>
      <w:bookmarkEnd w:id="88"/>
    </w:p>
    <w:p w14:paraId="24DFC367">
      <w:pPr>
        <w:numPr>
          <w:ilvl w:val="0"/>
          <w:numId w:val="4"/>
        </w:numPr>
        <w:ind w:left="420" w:leftChars="0" w:hanging="420" w:firstLineChars="0"/>
        <w:rPr>
          <w:rFonts w:hint="default"/>
          <w:lang w:val="en-US"/>
        </w:rPr>
      </w:pPr>
      <w:r>
        <w:rPr>
          <w:rFonts w:hint="default"/>
          <w:lang w:val="en-US"/>
        </w:rPr>
        <w:t>Nhiều mode truyền.</w:t>
      </w:r>
    </w:p>
    <w:p w14:paraId="54E8E98F">
      <w:pPr>
        <w:numPr>
          <w:ilvl w:val="0"/>
          <w:numId w:val="4"/>
        </w:numPr>
        <w:ind w:left="420" w:leftChars="0" w:hanging="420" w:firstLineChars="0"/>
        <w:rPr>
          <w:rFonts w:hint="default"/>
          <w:lang w:val="en-US"/>
        </w:rPr>
      </w:pPr>
      <w:r>
        <w:rPr>
          <w:rFonts w:hint="default"/>
          <w:lang w:val="en-US"/>
        </w:rPr>
        <w:t>Tán sắc mode lớn → giới hạn băng thông.</w:t>
      </w:r>
    </w:p>
    <w:p w14:paraId="0ED33BD4">
      <w:pPr>
        <w:numPr>
          <w:ilvl w:val="0"/>
          <w:numId w:val="4"/>
        </w:numPr>
        <w:ind w:left="420" w:leftChars="0" w:hanging="420" w:firstLineChars="0"/>
        <w:rPr>
          <w:rFonts w:hint="default"/>
          <w:lang w:val="en-US"/>
        </w:rPr>
      </w:pPr>
      <w:r>
        <w:rPr>
          <w:rFonts w:hint="default"/>
          <w:lang w:val="en-US"/>
        </w:rPr>
        <w:t>Dễ chế tạo, giá rẻ.</w:t>
      </w:r>
    </w:p>
    <w:p w14:paraId="58A22AF9">
      <w:pPr>
        <w:rPr>
          <w:rFonts w:hint="default"/>
          <w:lang w:val="en-US"/>
        </w:rPr>
      </w:pPr>
    </w:p>
    <w:p w14:paraId="45CE50D1">
      <w:pPr>
        <w:pStyle w:val="4"/>
        <w:bidi w:val="0"/>
        <w:rPr>
          <w:rFonts w:hint="default"/>
          <w:lang w:val="en-US"/>
        </w:rPr>
      </w:pPr>
      <w:bookmarkStart w:id="89" w:name="_Toc28095"/>
      <w:r>
        <w:rPr>
          <w:rFonts w:hint="default"/>
          <w:lang w:val="en-US"/>
        </w:rPr>
        <w:t>Câu 9: Đặc điểm truyền dẫn và ứng dụng của sợi đa mode gradien.</w:t>
      </w:r>
      <w:bookmarkEnd w:id="89"/>
    </w:p>
    <w:p w14:paraId="6BD208EE">
      <w:pPr>
        <w:numPr>
          <w:ilvl w:val="0"/>
          <w:numId w:val="4"/>
        </w:numPr>
        <w:ind w:left="420" w:leftChars="0" w:hanging="420" w:firstLineChars="0"/>
        <w:rPr>
          <w:rFonts w:hint="default"/>
          <w:lang w:val="en-US"/>
        </w:rPr>
      </w:pPr>
      <w:r>
        <w:rPr>
          <w:rFonts w:hint="default"/>
          <w:lang w:val="en-US"/>
        </w:rPr>
        <w:t>Chiết suất thay đổi dần từ lõi ra vỏ.</w:t>
      </w:r>
    </w:p>
    <w:p w14:paraId="29137914">
      <w:pPr>
        <w:numPr>
          <w:ilvl w:val="0"/>
          <w:numId w:val="4"/>
        </w:numPr>
        <w:ind w:left="420" w:leftChars="0" w:hanging="420" w:firstLineChars="0"/>
        <w:rPr>
          <w:rFonts w:hint="default"/>
          <w:lang w:val="en-US"/>
        </w:rPr>
      </w:pPr>
      <w:r>
        <w:rPr>
          <w:rFonts w:hint="default"/>
          <w:lang w:val="en-US"/>
        </w:rPr>
        <w:t>Các tia trung tâm đi chậm hơn, bù cho các tia biên đi xa → giảm tán sắc mode.</w:t>
      </w:r>
    </w:p>
    <w:p w14:paraId="153243E0">
      <w:pPr>
        <w:numPr>
          <w:ilvl w:val="0"/>
          <w:numId w:val="4"/>
        </w:numPr>
        <w:ind w:left="420" w:leftChars="0" w:hanging="420" w:firstLineChars="0"/>
        <w:rPr>
          <w:rFonts w:hint="default"/>
          <w:lang w:val="en-US"/>
        </w:rPr>
      </w:pPr>
      <w:r>
        <w:rPr>
          <w:rFonts w:hint="default"/>
          <w:lang w:val="en-US"/>
        </w:rPr>
        <w:t>Băng thông cao hơn step-index.</w:t>
      </w:r>
    </w:p>
    <w:p w14:paraId="507CD7B3">
      <w:pPr>
        <w:rPr>
          <w:rFonts w:hint="default"/>
          <w:lang w:val="en-US"/>
        </w:rPr>
      </w:pPr>
    </w:p>
    <w:p w14:paraId="5DCAD166">
      <w:pPr>
        <w:pStyle w:val="4"/>
        <w:bidi w:val="0"/>
        <w:rPr>
          <w:rFonts w:hint="default"/>
          <w:lang w:val="en-US"/>
        </w:rPr>
      </w:pPr>
      <w:bookmarkStart w:id="90" w:name="_Toc1250"/>
      <w:r>
        <w:rPr>
          <w:rFonts w:hint="default"/>
          <w:lang w:val="en-US"/>
        </w:rPr>
        <w:t>Câu 10: Đặc điểm truyền dẫn và ứng dụng của sợi đơn mode.</w:t>
      </w:r>
      <w:bookmarkEnd w:id="90"/>
    </w:p>
    <w:p w14:paraId="53925F8D">
      <w:pPr>
        <w:numPr>
          <w:ilvl w:val="0"/>
          <w:numId w:val="4"/>
        </w:numPr>
        <w:ind w:left="420" w:leftChars="0" w:hanging="420" w:firstLineChars="0"/>
        <w:rPr>
          <w:rFonts w:hint="default"/>
          <w:lang w:val="en-US"/>
        </w:rPr>
      </w:pPr>
      <w:r>
        <w:rPr>
          <w:rFonts w:hint="default"/>
          <w:lang w:val="en-US"/>
        </w:rPr>
        <w:t>Chỉ truyền một mode cơ bản.</w:t>
      </w:r>
    </w:p>
    <w:p w14:paraId="6A9606C8">
      <w:pPr>
        <w:numPr>
          <w:ilvl w:val="0"/>
          <w:numId w:val="4"/>
        </w:numPr>
        <w:ind w:left="420" w:leftChars="0" w:hanging="420" w:firstLineChars="0"/>
        <w:rPr>
          <w:rFonts w:hint="default"/>
          <w:lang w:val="en-US"/>
        </w:rPr>
      </w:pPr>
      <w:r>
        <w:rPr>
          <w:rFonts w:hint="default"/>
          <w:lang w:val="en-US"/>
        </w:rPr>
        <w:t>Băng thông cực cao, suy hao thấp.</w:t>
      </w:r>
    </w:p>
    <w:p w14:paraId="49E8B514">
      <w:pPr>
        <w:numPr>
          <w:ilvl w:val="0"/>
          <w:numId w:val="4"/>
        </w:numPr>
        <w:ind w:left="420" w:leftChars="0" w:hanging="420" w:firstLineChars="0"/>
        <w:rPr>
          <w:rFonts w:hint="default"/>
          <w:lang w:val="en-US"/>
        </w:rPr>
      </w:pPr>
      <w:r>
        <w:rPr>
          <w:rFonts w:hint="default"/>
          <w:lang w:val="en-US"/>
        </w:rPr>
        <w:t>Yêu cầu đường kính lõi rất nhỏ (~8–10 µm).</w:t>
      </w:r>
    </w:p>
    <w:p w14:paraId="231708C2">
      <w:pPr>
        <w:rPr>
          <w:rFonts w:hint="default"/>
          <w:lang w:val="en-US"/>
        </w:rPr>
      </w:pPr>
    </w:p>
    <w:p w14:paraId="63262FBC">
      <w:pPr>
        <w:pStyle w:val="4"/>
        <w:bidi w:val="0"/>
        <w:rPr>
          <w:rFonts w:hint="default"/>
          <w:lang w:val="en-US"/>
        </w:rPr>
      </w:pPr>
      <w:bookmarkStart w:id="91" w:name="_Toc18308"/>
      <w:r>
        <w:rPr>
          <w:rFonts w:hint="default"/>
          <w:lang w:val="en-US"/>
        </w:rPr>
        <w:t>Câu 11: So sánh ưu, nhược điểm giữa sợi đa mode và sợi đơn mode.</w:t>
      </w:r>
      <w:bookmarkEnd w:id="91"/>
    </w:p>
    <w:p w14:paraId="078E08A0">
      <w:pPr>
        <w:numPr>
          <w:ilvl w:val="0"/>
          <w:numId w:val="4"/>
        </w:numPr>
        <w:ind w:left="420" w:leftChars="0" w:hanging="420" w:firstLineChars="0"/>
        <w:rPr>
          <w:rFonts w:hint="default"/>
          <w:lang w:val="en-US"/>
        </w:rPr>
      </w:pPr>
      <w:r>
        <w:rPr>
          <w:rFonts w:hint="default"/>
          <w:b/>
          <w:bCs/>
          <w:lang w:val="en-US"/>
        </w:rPr>
        <w:t xml:space="preserve">Đa mode: </w:t>
      </w:r>
      <w:r>
        <w:rPr>
          <w:rFonts w:hint="default"/>
          <w:lang w:val="en-US"/>
        </w:rPr>
        <w:t>dễ ghép nối, chi phí thấp, nhưng băng thông hạn chế.</w:t>
      </w:r>
    </w:p>
    <w:p w14:paraId="00E42B42">
      <w:pPr>
        <w:numPr>
          <w:ilvl w:val="0"/>
          <w:numId w:val="4"/>
        </w:numPr>
        <w:ind w:left="420" w:leftChars="0" w:hanging="420" w:firstLineChars="0"/>
        <w:rPr>
          <w:rFonts w:hint="default"/>
          <w:lang w:val="en-US"/>
        </w:rPr>
      </w:pPr>
      <w:r>
        <w:rPr>
          <w:rFonts w:hint="default"/>
          <w:b/>
          <w:bCs/>
          <w:lang w:val="en-US"/>
        </w:rPr>
        <w:t xml:space="preserve">Đơn mode: </w:t>
      </w:r>
      <w:r>
        <w:rPr>
          <w:rFonts w:hint="default"/>
          <w:lang w:val="en-US"/>
        </w:rPr>
        <w:t>băng thông gần như vô hạn, suy hao thấp, nhưng khó ghép nối và chi phí cao hơn.</w:t>
      </w:r>
    </w:p>
    <w:p w14:paraId="7B0032E8">
      <w:pPr>
        <w:rPr>
          <w:rFonts w:hint="default"/>
          <w:lang w:val="en-US"/>
        </w:rPr>
      </w:pPr>
    </w:p>
    <w:p w14:paraId="226BC9C5">
      <w:pPr>
        <w:pStyle w:val="4"/>
        <w:bidi w:val="0"/>
        <w:rPr>
          <w:rFonts w:hint="default"/>
          <w:lang w:val="en-US"/>
        </w:rPr>
      </w:pPr>
      <w:bookmarkStart w:id="92" w:name="_Toc19372"/>
      <w:r>
        <w:rPr>
          <w:rFonts w:hint="default"/>
          <w:lang w:val="en-US"/>
        </w:rPr>
        <w:t>Câu 12: Định nghĩa V-number (số chuẩn hoá) của sợi quang. Viết công thức tính.</w:t>
      </w:r>
      <w:bookmarkEnd w:id="92"/>
    </w:p>
    <w:p w14:paraId="1806F62D">
      <w:pPr>
        <w:rPr>
          <w:rFonts w:hint="default"/>
          <w:lang w:val="en-US"/>
        </w:rPr>
      </w:pPr>
      <m:oMathPara>
        <m:oMath>
          <m:r>
            <m:rPr/>
            <w:rPr>
              <w:rFonts w:hint="default" w:ascii="Cambria Math" w:hAnsi="Cambria Math"/>
              <w:sz w:val="28"/>
            </w:rPr>
            <m:t>V=</m:t>
          </m:r>
          <m:f>
            <m:fPr>
              <m:ctrlPr>
                <w:rPr>
                  <w:rFonts w:hint="default" w:ascii="Cambria Math" w:hAnsi="Cambria Math"/>
                  <w:i/>
                  <w:sz w:val="28"/>
                </w:rPr>
              </m:ctrlPr>
            </m:fPr>
            <m:num>
              <m:r>
                <m:rPr/>
                <w:rPr>
                  <w:rFonts w:hint="default" w:ascii="Cambria Math" w:hAnsi="Cambria Math"/>
                  <w:sz w:val="28"/>
                </w:rPr>
                <m:t>2πa</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r>
            <m:rPr>
              <m:sty m:val="p"/>
            </m:rPr>
            <w:rPr>
              <w:rFonts w:hint="default" w:ascii="Cambria Math" w:hAnsi="Cambria Math"/>
              <w:sz w:val="28"/>
            </w:rPr>
            <m:t>NA</m:t>
          </m:r>
        </m:oMath>
      </m:oMathPara>
    </w:p>
    <w:p w14:paraId="1C943D30">
      <w:pPr>
        <w:rPr>
          <w:rFonts w:hint="default"/>
          <w:lang w:val="en-US"/>
        </w:rPr>
      </w:pPr>
      <w:r>
        <w:rPr>
          <w:rFonts w:hint="default"/>
          <w:lang w:val="en-US"/>
        </w:rPr>
        <w:t>với a: bán kính lõi, λ: bước sóng, NA: khẩu độ số.</w:t>
      </w:r>
    </w:p>
    <w:p w14:paraId="20B14EDD">
      <w:pPr>
        <w:rPr>
          <w:rFonts w:hint="default"/>
          <w:lang w:val="en-US"/>
        </w:rPr>
      </w:pPr>
    </w:p>
    <w:p w14:paraId="4FD99D3F">
      <w:pPr>
        <w:pStyle w:val="4"/>
        <w:bidi w:val="0"/>
        <w:rPr>
          <w:rFonts w:hint="default"/>
          <w:lang w:val="en-US"/>
        </w:rPr>
      </w:pPr>
      <w:bookmarkStart w:id="93" w:name="_Toc28282"/>
      <w:r>
        <w:rPr>
          <w:rFonts w:hint="default"/>
          <w:lang w:val="en-US"/>
        </w:rPr>
        <w:t>Câu 13: Điều kiện để sợi hoạt động ở chế độ đơn mode là gì?</w:t>
      </w:r>
      <w:bookmarkEnd w:id="93"/>
    </w:p>
    <w:p w14:paraId="7B844202">
      <w:pPr>
        <w:numPr>
          <w:ilvl w:val="0"/>
          <w:numId w:val="4"/>
        </w:numPr>
        <w:ind w:left="420" w:leftChars="0" w:hanging="420" w:firstLineChars="0"/>
        <w:rPr>
          <w:rFonts w:hint="default"/>
          <w:lang w:val="en-US"/>
        </w:rPr>
      </w:pPr>
      <w:r>
        <w:rPr>
          <w:rFonts w:hint="default"/>
          <w:lang w:val="en-US"/>
        </w:rPr>
        <w:t>Sợi hoạt động đơn mode khi: V&lt;2,405</w:t>
      </w:r>
    </w:p>
    <w:p w14:paraId="3F6DB211">
      <w:pPr>
        <w:rPr>
          <w:rFonts w:hint="default"/>
          <w:lang w:val="en-US"/>
        </w:rPr>
      </w:pPr>
    </w:p>
    <w:p w14:paraId="579E93B4">
      <w:pPr>
        <w:pStyle w:val="4"/>
        <w:bidi w:val="0"/>
        <w:rPr>
          <w:rFonts w:hint="default"/>
          <w:lang w:val="en-US"/>
        </w:rPr>
      </w:pPr>
      <w:bookmarkStart w:id="94" w:name="_Toc32239"/>
      <w:r>
        <w:rPr>
          <w:rFonts w:hint="default"/>
          <w:lang w:val="en-US"/>
        </w:rPr>
        <w:t>Câu 14: Trình bày mối quan hệ giữa V-number và số mode truyền được trong sợi đa mode.</w:t>
      </w:r>
      <w:bookmarkEnd w:id="94"/>
    </w:p>
    <w:p w14:paraId="623860C5">
      <w:pPr>
        <w:numPr>
          <w:ilvl w:val="0"/>
          <w:numId w:val="4"/>
        </w:numPr>
        <w:ind w:left="420" w:leftChars="0" w:hanging="420" w:firstLineChars="0"/>
        <w:rPr>
          <w:rFonts w:hint="default"/>
          <w:lang w:val="en-US"/>
        </w:rPr>
      </w:pPr>
      <w:r>
        <w:rPr>
          <w:rFonts w:hint="default"/>
          <w:lang w:val="en-US"/>
        </w:rPr>
        <w:t>Trong sợi đa mode: số mode xấp xỉ:</w:t>
      </w:r>
    </w:p>
    <w:p w14:paraId="453C5444">
      <w:pPr>
        <m:rPr/>
        <w:rPr>
          <w:rFonts w:hint="default" w:hAnsi="Cambria Math" w:cs="Cambria Math"/>
          <w:i w:val="0"/>
          <w:sz w:val="28"/>
          <w:lang w:val="en-US" w:eastAsia="zh-CN" w:bidi="ar-SA"/>
        </w:rPr>
      </w:pPr>
      <m:oMathPara>
        <m:oMath>
          <m:r>
            <m:rPr>
              <m:sty m:val="p"/>
            </m:rPr>
            <w:rPr>
              <w:rFonts w:hint="default" w:ascii="Cambria Math" w:hAnsi="Cambria Math" w:cstheme="minorBidi"/>
              <w:sz w:val="28"/>
              <w:lang w:val="en-US" w:eastAsia="zh-CN" w:bidi="ar-SA"/>
            </w:rPr>
            <m:t>M</m:t>
          </m:r>
          <m:r>
            <m:rPr>
              <m:sty m:val="p"/>
            </m:rPr>
            <w:rPr>
              <w:rFonts w:hint="default" w:ascii="Cambria Math" w:hAnsi="Cambria Math" w:cs="Cambria Math"/>
              <w:sz w:val="28"/>
              <w:lang w:val="en-US" w:eastAsia="zh-CN" w:bidi="ar-SA"/>
            </w:rPr>
            <m:t>≈</m:t>
          </m:r>
          <m:f>
            <m:fPr>
              <m:ctrlPr>
                <m:rPr/>
                <w:rPr>
                  <w:rFonts w:hint="default" w:ascii="Cambria Math" w:hAnsi="Cambria Math" w:cs="Cambria Math"/>
                  <w:sz w:val="28"/>
                  <w:lang w:val="en-US" w:eastAsia="zh-CN" w:bidi="ar-SA"/>
                </w:rPr>
              </m:ctrlPr>
            </m:fPr>
            <m:num>
              <m:sSup>
                <m:sSupPr>
                  <m:ctrlPr>
                    <m:rPr/>
                    <w:rPr>
                      <w:rFonts w:hint="default" w:ascii="Cambria Math" w:hAnsi="Cambria Math" w:cs="Cambria Math"/>
                      <w:sz w:val="28"/>
                      <w:lang w:val="en-US" w:eastAsia="zh-CN" w:bidi="ar-SA"/>
                    </w:rPr>
                  </m:ctrlPr>
                </m:sSupPr>
                <m:e>
                  <m:r>
                    <m:rPr>
                      <m:sty m:val="p"/>
                    </m:rPr>
                    <w:rPr>
                      <w:rFonts w:hint="default" w:ascii="Cambria Math" w:hAnsi="Cambria Math" w:cs="Cambria Math"/>
                      <w:sz w:val="28"/>
                      <w:lang w:val="en-US" w:eastAsia="zh-CN" w:bidi="ar-SA"/>
                    </w:rPr>
                    <m:t>V</m:t>
                  </m:r>
                  <m:ctrlPr>
                    <m:rPr/>
                    <w:rPr>
                      <w:rFonts w:hint="default" w:ascii="Cambria Math" w:hAnsi="Cambria Math" w:cs="Cambria Math"/>
                      <w:sz w:val="28"/>
                      <w:lang w:val="en-US" w:eastAsia="zh-CN" w:bidi="ar-SA"/>
                    </w:rPr>
                  </m:ctrlPr>
                </m:e>
                <m:sup>
                  <m:r>
                    <m:rPr>
                      <m:sty m:val="p"/>
                    </m:rPr>
                    <w:rPr>
                      <w:rFonts w:hint="default" w:ascii="Cambria Math" w:hAnsi="Cambria Math" w:cs="Cambria Math"/>
                      <w:sz w:val="28"/>
                      <w:lang w:val="en-US" w:eastAsia="zh-CN" w:bidi="ar-SA"/>
                    </w:rPr>
                    <m:t>2</m:t>
                  </m:r>
                  <m:ctrlPr>
                    <m:rPr/>
                    <w:rPr>
                      <w:rFonts w:hint="default" w:ascii="Cambria Math" w:hAnsi="Cambria Math" w:cs="Cambria Math"/>
                      <w:sz w:val="28"/>
                      <w:lang w:val="en-US" w:eastAsia="zh-CN" w:bidi="ar-SA"/>
                    </w:rPr>
                  </m:ctrlPr>
                </m:sup>
              </m:sSup>
              <m:ctrlPr>
                <m:rPr/>
                <w:rPr>
                  <w:rFonts w:hint="default" w:ascii="Cambria Math" w:hAnsi="Cambria Math" w:cs="Cambria Math"/>
                  <w:sz w:val="28"/>
                  <w:lang w:val="en-US" w:eastAsia="zh-CN" w:bidi="ar-SA"/>
                </w:rPr>
              </m:ctrlPr>
            </m:num>
            <m:den>
              <m:r>
                <m:rPr>
                  <m:sty m:val="p"/>
                </m:rPr>
                <w:rPr>
                  <w:rFonts w:hint="default" w:ascii="Cambria Math" w:hAnsi="Cambria Math" w:cs="Cambria Math"/>
                  <w:sz w:val="28"/>
                  <w:lang w:val="en-US" w:eastAsia="zh-CN" w:bidi="ar-SA"/>
                </w:rPr>
                <m:t>2</m:t>
              </m:r>
              <m:ctrlPr>
                <m:rPr/>
                <w:rPr>
                  <w:rFonts w:hint="default" w:ascii="Cambria Math" w:hAnsi="Cambria Math" w:cs="Cambria Math"/>
                  <w:sz w:val="28"/>
                  <w:lang w:val="en-US" w:eastAsia="zh-CN" w:bidi="ar-SA"/>
                </w:rPr>
              </m:ctrlPr>
            </m:den>
          </m:f>
        </m:oMath>
      </m:oMathPara>
    </w:p>
    <w:p w14:paraId="6C5F78BA">
      <w:pPr>
        <m:rPr/>
        <w:rPr>
          <w:rFonts w:hint="default" w:hAnsi="Cambria Math" w:cs="Cambria Math"/>
          <w:i w:val="0"/>
          <w:sz w:val="28"/>
          <w:lang w:val="en-US" w:eastAsia="zh-CN" w:bidi="ar-SA"/>
        </w:rPr>
      </w:pPr>
    </w:p>
    <w:p w14:paraId="125A4515">
      <w:pPr>
        <w:pStyle w:val="4"/>
        <w:bidi w:val="0"/>
        <w:rPr>
          <w:rFonts w:hint="default"/>
          <w:lang w:val="en-US"/>
        </w:rPr>
      </w:pPr>
      <w:bookmarkStart w:id="95" w:name="_Toc5860"/>
      <w:r>
        <w:rPr>
          <w:rFonts w:hint="default"/>
          <w:lang w:val="en-US"/>
        </w:rPr>
        <w:t>Câu 15: Vẽ và giải thích sự phân bố cường độ điện trường trong sợi đơn mode và đa mode.</w:t>
      </w:r>
      <w:bookmarkEnd w:id="95"/>
    </w:p>
    <w:p w14:paraId="52C12141">
      <w:pPr>
        <w:numPr>
          <w:ilvl w:val="0"/>
          <w:numId w:val="4"/>
        </w:numPr>
        <w:ind w:left="420" w:leftChars="0" w:hanging="420" w:firstLineChars="0"/>
        <w:rPr>
          <w:rFonts w:hint="default"/>
          <w:lang w:val="en-US"/>
        </w:rPr>
      </w:pPr>
      <w:r>
        <w:rPr>
          <w:rFonts w:hint="default"/>
          <w:b/>
          <w:bCs/>
          <w:lang w:val="en-US"/>
        </w:rPr>
        <w:t xml:space="preserve">Đơn mode: </w:t>
      </w:r>
      <w:r>
        <w:rPr>
          <w:rFonts w:hint="default"/>
          <w:lang w:val="en-US"/>
        </w:rPr>
        <w:t>phân bố Gauss, tập trung mạnh ở lõi, lan một phần sang vỏ.</w:t>
      </w:r>
    </w:p>
    <w:p w14:paraId="7144A0EC">
      <w:pPr>
        <w:numPr>
          <w:ilvl w:val="0"/>
          <w:numId w:val="4"/>
        </w:numPr>
        <w:ind w:left="420" w:leftChars="0" w:hanging="420" w:firstLineChars="0"/>
        <w:rPr>
          <w:rFonts w:hint="default"/>
          <w:lang w:val="en-US"/>
        </w:rPr>
      </w:pPr>
      <w:r>
        <w:rPr>
          <w:rFonts w:hint="default"/>
          <w:b/>
          <w:bCs/>
          <w:lang w:val="en-US"/>
        </w:rPr>
        <w:t xml:space="preserve">Đa mode: </w:t>
      </w:r>
      <w:r>
        <w:rPr>
          <w:rFonts w:hint="default"/>
          <w:lang w:val="en-US"/>
        </w:rPr>
        <w:t>phân bố dạng bậc hoặc gradien tùy cấu trúc chiết suất.</w:t>
      </w:r>
    </w:p>
    <w:p w14:paraId="735622CC">
      <w:pPr>
        <w:rPr>
          <w:rFonts w:hint="default"/>
          <w:lang w:val="en-US"/>
        </w:rPr>
      </w:pPr>
    </w:p>
    <w:p w14:paraId="6E741859">
      <w:pPr>
        <w:pStyle w:val="4"/>
        <w:bidi w:val="0"/>
        <w:rPr>
          <w:rFonts w:hint="default"/>
          <w:lang w:val="en-US"/>
        </w:rPr>
      </w:pPr>
      <w:bookmarkStart w:id="96" w:name="_Toc10556"/>
      <w:r>
        <w:rPr>
          <w:rFonts w:hint="default"/>
          <w:lang w:val="en-US"/>
        </w:rPr>
        <w:t>Câu 16: Thế nào là vùng truyền dẫn (propagation region) của sợi?</w:t>
      </w:r>
      <w:bookmarkEnd w:id="96"/>
    </w:p>
    <w:p w14:paraId="6C38A7B5">
      <w:pPr>
        <w:rPr>
          <w:rFonts w:hint="default"/>
          <w:lang w:val="en-US"/>
        </w:rPr>
      </w:pPr>
      <w:r>
        <w:rPr>
          <w:rFonts w:hint="default"/>
          <w:lang w:val="en-US"/>
        </w:rPr>
        <w:t>Là khoảng bước sóng &amp; mode mà sợi có thể dẫn ánh sáng hiệu quả mà không bị mất mát do cắt mode.</w:t>
      </w:r>
    </w:p>
    <w:p w14:paraId="2E941C0A">
      <w:pPr>
        <w:rPr>
          <w:rFonts w:hint="default"/>
          <w:lang w:val="en-US"/>
        </w:rPr>
      </w:pPr>
    </w:p>
    <w:p w14:paraId="38A8599C">
      <w:pPr>
        <w:pStyle w:val="4"/>
        <w:bidi w:val="0"/>
        <w:rPr>
          <w:rFonts w:hint="default"/>
          <w:lang w:val="en-US"/>
        </w:rPr>
      </w:pPr>
      <w:bookmarkStart w:id="97" w:name="_Toc254"/>
      <w:r>
        <w:rPr>
          <w:rFonts w:hint="default"/>
          <w:lang w:val="en-US"/>
        </w:rPr>
        <w:t>Câu 17: Định nghĩa tán sắc (dispersion) trong sợi quang.</w:t>
      </w:r>
      <w:bookmarkEnd w:id="97"/>
    </w:p>
    <w:p w14:paraId="574E6EDE">
      <w:pPr>
        <w:numPr>
          <w:ilvl w:val="0"/>
          <w:numId w:val="4"/>
        </w:numPr>
        <w:ind w:left="420" w:leftChars="0" w:hanging="420" w:firstLineChars="0"/>
        <w:rPr>
          <w:rFonts w:hint="default"/>
          <w:lang w:val="en-US"/>
        </w:rPr>
      </w:pPr>
      <w:r>
        <w:rPr>
          <w:rFonts w:hint="default"/>
          <w:lang w:val="en-US"/>
        </w:rPr>
        <w:t>Là hiện tượng các thành phần ánh sáng truyền với vận tốc nhóm khác nhau → xung quang bị giãn rộng theo thời gian.</w:t>
      </w:r>
    </w:p>
    <w:p w14:paraId="1BF9636E">
      <w:pPr>
        <w:rPr>
          <w:rFonts w:hint="default"/>
          <w:lang w:val="en-US"/>
        </w:rPr>
      </w:pPr>
    </w:p>
    <w:p w14:paraId="7E005140">
      <w:pPr>
        <w:pStyle w:val="4"/>
        <w:bidi w:val="0"/>
        <w:rPr>
          <w:rFonts w:hint="default"/>
          <w:lang w:val="en-US"/>
        </w:rPr>
      </w:pPr>
      <w:bookmarkStart w:id="98" w:name="_Toc6662"/>
      <w:r>
        <w:rPr>
          <w:rFonts w:hint="default"/>
          <w:lang w:val="en-US"/>
        </w:rPr>
        <w:t>Câu 18: Tán sắc gây ảnh hưởng gì đến tín hiệu truyền dẫn?</w:t>
      </w:r>
      <w:bookmarkEnd w:id="98"/>
    </w:p>
    <w:p w14:paraId="289AFC29">
      <w:pPr>
        <w:numPr>
          <w:ilvl w:val="0"/>
          <w:numId w:val="4"/>
        </w:numPr>
        <w:ind w:left="420" w:leftChars="0" w:hanging="420" w:firstLineChars="0"/>
        <w:rPr>
          <w:rFonts w:hint="default"/>
          <w:lang w:val="en-US"/>
        </w:rPr>
      </w:pPr>
      <w:r>
        <w:rPr>
          <w:rFonts w:hint="default"/>
          <w:lang w:val="en-US"/>
        </w:rPr>
        <w:t>Giãn rộng xung, gây chồng lấn (ISI).</w:t>
      </w:r>
    </w:p>
    <w:p w14:paraId="73876B94">
      <w:pPr>
        <w:numPr>
          <w:ilvl w:val="0"/>
          <w:numId w:val="4"/>
        </w:numPr>
        <w:ind w:left="420" w:leftChars="0" w:hanging="420" w:firstLineChars="0"/>
        <w:rPr>
          <w:rFonts w:hint="default"/>
          <w:lang w:val="en-US"/>
        </w:rPr>
      </w:pPr>
      <w:r>
        <w:rPr>
          <w:rFonts w:hint="default"/>
          <w:lang w:val="en-US"/>
        </w:rPr>
        <w:t>Hạn chế tốc độ bit &amp; khoảng cách truyền.</w:t>
      </w:r>
    </w:p>
    <w:p w14:paraId="345E3520">
      <w:pPr>
        <w:rPr>
          <w:rFonts w:hint="default"/>
          <w:lang w:val="en-US"/>
        </w:rPr>
      </w:pPr>
    </w:p>
    <w:p w14:paraId="3D439FA8">
      <w:pPr>
        <w:pStyle w:val="4"/>
        <w:bidi w:val="0"/>
        <w:rPr>
          <w:rFonts w:hint="default"/>
          <w:lang w:val="en-US"/>
        </w:rPr>
      </w:pPr>
      <w:bookmarkStart w:id="99" w:name="_Toc18421"/>
      <w:r>
        <w:rPr>
          <w:rFonts w:hint="default"/>
          <w:lang w:val="en-US"/>
        </w:rPr>
        <w:t>Câu 19: Phân loại các loại tán sắc trong sợi: tán sắc mode, tán sắc vật liệu, tán sắc dẫn sóng.</w:t>
      </w:r>
      <w:bookmarkEnd w:id="99"/>
    </w:p>
    <w:p w14:paraId="0CB5343D">
      <w:pPr>
        <w:numPr>
          <w:ilvl w:val="0"/>
          <w:numId w:val="4"/>
        </w:numPr>
        <w:ind w:left="420" w:leftChars="0" w:hanging="420" w:firstLineChars="0"/>
        <w:rPr>
          <w:rFonts w:hint="default"/>
          <w:lang w:val="en-US"/>
        </w:rPr>
      </w:pPr>
      <w:r>
        <w:rPr>
          <w:rFonts w:hint="default"/>
          <w:lang w:val="en-US"/>
        </w:rPr>
        <w:t>Tán sắc mode (Multimode dispersion).</w:t>
      </w:r>
    </w:p>
    <w:p w14:paraId="6EAC7146">
      <w:pPr>
        <w:numPr>
          <w:ilvl w:val="0"/>
          <w:numId w:val="4"/>
        </w:numPr>
        <w:ind w:left="420" w:leftChars="0" w:hanging="420" w:firstLineChars="0"/>
        <w:rPr>
          <w:rFonts w:hint="default"/>
          <w:lang w:val="en-US"/>
        </w:rPr>
      </w:pPr>
      <w:r>
        <w:rPr>
          <w:rFonts w:hint="default"/>
          <w:lang w:val="en-US"/>
        </w:rPr>
        <w:t>Tán sắc vật liệu (Material dispersion).</w:t>
      </w:r>
    </w:p>
    <w:p w14:paraId="3B824409">
      <w:pPr>
        <w:numPr>
          <w:ilvl w:val="0"/>
          <w:numId w:val="4"/>
        </w:numPr>
        <w:ind w:left="420" w:leftChars="0" w:hanging="420" w:firstLineChars="0"/>
        <w:rPr>
          <w:rFonts w:hint="default"/>
          <w:lang w:val="en-US"/>
        </w:rPr>
      </w:pPr>
      <w:r>
        <w:rPr>
          <w:rFonts w:hint="default"/>
          <w:lang w:val="en-US"/>
        </w:rPr>
        <w:t>Tán sắc dẫn sóng (Waveguide dispersion).</w:t>
      </w:r>
    </w:p>
    <w:p w14:paraId="439C7348">
      <w:pPr>
        <w:rPr>
          <w:rFonts w:hint="default"/>
          <w:lang w:val="en-US"/>
        </w:rPr>
      </w:pPr>
    </w:p>
    <w:p w14:paraId="7B6CBC88">
      <w:pPr>
        <w:pStyle w:val="4"/>
        <w:bidi w:val="0"/>
        <w:rPr>
          <w:rFonts w:hint="default"/>
          <w:lang w:val="en-US"/>
        </w:rPr>
      </w:pPr>
      <w:bookmarkStart w:id="100" w:name="_Toc1349"/>
      <w:r>
        <w:rPr>
          <w:rFonts w:hint="default"/>
          <w:lang w:val="en-US"/>
        </w:rPr>
        <w:t>Câu 20: Trình bày cơ chế tán sắc mode trong sợi đa mode.</w:t>
      </w:r>
      <w:bookmarkEnd w:id="100"/>
    </w:p>
    <w:p w14:paraId="244BE3B3">
      <w:pPr>
        <w:numPr>
          <w:ilvl w:val="0"/>
          <w:numId w:val="4"/>
        </w:numPr>
        <w:ind w:left="420" w:leftChars="0" w:hanging="420" w:firstLineChars="0"/>
        <w:rPr>
          <w:rFonts w:hint="default"/>
          <w:lang w:val="en-US"/>
        </w:rPr>
      </w:pPr>
      <w:r>
        <w:rPr>
          <w:rFonts w:hint="default"/>
          <w:lang w:val="en-US"/>
        </w:rPr>
        <w:t>Do các mode khác nhau có đường đi dài ngắn khác nhau → trễ khác nhau → xung mở rộng.</w:t>
      </w:r>
    </w:p>
    <w:p w14:paraId="74F72189">
      <w:pPr>
        <w:rPr>
          <w:rFonts w:hint="default"/>
          <w:lang w:val="en-US"/>
        </w:rPr>
      </w:pPr>
    </w:p>
    <w:p w14:paraId="4348845D">
      <w:pPr>
        <w:pStyle w:val="4"/>
        <w:bidi w:val="0"/>
        <w:rPr>
          <w:rFonts w:hint="default"/>
          <w:lang w:val="en-US"/>
        </w:rPr>
      </w:pPr>
      <w:bookmarkStart w:id="101" w:name="_Toc8561"/>
      <w:r>
        <w:rPr>
          <w:rFonts w:hint="default"/>
          <w:lang w:val="en-US"/>
        </w:rPr>
        <w:t>Câu 21: Vì sao sợi đa mode gradien giảm được tán sắc mode so với sợi đa mode bậc?</w:t>
      </w:r>
      <w:bookmarkEnd w:id="101"/>
    </w:p>
    <w:p w14:paraId="0761EDBC">
      <w:pPr>
        <w:numPr>
          <w:ilvl w:val="0"/>
          <w:numId w:val="4"/>
        </w:numPr>
        <w:ind w:left="420" w:leftChars="0" w:hanging="420" w:firstLineChars="0"/>
        <w:rPr>
          <w:rFonts w:hint="default"/>
          <w:lang w:val="en-US"/>
        </w:rPr>
      </w:pPr>
      <w:r>
        <w:rPr>
          <w:rFonts w:hint="default"/>
          <w:lang w:val="en-US"/>
        </w:rPr>
        <w:t>Do chiết suất giảm dần ra vỏ → tia trung tâm đi chậm, bù cho tia biên đi xa → các mode gần như đến cùng lúc.</w:t>
      </w:r>
    </w:p>
    <w:p w14:paraId="38042145">
      <w:pPr>
        <w:rPr>
          <w:rFonts w:hint="default"/>
          <w:lang w:val="en-US"/>
        </w:rPr>
      </w:pPr>
    </w:p>
    <w:p w14:paraId="44D77885">
      <w:pPr>
        <w:pStyle w:val="4"/>
        <w:bidi w:val="0"/>
        <w:rPr>
          <w:rFonts w:hint="default"/>
          <w:lang w:val="en-US"/>
        </w:rPr>
      </w:pPr>
      <w:bookmarkStart w:id="102" w:name="_Toc5188"/>
      <w:r>
        <w:rPr>
          <w:rFonts w:hint="default"/>
          <w:lang w:val="en-US"/>
        </w:rPr>
        <w:t>Câu 22: Trình bày cơ chế tán sắc vật liệu và sự phụ thuộc vào bước sóng.</w:t>
      </w:r>
      <w:bookmarkEnd w:id="102"/>
    </w:p>
    <w:p w14:paraId="4A5C14FB">
      <w:pPr>
        <w:numPr>
          <w:ilvl w:val="0"/>
          <w:numId w:val="4"/>
        </w:numPr>
        <w:ind w:left="420" w:leftChars="0" w:hanging="420" w:firstLineChars="0"/>
        <w:rPr>
          <w:rFonts w:hint="default"/>
          <w:lang w:val="en-US"/>
        </w:rPr>
      </w:pPr>
      <w:r>
        <w:rPr>
          <w:rFonts w:hint="default"/>
          <w:lang w:val="en-US"/>
        </w:rPr>
        <w:t>Do chiết suất vật liệu phụ thuộc bước sóng. Tia λ khác nhau có vận tốc nhóm khác nhau.</w:t>
      </w:r>
    </w:p>
    <w:p w14:paraId="4268BE7D">
      <w:pPr>
        <w:rPr>
          <w:rFonts w:hint="default"/>
          <w:lang w:val="en-US"/>
        </w:rPr>
      </w:pPr>
    </w:p>
    <w:p w14:paraId="71FC2BF6">
      <w:pPr>
        <w:pStyle w:val="4"/>
        <w:bidi w:val="0"/>
        <w:rPr>
          <w:rFonts w:hint="default"/>
          <w:lang w:val="en-US"/>
        </w:rPr>
      </w:pPr>
      <w:bookmarkStart w:id="103" w:name="_Toc23219"/>
      <w:r>
        <w:rPr>
          <w:rFonts w:hint="default"/>
          <w:lang w:val="en-US"/>
        </w:rPr>
        <w:t>Câu 23: Trình bày cơ chế tán sắc dẫn sóng trong sợi đơn mode.</w:t>
      </w:r>
      <w:bookmarkEnd w:id="103"/>
    </w:p>
    <w:p w14:paraId="38192848">
      <w:pPr>
        <w:numPr>
          <w:ilvl w:val="0"/>
          <w:numId w:val="4"/>
        </w:numPr>
        <w:ind w:left="420" w:leftChars="0" w:hanging="420" w:firstLineChars="0"/>
        <w:rPr>
          <w:rFonts w:hint="default"/>
          <w:lang w:val="en-US"/>
        </w:rPr>
      </w:pPr>
      <w:r>
        <w:rPr>
          <w:rFonts w:hint="default"/>
          <w:lang w:val="en-US"/>
        </w:rPr>
        <w:t>Trong sợi đơn mode, phân bố trường giữa lõi và vỏ khác nhau theo λ → gây chênh lệch vận tốc nhóm.</w:t>
      </w:r>
    </w:p>
    <w:p w14:paraId="38646DDB">
      <w:pPr>
        <w:rPr>
          <w:rFonts w:hint="default"/>
          <w:lang w:val="en-US"/>
        </w:rPr>
      </w:pPr>
    </w:p>
    <w:p w14:paraId="650C050A">
      <w:pPr>
        <w:pStyle w:val="4"/>
        <w:bidi w:val="0"/>
        <w:rPr>
          <w:rFonts w:hint="default"/>
          <w:lang w:val="en-US"/>
        </w:rPr>
      </w:pPr>
      <w:bookmarkStart w:id="104" w:name="_Toc3043"/>
      <w:r>
        <w:rPr>
          <w:rFonts w:hint="default"/>
          <w:lang w:val="en-US"/>
        </w:rPr>
        <w:t>Câu 24: Nêu khái niệm tán sắc tổng hợp và điểm triệt tiêu tán sắc (~1310 nm).</w:t>
      </w:r>
      <w:bookmarkEnd w:id="104"/>
    </w:p>
    <w:p w14:paraId="596AF3FF">
      <w:pPr>
        <w:numPr>
          <w:ilvl w:val="0"/>
          <w:numId w:val="4"/>
        </w:numPr>
        <w:ind w:left="420" w:leftChars="0" w:hanging="420" w:firstLineChars="0"/>
        <w:rPr>
          <w:rFonts w:hint="default"/>
          <w:lang w:val="en-US"/>
        </w:rPr>
      </w:pPr>
      <w:r>
        <w:rPr>
          <w:rFonts w:hint="default"/>
          <w:lang w:val="en-US"/>
        </w:rPr>
        <w:t>Là tổng của tán sắc vật liệu và tán sắc dẫn sóng. Có điểm λ ≈ 1310 nm tại đó tán sắc gần bằng 0.</w:t>
      </w:r>
    </w:p>
    <w:p w14:paraId="15746615">
      <w:pPr>
        <w:rPr>
          <w:rFonts w:hint="default"/>
          <w:lang w:val="en-US"/>
        </w:rPr>
      </w:pPr>
    </w:p>
    <w:p w14:paraId="689E5D78">
      <w:pPr>
        <w:pStyle w:val="4"/>
        <w:bidi w:val="0"/>
        <w:rPr>
          <w:rFonts w:hint="default"/>
          <w:lang w:val="en-US"/>
        </w:rPr>
      </w:pPr>
      <w:bookmarkStart w:id="105" w:name="_Toc1870"/>
      <w:r>
        <w:rPr>
          <w:rFonts w:hint="default"/>
          <w:lang w:val="en-US"/>
        </w:rPr>
        <w:t>Câu 25: Ý nghĩa của hệ số tán sắc (ps/nm·km).</w:t>
      </w:r>
      <w:bookmarkEnd w:id="105"/>
    </w:p>
    <w:p w14:paraId="0B3E0282">
      <w:pPr>
        <w:numPr>
          <w:ilvl w:val="0"/>
          <w:numId w:val="4"/>
        </w:numPr>
        <w:ind w:left="420" w:leftChars="0" w:hanging="420" w:firstLineChars="0"/>
        <w:rPr>
          <w:rFonts w:hint="default"/>
          <w:lang w:val="en-US"/>
        </w:rPr>
      </w:pPr>
      <w:r>
        <w:rPr>
          <w:rFonts w:hint="default"/>
          <w:lang w:val="en-US"/>
        </w:rPr>
        <w:t>Đo mức giãn xung do tán sắc:</w:t>
      </w:r>
    </w:p>
    <w:p w14:paraId="46F1EDE6">
      <w:pPr>
        <w:rPr>
          <w:rFonts w:hint="default"/>
          <w:lang w:val="en-US"/>
        </w:rPr>
      </w:pPr>
      <m:oMathPara>
        <m:oMath>
          <m:r>
            <m:rPr>
              <m:sty m:val="p"/>
            </m:rPr>
            <w:rPr>
              <w:rFonts w:hint="default" w:ascii="Cambria Math" w:hAnsi="Cambria Math" w:cstheme="minorBidi"/>
              <w:sz w:val="28"/>
              <w:lang w:val="en-US" w:bidi="ar-SA"/>
            </w:rPr>
            <m:t>D=</m:t>
          </m:r>
          <m:f>
            <m:fPr>
              <m:ctrlPr>
                <w:rPr>
                  <w:rFonts w:hint="default" w:ascii="Cambria Math" w:hAnsi="Cambria Math" w:cstheme="minorBidi"/>
                  <w:sz w:val="28"/>
                  <w:lang w:val="en-US" w:bidi="ar-SA"/>
                </w:rPr>
              </m:ctrlPr>
            </m:fPr>
            <m:num>
              <m:r>
                <m:rPr>
                  <m:sty m:val="p"/>
                </m:rPr>
                <w:rPr>
                  <w:rFonts w:hint="default" w:ascii="Cambria Math" w:hAnsi="Cambria Math" w:cstheme="minorBidi"/>
                  <w:sz w:val="28"/>
                  <w:lang w:val="en-US" w:bidi="ar-SA"/>
                </w:rPr>
                <m:t>ΔT</m:t>
              </m:r>
              <m:ctrlPr>
                <w:rPr>
                  <w:rFonts w:hint="default" w:ascii="Cambria Math" w:hAnsi="Cambria Math" w:cstheme="minorBidi"/>
                  <w:sz w:val="28"/>
                  <w:lang w:val="en-US" w:bidi="ar-SA"/>
                </w:rPr>
              </m:ctrlPr>
            </m:num>
            <m:den>
              <m:r>
                <m:rPr>
                  <m:sty m:val="p"/>
                </m:rPr>
                <w:rPr>
                  <w:rFonts w:hint="default" w:ascii="Cambria Math" w:hAnsi="Cambria Math" w:cstheme="minorBidi"/>
                  <w:sz w:val="28"/>
                  <w:lang w:val="en-US" w:bidi="ar-SA"/>
                </w:rPr>
                <m:t>L⋅Δλ</m:t>
              </m:r>
              <m:ctrlPr>
                <w:rPr>
                  <w:rFonts w:hint="default" w:ascii="Cambria Math" w:hAnsi="Cambria Math" w:cstheme="minorBidi"/>
                  <w:sz w:val="28"/>
                  <w:lang w:val="en-US" w:bidi="ar-SA"/>
                </w:rPr>
              </m:ctrlPr>
            </m:den>
          </m:f>
          <m:r>
            <m:rPr>
              <m:sty m:val="p"/>
            </m:rPr>
            <w:rPr>
              <w:rFonts w:hint="default" w:ascii="Cambria Math" w:hAnsi="Cambria Math" w:cstheme="minorBidi"/>
              <w:sz w:val="28"/>
              <w:lang w:val="en-US" w:bidi="ar-SA"/>
            </w:rPr>
            <m:t> (ps/nm</m:t>
          </m:r>
          <m:r>
            <m:rPr>
              <m:sty m:val="p"/>
            </m:rPr>
            <w:rPr>
              <w:rFonts w:hint="default" w:ascii="Cambria Math" w:hAnsi="Cambria Math" w:cstheme="minorBidi"/>
              <w:sz w:val="28"/>
              <w:lang w:val="en-US" w:bidi="ar-SA"/>
            </w:rPr>
            <m:t>/</m:t>
          </m:r>
          <m:r>
            <m:rPr>
              <m:sty m:val="p"/>
            </m:rPr>
            <w:rPr>
              <w:rFonts w:hint="default" w:ascii="Cambria Math" w:hAnsi="Cambria Math" w:cstheme="minorBidi"/>
              <w:sz w:val="28"/>
              <w:lang w:val="en-US" w:bidi="ar-SA"/>
            </w:rPr>
            <m:t>km)</m:t>
          </m:r>
        </m:oMath>
      </m:oMathPara>
    </w:p>
    <w:p w14:paraId="129F5EE7">
      <w:pPr>
        <w:numPr>
          <w:ilvl w:val="0"/>
          <w:numId w:val="4"/>
        </w:numPr>
        <w:ind w:left="420" w:leftChars="0" w:hanging="420" w:firstLineChars="0"/>
        <w:rPr>
          <w:rFonts w:hint="default"/>
          <w:lang w:val="en-US"/>
        </w:rPr>
      </w:pPr>
      <w:r>
        <w:rPr>
          <w:rFonts w:hint="default"/>
          <w:lang w:val="en-US"/>
        </w:rPr>
        <w:t>D càng lớn → méo tín hiệu càng nhiều.</w:t>
      </w:r>
    </w:p>
    <w:p w14:paraId="55DFF131">
      <w:pPr>
        <w:rPr>
          <w:rFonts w:hint="default"/>
          <w:lang w:val="en-US"/>
        </w:rPr>
      </w:pPr>
    </w:p>
    <w:p w14:paraId="57A7B1BE">
      <w:pPr>
        <w:pStyle w:val="4"/>
        <w:bidi w:val="0"/>
        <w:rPr>
          <w:rFonts w:hint="default"/>
          <w:lang w:val="en-US"/>
        </w:rPr>
      </w:pPr>
      <w:bookmarkStart w:id="106" w:name="_Toc21195"/>
      <w:r>
        <w:rPr>
          <w:rFonts w:hint="default"/>
          <w:lang w:val="en-US"/>
        </w:rPr>
        <w:t>Câu 26: Mối quan hệ giữa tán sắc và băng thông của sợi.</w:t>
      </w:r>
      <w:bookmarkEnd w:id="106"/>
    </w:p>
    <w:p w14:paraId="52D5E992">
      <w:pPr>
        <w:numPr>
          <w:ilvl w:val="0"/>
          <w:numId w:val="4"/>
        </w:numPr>
        <w:ind w:left="420" w:leftChars="0" w:hanging="420" w:firstLineChars="0"/>
        <w:rPr>
          <w:rFonts w:hint="default"/>
          <w:lang w:val="en-US"/>
        </w:rPr>
      </w:pPr>
      <w:r>
        <w:rPr>
          <w:rFonts w:hint="default"/>
          <w:lang w:val="en-US"/>
        </w:rPr>
        <w:t>Tán sắc càng lớn → giãn xung càng mạnh → băng thông khả dụng giảm.</w:t>
      </w:r>
    </w:p>
    <w:p w14:paraId="76CE9CF8">
      <w:pPr>
        <w:rPr>
          <w:rFonts w:hint="default"/>
          <w:lang w:val="en-US"/>
        </w:rPr>
      </w:pPr>
    </w:p>
    <w:p w14:paraId="70D47DE0">
      <w:pPr>
        <w:pStyle w:val="4"/>
        <w:bidi w:val="0"/>
        <w:rPr>
          <w:rFonts w:hint="default"/>
          <w:lang w:val="en-US"/>
        </w:rPr>
      </w:pPr>
      <w:bookmarkStart w:id="107" w:name="_Toc14087"/>
      <w:r>
        <w:rPr>
          <w:rFonts w:hint="default"/>
          <w:lang w:val="en-US"/>
        </w:rPr>
        <w:t>Câu 27: Định nghĩa băng thông sợi quang.</w:t>
      </w:r>
      <w:bookmarkEnd w:id="107"/>
    </w:p>
    <w:p w14:paraId="6195BF48">
      <w:pPr>
        <w:numPr>
          <w:ilvl w:val="0"/>
          <w:numId w:val="4"/>
        </w:numPr>
        <w:ind w:left="420" w:leftChars="0" w:hanging="420" w:firstLineChars="0"/>
        <w:rPr>
          <w:rFonts w:hint="default"/>
          <w:lang w:val="en-US"/>
        </w:rPr>
      </w:pPr>
      <w:r>
        <w:rPr>
          <w:rFonts w:hint="default"/>
          <w:lang w:val="en-US"/>
        </w:rPr>
        <w:t>Là tốc độ dữ liệu tối đa có thể truyền qua sợi trên một khoảng cách mà không bị méo quá mức (MHz·km).</w:t>
      </w:r>
    </w:p>
    <w:p w14:paraId="4B910F99">
      <w:pPr>
        <w:rPr>
          <w:rFonts w:hint="default"/>
          <w:lang w:val="en-US"/>
        </w:rPr>
      </w:pPr>
    </w:p>
    <w:p w14:paraId="3A9F6BF6">
      <w:pPr>
        <w:pStyle w:val="4"/>
        <w:bidi w:val="0"/>
        <w:rPr>
          <w:rFonts w:hint="default"/>
          <w:lang w:val="en-US"/>
        </w:rPr>
      </w:pPr>
      <w:bookmarkStart w:id="108" w:name="_Toc30315"/>
      <w:r>
        <w:rPr>
          <w:rFonts w:hint="default"/>
          <w:lang w:val="en-US"/>
        </w:rPr>
        <w:t>Câu 28: Vì sao sợi đơn mode có băng thông lý thuyết gần như vô hạn?</w:t>
      </w:r>
      <w:bookmarkEnd w:id="108"/>
    </w:p>
    <w:p w14:paraId="1E77778F">
      <w:pPr>
        <w:numPr>
          <w:ilvl w:val="0"/>
          <w:numId w:val="4"/>
        </w:numPr>
        <w:ind w:left="420" w:leftChars="0" w:hanging="420" w:firstLineChars="0"/>
        <w:rPr>
          <w:rFonts w:hint="default"/>
          <w:lang w:val="en-US"/>
        </w:rPr>
      </w:pPr>
      <w:r>
        <w:rPr>
          <w:rFonts w:hint="default"/>
          <w:lang w:val="en-US"/>
        </w:rPr>
        <w:t>Do không có tán sắc mode → chỉ còn tán sắc vật liệu &amp; dẫn sóng (rất nhỏ).</w:t>
      </w:r>
    </w:p>
    <w:p w14:paraId="5F3829C2">
      <w:pPr>
        <w:rPr>
          <w:rFonts w:hint="default"/>
          <w:lang w:val="en-US"/>
        </w:rPr>
      </w:pPr>
    </w:p>
    <w:p w14:paraId="1C8E3CF0">
      <w:pPr>
        <w:pStyle w:val="4"/>
        <w:bidi w:val="0"/>
        <w:rPr>
          <w:rFonts w:hint="default"/>
          <w:lang w:val="en-US"/>
        </w:rPr>
      </w:pPr>
      <w:bookmarkStart w:id="109" w:name="_Toc29541"/>
      <w:r>
        <w:rPr>
          <w:rFonts w:hint="default"/>
          <w:lang w:val="en-US"/>
        </w:rPr>
        <w:t>Câu 29: Nêu giới hạn thực tế về băng thông do tán sắc và phi tuyến.</w:t>
      </w:r>
      <w:bookmarkEnd w:id="109"/>
    </w:p>
    <w:p w14:paraId="181143B6">
      <w:pPr>
        <w:numPr>
          <w:ilvl w:val="0"/>
          <w:numId w:val="4"/>
        </w:numPr>
        <w:ind w:left="420" w:leftChars="0" w:hanging="420" w:firstLineChars="0"/>
        <w:rPr>
          <w:rFonts w:hint="default"/>
          <w:lang w:val="en-US"/>
        </w:rPr>
      </w:pPr>
      <w:r>
        <w:rPr>
          <w:rFonts w:hint="default"/>
          <w:lang w:val="en-US"/>
        </w:rPr>
        <w:t>Do tán sắc, nhiễu, suy hao, phi tuyến → giới hạn tốc độ và cự ly truyền.</w:t>
      </w:r>
    </w:p>
    <w:p w14:paraId="19B16321">
      <w:pPr>
        <w:rPr>
          <w:rFonts w:hint="default"/>
          <w:lang w:val="en-US"/>
        </w:rPr>
      </w:pPr>
    </w:p>
    <w:p w14:paraId="2FA3AFA3">
      <w:pPr>
        <w:pStyle w:val="4"/>
        <w:bidi w:val="0"/>
        <w:rPr>
          <w:rFonts w:hint="default"/>
          <w:lang w:val="en-US"/>
        </w:rPr>
      </w:pPr>
      <w:bookmarkStart w:id="110" w:name="_Toc3255"/>
      <w:r>
        <w:rPr>
          <w:rFonts w:hint="default"/>
          <w:lang w:val="en-US"/>
        </w:rPr>
        <w:t>Câu 30: Liệt kê các yếu tố ảnh hưởng đến suy hao &amp; tán sắc trong sợi (uốn cong, tạp chất, công nghệ chế tạo).</w:t>
      </w:r>
      <w:bookmarkEnd w:id="110"/>
    </w:p>
    <w:p w14:paraId="4CC2C337">
      <w:pPr>
        <w:numPr>
          <w:ilvl w:val="0"/>
          <w:numId w:val="4"/>
        </w:numPr>
        <w:ind w:left="420" w:leftChars="0" w:hanging="420" w:firstLineChars="0"/>
        <w:rPr>
          <w:rFonts w:hint="default"/>
          <w:lang w:val="en-US"/>
        </w:rPr>
      </w:pPr>
      <w:r>
        <w:rPr>
          <w:rFonts w:hint="default"/>
          <w:lang w:val="en-US"/>
        </w:rPr>
        <w:t>Uốn cong (micro/macro-bending).</w:t>
      </w:r>
    </w:p>
    <w:p w14:paraId="21607666">
      <w:pPr>
        <w:numPr>
          <w:ilvl w:val="0"/>
          <w:numId w:val="4"/>
        </w:numPr>
        <w:ind w:left="420" w:leftChars="0" w:hanging="420" w:firstLineChars="0"/>
        <w:rPr>
          <w:rFonts w:hint="default"/>
          <w:lang w:val="en-US"/>
        </w:rPr>
      </w:pPr>
      <w:r>
        <w:rPr>
          <w:rFonts w:hint="default"/>
          <w:lang w:val="en-US"/>
        </w:rPr>
        <w:t>Tạp chất (ion OH⁻, kim loại).</w:t>
      </w:r>
    </w:p>
    <w:p w14:paraId="0D7ED53F">
      <w:pPr>
        <w:numPr>
          <w:ilvl w:val="0"/>
          <w:numId w:val="4"/>
        </w:numPr>
        <w:ind w:left="420" w:leftChars="0" w:hanging="420" w:firstLineChars="0"/>
        <w:rPr>
          <w:rFonts w:hint="default"/>
          <w:lang w:val="en-US"/>
        </w:rPr>
      </w:pPr>
      <w:r>
        <w:rPr>
          <w:rFonts w:hint="default"/>
          <w:lang w:val="en-US"/>
        </w:rPr>
        <w:t>Công nghệ chế tạo (độ tinh khiết thủy tinh).</w:t>
      </w:r>
    </w:p>
    <w:p w14:paraId="0705D6B8">
      <w:pPr>
        <w:rPr>
          <w:rFonts w:hint="default"/>
          <w:lang w:val="en-US"/>
        </w:rPr>
      </w:pPr>
    </w:p>
    <w:p w14:paraId="4101858A">
      <w:pPr>
        <w:pStyle w:val="3"/>
        <w:bidi w:val="0"/>
        <w:rPr>
          <w:rFonts w:hint="default"/>
          <w:lang w:val="en-US"/>
        </w:rPr>
      </w:pPr>
      <w:bookmarkStart w:id="111" w:name="_Toc2796"/>
      <w:r>
        <w:rPr>
          <w:rFonts w:hint="default"/>
          <w:lang w:val="en-US"/>
        </w:rPr>
        <w:t>CÂU HỎI BÀI TẬP:</w:t>
      </w:r>
      <w:bookmarkEnd w:id="111"/>
    </w:p>
    <w:p w14:paraId="567B10A9">
      <w:pPr>
        <w:pStyle w:val="4"/>
        <w:bidi w:val="0"/>
        <w:rPr>
          <w:rFonts w:hint="default"/>
          <w:lang w:val="en-US"/>
        </w:rPr>
      </w:pPr>
      <w:bookmarkStart w:id="112" w:name="_Toc7972"/>
      <w:r>
        <w:rPr>
          <w:rFonts w:hint="default"/>
          <w:lang w:val="en-US"/>
        </w:rPr>
        <w:t xml:space="preserve">Câu 1: Sợi quang step–index (SI) có </w:t>
      </w:r>
      <m:oMath>
        <m:r>
          <m:rPr>
            <m:sty m:val="p"/>
          </m:rPr>
          <w:rPr>
            <w:rFonts w:hint="default" w:ascii="Cambria Math" w:hAnsi="Cambria Math" w:cstheme="minorBidi"/>
            <w:sz w:val="28"/>
            <w:lang w:val="en-US" w:bidi="ar-SA"/>
          </w:rPr>
          <m:t>NA = 0,12, n₁ = 1,45.</m:t>
        </m:r>
      </m:oMath>
      <w:r>
        <w:rPr>
          <w:rFonts w:hint="default"/>
          <w:lang w:val="en-US"/>
        </w:rPr>
        <w:t xml:space="preserve"> Tính n₂.</w:t>
      </w:r>
      <w:bookmarkEnd w:id="112"/>
    </w:p>
    <w:p w14:paraId="7780DAD5">
      <w:pPr>
        <w:rPr>
          <w:rFonts w:hint="default"/>
          <w:b/>
          <w:bCs/>
          <w:lang w:val="en-US"/>
        </w:rPr>
      </w:pPr>
      <w:r>
        <w:rPr>
          <w:rFonts w:hint="default"/>
          <w:b/>
          <w:bCs/>
          <w:lang w:val="en-US"/>
        </w:rPr>
        <w:t>Công thức/định nghĩa (SI):</w:t>
      </w:r>
    </w:p>
    <w:p w14:paraId="04B3D577">
      <w:pPr>
        <w:rPr>
          <w:rFonts w:hint="default"/>
          <w:lang w:val="en-US"/>
        </w:rPr>
      </w:pPr>
      <m:oMathPara>
        <m:oMath>
          <m:borderBox>
            <m:borderBoxPr>
              <m:ctrlPr>
                <w:rPr>
                  <w:rFonts w:hint="default" w:ascii="Cambria Math" w:hAnsi="Cambria Math"/>
                  <w:i/>
                  <w:sz w:val="28"/>
                </w:rPr>
              </m:ctrlPr>
            </m:borderBoxPr>
            <m:e>
              <m:r>
                <m:rPr/>
                <w:rPr>
                  <w:rFonts w:hint="default" w:ascii="Cambria Math" w:hAnsi="Cambria Math"/>
                  <w:sz w:val="28"/>
                </w:rPr>
                <m:t> </m:t>
              </m:r>
              <m:r>
                <m:rPr>
                  <m:sty m:val="p"/>
                </m:rPr>
                <w:rPr>
                  <w:rFonts w:hint="default" w:ascii="Cambria Math" w:hAnsi="Cambria Math"/>
                  <w:sz w:val="28"/>
                </w:rPr>
                <m:t>NA</m:t>
              </m:r>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e>
              </m:rad>
              <m:r>
                <m:rPr/>
                <w:rPr>
                  <w:rFonts w:hint="default" w:ascii="Cambria Math" w:hAnsi="Cambria Math"/>
                  <w:sz w:val="28"/>
                </w:rPr>
                <m:t> </m:t>
              </m:r>
              <m:ctrlPr>
                <w:rPr>
                  <w:rFonts w:hint="default" w:ascii="Cambria Math" w:hAnsi="Cambria Math"/>
                  <w:i/>
                  <w:sz w:val="28"/>
                </w:rPr>
              </m:ctrlPr>
            </m:e>
          </m:borderBox>
          <m:r>
            <m:rPr/>
            <w:rPr>
              <w:rFonts w:hint="default" w:ascii="Cambria Math" w:hAnsi="Cambria Math"/>
              <w:sz w:val="28"/>
            </w:rPr>
            <m:t> (</m:t>
          </m:r>
          <m:r>
            <m:rPr>
              <m:sty m:val="p"/>
            </m:rPr>
            <w:rPr>
              <w:rFonts w:hint="default" w:ascii="Cambria Math" w:hAnsi="Cambria Math"/>
              <w:sz w:val="28"/>
            </w:rPr>
            <m:t>truyền</m:t>
          </m:r>
          <m:r>
            <m:rPr>
              <m:sty m:val="p"/>
            </m:rPr>
            <w:rPr>
              <w:rFonts w:hint="default" w:ascii="Cambria Math" w:hAnsi="Cambria Math"/>
              <w:sz w:val="28"/>
              <w:lang w:val="en-US"/>
            </w:rPr>
            <m:t xml:space="preserve"> từ không khí</m:t>
          </m:r>
          <m:sSub>
            <m:sSubPr>
              <m:ctrlPr>
                <w:rPr>
                  <w:rFonts w:hint="default" w:ascii="Cambria Math" w:hAnsi="Cambria Math"/>
                  <w:sz w:val="28"/>
                </w:rPr>
              </m:ctrlPr>
            </m:sSubPr>
            <m:e>
              <m:r>
                <m:rPr/>
                <w:rPr>
                  <w:rFonts w:hint="default" w:ascii="Cambria Math" w:hAnsi="Cambria Math"/>
                  <w:sz w:val="28"/>
                  <w:lang w:val="en-US"/>
                </w:rPr>
                <m:t xml:space="preserve"> </m:t>
              </m:r>
              <m:r>
                <m:rPr/>
                <w:rPr>
                  <w:rFonts w:hint="default" w:ascii="Cambria Math" w:hAnsi="Cambria Math"/>
                  <w:sz w:val="28"/>
                </w:rPr>
                <m:t>n</m:t>
              </m:r>
              <m:ctrlPr>
                <w:rPr>
                  <w:rFonts w:hint="default" w:ascii="Cambria Math" w:hAnsi="Cambria Math"/>
                  <w:i/>
                  <w:sz w:val="28"/>
                </w:rPr>
              </m:ctrlPr>
            </m:e>
            <m:sub>
              <m:r>
                <m:rPr/>
                <w:rPr>
                  <w:rFonts w:hint="default" w:ascii="Cambria Math" w:hAnsi="Cambria Math"/>
                  <w:sz w:val="28"/>
                </w:rPr>
                <m:t>0</m:t>
              </m:r>
              <m:ctrlPr>
                <w:rPr>
                  <w:rFonts w:hint="default" w:ascii="Cambria Math" w:hAnsi="Cambria Math"/>
                  <w:i/>
                  <w:sz w:val="28"/>
                </w:rPr>
              </m:ctrlPr>
            </m:sub>
          </m:sSub>
          <m:r>
            <m:rPr/>
            <w:rPr>
              <w:rFonts w:hint="default" w:ascii="Cambria Math" w:hAnsi="Cambria Math"/>
              <w:sz w:val="28"/>
            </w:rPr>
            <m:t>≈1)</m:t>
          </m:r>
        </m:oMath>
      </m:oMathPara>
    </w:p>
    <w:p w14:paraId="7C98F8D4">
      <w:pPr>
        <w:rPr>
          <w:rFonts w:hint="default"/>
          <w:lang w:val="en-US"/>
        </w:rPr>
      </w:pPr>
      <w:r>
        <w:rPr>
          <w:rFonts w:hint="default"/>
          <w:lang w:val="en-US"/>
        </w:rPr>
        <w:t xml:space="preserve">Hệ số chuẩn hoá </w:t>
      </w:r>
      <m:oMath>
        <m:r>
          <m:rPr/>
          <w:rPr>
            <w:rFonts w:hint="default" w:ascii="Cambria Math" w:hAnsi="Cambria Math"/>
            <w:sz w:val="28"/>
          </w:rPr>
          <m:t>V=</m:t>
        </m:r>
        <m:f>
          <m:fPr>
            <m:ctrlPr>
              <w:rPr>
                <w:rFonts w:hint="default" w:ascii="Cambria Math" w:hAnsi="Cambria Math"/>
                <w:i/>
                <w:sz w:val="28"/>
              </w:rPr>
            </m:ctrlPr>
          </m:fPr>
          <m:num>
            <m:r>
              <m:rPr/>
              <w:rPr>
                <w:rFonts w:hint="default" w:ascii="Cambria Math" w:hAnsi="Cambria Math"/>
                <w:sz w:val="28"/>
              </w:rPr>
              <m:t>2πa</m:t>
            </m:r>
            <m:ctrlPr>
              <w:rPr>
                <w:rFonts w:hint="default" w:ascii="Cambria Math" w:hAnsi="Cambria Math"/>
                <w:i/>
                <w:sz w:val="28"/>
              </w:rPr>
            </m:ctrlPr>
          </m:num>
          <m:den>
            <m:r>
              <m:rPr/>
              <w:rPr>
                <w:rFonts w:hint="default" w:ascii="Cambria Math" w:hAnsi="Cambria Math"/>
                <w:sz w:val="28"/>
              </w:rPr>
              <m:t>λ</m:t>
            </m:r>
            <m:ctrlPr>
              <w:rPr>
                <w:rFonts w:hint="default" w:ascii="Cambria Math" w:hAnsi="Cambria Math"/>
                <w:i/>
                <w:sz w:val="28"/>
              </w:rPr>
            </m:ctrlPr>
          </m:den>
        </m:f>
        <m:r>
          <m:rPr>
            <m:sty m:val="p"/>
          </m:rPr>
          <w:rPr>
            <w:rFonts w:hint="default" w:ascii="Cambria Math" w:hAnsi="Cambria Math"/>
            <w:sz w:val="28"/>
          </w:rPr>
          <m:t>NA</m:t>
        </m:r>
      </m:oMath>
      <w:r>
        <w:rPr>
          <w:rFonts w:hint="default"/>
          <w:lang w:val="en-US"/>
        </w:rPr>
        <w:t xml:space="preserve"> (slide Ch.3), từ đó dùng lại hệ thức NA ở trên.</w:t>
      </w:r>
    </w:p>
    <w:p w14:paraId="0ACC7FEE">
      <w:pPr>
        <w:rPr>
          <w:rFonts w:hint="default"/>
          <w:lang w:val="en-US"/>
        </w:rPr>
      </w:pPr>
      <w:r>
        <w:rPr>
          <w:rFonts w:hint="default"/>
          <w:b/>
          <w:bCs/>
          <w:lang w:val="en-US"/>
        </w:rPr>
        <w:t>Giải:</w:t>
      </w:r>
    </w:p>
    <w:p w14:paraId="5ECDDA43">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m:sty m:val="p"/>
            </m:rPr>
            <w:rPr>
              <w:rFonts w:hint="default" w:ascii="Cambria Math" w:hAnsi="Cambria Math"/>
              <w:sz w:val="28"/>
            </w:rPr>
            <m:t xml:space="preserve"> </m:t>
          </m:r>
          <m:r>
            <m:rPr/>
            <w:rPr>
              <w:rFonts w:hint="default" w:ascii="Cambria Math" w:hAnsi="Cambria Math"/>
              <w:sz w:val="28"/>
            </w:rPr>
            <m:t>=</m:t>
          </m:r>
          <m:r>
            <m:rPr>
              <m:sty m:val="p"/>
            </m:rPr>
            <w:rPr>
              <w:rFonts w:hint="default" w:ascii="Cambria Math" w:hAnsi="Cambria Math"/>
              <w:sz w:val="28"/>
            </w:rPr>
            <m:t xml:space="preserve"> </m:t>
          </m:r>
          <m:rad>
            <m:radPr>
              <m:degHide m:val="1"/>
              <m:ctrlPr>
                <w:rPr>
                  <w:rFonts w:hint="default" w:ascii="Cambria Math" w:hAnsi="Cambria Math"/>
                  <w:i/>
                  <w:sz w:val="28"/>
                </w:rPr>
              </m:ctrlPr>
            </m:radPr>
            <m:deg>
              <m:ctrlPr>
                <w:rPr>
                  <w:rFonts w:ascii="Cambria Math" w:hAnsi="Cambria Math"/>
                  <w:sz w:val="28"/>
                </w:rPr>
              </m:ctrlPr>
            </m:deg>
            <m:e>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p>
                <m:sSupPr>
                  <m:ctrlPr>
                    <w:rPr>
                      <w:rFonts w:hint="default" w:ascii="Cambria Math" w:hAnsi="Cambria Math"/>
                      <w:sz w:val="28"/>
                    </w:rPr>
                  </m:ctrlPr>
                </m:sSupPr>
                <m:e>
                  <m:r>
                    <m:rPr>
                      <m:sty m:val="p"/>
                    </m:rPr>
                    <w:rPr>
                      <w:rFonts w:hint="default" w:ascii="Cambria Math" w:hAnsi="Cambria Math"/>
                      <w:sz w:val="28"/>
                    </w:rPr>
                    <m:t>NA</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e>
          </m:rad>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1.4</m:t>
              </m:r>
              <m:sSup>
                <m:sSupPr>
                  <m:ctrlPr>
                    <w:rPr>
                      <w:rFonts w:hint="default" w:ascii="Cambria Math" w:hAnsi="Cambria Math"/>
                      <w:sz w:val="28"/>
                    </w:rPr>
                  </m:ctrlPr>
                </m:sSupPr>
                <m:e>
                  <m:r>
                    <m:rPr/>
                    <w:rPr>
                      <w:rFonts w:hint="default" w:ascii="Cambria Math" w:hAnsi="Cambria Math"/>
                      <w:sz w:val="28"/>
                    </w:rPr>
                    <m:t>5</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−0.1</m:t>
              </m:r>
              <m:sSup>
                <m:sSupPr>
                  <m:ctrlPr>
                    <w:rPr>
                      <w:rFonts w:hint="default" w:ascii="Cambria Math" w:hAnsi="Cambria Math"/>
                      <w:sz w:val="28"/>
                    </w:rPr>
                  </m:ctrlPr>
                </m:sSupPr>
                <m:e>
                  <m:r>
                    <m:rPr/>
                    <w:rPr>
                      <w:rFonts w:hint="default" w:ascii="Cambria Math" w:hAnsi="Cambria Math"/>
                      <w:sz w:val="28"/>
                    </w:rPr>
                    <m:t>2</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e>
          </m:rad>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2.1025−0.0144</m:t>
              </m:r>
              <m:ctrlPr>
                <w:rPr>
                  <w:rFonts w:ascii="Cambria Math" w:hAnsi="Cambria Math"/>
                  <w:sz w:val="28"/>
                </w:rPr>
              </m:ctrlPr>
            </m:e>
          </m:rad>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2.0881</m:t>
              </m:r>
              <m:ctrlPr>
                <w:rPr>
                  <w:rFonts w:ascii="Cambria Math" w:hAnsi="Cambria Math"/>
                  <w:sz w:val="28"/>
                </w:rPr>
              </m:ctrlPr>
            </m:e>
          </m:rad>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1.445</m:t>
              </m:r>
              <m:ctrlPr>
                <w:rPr>
                  <w:rFonts w:ascii="Cambria Math" w:hAnsi="Cambria Math"/>
                  <w:sz w:val="28"/>
                </w:rPr>
              </m:ctrlPr>
            </m:e>
          </m:borderBox>
        </m:oMath>
      </m:oMathPara>
    </w:p>
    <w:p w14:paraId="3E1E37C0">
      <w:pPr>
        <w:rPr>
          <w:rFonts w:hint="default"/>
          <w:lang w:val="en-US"/>
        </w:rPr>
      </w:pPr>
      <w:r>
        <w:rPr>
          <w:rFonts w:hint="default"/>
          <w:lang w:val="en-US"/>
        </w:rPr>
        <w:t xml:space="preserve">Kết quả hợp lý vì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&lt;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oMath>
      <w:r>
        <w:rPr>
          <w:rFonts w:hint="default"/>
          <w:lang w:val="en-US"/>
        </w:rPr>
        <w:t>.</w:t>
      </w:r>
    </w:p>
    <w:p w14:paraId="5551388A">
      <w:pPr>
        <w:rPr>
          <w:rFonts w:hint="default"/>
          <w:lang w:val="en-US"/>
        </w:rPr>
      </w:pPr>
    </w:p>
    <w:p w14:paraId="70AC8267">
      <w:pPr>
        <w:pStyle w:val="4"/>
        <w:bidi w:val="0"/>
        <w:rPr>
          <w:rFonts w:hint="default"/>
          <w:lang w:val="en-US"/>
        </w:rPr>
      </w:pPr>
      <w:bookmarkStart w:id="113" w:name="_Toc3156"/>
      <w:r>
        <w:rPr>
          <w:rFonts w:hint="default"/>
          <w:lang w:val="en-US"/>
        </w:rPr>
        <w:t xml:space="preserve">Câu 2: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=1,50,</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r>
          <m:rPr/>
          <w:rPr>
            <w:rFonts w:hint="default" w:ascii="Cambria Math" w:hAnsi="Cambria Math"/>
            <w:sz w:val="28"/>
          </w:rPr>
          <m:t>=1,47</m:t>
        </m:r>
      </m:oMath>
      <w:r>
        <w:rPr>
          <w:rFonts w:hint="default"/>
          <w:lang w:val="en-US"/>
        </w:rPr>
        <w:t>. Tính</w:t>
      </w:r>
      <w:bookmarkEnd w:id="113"/>
    </w:p>
    <w:p w14:paraId="2FC4318C">
      <w:pPr>
        <w:rPr>
          <w:rFonts w:hint="default"/>
          <w:b/>
          <w:bCs/>
          <w:lang w:val="en-US"/>
        </w:rPr>
      </w:pPr>
      <w:r>
        <w:rPr>
          <w:rFonts w:hint="default"/>
          <w:b/>
          <w:bCs/>
          <w:lang w:val="en-US"/>
        </w:rPr>
        <w:t xml:space="preserve">(a) góc tới hạn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b/>
          <w:bCs/>
          <w:lang w:val="en-US"/>
        </w:rPr>
        <w:t xml:space="preserve"> (tại biên lõi–bọc),</w:t>
      </w:r>
    </w:p>
    <w:p w14:paraId="03EAB691">
      <w:pPr>
        <w:rPr>
          <w:rFonts w:hint="default"/>
          <w:b/>
          <w:bCs/>
          <w:lang w:val="en-US"/>
        </w:rPr>
      </w:pPr>
      <w:r>
        <w:rPr>
          <w:rFonts w:hint="default"/>
          <w:b/>
          <w:bCs/>
          <w:lang w:val="en-US"/>
        </w:rPr>
        <w:t xml:space="preserve">(b) NA, (c) góc tiếp nhận từ không khí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a</m:t>
            </m:r>
            <m:ctrlPr>
              <w:rPr>
                <w:rFonts w:ascii="Cambria Math" w:hAnsi="Cambria Math"/>
                <w:sz w:val="28"/>
              </w:rPr>
            </m:ctrlPr>
          </m:sub>
        </m:sSub>
      </m:oMath>
      <w:r>
        <w:rPr>
          <w:rFonts w:hint="default"/>
          <w:b/>
          <w:bCs/>
          <w:lang w:val="en-US"/>
        </w:rPr>
        <w:t>.</w:t>
      </w:r>
    </w:p>
    <w:p w14:paraId="54FD0D93">
      <w:pPr>
        <w:rPr>
          <w:rFonts w:hint="default"/>
          <w:b/>
          <w:bCs/>
          <w:lang w:val="en-US"/>
        </w:rPr>
      </w:pPr>
      <w:r>
        <w:rPr>
          <w:rFonts w:hint="default"/>
          <w:b/>
          <w:bCs/>
          <w:lang w:val="en-US"/>
        </w:rPr>
        <w:t>Công thức:</w:t>
      </w:r>
    </w:p>
    <w:p w14:paraId="37AF7B28">
      <w:pPr>
        <w:numPr>
          <w:ilvl w:val="0"/>
          <w:numId w:val="5"/>
        </w:numPr>
        <w:ind w:left="420" w:leftChars="0" w:hanging="420" w:firstLineChars="0"/>
        <w:rPr>
          <w:rFonts w:hint="default"/>
          <w:lang w:val="en-US"/>
        </w:rPr>
      </w:pPr>
      <w:r>
        <w:rPr>
          <w:rFonts w:hint="default"/>
          <w:lang w:val="en-US"/>
        </w:rPr>
        <w:t xml:space="preserve">Tới hạn (phản xạ toàn phần): </w:t>
      </w:r>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den>
        </m:f>
      </m:oMath>
      <w:r>
        <w:rPr>
          <w:rFonts w:hint="default"/>
          <w:lang w:val="en-US"/>
        </w:rPr>
        <w:t xml:space="preserve"> (tia từ môi trường chiết suất lớn sang nhỏ).</w:t>
      </w:r>
    </w:p>
    <w:p w14:paraId="5D4D238B">
      <w:pPr>
        <w:numPr>
          <w:ilvl w:val="0"/>
          <w:numId w:val="5"/>
        </w:numPr>
        <w:ind w:left="420" w:leftChars="0" w:hanging="420" w:firstLineChars="0"/>
        <w:rPr>
          <w:rFonts w:hint="default"/>
          <w:lang w:val="en-US"/>
        </w:rPr>
      </w:pPr>
      <w:r>
        <w:rPr>
          <w:rFonts w:hint="default"/>
          <w:lang w:val="en-US"/>
        </w:rPr>
        <w:t xml:space="preserve">Khẩu độ số: </w:t>
      </w:r>
      <m:oMath>
        <m:r>
          <m:rPr>
            <m:sty m:val="p"/>
          </m:rPr>
          <w:rPr>
            <w:rFonts w:hint="default" w:ascii="Cambria Math" w:hAnsi="Cambria Math"/>
            <w:sz w:val="28"/>
          </w:rPr>
          <m:t>NA</m:t>
        </m:r>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e>
        </m:rad>
      </m:oMath>
      <w:r>
        <w:rPr>
          <w:rFonts w:hint="default"/>
          <w:lang w:val="en-US"/>
        </w:rPr>
        <w:t xml:space="preserve"> (truyền từ không khí).</w:t>
      </w:r>
    </w:p>
    <w:p w14:paraId="17273A9B">
      <w:pPr>
        <w:numPr>
          <w:ilvl w:val="0"/>
          <w:numId w:val="5"/>
        </w:numPr>
        <w:ind w:left="420" w:leftChars="0" w:hanging="420" w:firstLineChars="0"/>
        <w:rPr>
          <w:rFonts w:hint="default"/>
          <w:lang w:val="en-US"/>
        </w:rPr>
      </w:pPr>
      <w:r>
        <w:rPr>
          <w:rFonts w:hint="default"/>
          <w:lang w:val="en-US"/>
        </w:rPr>
        <w:t xml:space="preserve">Góc tiếp nhận: </w:t>
      </w:r>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a</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r>
          <m:rPr>
            <m:sty m:val="p"/>
          </m:rPr>
          <w:rPr>
            <w:rFonts w:hint="default" w:ascii="Cambria Math" w:hAnsi="Cambria Math"/>
            <w:sz w:val="28"/>
          </w:rPr>
          <m:t>NA</m:t>
        </m:r>
      </m:oMath>
      <w:r>
        <w:rPr>
          <w:rFonts w:hint="default"/>
          <w:lang w:val="en-US"/>
        </w:rPr>
        <w:t xml:space="preserve"> (với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≈1</m:t>
        </m:r>
      </m:oMath>
      <w:r>
        <w:rPr>
          <w:rFonts w:hint="default"/>
          <w:lang w:val="en-US"/>
        </w:rPr>
        <w:t>). (Theo định nghĩa NA và cấu hình ghép từ không khí trong Ch.3.)</w:t>
      </w:r>
    </w:p>
    <w:p w14:paraId="077813B1">
      <w:pPr>
        <w:rPr>
          <w:rFonts w:hint="default"/>
          <w:b/>
          <w:bCs/>
          <w:lang w:val="en-US"/>
        </w:rPr>
      </w:pPr>
      <w:r>
        <w:rPr>
          <w:rFonts w:hint="default"/>
          <w:b/>
          <w:bCs/>
          <w:lang w:val="en-US"/>
        </w:rPr>
        <w:t>Giải:</w:t>
      </w:r>
    </w:p>
    <w:p w14:paraId="0AADCFE8">
      <w:pPr>
        <w:rPr>
          <w:rFonts w:hint="default"/>
          <w:lang w:val="en-US"/>
        </w:rPr>
      </w:pPr>
      <w:r>
        <w:rPr>
          <w:rFonts w:hint="default"/>
          <w:lang w:val="en-US"/>
        </w:rPr>
        <w:t xml:space="preserve">(a) </w:t>
      </w:r>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f>
          <m:fPr>
            <m:ctrlPr>
              <w:rPr>
                <w:rFonts w:hint="default" w:ascii="Cambria Math" w:hAnsi="Cambria Math"/>
                <w:i/>
                <w:sz w:val="28"/>
              </w:rPr>
            </m:ctrlPr>
          </m:fPr>
          <m:num>
            <m:r>
              <m:rPr/>
              <w:rPr>
                <w:rFonts w:hint="default" w:ascii="Cambria Math" w:hAnsi="Cambria Math"/>
                <w:sz w:val="28"/>
              </w:rPr>
              <m:t>1.47</m:t>
            </m:r>
            <m:ctrlPr>
              <w:rPr>
                <w:rFonts w:hint="default" w:ascii="Cambria Math" w:hAnsi="Cambria Math"/>
                <w:sz w:val="28"/>
              </w:rPr>
            </m:ctrlPr>
          </m:num>
          <m:den>
            <m:r>
              <m:rPr/>
              <w:rPr>
                <w:rFonts w:hint="default" w:ascii="Cambria Math" w:hAnsi="Cambria Math"/>
                <w:sz w:val="28"/>
              </w:rPr>
              <m:t>1.50</m:t>
            </m:r>
            <m:ctrlPr>
              <w:rPr>
                <w:rFonts w:hint="default" w:ascii="Cambria Math" w:hAnsi="Cambria Math"/>
                <w:sz w:val="28"/>
              </w:rPr>
            </m:ctrlPr>
          </m:den>
        </m:f>
        <m:r>
          <m:rPr/>
          <w:rPr>
            <w:rFonts w:hint="default" w:ascii="Cambria Math" w:hAnsi="Cambria Math"/>
            <w:sz w:val="28"/>
          </w:rPr>
          <m:t>=0.98⇒</m:t>
        </m:r>
        <m:sSub>
          <m:sSubPr>
            <m:ctrlPr>
              <w:rPr>
                <w:rFonts w:hint="default" w:ascii="Cambria Math" w:hAnsi="Cambria Math"/>
                <w:sz w:val="28"/>
              </w:rPr>
            </m:ctrlPr>
          </m:sSubPr>
          <m:e>
            <m:r>
              <m:rPr/>
              <w:rPr>
                <w:rFonts w:hint="default" w:ascii="Cambria Math" w:hAnsi="Cambria Math"/>
                <w:sz w:val="28"/>
              </w:rPr>
              <m:t>θ</m:t>
            </m:r>
            <m:ctrlPr>
              <w:rPr>
                <w:rFonts w:hint="default" w:ascii="Cambria Math" w:hAnsi="Cambria Math"/>
                <w:sz w:val="28"/>
              </w:rPr>
            </m:ctrlPr>
          </m:e>
          <m:sub>
            <m:r>
              <m:rPr/>
              <w:rPr>
                <w:rFonts w:hint="default" w:ascii="Cambria Math" w:hAnsi="Cambria Math"/>
                <w:sz w:val="28"/>
              </w:rPr>
              <m:t>c</m:t>
            </m:r>
            <m:ctrlPr>
              <w:rPr>
                <w:rFonts w:hint="default" w:ascii="Cambria Math" w:hAnsi="Cambria Math"/>
                <w:sz w:val="28"/>
              </w:rPr>
            </m:ctrlPr>
          </m:sub>
        </m:sSub>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hint="default" w:ascii="Cambria Math" w:hAnsi="Cambria Math"/>
                <w:sz w:val="28"/>
              </w:rPr>
            </m:ctrlPr>
          </m:fName>
          <m:e>
            <m:r>
              <m:rPr/>
              <w:rPr>
                <w:rFonts w:hint="default" w:ascii="Cambria Math" w:hAnsi="Cambria Math"/>
                <w:sz w:val="28"/>
              </w:rPr>
              <m:t>(</m:t>
            </m:r>
            <m:ctrlPr>
              <w:rPr>
                <w:rFonts w:hint="default" w:ascii="Cambria Math" w:hAnsi="Cambria Math"/>
                <w:sz w:val="28"/>
              </w:rPr>
            </m:ctrlPr>
          </m:e>
        </m:func>
        <m:r>
          <m:rPr/>
          <w:rPr>
            <w:rFonts w:hint="default" w:ascii="Cambria Math" w:hAnsi="Cambria Math"/>
            <w:sz w:val="28"/>
          </w:rPr>
          <m:t>0.98)≈</m:t>
        </m:r>
        <m:borderBox>
          <m:borderBoxPr>
            <m:ctrlPr>
              <w:rPr>
                <w:rFonts w:hint="default" w:ascii="Cambria Math" w:hAnsi="Cambria Math"/>
                <w:i/>
                <w:sz w:val="28"/>
              </w:rPr>
            </m:ctrlPr>
          </m:borderBoxPr>
          <m:e>
            <m:r>
              <m:rPr/>
              <w:rPr>
                <w:rFonts w:hint="default" w:ascii="Cambria Math" w:hAnsi="Cambria Math"/>
                <w:sz w:val="28"/>
              </w:rPr>
              <m:t>78.</m:t>
            </m:r>
            <m:sSup>
              <m:sSupPr>
                <m:ctrlPr>
                  <w:rPr>
                    <w:rFonts w:hint="default" w:ascii="Cambria Math" w:hAnsi="Cambria Math"/>
                    <w:sz w:val="28"/>
                  </w:rPr>
                </m:ctrlPr>
              </m:sSupPr>
              <m:e>
                <m:r>
                  <m:rPr/>
                  <w:rPr>
                    <w:rFonts w:hint="default" w:ascii="Cambria Math" w:hAnsi="Cambria Math"/>
                    <w:sz w:val="28"/>
                  </w:rPr>
                  <m:t>5</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ctrlPr>
              <w:rPr>
                <w:rFonts w:hint="default" w:ascii="Cambria Math" w:hAnsi="Cambria Math"/>
                <w:sz w:val="28"/>
              </w:rPr>
            </m:ctrlPr>
          </m:e>
        </m:borderBox>
      </m:oMath>
      <w:r>
        <w:rPr>
          <w:rFonts w:hint="default"/>
          <w:lang w:val="en-US"/>
        </w:rPr>
        <w:t>.</w:t>
      </w:r>
    </w:p>
    <w:p w14:paraId="4FEF8165">
      <w:pPr>
        <w:rPr>
          <w:rFonts w:hint="default"/>
          <w:lang w:val="en-US"/>
        </w:rPr>
      </w:pPr>
      <w:r>
        <w:rPr>
          <w:rFonts w:hint="default"/>
          <w:lang w:val="en-US"/>
        </w:rPr>
        <w:t xml:space="preserve">(b) </w:t>
      </w:r>
      <m:oMath>
        <m:r>
          <m:rPr>
            <m:sty m:val="p"/>
          </m:rPr>
          <w:rPr>
            <w:rFonts w:hint="default" w:ascii="Cambria Math" w:hAnsi="Cambria Math"/>
            <w:sz w:val="28"/>
          </w:rPr>
          <m:t>NA</m:t>
        </m:r>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1.5</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r>
              <m:rPr/>
              <w:rPr>
                <w:rFonts w:hint="default" w:ascii="Cambria Math" w:hAnsi="Cambria Math"/>
                <w:sz w:val="28"/>
              </w:rPr>
              <m:t>−1.4</m:t>
            </m:r>
            <m:sSup>
              <m:sSupPr>
                <m:ctrlPr>
                  <w:rPr>
                    <w:rFonts w:hint="default" w:ascii="Cambria Math" w:hAnsi="Cambria Math"/>
                    <w:sz w:val="28"/>
                  </w:rPr>
                </m:ctrlPr>
              </m:sSupPr>
              <m:e>
                <m:r>
                  <m:rPr/>
                  <w:rPr>
                    <w:rFonts w:hint="default" w:ascii="Cambria Math" w:hAnsi="Cambria Math"/>
                    <w:sz w:val="28"/>
                  </w:rPr>
                  <m:t>7</m:t>
                </m:r>
                <m:ctrlPr>
                  <w:rPr>
                    <w:rFonts w:ascii="Cambria Math" w:hAnsi="Cambria Math"/>
                    <w:sz w:val="28"/>
                  </w:rPr>
                </m:ctrlPr>
              </m:e>
              <m:sup>
                <m:r>
                  <m:rPr/>
                  <w:rPr>
                    <w:rFonts w:hint="default" w:ascii="Cambria Math" w:hAnsi="Cambria Math"/>
                    <w:sz w:val="28"/>
                  </w:rPr>
                  <m:t>2</m:t>
                </m:r>
                <m:ctrlPr>
                  <w:rPr>
                    <w:rFonts w:ascii="Cambria Math" w:hAnsi="Cambria Math"/>
                    <w:sz w:val="28"/>
                  </w:rPr>
                </m:ctrlPr>
              </m:sup>
            </m:sSup>
            <m:ctrlPr>
              <w:rPr>
                <w:rFonts w:hint="default" w:ascii="Cambria Math" w:hAnsi="Cambria Math"/>
                <w:sz w:val="28"/>
              </w:rPr>
            </m:ctrlPr>
          </m:e>
        </m:rad>
        <m:r>
          <m:rPr/>
          <w:rPr>
            <w:rFonts w:hint="default" w:ascii="Cambria Math" w:hAnsi="Cambria Math"/>
            <w:sz w:val="28"/>
          </w:rPr>
          <m:t>=</m:t>
        </m:r>
        <m:rad>
          <m:radPr>
            <m:degHide m:val="1"/>
            <m:ctrlPr>
              <w:rPr>
                <w:rFonts w:hint="default" w:ascii="Cambria Math" w:hAnsi="Cambria Math"/>
                <w:i/>
                <w:sz w:val="28"/>
              </w:rPr>
            </m:ctrlPr>
          </m:radPr>
          <m:deg>
            <m:ctrlPr>
              <w:rPr>
                <w:rFonts w:hint="default" w:ascii="Cambria Math" w:hAnsi="Cambria Math"/>
                <w:sz w:val="28"/>
              </w:rPr>
            </m:ctrlPr>
          </m:deg>
          <m:e>
            <m:r>
              <m:rPr/>
              <w:rPr>
                <w:rFonts w:hint="default" w:ascii="Cambria Math" w:hAnsi="Cambria Math"/>
                <w:sz w:val="28"/>
              </w:rPr>
              <m:t>2.25−2.1609</m:t>
            </m:r>
            <m:ctrlPr>
              <w:rPr>
                <w:rFonts w:hint="default" w:ascii="Cambria Math" w:hAnsi="Cambria Math"/>
                <w:sz w:val="28"/>
              </w:rPr>
            </m:ctrlPr>
          </m:e>
        </m:rad>
        <m:r>
          <m:rPr/>
          <w:rPr>
            <w:rFonts w:hint="default" w:ascii="Cambria Math" w:hAnsi="Cambria Math"/>
            <w:sz w:val="28"/>
          </w:rPr>
          <m:t>=</m:t>
        </m:r>
        <m:rad>
          <m:radPr>
            <m:degHide m:val="1"/>
            <m:ctrlPr>
              <w:rPr>
                <w:rFonts w:hint="default" w:ascii="Cambria Math" w:hAnsi="Cambria Math"/>
                <w:i/>
                <w:sz w:val="28"/>
              </w:rPr>
            </m:ctrlPr>
          </m:radPr>
          <m:deg>
            <m:ctrlPr>
              <w:rPr>
                <w:rFonts w:hint="default" w:ascii="Cambria Math" w:hAnsi="Cambria Math"/>
                <w:sz w:val="28"/>
              </w:rPr>
            </m:ctrlPr>
          </m:deg>
          <m:e>
            <m:r>
              <m:rPr/>
              <w:rPr>
                <w:rFonts w:hint="default" w:ascii="Cambria Math" w:hAnsi="Cambria Math"/>
                <w:sz w:val="28"/>
              </w:rPr>
              <m:t>0.0891</m:t>
            </m:r>
            <m:ctrlPr>
              <w:rPr>
                <w:rFonts w:hint="default" w:ascii="Cambria Math" w:hAnsi="Cambria Math"/>
                <w:sz w:val="28"/>
              </w:rPr>
            </m:ctrlPr>
          </m:e>
        </m:rad>
        <m:r>
          <m:rPr/>
          <w:rPr>
            <w:rFonts w:hint="default" w:ascii="Cambria Math" w:hAnsi="Cambria Math"/>
            <w:sz w:val="28"/>
          </w:rPr>
          <m:t>≈</m:t>
        </m:r>
        <m:borderBox>
          <m:borderBoxPr>
            <m:ctrlPr>
              <w:rPr>
                <w:rFonts w:hint="default" w:ascii="Cambria Math" w:hAnsi="Cambria Math"/>
                <w:i/>
                <w:sz w:val="28"/>
              </w:rPr>
            </m:ctrlPr>
          </m:borderBoxPr>
          <m:e>
            <m:r>
              <m:rPr/>
              <w:rPr>
                <w:rFonts w:hint="default" w:ascii="Cambria Math" w:hAnsi="Cambria Math"/>
                <w:sz w:val="28"/>
              </w:rPr>
              <m:t>0.300</m:t>
            </m:r>
            <m:ctrlPr>
              <w:rPr>
                <w:rFonts w:hint="default" w:ascii="Cambria Math" w:hAnsi="Cambria Math"/>
                <w:sz w:val="28"/>
              </w:rPr>
            </m:ctrlPr>
          </m:e>
        </m:borderBox>
      </m:oMath>
      <w:r>
        <w:rPr>
          <w:rFonts w:hint="default"/>
          <w:lang w:val="en-US"/>
        </w:rPr>
        <w:t>.</w:t>
      </w:r>
    </w:p>
    <w:p w14:paraId="040CEBD4">
      <w:pPr>
        <w:rPr>
          <w:rFonts w:hint="default"/>
          <w:lang w:val="en-US"/>
        </w:rPr>
      </w:pPr>
      <w:r>
        <w:rPr>
          <w:rFonts w:hint="default"/>
          <w:lang w:val="en-US"/>
        </w:rPr>
        <w:t xml:space="preserve">(c)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a</m:t>
            </m:r>
            <m:ctrlPr>
              <w:rPr>
                <w:rFonts w:ascii="Cambria Math" w:hAnsi="Cambria Math"/>
                <w:sz w:val="28"/>
              </w:rPr>
            </m:ctrlPr>
          </m:sub>
        </m:sSub>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m:sty m:val="p"/>
          </m:rPr>
          <w:rPr>
            <w:rFonts w:hint="default" w:ascii="Cambria Math" w:hAnsi="Cambria Math"/>
            <w:sz w:val="28"/>
          </w:rPr>
          <m:t>NA</m:t>
        </m:r>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0.300)≈</m:t>
        </m:r>
        <m:borderBox>
          <m:borderBoxPr>
            <m:ctrlPr>
              <w:rPr>
                <w:rFonts w:hint="default" w:ascii="Cambria Math" w:hAnsi="Cambria Math"/>
                <w:i/>
                <w:sz w:val="28"/>
              </w:rPr>
            </m:ctrlPr>
          </m:borderBoxPr>
          <m:e>
            <m:r>
              <m:rPr/>
              <w:rPr>
                <w:rFonts w:hint="default" w:ascii="Cambria Math" w:hAnsi="Cambria Math"/>
                <w:sz w:val="28"/>
              </w:rPr>
              <m:t>17.</m:t>
            </m:r>
            <m:sSup>
              <m:sSupPr>
                <m:ctrlPr>
                  <w:rPr>
                    <w:rFonts w:hint="default" w:ascii="Cambria Math" w:hAnsi="Cambria Math"/>
                    <w:sz w:val="28"/>
                  </w:rPr>
                </m:ctrlPr>
              </m:sSupPr>
              <m:e>
                <m:r>
                  <m:rPr/>
                  <w:rPr>
                    <w:rFonts w:hint="default" w:ascii="Cambria Math" w:hAnsi="Cambria Math"/>
                    <w:sz w:val="28"/>
                  </w:rPr>
                  <m:t>4</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ctrlPr>
              <w:rPr>
                <w:rFonts w:hint="default" w:ascii="Cambria Math" w:hAnsi="Cambria Math"/>
                <w:sz w:val="28"/>
              </w:rPr>
            </m:ctrlPr>
          </m:e>
        </m:borderBox>
      </m:oMath>
      <w:r>
        <w:rPr>
          <w:rFonts w:hint="default"/>
          <w:lang w:val="en-US"/>
        </w:rPr>
        <w:t>.</w:t>
      </w:r>
    </w:p>
    <w:p w14:paraId="6FA13924">
      <w:pPr>
        <w:rPr>
          <w:rFonts w:hint="default"/>
          <w:lang w:val="en-US"/>
        </w:rPr>
      </w:pPr>
    </w:p>
    <w:p w14:paraId="29A4969C">
      <w:pPr>
        <w:pStyle w:val="4"/>
        <w:bidi w:val="0"/>
        <w:rPr>
          <w:rFonts w:hint="default"/>
          <w:lang w:val="en-US"/>
        </w:rPr>
      </w:pPr>
      <w:bookmarkStart w:id="114" w:name="_Toc21458"/>
      <w:r>
        <w:rPr>
          <w:rFonts w:hint="default"/>
          <w:lang w:val="en-US"/>
        </w:rPr>
        <w:t xml:space="preserve">Câu 3: </w:t>
      </w:r>
      <m:oMath>
        <m:r>
          <m:rPr/>
          <w:rPr>
            <w:rFonts w:hint="default" w:ascii="Cambria Math" w:hAnsi="Cambria Math"/>
            <w:sz w:val="28"/>
          </w:rPr>
          <m:t>Δ=1%</m:t>
        </m:r>
      </m:oMath>
      <w: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=1,46</m:t>
        </m:r>
      </m:oMath>
      <w:r>
        <w:rPr>
          <w:rFonts w:hint="default"/>
          <w:lang w:val="en-US"/>
        </w:rPr>
        <w:t xml:space="preserve">. Tính (a) NA, (b)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w:t>
      </w:r>
      <w:bookmarkEnd w:id="114"/>
      <w:r>
        <w:rPr>
          <w:rFonts w:hint="default"/>
          <w:lang w:val="en-US"/>
        </w:rPr>
        <w:t xml:space="preserve"> </w:t>
      </w:r>
    </w:p>
    <w:p w14:paraId="0F4FEC13">
      <w:pPr>
        <w:rPr>
          <w:rFonts w:hint="default"/>
          <w:lang w:val="en-US"/>
        </w:rPr>
      </w:pPr>
      <w:r>
        <w:rPr>
          <w:rFonts w:hint="default"/>
          <w:b/>
          <w:bCs/>
          <w:lang w:val="en-US"/>
        </w:rPr>
        <w:t xml:space="preserve">Công thức (SI, </w:t>
      </w:r>
      <m:oMath>
        <m:r>
          <m:rPr/>
          <w:rPr>
            <w:rFonts w:hint="default" w:ascii="Cambria Math" w:hAnsi="Cambria Math"/>
            <w:sz w:val="28"/>
          </w:rPr>
          <m:t>Δ≪1</m:t>
        </m:r>
      </m:oMath>
      <w:r>
        <w:rPr>
          <w:rFonts w:hint="default"/>
          <w:b/>
          <w:bCs/>
          <w:lang w:val="en-US"/>
        </w:rPr>
        <w:t>):</w:t>
      </w:r>
    </w:p>
    <w:p w14:paraId="48C982DC">
      <w:pPr>
        <w:rPr>
          <w:rFonts w:hint="default"/>
          <w:lang w:val="en-US"/>
        </w:rPr>
      </w:pPr>
      <m:oMathPara>
        <m:oMath>
          <m:borderBox>
            <m:borderBoxPr>
              <m:ctrlPr>
                <w:rPr>
                  <w:rFonts w:hint="default" w:ascii="Cambria Math" w:hAnsi="Cambria Math"/>
                  <w:i/>
                  <w:sz w:val="28"/>
                </w:rPr>
              </m:ctrlPr>
            </m:borderBoxPr>
            <m:e>
              <m:r>
                <m:rPr/>
                <w:rPr>
                  <w:rFonts w:hint="default" w:ascii="Cambria Math" w:hAnsi="Cambria Math"/>
                  <w:sz w:val="28"/>
                </w:rPr>
                <m:t> </m:t>
              </m:r>
              <m:r>
                <m:rPr>
                  <m:sty m:val="p"/>
                </m:rPr>
                <w:rPr>
                  <w:rFonts w:hint="default" w:ascii="Cambria Math" w:hAnsi="Cambria Math"/>
                  <w:sz w:val="28"/>
                </w:rPr>
                <m:t>NA</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2Δ</m:t>
                  </m:r>
                  <m:ctrlPr>
                    <w:rPr>
                      <w:rFonts w:ascii="Cambria Math" w:hAnsi="Cambria Math"/>
                      <w:sz w:val="28"/>
                    </w:rPr>
                  </m:ctrlPr>
                </m:e>
              </m:rad>
              <m:r>
                <m:rPr/>
                <w:rPr>
                  <w:rFonts w:hint="default" w:ascii="Cambria Math" w:hAnsi="Cambria Math"/>
                  <w:sz w:val="28"/>
                </w:rPr>
                <m:t> </m:t>
              </m:r>
              <m:ctrlPr>
                <w:rPr>
                  <w:rFonts w:hint="default" w:ascii="Cambria Math" w:hAnsi="Cambria Math"/>
                  <w:i/>
                  <w:sz w:val="28"/>
                </w:rPr>
              </m:ctrlPr>
            </m:e>
          </m:borderBox>
        </m:oMath>
      </m:oMathPara>
    </w:p>
    <w:p w14:paraId="475BB06E">
      <w:pPr>
        <w:rPr>
          <w:rFonts w:hint="default"/>
          <w:lang w:val="en-US"/>
        </w:rPr>
      </w:pPr>
      <w:r>
        <w:rPr>
          <w:rFonts w:hint="default"/>
          <w:b/>
          <w:bCs/>
          <w:lang w:val="en-US"/>
        </w:rPr>
        <w:t>Giải phần (a):</w:t>
      </w:r>
    </w:p>
    <w:p w14:paraId="3A6368F0">
      <w:pPr>
        <w:rPr>
          <w:rFonts w:hint="default"/>
          <w:lang w:val="en-US"/>
        </w:rPr>
      </w:pPr>
      <m:oMathPara>
        <m:oMath>
          <m:r>
            <m:rPr>
              <m:sty m:val="p"/>
            </m:rPr>
            <w:rPr>
              <w:rFonts w:hint="default" w:ascii="Cambria Math" w:hAnsi="Cambria Math"/>
              <w:sz w:val="28"/>
            </w:rPr>
            <m:t>NA</m:t>
          </m:r>
          <m:r>
            <m:rPr/>
            <w:rPr>
              <w:rFonts w:hint="default" w:ascii="Cambria Math" w:hAnsi="Cambria Math"/>
              <w:sz w:val="28"/>
            </w:rPr>
            <m:t>≈1.46</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m:t>
              </m:r>
              <m:r>
                <m:rPr>
                  <m:sty m:val="p"/>
                </m:rPr>
                <w:rPr>
                  <w:rFonts w:hint="default" w:ascii="Cambria Math" w:hAnsi="Cambria Math"/>
                  <w:sz w:val="28"/>
                </w:rPr>
                <m:t>×</m:t>
              </m:r>
              <m:r>
                <m:rPr/>
                <w:rPr>
                  <w:rFonts w:hint="default" w:ascii="Cambria Math" w:hAnsi="Cambria Math"/>
                  <w:sz w:val="28"/>
                </w:rPr>
                <m:t>0.01</m:t>
              </m:r>
              <m:ctrlPr>
                <w:rPr>
                  <w:rFonts w:ascii="Cambria Math" w:hAnsi="Cambria Math"/>
                  <w:sz w:val="28"/>
                </w:rPr>
              </m:ctrlPr>
            </m:e>
          </m:rad>
          <m:r>
            <m:rPr/>
            <w:rPr>
              <w:rFonts w:hint="default" w:ascii="Cambria Math" w:hAnsi="Cambria Math"/>
              <w:sz w:val="28"/>
            </w:rPr>
            <m:t>=1.46</m:t>
          </m:r>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0.02</m:t>
              </m:r>
              <m:ctrlPr>
                <w:rPr>
                  <w:rFonts w:ascii="Cambria Math" w:hAnsi="Cambria Math"/>
                  <w:sz w:val="28"/>
                </w:rPr>
              </m:ctrlPr>
            </m:e>
          </m:rad>
          <m:r>
            <m:rPr/>
            <w:rPr>
              <w:rFonts w:hint="default" w:ascii="Cambria Math" w:hAnsi="Cambria Math"/>
              <w:sz w:val="28"/>
            </w:rPr>
            <m:t>=1.46</m:t>
          </m:r>
          <m:r>
            <m:rPr>
              <m:sty m:val="p"/>
            </m:rPr>
            <w:rPr>
              <w:rFonts w:hint="default" w:ascii="Cambria Math" w:hAnsi="Cambria Math"/>
              <w:sz w:val="28"/>
            </w:rPr>
            <m:t>×</m:t>
          </m:r>
          <m:r>
            <m:rPr/>
            <w:rPr>
              <w:rFonts w:hint="default" w:ascii="Cambria Math" w:hAnsi="Cambria Math"/>
              <w:sz w:val="28"/>
            </w:rPr>
            <m:t>0.14142≈</m:t>
          </m:r>
          <m:r>
            <m:rPr>
              <m:sty m:val="p"/>
            </m:rPr>
            <w:rPr>
              <w:rFonts w:hint="default" w:ascii="Cambria Math" w:hAnsi="Cambria Math"/>
              <w:sz w:val="28"/>
            </w:rPr>
            <m:t xml:space="preserve"> </m:t>
          </m:r>
          <m:borderBox>
            <m:borderBoxPr>
              <m:ctrlPr>
                <w:rPr>
                  <w:rFonts w:hint="default" w:ascii="Cambria Math" w:hAnsi="Cambria Math"/>
                  <w:i/>
                  <w:sz w:val="28"/>
                </w:rPr>
              </m:ctrlPr>
            </m:borderBoxPr>
            <m:e>
              <m:r>
                <m:rPr/>
                <w:rPr>
                  <w:rFonts w:hint="default" w:ascii="Cambria Math" w:hAnsi="Cambria Math"/>
                  <w:sz w:val="28"/>
                </w:rPr>
                <m:t>0.21</m:t>
              </m:r>
              <m:ctrlPr>
                <w:rPr>
                  <w:rFonts w:ascii="Cambria Math" w:hAnsi="Cambria Math"/>
                  <w:sz w:val="28"/>
                </w:rPr>
              </m:ctrlPr>
            </m:e>
          </m:borderBox>
          <m:r>
            <m:rPr/>
            <w:rPr>
              <w:rFonts w:hint="default" w:ascii="Cambria Math" w:hAnsi="Cambria Math"/>
              <w:sz w:val="28"/>
            </w:rPr>
            <m:t>.</m:t>
          </m:r>
        </m:oMath>
      </m:oMathPara>
    </w:p>
    <w:p w14:paraId="708CBF3D">
      <w:pPr>
        <w:rPr>
          <w:rFonts w:hint="default"/>
          <w:lang w:val="en-US"/>
        </w:rPr>
      </w:pPr>
      <w:r>
        <w:rPr>
          <w:rFonts w:hint="default"/>
          <w:lang w:val="en-US"/>
        </w:rPr>
        <w:t xml:space="preserve">Để tính </w:t>
      </w:r>
      <m:oMath>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 xml:space="preserve"> cần </w:t>
      </w:r>
      <m:oMath>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oMath>
      <w:r>
        <w:rPr>
          <w:rFonts w:hint="default"/>
          <w:lang w:val="en-US"/>
        </w:rPr>
        <w:t xml:space="preserve">. Với định nghĩa thường dùng của </w:t>
      </w:r>
      <m:oMath>
        <m:r>
          <m:rPr/>
          <w:rPr>
            <w:rFonts w:hint="default" w:ascii="Cambria Math" w:hAnsi="Cambria Math"/>
            <w:sz w:val="28"/>
          </w:rPr>
          <m:t>Δ</m:t>
        </m:r>
      </m:oMath>
      <w:r>
        <w:rPr>
          <w:rFonts w:hint="default"/>
          <w:lang w:val="en-US"/>
        </w:rPr>
        <w:t xml:space="preserve"> (dành cho SI):</w:t>
      </w:r>
    </w:p>
    <w:p w14:paraId="00FDB75E">
      <w:pPr>
        <w:rPr>
          <w:rFonts w:hint="default"/>
          <w:lang w:val="en-US"/>
        </w:rPr>
      </w:pPr>
      <m:oMathPara>
        <m:oMath>
          <m:r>
            <m:rPr/>
            <w:rPr>
              <w:rFonts w:hint="default" w:ascii="Cambria Math" w:hAnsi="Cambria Math"/>
              <w:sz w:val="28"/>
            </w:rPr>
            <m:t>Δ≈</m:t>
          </m:r>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 ⇒ </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hint="default" w:ascii="Cambria Math" w:hAnsi="Cambria Math"/>
                  <w:sz w:val="28"/>
                </w:rPr>
              </m:ctrlPr>
            </m:e>
            <m:sub>
              <m:r>
                <m:rPr/>
                <w:rPr>
                  <w:rFonts w:hint="default" w:ascii="Cambria Math" w:hAnsi="Cambria Math"/>
                  <w:sz w:val="28"/>
                </w:rPr>
                <m:t>1</m:t>
              </m:r>
              <m:ctrlPr>
                <w:rPr>
                  <w:rFonts w:hint="default" w:ascii="Cambria Math" w:hAnsi="Cambria Math"/>
                  <w:sz w:val="28"/>
                </w:rPr>
              </m:ctrlPr>
            </m:sub>
          </m:sSub>
          <m:r>
            <m:rPr/>
            <w:rPr>
              <w:rFonts w:hint="default" w:ascii="Cambria Math" w:hAnsi="Cambria Math"/>
              <w:sz w:val="28"/>
            </w:rPr>
            <m:t>(1−Δ)=1.46</m:t>
          </m:r>
          <m:r>
            <m:rPr>
              <m:sty m:val="p"/>
            </m:rPr>
            <w:rPr>
              <w:rFonts w:hint="default" w:ascii="Cambria Math" w:hAnsi="Cambria Math"/>
              <w:sz w:val="28"/>
            </w:rPr>
            <m:t>×</m:t>
          </m:r>
          <m:r>
            <m:rPr/>
            <w:rPr>
              <w:rFonts w:hint="default" w:ascii="Cambria Math" w:hAnsi="Cambria Math"/>
              <w:sz w:val="28"/>
            </w:rPr>
            <m:t>0.99=</m:t>
          </m:r>
          <m:borderBox>
            <m:borderBoxPr>
              <m:ctrlPr>
                <w:rPr>
                  <w:rFonts w:hint="default" w:ascii="Cambria Math" w:hAnsi="Cambria Math"/>
                  <w:i/>
                  <w:sz w:val="28"/>
                </w:rPr>
              </m:ctrlPr>
            </m:borderBoxPr>
            <m:e>
              <m:r>
                <m:rPr/>
                <w:rPr>
                  <w:rFonts w:hint="default" w:ascii="Cambria Math" w:hAnsi="Cambria Math"/>
                  <w:sz w:val="28"/>
                </w:rPr>
                <m:t>1.4454</m:t>
              </m:r>
              <m:ctrlPr>
                <w:rPr>
                  <w:rFonts w:hint="default" w:ascii="Cambria Math" w:hAnsi="Cambria Math"/>
                  <w:sz w:val="28"/>
                </w:rPr>
              </m:ctrlPr>
            </m:e>
          </m:borderBox>
          <m:r>
            <m:rPr/>
            <w:rPr>
              <w:rFonts w:hint="default" w:ascii="Cambria Math" w:hAnsi="Cambria Math"/>
              <w:sz w:val="28"/>
            </w:rPr>
            <m:t>.</m:t>
          </m:r>
        </m:oMath>
      </m:oMathPara>
    </w:p>
    <w:p w14:paraId="61EFF920">
      <w:pPr>
        <w:rPr>
          <w:rFonts w:hint="default"/>
          <w:lang w:val="en-US"/>
        </w:rPr>
      </w:pPr>
      <w:r>
        <w:rPr>
          <w:rFonts w:hint="default"/>
          <w:lang w:val="en-US"/>
        </w:rPr>
        <w:t xml:space="preserve">(Ghi chú: Với định nghĩa chính xác hơn </w:t>
      </w:r>
      <m:oMath>
        <m:r>
          <m:rPr/>
          <w:rPr>
            <w:rFonts w:hint="default" w:ascii="Cambria Math" w:hAnsi="Cambria Math"/>
            <w:sz w:val="28"/>
          </w:rPr>
          <m:t>Δ=</m:t>
        </m:r>
        <m:r>
          <m:rPr/>
          <w:rPr>
            <w:rFonts w:hint="default" w:ascii="Cambria Math" w:hAnsi="Cambria Math"/>
            <w:sz w:val="28"/>
            <w:lang w:val="en-US"/>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lang w:val="en-US"/>
          </w:rPr>
          <m:t>)/</m:t>
        </m:r>
        <m:r>
          <m:rPr/>
          <w:rPr>
            <w:rFonts w:hint="default" w:ascii="Cambria Math" w:hAnsi="Cambria Math"/>
            <w:sz w:val="28"/>
          </w:rPr>
          <m:t>2</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oMath>
      <w:r>
        <w:rPr>
          <w:rFonts w:hint="default"/>
          <w:lang w:val="en-US"/>
        </w:rPr>
        <w:t xml:space="preserve">, do </w:t>
      </w:r>
      <m:oMath>
        <m:r>
          <m:rPr/>
          <w:rPr>
            <w:rFonts w:hint="default" w:ascii="Cambria Math" w:hAnsi="Cambria Math"/>
            <w:sz w:val="28"/>
          </w:rPr>
          <m:t>Δ</m:t>
        </m:r>
      </m:oMath>
      <w:r>
        <w:rPr>
          <w:rFonts w:hint="default"/>
          <w:lang w:val="en-US"/>
        </w:rPr>
        <w:t xml:space="preserve"> nhỏ nên hai cách gần như trùng nhau trong thực hành.)</w:t>
      </w:r>
    </w:p>
    <w:p w14:paraId="6F37ABEA">
      <w:pPr>
        <w:rPr>
          <w:rFonts w:hint="default"/>
          <w:lang w:val="en-US"/>
        </w:rPr>
      </w:pPr>
    </w:p>
    <w:p w14:paraId="4242101B">
      <w:pPr>
        <w:rPr>
          <w:rFonts w:hint="default"/>
          <w:lang w:val="en-US"/>
        </w:rPr>
      </w:pPr>
      <w:r>
        <w:rPr>
          <w:rFonts w:hint="default"/>
          <w:b/>
          <w:bCs/>
          <w:lang w:val="en-US"/>
        </w:rPr>
        <w:t>Phần (b): góc tới hạn</w:t>
      </w:r>
    </w:p>
    <w:p w14:paraId="5B2BA624">
      <w:pPr>
        <w:rPr>
          <w:rFonts w:hint="default"/>
          <w:lang w:val="en-US"/>
        </w:rPr>
      </w:pPr>
      <m:oMathPara>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1.4454</m:t>
              </m:r>
              <m:ctrlPr>
                <w:rPr>
                  <w:rFonts w:hint="default" w:ascii="Cambria Math" w:hAnsi="Cambria Math"/>
                  <w:sz w:val="28"/>
                </w:rPr>
              </m:ctrlPr>
            </m:num>
            <m:den>
              <m:r>
                <m:rPr/>
                <w:rPr>
                  <w:rFonts w:hint="default" w:ascii="Cambria Math" w:hAnsi="Cambria Math"/>
                  <w:sz w:val="28"/>
                </w:rPr>
                <m:t>1.46</m:t>
              </m:r>
              <m:ctrlPr>
                <w:rPr>
                  <w:rFonts w:hint="default" w:ascii="Cambria Math" w:hAnsi="Cambria Math"/>
                  <w:sz w:val="28"/>
                </w:rPr>
              </m:ctrlPr>
            </m:den>
          </m:f>
          <m:r>
            <m:rPr/>
            <w:rPr>
              <w:rFonts w:hint="default" w:ascii="Cambria Math" w:hAnsi="Cambria Math"/>
              <w:sz w:val="28"/>
            </w:rPr>
            <m:t>=0.9899⇒</m:t>
          </m:r>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unc>
            <m:funcPr>
              <m:ctrlPr>
                <w:rPr>
                  <w:rFonts w:hint="default" w:ascii="Cambria Math" w:hAnsi="Cambria Math"/>
                  <w:sz w:val="28"/>
                </w:rPr>
              </m:ctrlPr>
            </m:funcPr>
            <m:fName>
              <m:r>
                <m:rPr>
                  <m:sty m:val="p"/>
                </m:rPr>
                <w:rPr>
                  <w:rFonts w:hint="default" w:ascii="Cambria Math" w:hAnsi="Cambria Math"/>
                  <w:sz w:val="28"/>
                </w:rPr>
                <m:t>arcsin</m:t>
              </m:r>
              <m:ctrlPr>
                <w:rPr>
                  <w:rFonts w:ascii="Cambria Math" w:hAnsi="Cambria Math"/>
                  <w:sz w:val="28"/>
                </w:rPr>
              </m:ctrlPr>
            </m:fName>
            <m:e>
              <m:r>
                <m:rPr/>
                <w:rPr>
                  <w:rFonts w:hint="default" w:ascii="Cambria Math" w:hAnsi="Cambria Math"/>
                  <w:sz w:val="28"/>
                </w:rPr>
                <m:t>(</m:t>
              </m:r>
              <m:ctrlPr>
                <w:rPr>
                  <w:rFonts w:ascii="Cambria Math" w:hAnsi="Cambria Math"/>
                  <w:sz w:val="28"/>
                </w:rPr>
              </m:ctrlPr>
            </m:e>
          </m:func>
          <m:r>
            <m:rPr/>
            <w:rPr>
              <w:rFonts w:hint="default" w:ascii="Cambria Math" w:hAnsi="Cambria Math"/>
              <w:sz w:val="28"/>
            </w:rPr>
            <m:t>0.9899)≈</m:t>
          </m:r>
          <m:borderBox>
            <m:borderBoxPr>
              <m:ctrlPr>
                <w:rPr>
                  <w:rFonts w:hint="default" w:ascii="Cambria Math" w:hAnsi="Cambria Math"/>
                  <w:i/>
                  <w:sz w:val="28"/>
                </w:rPr>
              </m:ctrlPr>
            </m:borderBoxPr>
            <m:e>
              <m:r>
                <m:rPr/>
                <w:rPr>
                  <w:rFonts w:hint="default" w:ascii="Cambria Math" w:hAnsi="Cambria Math"/>
                  <w:sz w:val="28"/>
                </w:rPr>
                <m:t>81.</m:t>
              </m:r>
              <m:sSup>
                <m:sSupPr>
                  <m:ctrlPr>
                    <w:rPr>
                      <w:rFonts w:hint="default" w:ascii="Cambria Math" w:hAnsi="Cambria Math"/>
                      <w:sz w:val="28"/>
                    </w:rPr>
                  </m:ctrlPr>
                </m:sSupPr>
                <m:e>
                  <m:r>
                    <m:rPr/>
                    <w:rPr>
                      <w:rFonts w:hint="default" w:ascii="Cambria Math" w:hAnsi="Cambria Math"/>
                      <w:sz w:val="28"/>
                    </w:rPr>
                    <m:t>9</m:t>
                  </m:r>
                  <m:ctrlPr>
                    <w:rPr>
                      <w:rFonts w:ascii="Cambria Math" w:hAnsi="Cambria Math"/>
                      <w:sz w:val="28"/>
                    </w:rPr>
                  </m:ctrlPr>
                </m:e>
                <m:sup>
                  <m:r>
                    <m:rPr/>
                    <w:rPr>
                      <w:rFonts w:hint="default" w:ascii="Cambria Math" w:hAnsi="Cambria Math"/>
                      <w:sz w:val="28"/>
                    </w:rPr>
                    <m:t>∘</m:t>
                  </m:r>
                  <m:ctrlPr>
                    <w:rPr>
                      <w:rFonts w:ascii="Cambria Math" w:hAnsi="Cambria Math"/>
                      <w:sz w:val="28"/>
                    </w:rPr>
                  </m:ctrlPr>
                </m:sup>
              </m:sSup>
              <m:ctrlPr>
                <w:rPr>
                  <w:rFonts w:hint="default" w:ascii="Cambria Math" w:hAnsi="Cambria Math"/>
                  <w:sz w:val="28"/>
                </w:rPr>
              </m:ctrlPr>
            </m:e>
          </m:borderBox>
          <m:r>
            <m:rPr/>
            <w:rPr>
              <w:rFonts w:hint="default" w:ascii="Cambria Math" w:hAnsi="Cambria Math"/>
              <w:sz w:val="28"/>
            </w:rPr>
            <m:t>.</m:t>
          </m:r>
        </m:oMath>
      </m:oMathPara>
    </w:p>
    <w:p w14:paraId="06ED7C59">
      <w:pPr>
        <w:rPr>
          <w:rFonts w:hint="default"/>
          <w:lang w:val="en-US"/>
        </w:rPr>
      </w:pPr>
    </w:p>
    <w:p w14:paraId="6D30B6AC">
      <w:pPr>
        <w:pStyle w:val="4"/>
        <w:bidi w:val="0"/>
        <w:rPr>
          <w:rFonts w:hint="default"/>
          <w:lang w:val="en-US"/>
        </w:rPr>
      </w:pPr>
      <w:bookmarkStart w:id="115" w:name="_Toc24158"/>
      <w:r>
        <w:rPr>
          <w:rFonts w:hint="default"/>
          <w:lang w:val="en-US"/>
        </w:rPr>
        <w:t xml:space="preserve">Câu 4: Ví dụ </w:t>
      </w:r>
      <m:oMath>
        <m:sSub>
          <m:sSubPr>
            <m:ctrlPr>
              <w:rPr>
                <w:rFonts w:hint="default" w:ascii="Cambria Math" w:hAnsi="Cambria Math"/>
                <w:sz w:val="28"/>
              </w:rPr>
            </m:ctrlPr>
          </m:sSubPr>
          <m:e>
            <m:r>
              <m:rPr/>
              <w:rPr>
                <w:rFonts w:hint="default" w:ascii="Cambria Math" w:hAnsi="Cambria Math"/>
                <w:sz w:val="28"/>
              </w:rPr>
              <m:t>λ</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oMath>
      <w:r>
        <w:rPr>
          <w:rFonts w:hint="default"/>
          <w:lang w:val="en-US"/>
        </w:rPr>
        <w:t xml:space="preserve"> (bước sóng cắt) của sợi đơn mode</w:t>
      </w:r>
      <w:bookmarkEnd w:id="115"/>
    </w:p>
    <w:p w14:paraId="6BB5A5B3">
      <w:pPr>
        <w:rPr>
          <w:rFonts w:hint="default"/>
          <w:lang w:val="en-US"/>
        </w:rPr>
      </w:pPr>
      <w:r>
        <w:rPr>
          <w:rFonts w:hint="default"/>
          <w:b/>
          <w:bCs/>
          <w:lang w:val="en-US"/>
        </w:rPr>
        <w:t>Đề (slide nêu công thức &amp; kết quả mẫu):</w:t>
      </w:r>
    </w:p>
    <w:p w14:paraId="4266FE0B">
      <w:pPr>
        <w:rPr>
          <w:rFonts w:hint="default"/>
          <w:lang w:val="en-US"/>
        </w:rPr>
      </w:pPr>
      <m:oMathPara>
        <m:oMath>
          <m:borderBox>
            <m:borderBoxPr>
              <m:ctrlPr>
                <w:rPr>
                  <w:rFonts w:hint="default" w:ascii="Cambria Math" w:hAnsi="Cambria Math"/>
                  <w:i/>
                  <w:sz w:val="28"/>
                </w:rPr>
              </m:ctrlPr>
            </m:borderBoxPr>
            <m:e>
              <m:r>
                <m:rPr>
                  <m:sty m:val="p"/>
                </m:rPr>
                <w:rPr>
                  <w:rFonts w:hint="default" w:ascii="Cambria Math" w:hAnsi="Cambria Math"/>
                  <w:sz w:val="28"/>
                </w:rPr>
                <m:t xml:space="preserve"> </m:t>
              </m:r>
              <m:sSub>
                <m:sSubPr>
                  <m:ctrlPr>
                    <w:rPr>
                      <w:rFonts w:hint="default" w:ascii="Cambria Math" w:hAnsi="Cambria Math"/>
                      <w:sz w:val="28"/>
                    </w:rPr>
                  </m:ctrlPr>
                </m:sSubPr>
                <m:e>
                  <m:r>
                    <m:rPr/>
                    <w:rPr>
                      <w:rFonts w:hint="default" w:ascii="Cambria Math" w:hAnsi="Cambria Math"/>
                      <w:sz w:val="28"/>
                    </w:rPr>
                    <m:t>λ</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2πa</m:t>
                  </m:r>
                  <m:r>
                    <m:rPr>
                      <m:sty m:val="p"/>
                    </m:rPr>
                    <w:rPr>
                      <w:rFonts w:hint="default" w:ascii="Cambria Math" w:hAnsi="Cambria Math"/>
                      <w:sz w:val="28"/>
                    </w:rPr>
                    <m:t xml:space="preserve"> NA</m:t>
                  </m:r>
                  <m:ctrlPr>
                    <w:rPr>
                      <w:rFonts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c1</m:t>
                      </m:r>
                      <m:ctrlPr>
                        <w:rPr>
                          <w:rFonts w:ascii="Cambria Math" w:hAnsi="Cambria Math"/>
                          <w:sz w:val="28"/>
                        </w:rPr>
                      </m:ctrlPr>
                    </m:sub>
                  </m:sSub>
                  <m:ctrlPr>
                    <w:rPr>
                      <w:rFonts w:hint="default" w:ascii="Cambria Math" w:hAnsi="Cambria Math"/>
                      <w:sz w:val="28"/>
                    </w:rPr>
                  </m:ctrlPr>
                </m:den>
              </m:f>
              <m:r>
                <m:rPr>
                  <m:sty m:val="p"/>
                </m:rPr>
                <w:rPr>
                  <w:rFonts w:hint="default" w:ascii="Cambria Math" w:hAnsi="Cambria Math"/>
                  <w:sz w:val="28"/>
                </w:rPr>
                <m:t xml:space="preserve"> </m:t>
              </m:r>
              <m:ctrlPr>
                <w:rPr>
                  <w:rFonts w:hint="default" w:ascii="Cambria Math" w:hAnsi="Cambria Math"/>
                  <w:i/>
                  <w:sz w:val="28"/>
                </w:rPr>
              </m:ctrlPr>
            </m:e>
          </m:borderBox>
          <m:r>
            <m:rPr/>
            <w:rPr>
              <w:rFonts w:hint="default" w:ascii="Cambria Math" w:hAnsi="Cambria Math"/>
              <w:sz w:val="28"/>
            </w:rPr>
            <m:t>, </m:t>
          </m:r>
        </m:oMath>
      </m:oMathPara>
    </w:p>
    <w:p w14:paraId="40975707">
      <w:pPr>
        <w:rPr>
          <w:rFonts w:hint="default"/>
          <w:lang w:val="en-US"/>
        </w:rPr>
      </w:pPr>
      <m:oMathPara>
        <m:oMath>
          <m:r>
            <m:rPr>
              <m:sty m:val="p"/>
            </m:rPr>
            <w:rPr>
              <w:rFonts w:hint="default" w:ascii="Cambria Math" w:hAnsi="Cambria Math"/>
              <w:sz w:val="28"/>
            </w:rPr>
            <m:t>NA</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2Δ</m:t>
              </m:r>
              <m:ctrlPr>
                <w:rPr>
                  <w:rFonts w:ascii="Cambria Math" w:hAnsi="Cambria Math"/>
                  <w:sz w:val="28"/>
                </w:rPr>
              </m:ctrlPr>
            </m:e>
          </m:rad>
          <m:r>
            <m:rPr/>
            <w:rPr>
              <w:rFonts w:hint="default" w:ascii="Cambria Math" w:hAnsi="Cambria Math"/>
              <w:sz w:val="28"/>
            </w:rPr>
            <m:t>, </m:t>
          </m:r>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c1</m:t>
              </m:r>
              <m:ctrlPr>
                <w:rPr>
                  <w:rFonts w:ascii="Cambria Math" w:hAnsi="Cambria Math"/>
                  <w:sz w:val="28"/>
                </w:rPr>
              </m:ctrlPr>
            </m:sub>
          </m:sSub>
          <m:r>
            <m:rPr/>
            <w:rPr>
              <w:rFonts w:hint="default" w:ascii="Cambria Math" w:hAnsi="Cambria Math"/>
              <w:sz w:val="28"/>
            </w:rPr>
            <m:t>=2.405,</m:t>
          </m:r>
        </m:oMath>
      </m:oMathPara>
    </w:p>
    <w:p w14:paraId="2CBA9866">
      <w:pPr>
        <w:rPr>
          <w:rFonts w:hint="default"/>
          <w:lang w:val="en-US"/>
        </w:rPr>
      </w:pPr>
      <w:r>
        <w:rPr>
          <w:rFonts w:hint="default"/>
          <w:lang w:val="en-US"/>
        </w:rPr>
        <w:t xml:space="preserve">kết quả minh hoạ trên slide: </w:t>
      </w:r>
      <m:oMath>
        <m:sSub>
          <m:sSubPr>
            <m:ctrlPr>
              <w:rPr>
                <w:rFonts w:hint="default" w:ascii="Cambria Math" w:hAnsi="Cambria Math"/>
                <w:sz w:val="28"/>
              </w:rPr>
            </m:ctrlPr>
          </m:sSubPr>
          <m:e>
            <m:r>
              <m:rPr/>
              <w:rPr>
                <w:rFonts w:hint="default" w:ascii="Cambria Math" w:hAnsi="Cambria Math"/>
                <w:sz w:val="28"/>
              </w:rPr>
              <m:t>λ</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=1214</m:t>
        </m:r>
        <m:r>
          <m:rPr>
            <m:sty m:val="p"/>
          </m:rPr>
          <w:rPr>
            <w:rFonts w:hint="default" w:ascii="Cambria Math" w:hAnsi="Cambria Math"/>
            <w:sz w:val="28"/>
          </w:rPr>
          <m:t xml:space="preserve"> nm</m:t>
        </m:r>
      </m:oMath>
      <w:r>
        <w:rPr>
          <w:rFonts w:hint="default"/>
          <w:lang w:val="en-US"/>
        </w:rPr>
        <w:t>.</w:t>
      </w:r>
    </w:p>
    <w:p w14:paraId="249CBF05">
      <w:pPr>
        <w:rPr>
          <w:rFonts w:hint="default"/>
          <w:b/>
          <w:bCs/>
          <w:lang w:val="en-US"/>
        </w:rPr>
      </w:pPr>
      <w:r>
        <w:rPr>
          <w:rFonts w:hint="default"/>
          <w:b/>
          <w:bCs/>
          <w:lang w:val="en-US"/>
        </w:rPr>
        <w:t>Giải thích cách làm (theo đúng trình tự slide):</w:t>
      </w:r>
    </w:p>
    <w:p w14:paraId="0EE60A61">
      <w:pPr>
        <w:rPr>
          <w:rFonts w:hint="default"/>
          <w:lang w:val="en-US"/>
        </w:rPr>
      </w:pPr>
    </w:p>
    <w:p w14:paraId="4E7E0B8E">
      <w:pPr>
        <w:rPr>
          <w:rFonts w:hint="default"/>
          <w:lang w:val="en-US"/>
        </w:rPr>
      </w:pPr>
      <w:r>
        <w:rPr>
          <w:rFonts w:hint="default"/>
          <w:lang w:val="en-US"/>
        </w:rPr>
        <w:t xml:space="preserve">1. Từ các thông số của sợi (bán kính lõi </w:t>
      </w:r>
      <m:oMath>
        <m:r>
          <m:rPr/>
          <w:rPr>
            <w:rFonts w:hint="default" w:ascii="Cambria Math" w:hAnsi="Cambria Math"/>
            <w:sz w:val="28"/>
          </w:rPr>
          <m:t>a,</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
          <m:rPr/>
          <w:rPr>
            <w:rFonts w:hint="default" w:ascii="Cambria Math" w:hAnsi="Cambria Math"/>
            <w:sz w:val="28"/>
          </w:rPr>
          <m:t>,Δ</m:t>
        </m:r>
      </m:oMath>
      <w:r>
        <w:rPr>
          <w:rFonts w:hint="default"/>
          <w:lang w:val="en-US"/>
        </w:rPr>
        <w:t>), tính NA bằng $</w:t>
      </w:r>
      <m:oMath>
        <m:r>
          <m:rPr>
            <m:sty m:val="p"/>
          </m:rPr>
          <w:rPr>
            <w:rFonts w:hint="default" w:ascii="Cambria Math" w:hAnsi="Cambria Math"/>
            <w:sz w:val="28"/>
          </w:rPr>
          <m:t>NA</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2Δ</m:t>
            </m:r>
            <m:ctrlPr>
              <w:rPr>
                <w:rFonts w:ascii="Cambria Math" w:hAnsi="Cambria Math"/>
                <w:sz w:val="28"/>
              </w:rPr>
            </m:ctrlPr>
          </m:e>
        </m:rad>
      </m:oMath>
      <w:r>
        <w:rPr>
          <w:rFonts w:hint="default"/>
          <w:lang w:val="en-US"/>
        </w:rPr>
        <w:t>.</w:t>
      </w:r>
    </w:p>
    <w:p w14:paraId="7DBF2BE0">
      <w:pPr>
        <w:rPr>
          <w:rFonts w:hint="default"/>
          <w:lang w:val="en-US"/>
        </w:rPr>
      </w:pPr>
      <w:r>
        <w:rPr>
          <w:rFonts w:hint="default"/>
          <w:lang w:val="en-US"/>
        </w:rPr>
        <w:t xml:space="preserve">2. Thay vào </w:t>
      </w:r>
      <m:oMath>
        <m:sSub>
          <m:sSubPr>
            <m:ctrlPr>
              <w:rPr>
                <w:rFonts w:hint="default" w:ascii="Cambria Math" w:hAnsi="Cambria Math"/>
                <w:sz w:val="28"/>
              </w:rPr>
            </m:ctrlPr>
          </m:sSubPr>
          <m:e>
            <m:r>
              <m:rPr/>
              <w:rPr>
                <w:rFonts w:hint="default" w:ascii="Cambria Math" w:hAnsi="Cambria Math"/>
                <w:sz w:val="28"/>
              </w:rPr>
              <m:t>λ</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2πa</m:t>
            </m:r>
            <m:r>
              <m:rPr>
                <m:sty m:val="p"/>
              </m:rPr>
              <w:rPr>
                <w:rFonts w:hint="default" w:ascii="Cambria Math" w:hAnsi="Cambria Math"/>
                <w:sz w:val="28"/>
              </w:rPr>
              <m:t xml:space="preserve"> NA</m:t>
            </m:r>
            <m:ctrlPr>
              <w:rPr>
                <w:rFonts w:hint="default" w:ascii="Cambria Math" w:hAnsi="Cambria Math"/>
                <w:i/>
                <w:sz w:val="28"/>
              </w:rPr>
            </m:ctrlPr>
          </m:num>
          <m:den>
            <m:r>
              <m:rPr/>
              <w:rPr>
                <w:rFonts w:hint="default" w:ascii="Cambria Math" w:hAnsi="Cambria Math"/>
                <w:sz w:val="28"/>
              </w:rPr>
              <m:t>2.405</m:t>
            </m:r>
            <m:ctrlPr>
              <w:rPr>
                <w:rFonts w:hint="default" w:ascii="Cambria Math" w:hAnsi="Cambria Math"/>
                <w:i/>
                <w:sz w:val="28"/>
              </w:rPr>
            </m:ctrlPr>
          </m:den>
        </m:f>
      </m:oMath>
      <w:r>
        <w:rPr>
          <w:rFonts w:hint="default"/>
          <w:lang w:val="en-US"/>
        </w:rPr>
        <w:t xml:space="preserve">. (Điều kiện đơn mode là </w:t>
      </w:r>
      <m:oMath>
        <m:r>
          <m:rPr/>
          <w:rPr>
            <w:rFonts w:hint="default" w:ascii="Cambria Math" w:hAnsi="Cambria Math"/>
            <w:sz w:val="28"/>
          </w:rPr>
          <m:t>V≤2.405</m:t>
        </m:r>
      </m:oMath>
      <w:r>
        <w:rPr>
          <w:rFonts w:hint="default"/>
          <w:lang w:val="en-US"/>
        </w:rPr>
        <w:t xml:space="preserve">; tại ngưỡng cắt dùng </w:t>
      </w:r>
      <m:oMath>
        <m:r>
          <m:rPr/>
          <w:rPr>
            <w:rFonts w:hint="default" w:ascii="Cambria Math" w:hAnsi="Cambria Math"/>
            <w:sz w:val="28"/>
          </w:rPr>
          <m:t>V=</m:t>
        </m:r>
        <m:sSub>
          <m:sSubPr>
            <m:ctrlPr>
              <w:rPr>
                <w:rFonts w:hint="default" w:ascii="Cambria Math" w:hAnsi="Cambria Math"/>
                <w:sz w:val="28"/>
              </w:rPr>
            </m:ctrlPr>
          </m:sSubPr>
          <m:e>
            <m:r>
              <m:rPr/>
              <w:rPr>
                <w:rFonts w:hint="default" w:ascii="Cambria Math" w:hAnsi="Cambria Math"/>
                <w:sz w:val="28"/>
              </w:rPr>
              <m:t>V</m:t>
            </m:r>
            <m:ctrlPr>
              <w:rPr>
                <w:rFonts w:ascii="Cambria Math" w:hAnsi="Cambria Math"/>
                <w:sz w:val="28"/>
              </w:rPr>
            </m:ctrlPr>
          </m:e>
          <m:sub>
            <m:r>
              <m:rPr/>
              <w:rPr>
                <w:rFonts w:hint="default" w:ascii="Cambria Math" w:hAnsi="Cambria Math"/>
                <w:sz w:val="28"/>
              </w:rPr>
              <m:t>c1</m:t>
            </m:r>
            <m:ctrlPr>
              <w:rPr>
                <w:rFonts w:ascii="Cambria Math" w:hAnsi="Cambria Math"/>
                <w:sz w:val="28"/>
              </w:rPr>
            </m:ctrlPr>
          </m:sub>
        </m:sSub>
        <m:r>
          <m:rPr/>
          <w:rPr>
            <w:rFonts w:hint="default" w:ascii="Cambria Math" w:hAnsi="Cambria Math"/>
            <w:sz w:val="28"/>
          </w:rPr>
          <m:t>=2.405</m:t>
        </m:r>
      </m:oMath>
      <w:r>
        <w:rPr>
          <w:rFonts w:hint="default"/>
          <w:lang w:val="en-US"/>
        </w:rPr>
        <w:t>.)</w:t>
      </w:r>
    </w:p>
    <w:p w14:paraId="126CF1FC">
      <w:pPr>
        <w:rPr>
          <w:rFonts w:hint="default" w:hAnsi="Cambria Math"/>
          <w:i w:val="0"/>
          <w:sz w:val="28"/>
        </w:rPr>
      </w:pPr>
      <w:r>
        <w:rPr>
          <w:rFonts w:hint="default"/>
          <w:lang w:val="en-US"/>
        </w:rPr>
        <w:t xml:space="preserve">3. Với bộ số liệu cụ thể trong ví dụ trên slide, phép thế số cho ra </w:t>
      </w:r>
      <m:oMath>
        <m:borderBox>
          <m:borderBoxPr>
            <m:ctrlPr>
              <w:rPr>
                <w:rFonts w:hint="default" w:ascii="Cambria Math" w:hAnsi="Cambria Math"/>
                <w:i/>
                <w:sz w:val="28"/>
              </w:rPr>
            </m:ctrlPr>
          </m:borderBoxPr>
          <m:e>
            <m:sSub>
              <m:sSubPr>
                <m:ctrlPr>
                  <w:rPr>
                    <w:rFonts w:hint="default" w:ascii="Cambria Math" w:hAnsi="Cambria Math"/>
                    <w:sz w:val="28"/>
                  </w:rPr>
                </m:ctrlPr>
              </m:sSubPr>
              <m:e>
                <m:r>
                  <m:rPr/>
                  <w:rPr>
                    <w:rFonts w:hint="default" w:ascii="Cambria Math" w:hAnsi="Cambria Math"/>
                    <w:sz w:val="28"/>
                  </w:rPr>
                  <m:t>λ</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≈1214</m:t>
            </m:r>
            <m:r>
              <m:rPr>
                <m:sty m:val="p"/>
              </m:rPr>
              <w:rPr>
                <w:rFonts w:hint="default" w:ascii="Cambria Math" w:hAnsi="Cambria Math"/>
                <w:sz w:val="28"/>
              </w:rPr>
              <m:t xml:space="preserve"> nm</m:t>
            </m:r>
            <m:ctrlPr>
              <w:rPr>
                <w:rFonts w:hint="default" w:ascii="Cambria Math" w:hAnsi="Cambria Math"/>
                <w:sz w:val="28"/>
              </w:rPr>
            </m:ctrlPr>
          </m:e>
        </m:borderBox>
      </m:oMath>
    </w:p>
    <w:p w14:paraId="19BD867F">
      <w:pPr>
        <w:rPr>
          <w:rFonts w:hint="default" w:hAnsi="Cambria Math"/>
          <w:i w:val="0"/>
          <w:sz w:val="28"/>
          <w:lang w:val="en-US"/>
        </w:rPr>
      </w:pPr>
    </w:p>
    <w:p w14:paraId="697C45C9">
      <w:pPr>
        <w:pStyle w:val="3"/>
        <w:bidi w:val="0"/>
        <w:rPr>
          <w:rFonts w:hint="default"/>
          <w:lang w:val="en-US"/>
        </w:rPr>
      </w:pPr>
      <w:bookmarkStart w:id="116" w:name="_Toc12564"/>
      <w:r>
        <w:rPr>
          <w:rFonts w:hint="default"/>
          <w:lang w:val="en-US"/>
        </w:rPr>
        <w:t>TÓM TẮT CÔNG THỨC CHƯƠNG 3:</w:t>
      </w:r>
      <w:bookmarkEnd w:id="116"/>
    </w:p>
    <w:p w14:paraId="598D5E4D">
      <w:pPr>
        <w:rPr>
          <w:rFonts w:hint="default"/>
          <w:lang w:val="en-US"/>
        </w:rPr>
      </w:pPr>
      <m:oMath>
        <m:r>
          <m:rPr>
            <m:sty m:val="p"/>
          </m:rPr>
          <w:rPr>
            <w:rFonts w:hint="default" w:ascii="Cambria Math" w:hAnsi="Cambria Math"/>
            <w:sz w:val="28"/>
          </w:rPr>
          <m:t>NA</m:t>
        </m:r>
        <m:r>
          <m:rPr/>
          <w:rPr>
            <w:rFonts w:hint="default" w:ascii="Cambria Math" w:hAnsi="Cambria Math"/>
            <w:sz w:val="28"/>
          </w:rPr>
          <m:t>=</m:t>
        </m:r>
        <m:rad>
          <m:radPr>
            <m:degHide m:val="1"/>
            <m:ctrlPr>
              <w:rPr>
                <w:rFonts w:hint="default" w:ascii="Cambria Math" w:hAnsi="Cambria Math"/>
                <w:i/>
                <w:sz w:val="28"/>
              </w:rPr>
            </m:ctrlPr>
          </m:radPr>
          <m:deg>
            <m:ctrlPr>
              <w:rPr>
                <w:rFonts w:ascii="Cambria Math" w:hAnsi="Cambria Math"/>
                <w:sz w:val="28"/>
              </w:rPr>
            </m:ctrlPr>
          </m:deg>
          <m:e>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r>
              <m:rPr/>
              <w:rPr>
                <w:rFonts w:hint="default" w:ascii="Cambria Math" w:hAnsi="Cambria Math"/>
                <w:sz w:val="28"/>
              </w:rPr>
              <m:t>−</m:t>
            </m:r>
            <m:sSubSup>
              <m:sSubSupPr>
                <m:ctrlPr>
                  <w:rPr>
                    <w:rFonts w:hint="default" w:ascii="Cambria Math" w:hAnsi="Cambria Math"/>
                    <w:sz w:val="28"/>
                  </w:rPr>
                </m:ctrlPr>
              </m:sSubSup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up>
                <m:r>
                  <m:rPr/>
                  <w:rPr>
                    <w:rFonts w:hint="default" w:ascii="Cambria Math" w:hAnsi="Cambria Math"/>
                    <w:sz w:val="28"/>
                  </w:rPr>
                  <m:t>2</m:t>
                </m:r>
                <m:ctrlPr>
                  <w:rPr>
                    <w:rFonts w:ascii="Cambria Math" w:hAnsi="Cambria Math"/>
                    <w:sz w:val="28"/>
                  </w:rPr>
                </m:ctrlPr>
              </m:sup>
            </m:sSubSup>
            <m:ctrlPr>
              <w:rPr>
                <w:rFonts w:hint="default" w:ascii="Cambria Math" w:hAnsi="Cambria Math"/>
                <w:sz w:val="28"/>
              </w:rPr>
            </m:ctrlPr>
          </m:e>
        </m:rad>
      </m:oMath>
      <w:r>
        <w:rPr>
          <w:rFonts w:hint="default"/>
          <w:lang w:val="en-US"/>
        </w:rPr>
        <w:t xml:space="preserve"> (ghép từ không khí).</w:t>
      </w:r>
    </w:p>
    <w:p w14:paraId="52448D69">
      <w:pPr>
        <w:rPr>
          <w:rFonts w:hint="default"/>
          <w:lang w:val="en-US"/>
        </w:rPr>
      </w:pPr>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c</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ctrlPr>
              <w:rPr>
                <w:rFonts w:hint="default" w:ascii="Cambria Math" w:hAnsi="Cambria Math"/>
                <w:sz w:val="28"/>
              </w:rPr>
            </m:ctrlPr>
          </m:den>
        </m:f>
      </m:oMath>
      <w:r>
        <w:rPr>
          <w:rFonts w:hint="default"/>
          <w:lang w:val="en-US"/>
        </w:rPr>
        <w:t xml:space="preserve"> (phản xạ toàn phần).</w:t>
      </w:r>
    </w:p>
    <w:p w14:paraId="29809E7D">
      <w:pPr>
        <w:rPr>
          <w:rFonts w:hint="default"/>
          <w:lang w:val="en-US"/>
        </w:rPr>
      </w:pPr>
      <m:oMath>
        <m:func>
          <m:funcPr>
            <m:ctrlPr>
              <w:rPr>
                <w:rFonts w:hint="default" w:ascii="Cambria Math" w:hAnsi="Cambria Math"/>
                <w:sz w:val="28"/>
              </w:rPr>
            </m:ctrlPr>
          </m:funcPr>
          <m:fName>
            <m:r>
              <m:rPr>
                <m:sty m:val="p"/>
              </m:rPr>
              <w:rPr>
                <w:rFonts w:hint="default" w:ascii="Cambria Math" w:hAnsi="Cambria Math"/>
                <w:sz w:val="28"/>
              </w:rPr>
              <m:t>sin</m:t>
            </m:r>
            <m:ctrlPr>
              <w:rPr>
                <w:rFonts w:ascii="Cambria Math" w:hAnsi="Cambria Math"/>
                <w:sz w:val="28"/>
              </w:rPr>
            </m:ctrlPr>
          </m:fName>
          <m:e>
            <m:sSub>
              <m:sSubPr>
                <m:ctrlPr>
                  <w:rPr>
                    <w:rFonts w:hint="default" w:ascii="Cambria Math" w:hAnsi="Cambria Math"/>
                    <w:sz w:val="28"/>
                  </w:rPr>
                </m:ctrlPr>
              </m:sSubPr>
              <m:e>
                <m:r>
                  <m:rPr/>
                  <w:rPr>
                    <w:rFonts w:hint="default" w:ascii="Cambria Math" w:hAnsi="Cambria Math"/>
                    <w:sz w:val="28"/>
                  </w:rPr>
                  <m:t>θ</m:t>
                </m:r>
                <m:ctrlPr>
                  <w:rPr>
                    <w:rFonts w:ascii="Cambria Math" w:hAnsi="Cambria Math"/>
                    <w:sz w:val="28"/>
                  </w:rPr>
                </m:ctrlPr>
              </m:e>
              <m:sub>
                <m:r>
                  <m:rPr/>
                  <w:rPr>
                    <w:rFonts w:hint="default" w:ascii="Cambria Math" w:hAnsi="Cambria Math"/>
                    <w:sz w:val="28"/>
                  </w:rPr>
                  <m:t>a</m:t>
                </m:r>
                <m:ctrlPr>
                  <w:rPr>
                    <w:rFonts w:ascii="Cambria Math" w:hAnsi="Cambria Math"/>
                    <w:sz w:val="28"/>
                  </w:rPr>
                </m:ctrlPr>
              </m:sub>
            </m:sSub>
            <m:r>
              <m:rPr/>
              <w:rPr>
                <w:rFonts w:hint="default" w:ascii="Cambria Math" w:hAnsi="Cambria Math"/>
                <w:sz w:val="28"/>
              </w:rPr>
              <m:t>=</m:t>
            </m:r>
            <m:ctrlPr>
              <w:rPr>
                <w:rFonts w:hint="default" w:ascii="Cambria Math" w:hAnsi="Cambria Math"/>
                <w:sz w:val="28"/>
              </w:rPr>
            </m:ctrlPr>
          </m:e>
        </m:func>
        <m:r>
          <m:rPr>
            <m:sty m:val="p"/>
          </m:rPr>
          <w:rPr>
            <w:rFonts w:hint="default" w:ascii="Cambria Math" w:hAnsi="Cambria Math"/>
            <w:sz w:val="28"/>
          </w:rPr>
          <m:t>NA</m:t>
        </m:r>
      </m:oMath>
      <w:r>
        <w:rPr>
          <w:rFonts w:hint="default"/>
          <w:lang w:val="en-US"/>
        </w:rPr>
        <w:t xml:space="preserve"> (không khí </w:t>
      </w:r>
      <m:oMath>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0</m:t>
            </m:r>
            <m:ctrlPr>
              <w:rPr>
                <w:rFonts w:ascii="Cambria Math" w:hAnsi="Cambria Math"/>
                <w:sz w:val="28"/>
              </w:rPr>
            </m:ctrlPr>
          </m:sub>
        </m:sSub>
        <m:r>
          <m:rPr/>
          <w:rPr>
            <w:rFonts w:hint="default" w:ascii="Cambria Math" w:hAnsi="Cambria Math"/>
            <w:sz w:val="28"/>
          </w:rPr>
          <m:t>≈1</m:t>
        </m:r>
      </m:oMath>
      <w:r>
        <w:rPr>
          <w:rFonts w:hint="default"/>
          <w:lang w:val="en-US"/>
        </w:rPr>
        <w:t>).</w:t>
      </w:r>
    </w:p>
    <w:p w14:paraId="6949D552">
      <w:pPr>
        <w:rPr>
          <w:rFonts w:hint="default"/>
          <w:lang w:val="en-US"/>
        </w:rPr>
      </w:pPr>
      <m:oMath>
        <m:r>
          <m:rPr>
            <m:sty m:val="p"/>
          </m:rPr>
          <w:rPr>
            <w:rFonts w:hint="default" w:ascii="Cambria Math" w:hAnsi="Cambria Math"/>
            <w:sz w:val="28"/>
          </w:rPr>
          <m:t>NA</m:t>
        </m:r>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n</m:t>
            </m:r>
            <m:ctrlPr>
              <w:rPr>
                <w:rFonts w:ascii="Cambria Math" w:hAnsi="Cambria Math"/>
                <w:sz w:val="28"/>
              </w:rPr>
            </m:ctrlPr>
          </m:e>
          <m:sub>
            <m:r>
              <m:rPr/>
              <w:rPr>
                <w:rFonts w:hint="default" w:ascii="Cambria Math" w:hAnsi="Cambria Math"/>
                <w:sz w:val="28"/>
              </w:rPr>
              <m:t>1</m:t>
            </m:r>
            <m:ctrlPr>
              <w:rPr>
                <w:rFonts w:ascii="Cambria Math" w:hAnsi="Cambria Math"/>
                <w:sz w:val="28"/>
              </w:rPr>
            </m:ctrlPr>
          </m:sub>
        </m:sSub>
        <m:rad>
          <m:radPr>
            <m:degHide m:val="1"/>
            <m:ctrlPr>
              <w:rPr>
                <w:rFonts w:hint="default" w:ascii="Cambria Math" w:hAnsi="Cambria Math"/>
                <w:i/>
                <w:sz w:val="28"/>
              </w:rPr>
            </m:ctrlPr>
          </m:radPr>
          <m:deg>
            <m:ctrlPr>
              <w:rPr>
                <w:rFonts w:ascii="Cambria Math" w:hAnsi="Cambria Math"/>
                <w:sz w:val="28"/>
              </w:rPr>
            </m:ctrlPr>
          </m:deg>
          <m:e>
            <m:r>
              <m:rPr/>
              <w:rPr>
                <w:rFonts w:hint="default" w:ascii="Cambria Math" w:hAnsi="Cambria Math"/>
                <w:sz w:val="28"/>
              </w:rPr>
              <m:t>2Δ</m:t>
            </m:r>
            <m:ctrlPr>
              <w:rPr>
                <w:rFonts w:ascii="Cambria Math" w:hAnsi="Cambria Math"/>
                <w:sz w:val="28"/>
              </w:rPr>
            </m:ctrlPr>
          </m:e>
        </m:rad>
      </m:oMath>
      <w:r>
        <w:rPr>
          <w:rFonts w:hint="default"/>
          <w:lang w:val="en-US"/>
        </w:rPr>
        <w:t xml:space="preserve"> (xấp xỉ cho </w:t>
      </w:r>
      <m:oMath>
        <m:r>
          <m:rPr/>
          <w:rPr>
            <w:rFonts w:hint="default" w:ascii="Cambria Math" w:hAnsi="Cambria Math"/>
            <w:sz w:val="28"/>
          </w:rPr>
          <m:t>Δ≪1</m:t>
        </m:r>
      </m:oMath>
      <w:r>
        <w:rPr>
          <w:rFonts w:hint="default"/>
          <w:lang w:val="en-US"/>
        </w:rPr>
        <w:t>).</w:t>
      </w:r>
    </w:p>
    <w:p w14:paraId="59914859">
      <w:pPr>
        <w:rPr>
          <w:rFonts w:hint="default"/>
          <w:lang w:val="en-US"/>
        </w:rPr>
      </w:pPr>
      <m:oMath>
        <m:r>
          <m:rPr/>
          <w:rPr>
            <w:rFonts w:hint="default" w:ascii="Cambria Math" w:hAnsi="Cambria Math"/>
            <w:sz w:val="28"/>
          </w:rPr>
          <m:t>V=</m:t>
        </m:r>
        <m:f>
          <m:fPr>
            <m:ctrlPr>
              <w:rPr>
                <w:rFonts w:hint="default" w:ascii="Cambria Math" w:hAnsi="Cambria Math"/>
                <w:i/>
                <w:sz w:val="28"/>
              </w:rPr>
            </m:ctrlPr>
          </m:fPr>
          <m:num>
            <m:r>
              <m:rPr/>
              <w:rPr>
                <w:rFonts w:hint="default" w:ascii="Cambria Math" w:hAnsi="Cambria Math"/>
                <w:sz w:val="28"/>
              </w:rPr>
              <m:t>2πa</m:t>
            </m:r>
            <m:ctrlPr>
              <w:rPr>
                <w:rFonts w:ascii="Cambria Math" w:hAnsi="Cambria Math"/>
                <w:sz w:val="28"/>
              </w:rPr>
            </m:ctrlPr>
          </m:num>
          <m:den>
            <m:r>
              <m:rPr/>
              <w:rPr>
                <w:rFonts w:hint="default" w:ascii="Cambria Math" w:hAnsi="Cambria Math"/>
                <w:sz w:val="28"/>
              </w:rPr>
              <m:t>λ</m:t>
            </m:r>
            <m:ctrlPr>
              <w:rPr>
                <w:rFonts w:ascii="Cambria Math" w:hAnsi="Cambria Math"/>
                <w:sz w:val="28"/>
              </w:rPr>
            </m:ctrlPr>
          </m:den>
        </m:f>
        <m:r>
          <m:rPr>
            <m:sty m:val="p"/>
          </m:rPr>
          <w:rPr>
            <w:rFonts w:hint="default" w:ascii="Cambria Math" w:hAnsi="Cambria Math"/>
            <w:sz w:val="28"/>
          </w:rPr>
          <m:t>NA</m:t>
        </m:r>
      </m:oMath>
      <w:r>
        <w:rPr>
          <w:rFonts w:hint="default"/>
          <w:lang w:val="en-US"/>
        </w:rPr>
        <w:t xml:space="preserve">, điều kiện đơn mode </w:t>
      </w:r>
      <m:oMath>
        <m:r>
          <m:rPr/>
          <w:rPr>
            <w:rFonts w:hint="default" w:ascii="Cambria Math" w:hAnsi="Cambria Math"/>
            <w:sz w:val="28"/>
          </w:rPr>
          <m:t>V≤2.405</m:t>
        </m:r>
      </m:oMath>
      <w:r>
        <w:rPr>
          <w:rFonts w:hint="default"/>
          <w:lang w:val="en-US"/>
        </w:rPr>
        <w:t>.</w:t>
      </w:r>
    </w:p>
    <w:p w14:paraId="0BCBD513">
      <w:pPr>
        <w:rPr>
          <w:rFonts w:hint="default"/>
          <w:lang w:val="en-US"/>
        </w:rPr>
      </w:pPr>
    </w:p>
    <w:p w14:paraId="21D1489D">
      <w:pPr>
        <w:pStyle w:val="2"/>
        <w:bidi w:val="0"/>
        <w:rPr>
          <w:rFonts w:hint="default"/>
          <w:lang w:val="en-US"/>
        </w:rPr>
      </w:pPr>
      <w:bookmarkStart w:id="117" w:name="_Toc24974"/>
      <w:r>
        <w:rPr>
          <w:rFonts w:hint="default"/>
          <w:lang w:val="en-US"/>
        </w:rPr>
        <w:t>CHƯƠNG 4:</w:t>
      </w:r>
      <w:bookmarkEnd w:id="117"/>
    </w:p>
    <w:p w14:paraId="0344B653">
      <w:pPr>
        <w:pStyle w:val="3"/>
        <w:bidi w:val="0"/>
        <w:rPr>
          <w:rFonts w:hint="default"/>
          <w:lang w:val="en-US"/>
        </w:rPr>
      </w:pPr>
      <w:bookmarkStart w:id="118" w:name="_Toc5951"/>
      <w:r>
        <w:rPr>
          <w:rFonts w:hint="default"/>
          <w:lang w:val="en-US"/>
        </w:rPr>
        <w:t>CÂU HỎI LÝ THUYẾT:</w:t>
      </w:r>
      <w:bookmarkEnd w:id="118"/>
    </w:p>
    <w:p w14:paraId="69D77B73">
      <w:pPr>
        <w:pStyle w:val="4"/>
        <w:bidi w:val="0"/>
        <w:rPr>
          <w:rFonts w:hint="default"/>
          <w:lang w:val="en-US"/>
        </w:rPr>
      </w:pPr>
      <w:bookmarkStart w:id="119" w:name="_Toc7681"/>
      <w:r>
        <w:rPr>
          <w:rFonts w:hint="default"/>
          <w:lang w:val="en-US"/>
        </w:rPr>
        <w:t>Câu 1: Nêu chức năng của OMUX/ODEMUX trong hệ thống WDM. Trình bày các tham số cơ bản cần đánh giá.</w:t>
      </w:r>
      <w:bookmarkEnd w:id="119"/>
      <w:r>
        <w:rPr>
          <w:rFonts w:hint="default"/>
          <w:lang w:val="en-US"/>
        </w:rPr>
        <w:t xml:space="preserve"> </w:t>
      </w:r>
    </w:p>
    <w:p w14:paraId="27F6DB70">
      <w:pPr>
        <w:numPr>
          <w:ilvl w:val="0"/>
          <w:numId w:val="5"/>
        </w:numPr>
        <w:bidi w:val="0"/>
        <w:ind w:left="420" w:leftChars="0" w:hanging="420" w:firstLineChars="0"/>
        <w:rPr>
          <w:rFonts w:hint="default"/>
          <w:lang w:val="en-US"/>
        </w:rPr>
      </w:pPr>
      <w:r>
        <w:t>OMUX (Optical Multiplexer) ghép nhiều kênh quang với bước sóng khác nhau lên một sợi; ODEMUX (Optical Demultiplexer) tách các kênh ra.</w:t>
      </w:r>
    </w:p>
    <w:p w14:paraId="1D618B79">
      <w:pPr>
        <w:numPr>
          <w:ilvl w:val="0"/>
          <w:numId w:val="5"/>
        </w:numPr>
        <w:bidi w:val="0"/>
        <w:ind w:left="420" w:leftChars="0" w:hanging="420" w:firstLineChars="0"/>
        <w:rPr>
          <w:rFonts w:hint="default"/>
          <w:lang w:val="en-US"/>
        </w:rPr>
      </w:pPr>
      <w:r>
        <w:t>Tham số cơ bản: suy hao xen, xuyên kênh, độ phẳng phổ, dải thông bộ lọc, tuyến tính công suất.</w:t>
      </w:r>
    </w:p>
    <w:p w14:paraId="571B5D8B">
      <w:pPr>
        <w:numPr>
          <w:numId w:val="0"/>
        </w:numPr>
        <w:bidi w:val="0"/>
        <w:ind w:leftChars="0"/>
        <w:rPr>
          <w:rFonts w:hint="default"/>
          <w:lang w:val="en-US"/>
        </w:rPr>
      </w:pPr>
    </w:p>
    <w:p w14:paraId="2114AE65">
      <w:pPr>
        <w:pStyle w:val="4"/>
        <w:bidi w:val="0"/>
        <w:rPr>
          <w:rFonts w:hint="default"/>
          <w:lang w:val="en-US"/>
        </w:rPr>
      </w:pPr>
      <w:bookmarkStart w:id="120" w:name="_Toc23206"/>
      <w:r>
        <w:rPr>
          <w:rFonts w:hint="default"/>
          <w:lang w:val="en-US"/>
        </w:rPr>
        <w:t>Câu 2: Định nghĩa và viết công thức suy hao xen (insertion loss) của bộ tách/ghép bước sóng. Giải thích ý nghĩa các đại lượng trong công thức.</w:t>
      </w:r>
      <w:bookmarkEnd w:id="120"/>
      <w:r>
        <w:rPr>
          <w:rFonts w:hint="default"/>
          <w:lang w:val="en-US"/>
        </w:rPr>
        <w:t xml:space="preserve"> </w:t>
      </w:r>
    </w:p>
    <w:p w14:paraId="15D35C79">
      <w:pPr>
        <w:numPr>
          <w:ilvl w:val="0"/>
          <w:numId w:val="5"/>
        </w:numPr>
        <w:ind w:left="420" w:leftChars="0" w:hanging="420" w:firstLineChars="0"/>
        <m:rPr/>
        <w:rPr>
          <w:rFonts w:hint="default" w:hAnsi="Cambria Math"/>
          <w:b/>
          <w:bCs/>
          <w:i w:val="0"/>
          <w:sz w:val="28"/>
          <w:lang w:val="en-US"/>
        </w:rPr>
      </w:pPr>
      <w:r>
        <m:rPr/>
        <w:rPr>
          <w:rFonts w:hint="default" w:hAnsi="Cambria Math"/>
          <w:b/>
          <w:bCs/>
          <w:i w:val="0"/>
          <w:sz w:val="28"/>
          <w:lang w:val="en-US"/>
        </w:rPr>
        <w:t>Suy hao xen (Insertion Loss):</w:t>
      </w:r>
    </w:p>
    <w:p w14:paraId="1A9E0D23">
      <w:pPr>
        <w:rPr>
          <w:rFonts w:hint="default" w:hAnsi="Cambria Math"/>
          <w:i w:val="0"/>
          <w:sz w:val="28"/>
        </w:rPr>
      </w:pPr>
      <m:oMathPara>
        <m:oMath>
          <m:r>
            <m:rPr/>
            <w:rPr>
              <w:rFonts w:hint="default" w:ascii="Cambria Math" w:hAnsi="Cambria Math"/>
              <w:sz w:val="28"/>
              <w:lang w:val="en-US"/>
            </w:rPr>
            <m:t>IL</m:t>
          </m:r>
          <m:r>
            <m:rPr/>
            <w:rPr>
              <w:rFonts w:hint="default" w:ascii="Cambria Math" w:hAnsi="Cambria Math"/>
              <w:sz w:val="28"/>
            </w:rPr>
            <m:t>=10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oMath>
      </m:oMathPara>
    </w:p>
    <w:p w14:paraId="7DE4656F">
      <w:pPr>
        <w:rPr>
          <w:rFonts w:hint="default" w:hAnsi="Cambria Math"/>
          <w:i w:val="0"/>
          <w:sz w:val="28"/>
          <w:lang w:val="en-US"/>
        </w:rPr>
      </w:pPr>
      <w:r>
        <w:rPr>
          <w:rFonts w:hint="default" w:hAnsi="Cambria Math"/>
          <w:i w:val="0"/>
          <w:sz w:val="28"/>
          <w:lang w:val="en-US"/>
        </w:rPr>
        <w:t>Biểu thị mức công suất tín hiệu giảm khi đi qua phần tử.</w:t>
      </w:r>
    </w:p>
    <w:p w14:paraId="59BE9F0E">
      <w:pPr>
        <w:rPr>
          <w:rFonts w:hint="default" w:hAnsi="Cambria Math"/>
          <w:i w:val="0"/>
          <w:sz w:val="28"/>
          <w:lang w:val="en-US"/>
        </w:rPr>
      </w:pPr>
    </w:p>
    <w:p w14:paraId="64FCFBF2">
      <w:pPr>
        <w:pStyle w:val="4"/>
        <w:bidi w:val="0"/>
        <w:rPr>
          <w:rFonts w:hint="default"/>
          <w:lang w:val="en-US"/>
        </w:rPr>
      </w:pPr>
      <w:bookmarkStart w:id="121" w:name="_Toc6312"/>
      <w:r>
        <w:rPr>
          <w:rFonts w:hint="default"/>
          <w:lang w:val="en-US"/>
        </w:rPr>
        <w:t>Câu 3: Định nghĩa xuyên âm kênh (crosstalk), xuyên kênh i→j và xuyên kênh tổng ở kênh j. Viết các biểu thức tính liên quan.</w:t>
      </w:r>
      <w:bookmarkEnd w:id="121"/>
      <w:r>
        <w:rPr>
          <w:rFonts w:hint="default"/>
          <w:lang w:val="en-US"/>
        </w:rPr>
        <w:t xml:space="preserve"> </w:t>
      </w:r>
    </w:p>
    <w:p w14:paraId="74AE971B">
      <w:pPr>
        <w:numPr>
          <w:ilvl w:val="0"/>
          <w:numId w:val="5"/>
        </w:numPr>
        <w:ind w:left="420" w:leftChars="0" w:hanging="420" w:firstLineChars="0"/>
        <w:rPr>
          <w:rFonts w:hint="default"/>
          <w:lang w:val="en-US"/>
        </w:rPr>
      </w:pPr>
      <w:r>
        <w:rPr>
          <w:rFonts w:hint="default"/>
          <w:b/>
          <w:bCs/>
          <w:lang w:val="en-US"/>
        </w:rPr>
        <w:t xml:space="preserve">Xuyên kênh i → j: </w:t>
      </w:r>
      <w:r>
        <w:rPr>
          <w:rFonts w:hint="default"/>
          <w:lang w:val="en-US"/>
        </w:rPr>
        <w:t>mức tín hiệu từ kênh i rò sang kênh j.</w:t>
      </w:r>
    </w:p>
    <w:p w14:paraId="68FAC89C">
      <w:pPr>
        <w:numPr>
          <w:ilvl w:val="0"/>
          <w:numId w:val="5"/>
        </w:numPr>
        <w:ind w:left="420" w:leftChars="0" w:hanging="420" w:firstLineChars="0"/>
        <w:rPr>
          <w:rFonts w:hint="default"/>
          <w:lang w:val="en-US"/>
        </w:rPr>
      </w:pPr>
      <w:r>
        <w:rPr>
          <w:rFonts w:hint="default"/>
          <w:b/>
          <w:bCs/>
          <w:lang w:val="en-US"/>
        </w:rPr>
        <w:t>Tổng xuyên kênh kênh j:</w:t>
      </w:r>
      <w:r>
        <w:rPr>
          <w:rFonts w:hint="default"/>
          <w:lang w:val="en-US"/>
        </w:rPr>
        <w:t xml:space="preserve"> tổng công suất nhiễu từ tất cả các kênh khác rò vào kênh j.</w:t>
      </w:r>
    </w:p>
    <w:p w14:paraId="339D3486">
      <w:pPr>
        <w:numPr>
          <w:ilvl w:val="0"/>
          <w:numId w:val="5"/>
        </w:numPr>
        <w:ind w:left="420" w:leftChars="0" w:hanging="420" w:firstLineChars="0"/>
        <w:rPr>
          <w:rFonts w:hint="default"/>
          <w:lang w:val="en-US"/>
        </w:rPr>
      </w:pPr>
      <w:r>
        <w:rPr>
          <w:rFonts w:hint="default"/>
          <w:lang w:val="en-US"/>
        </w:rPr>
        <w:t>Được tính bằng tỉ số công suất mong muốn trên công suất nhiễu.</w:t>
      </w:r>
    </w:p>
    <w:p w14:paraId="11E3D470">
      <w:pPr>
        <w:numPr>
          <w:numId w:val="0"/>
        </w:numPr>
        <w:ind w:leftChars="0"/>
        <w:rPr>
          <w:rFonts w:hint="default"/>
          <w:lang w:val="en-US"/>
        </w:rPr>
      </w:pPr>
    </w:p>
    <w:p w14:paraId="25C3DC1C">
      <w:pPr>
        <w:pStyle w:val="4"/>
        <w:bidi w:val="0"/>
        <w:rPr>
          <w:rFonts w:hint="default"/>
          <w:lang w:val="en-US"/>
        </w:rPr>
      </w:pPr>
      <w:bookmarkStart w:id="122" w:name="_Toc3772"/>
      <w:r>
        <w:rPr>
          <w:rFonts w:hint="default"/>
          <w:lang w:val="en-US"/>
        </w:rPr>
        <w:t>Câu 4: Mô tả hiện tượng xuyên kênh tuyến tính qua một phần tử lọc: phổ kênh trước/ sau lọc và đặc tính truyền đạt của bộ lọc. Ý nghĩa hình minh họa.</w:t>
      </w:r>
      <w:bookmarkEnd w:id="122"/>
      <w:r>
        <w:rPr>
          <w:rFonts w:hint="default"/>
          <w:lang w:val="en-US"/>
        </w:rPr>
        <w:t xml:space="preserve"> </w:t>
      </w:r>
    </w:p>
    <w:p w14:paraId="06734EB7">
      <w:pPr>
        <w:numPr>
          <w:ilvl w:val="0"/>
          <w:numId w:val="5"/>
        </w:numPr>
        <w:ind w:left="420" w:leftChars="0" w:hanging="420" w:firstLineChars="0"/>
        <w:rPr>
          <w:rFonts w:hint="default"/>
          <w:lang w:val="en-US"/>
        </w:rPr>
      </w:pPr>
      <w:r>
        <w:rPr>
          <w:rFonts w:hint="default"/>
          <w:b/>
          <w:bCs/>
          <w:lang w:val="en-US"/>
        </w:rPr>
        <w:t xml:space="preserve">Xuyên kênh tuyến tính qua bộ lọc: </w:t>
      </w:r>
      <w:r>
        <w:rPr>
          <w:rFonts w:hint="default"/>
          <w:lang w:val="en-US"/>
        </w:rPr>
        <w:t>do bộ lọc không lý tưởng, phổ của kênh tràn sang băng thông lân cận, gây chồng lấn. Hình phổ trong slide minh họa phổ kênh và đáp ứng lọc.</w:t>
      </w:r>
    </w:p>
    <w:p w14:paraId="6CBD7952">
      <w:pPr>
        <w:rPr>
          <w:rFonts w:hint="default"/>
          <w:lang w:val="en-US"/>
        </w:rPr>
      </w:pPr>
    </w:p>
    <w:p w14:paraId="21EFB3A9">
      <w:pPr>
        <w:pStyle w:val="4"/>
        <w:bidi w:val="0"/>
        <w:rPr>
          <w:rFonts w:hint="default"/>
          <w:lang w:val="en-US"/>
        </w:rPr>
      </w:pPr>
      <w:bookmarkStart w:id="123" w:name="_Toc14436"/>
      <w:r>
        <w:rPr>
          <w:rFonts w:hint="default"/>
          <w:lang w:val="en-US"/>
        </w:rPr>
        <w:t>Câu 5: Liệt kê và nêu nguyên lý các bộ lọc quang dùng để tách/ghép bước sóng: Fabry–Perot, màng mỏng đa lớp (thin-film), Mach–Zehnder, quang-âm (acousto-optic). Ưu/nhược điểm khái quát.</w:t>
      </w:r>
      <w:bookmarkEnd w:id="123"/>
      <w:r>
        <w:rPr>
          <w:rFonts w:hint="default"/>
          <w:lang w:val="en-US"/>
        </w:rPr>
        <w:t xml:space="preserve"> </w:t>
      </w:r>
    </w:p>
    <w:p w14:paraId="2ACF8B3F">
      <w:pPr>
        <w:numPr>
          <w:ilvl w:val="0"/>
          <w:numId w:val="5"/>
        </w:numPr>
        <w:ind w:left="420" w:leftChars="0" w:hanging="420" w:firstLineChars="0"/>
        <w:rPr>
          <w:rFonts w:hint="default"/>
          <w:lang w:val="en-US"/>
        </w:rPr>
      </w:pPr>
      <w:r>
        <w:rPr>
          <w:rFonts w:hint="default"/>
          <w:b/>
          <w:bCs/>
          <w:lang w:val="en-US"/>
        </w:rPr>
        <w:t xml:space="preserve">Fabry–Perot: </w:t>
      </w:r>
      <w:r>
        <w:rPr>
          <w:rFonts w:hint="default"/>
          <w:lang w:val="en-US"/>
        </w:rPr>
        <w:t>dựa vào giao thoa trong khoang cộng hưởng.</w:t>
      </w:r>
    </w:p>
    <w:p w14:paraId="23AB1692">
      <w:pPr>
        <w:numPr>
          <w:ilvl w:val="0"/>
          <w:numId w:val="5"/>
        </w:numPr>
        <w:ind w:left="420" w:leftChars="0" w:hanging="420" w:firstLineChars="0"/>
        <w:rPr>
          <w:rFonts w:hint="default"/>
          <w:lang w:val="en-US"/>
        </w:rPr>
      </w:pPr>
      <w:r>
        <w:rPr>
          <w:rFonts w:hint="default"/>
          <w:b/>
          <w:bCs/>
          <w:lang w:val="en-US"/>
        </w:rPr>
        <w:t xml:space="preserve">Thin-film (màng mỏng đa lớp): </w:t>
      </w:r>
      <w:r>
        <w:rPr>
          <w:rFonts w:hint="default"/>
          <w:lang w:val="en-US"/>
        </w:rPr>
        <w:t>sử dụng gương nhiều lớp, phản xạ chọn lọc bước sóng.</w:t>
      </w:r>
    </w:p>
    <w:p w14:paraId="35D31FC5">
      <w:pPr>
        <w:numPr>
          <w:ilvl w:val="0"/>
          <w:numId w:val="5"/>
        </w:numPr>
        <w:ind w:left="420" w:leftChars="0" w:hanging="420" w:firstLineChars="0"/>
        <w:rPr>
          <w:rFonts w:hint="default"/>
          <w:lang w:val="en-US"/>
        </w:rPr>
      </w:pPr>
      <w:r>
        <w:rPr>
          <w:rFonts w:hint="default"/>
          <w:b/>
          <w:bCs/>
          <w:lang w:val="en-US"/>
        </w:rPr>
        <w:t xml:space="preserve">Mach–Zehnder: </w:t>
      </w:r>
      <w:r>
        <w:rPr>
          <w:rFonts w:hint="default"/>
          <w:lang w:val="en-US"/>
        </w:rPr>
        <w:t>giao thoa quang đường dẫn khác nhau.</w:t>
      </w:r>
    </w:p>
    <w:p w14:paraId="06ABAB1E">
      <w:pPr>
        <w:numPr>
          <w:ilvl w:val="0"/>
          <w:numId w:val="5"/>
        </w:numPr>
        <w:ind w:left="420" w:leftChars="0" w:hanging="420" w:firstLineChars="0"/>
        <w:rPr>
          <w:rFonts w:hint="default"/>
          <w:lang w:val="en-US"/>
        </w:rPr>
      </w:pPr>
      <w:r>
        <w:rPr>
          <w:rFonts w:hint="default"/>
          <w:b/>
          <w:bCs/>
          <w:lang w:val="en-US"/>
        </w:rPr>
        <w:t xml:space="preserve">Acousto-optic: </w:t>
      </w:r>
      <w:r>
        <w:rPr>
          <w:rFonts w:hint="default"/>
          <w:lang w:val="en-US"/>
        </w:rPr>
        <w:t>dùng sóng âm tạo cách tử động trong môi trường quang.</w:t>
      </w:r>
    </w:p>
    <w:p w14:paraId="3F45400F">
      <w:pPr>
        <w:numPr>
          <w:ilvl w:val="0"/>
          <w:numId w:val="5"/>
        </w:numPr>
        <w:ind w:left="420" w:leftChars="0" w:hanging="420" w:firstLineChars="0"/>
        <w:rPr>
          <w:rFonts w:hint="default"/>
          <w:lang w:val="en-US"/>
        </w:rPr>
      </w:pPr>
      <w:r>
        <w:rPr>
          <w:rFonts w:hint="default"/>
          <w:lang w:val="en-US"/>
        </w:rPr>
        <w:t>Ưu điểm: chọn lọc tốt; nhược điểm: giới hạn công suất, độ phẳng.</w:t>
      </w:r>
    </w:p>
    <w:p w14:paraId="5C0FF079">
      <w:pPr>
        <w:rPr>
          <w:rFonts w:hint="default"/>
          <w:lang w:val="en-US"/>
        </w:rPr>
      </w:pPr>
    </w:p>
    <w:p w14:paraId="0C86F0F5">
      <w:pPr>
        <w:pStyle w:val="4"/>
        <w:bidi w:val="0"/>
        <w:rPr>
          <w:rFonts w:hint="default"/>
          <w:lang w:val="en-US"/>
        </w:rPr>
      </w:pPr>
      <w:bookmarkStart w:id="124" w:name="_Toc816"/>
      <w:r>
        <w:rPr>
          <w:rFonts w:hint="default"/>
          <w:lang w:val="en-US"/>
        </w:rPr>
        <w:t>Câu 6: Trình bày nguyên lý tách/ghép dựa trên cách tử: cách tử nhiễu xạ phẳng và cách tử Bragg sợi quang (FBG). Ứng dụng điển hình.</w:t>
      </w:r>
      <w:bookmarkEnd w:id="124"/>
      <w:r>
        <w:rPr>
          <w:rFonts w:hint="default"/>
          <w:lang w:val="en-US"/>
        </w:rPr>
        <w:t xml:space="preserve"> </w:t>
      </w:r>
    </w:p>
    <w:p w14:paraId="2ECB93D1">
      <w:pPr>
        <w:numPr>
          <w:ilvl w:val="0"/>
          <w:numId w:val="6"/>
        </w:numPr>
        <w:ind w:left="420" w:leftChars="0" w:hanging="420" w:firstLineChars="0"/>
        <w:rPr>
          <w:rFonts w:hint="default"/>
          <w:b/>
          <w:bCs/>
          <w:lang w:val="en-US"/>
        </w:rPr>
      </w:pPr>
      <w:r>
        <w:rPr>
          <w:rFonts w:hint="default"/>
          <w:b/>
          <w:bCs/>
          <w:lang w:val="en-US"/>
        </w:rPr>
        <w:t>Cách tử:</w:t>
      </w:r>
    </w:p>
    <w:p w14:paraId="46E51CE6">
      <w:pPr>
        <w:numPr>
          <w:ilvl w:val="0"/>
          <w:numId w:val="5"/>
        </w:numPr>
        <w:ind w:left="420" w:leftChars="0" w:hanging="420" w:firstLineChars="0"/>
        <w:rPr>
          <w:rFonts w:hint="default"/>
          <w:lang w:val="en-US"/>
        </w:rPr>
      </w:pPr>
      <w:r>
        <w:rPr>
          <w:rFonts w:hint="default"/>
          <w:b/>
          <w:bCs/>
          <w:lang w:val="en-US"/>
        </w:rPr>
        <w:t>Cách tử nhiễu xạ phẳng:</w:t>
      </w:r>
      <w:r>
        <w:rPr>
          <w:rFonts w:hint="default"/>
          <w:lang w:val="en-US"/>
        </w:rPr>
        <w:t xml:space="preserve"> tán sắc các bước sóng khác nhau theo các góc khác nhau → tách/ghép kênh.</w:t>
      </w:r>
    </w:p>
    <w:p w14:paraId="3C081628">
      <w:pPr>
        <w:numPr>
          <w:ilvl w:val="0"/>
          <w:numId w:val="5"/>
        </w:numPr>
        <w:ind w:left="420" w:leftChars="0" w:hanging="420" w:firstLineChars="0"/>
        <w:rPr>
          <w:rFonts w:hint="default"/>
          <w:lang w:val="en-US"/>
        </w:rPr>
      </w:pPr>
      <w:r>
        <w:rPr>
          <w:rFonts w:hint="default"/>
          <w:b/>
          <w:bCs/>
          <w:lang w:val="en-US"/>
        </w:rPr>
        <w:t>FBG (Fiber Bragg Grating):</w:t>
      </w:r>
      <w:r>
        <w:rPr>
          <w:rFonts w:hint="default"/>
          <w:lang w:val="en-US"/>
        </w:rPr>
        <w:t xml:space="preserve"> cấu trúc tuần hoàn trong lõi sợi phản xạ một bước sóng xác định, truyền các bước sóng khác.</w:t>
      </w:r>
    </w:p>
    <w:p w14:paraId="365EACF9">
      <w:pPr>
        <w:numPr>
          <w:ilvl w:val="0"/>
          <w:numId w:val="5"/>
        </w:numPr>
        <w:ind w:left="420" w:leftChars="0" w:hanging="420" w:firstLineChars="0"/>
        <w:rPr>
          <w:rFonts w:hint="default"/>
          <w:lang w:val="en-US"/>
        </w:rPr>
      </w:pPr>
      <w:r>
        <w:rPr>
          <w:rFonts w:hint="default"/>
          <w:lang w:val="en-US"/>
        </w:rPr>
        <w:t>Ứng dụng: ghép/tách kênh, làm bộ lọc phổ.</w:t>
      </w:r>
    </w:p>
    <w:p w14:paraId="375B8404">
      <w:pPr>
        <w:rPr>
          <w:rFonts w:hint="default"/>
          <w:lang w:val="en-US"/>
        </w:rPr>
      </w:pPr>
    </w:p>
    <w:p w14:paraId="1270D8E4">
      <w:pPr>
        <w:pStyle w:val="4"/>
        <w:bidi w:val="0"/>
        <w:rPr>
          <w:rFonts w:hint="default"/>
          <w:lang w:val="en-US"/>
        </w:rPr>
      </w:pPr>
      <w:bookmarkStart w:id="125" w:name="_Toc18737"/>
      <w:r>
        <w:rPr>
          <w:rFonts w:hint="default"/>
          <w:lang w:val="en-US"/>
        </w:rPr>
        <w:t>Câu 7: AWG (Arrayed Waveguide Grating) là gì? Vai trò của AWG trong WDM và đặc trưng phổ cơ bản cần quan tâm.</w:t>
      </w:r>
      <w:bookmarkEnd w:id="125"/>
      <w:r>
        <w:rPr>
          <w:rFonts w:hint="default"/>
          <w:lang w:val="en-US"/>
        </w:rPr>
        <w:t xml:space="preserve"> </w:t>
      </w:r>
    </w:p>
    <w:p w14:paraId="442E6222">
      <w:pPr>
        <w:numPr>
          <w:ilvl w:val="0"/>
          <w:numId w:val="5"/>
        </w:numPr>
        <w:ind w:left="420" w:leftChars="0" w:hanging="420" w:firstLineChars="0"/>
        <w:rPr>
          <w:rFonts w:hint="default"/>
          <w:lang w:val="en-US"/>
        </w:rPr>
      </w:pPr>
      <w:r>
        <w:rPr>
          <w:rFonts w:hint="default"/>
          <w:b/>
          <w:bCs/>
          <w:lang w:val="en-US"/>
        </w:rPr>
        <w:t xml:space="preserve">AWG (Arrayed Waveguide Grating): </w:t>
      </w:r>
      <w:r>
        <w:rPr>
          <w:rFonts w:hint="default"/>
          <w:lang w:val="en-US"/>
        </w:rPr>
        <w:t>mảng dẫn sóng với độ dài khác nhau tạo ra pha lệch, thực hiện chức năng tán sắc phổ. Dùng để ghép/tách nhiều kênh WDM, có độ chọn lọc cao.</w:t>
      </w:r>
    </w:p>
    <w:p w14:paraId="2602998D">
      <w:pPr>
        <w:rPr>
          <w:rFonts w:hint="default"/>
          <w:lang w:val="en-US"/>
        </w:rPr>
      </w:pPr>
    </w:p>
    <w:p w14:paraId="4131676C">
      <w:pPr>
        <w:pStyle w:val="4"/>
        <w:bidi w:val="0"/>
        <w:rPr>
          <w:rFonts w:hint="default"/>
          <w:lang w:val="en-US"/>
        </w:rPr>
      </w:pPr>
      <w:bookmarkStart w:id="126" w:name="_Toc19183"/>
      <w:r>
        <w:rPr>
          <w:rFonts w:hint="default"/>
          <w:lang w:val="en-US"/>
        </w:rPr>
        <w:t>Câu 8: Interleaver dùng để làm gì trong hệ WDM? Nêu ý tưởng hoạt động và lợi ích khi ghép kênh dày.</w:t>
      </w:r>
      <w:bookmarkEnd w:id="126"/>
      <w:r>
        <w:rPr>
          <w:rFonts w:hint="default"/>
          <w:lang w:val="en-US"/>
        </w:rPr>
        <w:t xml:space="preserve"> </w:t>
      </w:r>
    </w:p>
    <w:p w14:paraId="77E77E5D">
      <w:pPr>
        <w:numPr>
          <w:ilvl w:val="0"/>
          <w:numId w:val="5"/>
        </w:numPr>
        <w:ind w:left="420" w:leftChars="0" w:hanging="420" w:firstLineChars="0"/>
        <w:rPr>
          <w:rFonts w:hint="default"/>
          <w:lang w:val="en-US"/>
        </w:rPr>
      </w:pPr>
      <w:r>
        <w:rPr>
          <w:rFonts w:hint="default"/>
          <w:b/>
          <w:bCs/>
          <w:lang w:val="en-US"/>
        </w:rPr>
        <w:t>Interleaver:</w:t>
      </w:r>
      <w:r>
        <w:rPr>
          <w:rFonts w:hint="default"/>
          <w:lang w:val="en-US"/>
        </w:rPr>
        <w:t xml:space="preserve"> thiết bị chia xen kẽ phổ (even/odd channels). Cho phép ghép kênh dày bằng cách tăng khoảng cách hiệu dụng giữa các kênh.</w:t>
      </w:r>
    </w:p>
    <w:p w14:paraId="042FE429">
      <w:pPr>
        <w:rPr>
          <w:rFonts w:hint="default"/>
          <w:lang w:val="en-US"/>
        </w:rPr>
      </w:pPr>
    </w:p>
    <w:p w14:paraId="7047C234">
      <w:pPr>
        <w:pStyle w:val="4"/>
        <w:bidi w:val="0"/>
        <w:rPr>
          <w:rFonts w:hint="default"/>
          <w:lang w:val="en-US"/>
        </w:rPr>
      </w:pPr>
      <w:bookmarkStart w:id="127" w:name="_Toc13730"/>
      <w:r>
        <w:rPr>
          <w:rFonts w:hint="default"/>
          <w:lang w:val="en-US"/>
        </w:rPr>
        <w:t>Câu 9: Mô tả cấu trúc/chức năng OADM (Optical Add-Drop Multiplexer). Nêu một cấu hình OADM dùng cách tử.</w:t>
      </w:r>
      <w:bookmarkEnd w:id="127"/>
      <w:r>
        <w:rPr>
          <w:rFonts w:hint="default"/>
          <w:lang w:val="en-US"/>
        </w:rPr>
        <w:t xml:space="preserve"> </w:t>
      </w:r>
    </w:p>
    <w:p w14:paraId="4C1EEFDE">
      <w:pPr>
        <w:numPr>
          <w:ilvl w:val="0"/>
          <w:numId w:val="5"/>
        </w:numPr>
        <w:ind w:left="420" w:leftChars="0" w:hanging="420" w:firstLineChars="0"/>
        <w:rPr>
          <w:rFonts w:hint="default"/>
          <w:lang w:val="en-US"/>
        </w:rPr>
      </w:pPr>
      <w:r>
        <w:rPr>
          <w:rFonts w:hint="default"/>
          <w:b/>
          <w:bCs/>
          <w:lang w:val="en-US"/>
        </w:rPr>
        <w:t xml:space="preserve">OADM (Optical Add-Drop Multiplexer): </w:t>
      </w:r>
      <w:r>
        <w:rPr>
          <w:rFonts w:hint="default"/>
          <w:lang w:val="en-US"/>
        </w:rPr>
        <w:t>thêm (add) hoặc loại bỏ (drop) một số kênh trong khi cho các kênh khác đi qua.</w:t>
      </w:r>
    </w:p>
    <w:p w14:paraId="005C18EE">
      <w:pPr>
        <w:numPr>
          <w:ilvl w:val="0"/>
          <w:numId w:val="5"/>
        </w:numPr>
        <w:ind w:left="420" w:leftChars="0" w:hanging="420" w:firstLineChars="0"/>
        <w:rPr>
          <w:rFonts w:hint="default"/>
          <w:lang w:val="en-US"/>
        </w:rPr>
      </w:pPr>
      <w:r>
        <w:rPr>
          <w:rFonts w:hint="default"/>
          <w:lang w:val="en-US"/>
        </w:rPr>
        <w:t>Ví dụ: OADM dùng cách tử – phổ bị tách ra, chọn lọc kênh cần add/drop, các kênh còn lại truyền xuyên qua.</w:t>
      </w:r>
    </w:p>
    <w:p w14:paraId="178EFA7C">
      <w:pPr>
        <w:rPr>
          <w:rFonts w:hint="default"/>
          <w:lang w:val="en-US"/>
        </w:rPr>
      </w:pPr>
    </w:p>
    <w:p w14:paraId="5D2E8DB5">
      <w:pPr>
        <w:pStyle w:val="4"/>
        <w:bidi w:val="0"/>
        <w:rPr>
          <w:rFonts w:hint="default"/>
          <w:lang w:val="en-US"/>
        </w:rPr>
      </w:pPr>
      <w:bookmarkStart w:id="128" w:name="_Toc9267"/>
      <w:r>
        <w:rPr>
          <w:rFonts w:hint="default"/>
          <w:lang w:val="en-US"/>
        </w:rPr>
        <w:t>Câu 10: Trình bày chức năng OXC (Optical Cross-Connect) và lý do kết hợp bộ chuyển đổi bước sóng giúp tăng linh hoạt/tận dụng tài nguyên bước sóng.</w:t>
      </w:r>
      <w:bookmarkEnd w:id="128"/>
      <w:r>
        <w:rPr>
          <w:rFonts w:hint="default"/>
          <w:lang w:val="en-US"/>
        </w:rPr>
        <w:t xml:space="preserve"> </w:t>
      </w:r>
    </w:p>
    <w:p w14:paraId="09451E15">
      <w:pPr>
        <w:numPr>
          <w:ilvl w:val="0"/>
          <w:numId w:val="5"/>
        </w:numPr>
        <w:ind w:left="420" w:leftChars="0" w:hanging="420" w:firstLineChars="0"/>
        <w:rPr>
          <w:rFonts w:hint="default"/>
          <w:lang w:val="en-US"/>
        </w:rPr>
      </w:pPr>
      <w:r>
        <w:rPr>
          <w:rFonts w:hint="default"/>
          <w:b/>
          <w:bCs/>
          <w:lang w:val="en-US"/>
        </w:rPr>
        <w:t xml:space="preserve">OXC (Optical Cross-Connect): </w:t>
      </w:r>
      <w:r>
        <w:rPr>
          <w:rFonts w:hint="default"/>
          <w:lang w:val="en-US"/>
        </w:rPr>
        <w:t>chuyển mạch kênh quang giữa các sợi/đường truyền. Kết hợp bộ chuyển đổi bước sóng để tăng tính linh hoạt: có thể kết nối lại kênh bất kể bước sóng, giảm nghẽn tài nguyên.</w:t>
      </w:r>
    </w:p>
    <w:p w14:paraId="71B619D7">
      <w:pPr>
        <w:rPr>
          <w:rFonts w:hint="default"/>
          <w:lang w:val="en-US"/>
        </w:rPr>
      </w:pPr>
    </w:p>
    <w:p w14:paraId="16994B18">
      <w:pPr>
        <w:pStyle w:val="4"/>
        <w:bidi w:val="0"/>
        <w:rPr>
          <w:rFonts w:hint="default"/>
          <w:lang w:val="en-US"/>
        </w:rPr>
      </w:pPr>
      <w:bookmarkStart w:id="129" w:name="_Toc4404"/>
      <w:r>
        <w:rPr>
          <w:rFonts w:hint="default"/>
          <w:lang w:val="en-US"/>
        </w:rPr>
        <w:t>Câu 11: Vì sao băng thông bộ khuếch đại quang quyết định vùng băng sử dụng của các kênh WDM? Liên hệ EDFA với băng C, băng L.</w:t>
      </w:r>
      <w:bookmarkEnd w:id="129"/>
      <w:r>
        <w:rPr>
          <w:rFonts w:hint="default"/>
          <w:lang w:val="en-US"/>
        </w:rPr>
        <w:t xml:space="preserve"> </w:t>
      </w:r>
    </w:p>
    <w:p w14:paraId="70C27E4F">
      <w:pPr>
        <w:numPr>
          <w:ilvl w:val="0"/>
          <w:numId w:val="5"/>
        </w:numPr>
        <w:ind w:left="420" w:leftChars="0" w:hanging="420" w:firstLineChars="0"/>
        <w:rPr>
          <w:rFonts w:hint="default"/>
          <w:lang w:val="en-US"/>
        </w:rPr>
      </w:pPr>
      <w:r>
        <w:rPr>
          <w:rFonts w:hint="default"/>
          <w:b/>
          <w:bCs/>
          <w:lang w:val="en-US"/>
        </w:rPr>
        <w:t>Băng thông khuếch đại:</w:t>
      </w:r>
      <w:r>
        <w:rPr>
          <w:rFonts w:hint="default"/>
          <w:lang w:val="en-US"/>
        </w:rPr>
        <w:t xml:space="preserve"> EDFA chỉ khuếch đại tốt trong vùng 1530–1565 nm (băng C) và 1565–1625 nm (băng L). Do đó, vùng kênh WDM bị giới hạn trong các băng này.</w:t>
      </w:r>
    </w:p>
    <w:p w14:paraId="07F7FDA3">
      <w:pPr>
        <w:rPr>
          <w:rFonts w:hint="default"/>
          <w:lang w:val="en-US"/>
        </w:rPr>
      </w:pPr>
    </w:p>
    <w:p w14:paraId="33CF1C8E">
      <w:pPr>
        <w:pStyle w:val="4"/>
        <w:bidi w:val="0"/>
        <w:rPr>
          <w:rFonts w:hint="default"/>
          <w:lang w:val="en-US"/>
        </w:rPr>
      </w:pPr>
      <w:bookmarkStart w:id="130" w:name="_Toc4613"/>
      <w:r>
        <w:rPr>
          <w:rFonts w:hint="default"/>
          <w:lang w:val="en-US"/>
        </w:rPr>
        <w:t>Câu 12: Độ bằng phẳng khuếch đại là gì? Nêu hai giải pháp san phẳng phổ khuếch đại trong tuyến WDM.</w:t>
      </w:r>
      <w:bookmarkEnd w:id="130"/>
      <w:r>
        <w:rPr>
          <w:rFonts w:hint="default"/>
          <w:lang w:val="en-US"/>
        </w:rPr>
        <w:t xml:space="preserve"> </w:t>
      </w:r>
    </w:p>
    <w:p w14:paraId="58B3C60B">
      <w:pPr>
        <w:numPr>
          <w:ilvl w:val="0"/>
          <w:numId w:val="5"/>
        </w:numPr>
        <w:tabs>
          <w:tab w:val="clear" w:pos="420"/>
        </w:tabs>
        <w:ind w:left="420" w:leftChars="0" w:hanging="420" w:firstLineChars="0"/>
        <w:rPr>
          <w:rFonts w:hint="default"/>
          <w:lang w:val="en-US"/>
        </w:rPr>
      </w:pPr>
      <w:r>
        <w:rPr>
          <w:rFonts w:hint="default"/>
          <w:b/>
          <w:bCs/>
          <w:lang w:val="en-US"/>
        </w:rPr>
        <w:t>Độ bằng phẳng khuếch đại:</w:t>
      </w:r>
      <w:r>
        <w:rPr>
          <w:rFonts w:hint="default"/>
          <w:lang w:val="en-US"/>
        </w:rPr>
        <w:t xml:space="preserve"> độ chênh lệch công suất khuếch đại giữa các kênh. Nếu không bằng phẳng, kênh mạnh hơn sẽ lấn át kênh yếu.</w:t>
      </w:r>
    </w:p>
    <w:p w14:paraId="5C669B64">
      <w:pPr>
        <w:rPr>
          <w:rFonts w:hint="default"/>
          <w:b/>
          <w:bCs/>
          <w:lang w:val="en-US"/>
        </w:rPr>
      </w:pPr>
      <w:r>
        <w:rPr>
          <w:rFonts w:hint="default"/>
          <w:b/>
          <w:bCs/>
          <w:lang w:val="en-US"/>
        </w:rPr>
        <w:t>Giải pháp:</w:t>
      </w:r>
    </w:p>
    <w:p w14:paraId="6BA3912F">
      <w:pPr>
        <w:numPr>
          <w:ilvl w:val="0"/>
          <w:numId w:val="5"/>
        </w:numPr>
        <w:ind w:left="420" w:leftChars="0" w:hanging="420" w:firstLineChars="0"/>
        <w:rPr>
          <w:rFonts w:hint="default"/>
          <w:lang w:val="en-US"/>
        </w:rPr>
      </w:pPr>
      <w:r>
        <w:rPr>
          <w:rFonts w:hint="default"/>
          <w:lang w:val="en-US"/>
        </w:rPr>
        <w:t>Dùng bộ lọc cân bằng phổ (gain equalizing filter).</w:t>
      </w:r>
    </w:p>
    <w:p w14:paraId="61C16379">
      <w:pPr>
        <w:numPr>
          <w:ilvl w:val="0"/>
          <w:numId w:val="5"/>
        </w:numPr>
        <w:ind w:left="420" w:leftChars="0" w:hanging="420" w:firstLineChars="0"/>
        <w:rPr>
          <w:rFonts w:hint="default"/>
          <w:lang w:val="en-US"/>
        </w:rPr>
      </w:pPr>
      <w:r>
        <w:rPr>
          <w:rFonts w:hint="default"/>
          <w:lang w:val="en-US"/>
        </w:rPr>
        <w:t>Thiết kế EDFA ghép tầng có phổ bù nhau.</w:t>
      </w:r>
    </w:p>
    <w:p w14:paraId="424370E9">
      <w:pPr>
        <w:rPr>
          <w:rFonts w:hint="default"/>
          <w:lang w:val="en-US"/>
        </w:rPr>
      </w:pPr>
    </w:p>
    <w:p w14:paraId="59F14052">
      <w:pPr>
        <w:pStyle w:val="4"/>
        <w:bidi w:val="0"/>
        <w:rPr>
          <w:rFonts w:hint="default"/>
          <w:lang w:val="en-US"/>
        </w:rPr>
      </w:pPr>
      <w:bookmarkStart w:id="131" w:name="_Toc8773"/>
      <w:r>
        <w:rPr>
          <w:rFonts w:hint="default"/>
          <w:lang w:val="en-US"/>
        </w:rPr>
        <w:t>Câu 13: Trình bày vai trò của cân bằng/bù tán sắc giữa các kênh và DCF; vì sao phải “cân bằng bù tán sắc các kênh quang”.</w:t>
      </w:r>
      <w:bookmarkEnd w:id="131"/>
      <w:r>
        <w:rPr>
          <w:rFonts w:hint="default"/>
          <w:lang w:val="en-US"/>
        </w:rPr>
        <w:t xml:space="preserve"> </w:t>
      </w:r>
    </w:p>
    <w:p w14:paraId="2587C427">
      <w:pPr>
        <w:numPr>
          <w:ilvl w:val="0"/>
          <w:numId w:val="5"/>
        </w:numPr>
        <w:ind w:left="420" w:leftChars="0" w:hanging="420" w:firstLineChars="0"/>
        <w:rPr>
          <w:rFonts w:hint="default"/>
          <w:lang w:val="en-US"/>
        </w:rPr>
      </w:pPr>
      <w:r>
        <w:rPr>
          <w:rFonts w:hint="default"/>
          <w:b/>
          <w:bCs/>
          <w:lang w:val="en-US"/>
        </w:rPr>
        <w:t xml:space="preserve">Bù tán sắc: </w:t>
      </w:r>
      <w:r>
        <w:rPr>
          <w:rFonts w:hint="default"/>
          <w:lang w:val="en-US"/>
        </w:rPr>
        <w:t>các kênh truyền xa bị giãn xung gây giao thoa ISI. Giải pháp: sử dụng sợi bù tán sắc (DCF) để cân bằng tổng tán sắc tuyến.</w:t>
      </w:r>
    </w:p>
    <w:p w14:paraId="381D41B7">
      <w:pPr>
        <w:rPr>
          <w:rFonts w:hint="default"/>
          <w:lang w:val="en-US"/>
        </w:rPr>
      </w:pPr>
    </w:p>
    <w:p w14:paraId="68610368">
      <w:pPr>
        <w:pStyle w:val="4"/>
        <w:bidi w:val="0"/>
        <w:rPr>
          <w:rFonts w:hint="default"/>
          <w:lang w:val="en-US"/>
        </w:rPr>
      </w:pPr>
      <w:bookmarkStart w:id="132" w:name="_Toc15071"/>
      <w:r>
        <w:rPr>
          <w:rFonts w:hint="default"/>
          <w:lang w:val="en-US"/>
        </w:rPr>
        <w:t>Câu 14: Nêu các hiệu ứng quang phi tuyến quan trọng trong WDM. Phân loại nhóm tán xạ kích thích (SBS, SRS) và nhóm do chiết suất phụ thuộc công suất (SPM, XPM, FWM). Ảnh hưởng chính của từng loại.</w:t>
      </w:r>
      <w:bookmarkEnd w:id="132"/>
      <w:r>
        <w:rPr>
          <w:rFonts w:hint="default"/>
          <w:lang w:val="en-US"/>
        </w:rPr>
        <w:t xml:space="preserve"> </w:t>
      </w:r>
    </w:p>
    <w:p w14:paraId="0EA9231A">
      <w:pPr>
        <w:numPr>
          <w:ilvl w:val="0"/>
          <w:numId w:val="7"/>
        </w:numPr>
        <w:ind w:left="420" w:leftChars="0" w:hanging="420" w:firstLineChars="0"/>
        <w:rPr>
          <w:rFonts w:hint="default"/>
          <w:b/>
          <w:bCs/>
          <w:lang w:val="en-US"/>
        </w:rPr>
      </w:pPr>
      <w:r>
        <w:rPr>
          <w:rFonts w:hint="default"/>
          <w:b/>
          <w:bCs/>
          <w:lang w:val="en-US"/>
        </w:rPr>
        <w:t>Các hiệu ứng phi tuyến trong WDM:</w:t>
      </w:r>
    </w:p>
    <w:p w14:paraId="3E55C599">
      <w:pPr>
        <w:rPr>
          <w:rFonts w:hint="default"/>
          <w:b/>
          <w:bCs/>
          <w:lang w:val="en-US"/>
        </w:rPr>
      </w:pPr>
      <w:r>
        <w:rPr>
          <w:rFonts w:hint="default"/>
          <w:b/>
          <w:bCs/>
          <w:lang w:val="en-US"/>
        </w:rPr>
        <w:t>Nhóm tán xạ kích thích:</w:t>
      </w:r>
    </w:p>
    <w:p w14:paraId="47F21339">
      <w:pPr>
        <w:numPr>
          <w:ilvl w:val="0"/>
          <w:numId w:val="5"/>
        </w:numPr>
        <w:ind w:left="420" w:leftChars="0" w:hanging="420" w:firstLineChars="0"/>
        <w:rPr>
          <w:rFonts w:hint="default"/>
          <w:lang w:val="en-US"/>
        </w:rPr>
      </w:pPr>
      <w:r>
        <w:rPr>
          <w:rFonts w:hint="default"/>
          <w:lang w:val="en-US"/>
        </w:rPr>
        <w:t>SBS (Brillouin): gây nhiễu lùi, giới hạn công suất kênh.</w:t>
      </w:r>
    </w:p>
    <w:p w14:paraId="72D64496">
      <w:pPr>
        <w:numPr>
          <w:ilvl w:val="0"/>
          <w:numId w:val="5"/>
        </w:numPr>
        <w:ind w:left="420" w:leftChars="0" w:hanging="420" w:firstLineChars="0"/>
        <w:rPr>
          <w:rFonts w:hint="default"/>
          <w:lang w:val="en-US"/>
        </w:rPr>
      </w:pPr>
      <w:r>
        <w:rPr>
          <w:rFonts w:hint="default"/>
          <w:lang w:val="en-US"/>
        </w:rPr>
        <w:t>SRS (Raman): truyền công suất từ kênh ngắn λ sang kênh dài λ.</w:t>
      </w:r>
    </w:p>
    <w:p w14:paraId="4B8B1D54">
      <w:pPr>
        <w:rPr>
          <w:rFonts w:hint="default"/>
          <w:b/>
          <w:bCs/>
          <w:lang w:val="en-US"/>
        </w:rPr>
      </w:pPr>
      <w:r>
        <w:rPr>
          <w:rFonts w:hint="default"/>
          <w:b/>
          <w:bCs/>
          <w:lang w:val="en-US"/>
        </w:rPr>
        <w:t>Nhóm chiết suất phụ thuộc công suất:</w:t>
      </w:r>
    </w:p>
    <w:p w14:paraId="0D97E636">
      <w:pPr>
        <w:numPr>
          <w:ilvl w:val="0"/>
          <w:numId w:val="5"/>
        </w:numPr>
        <w:ind w:left="420" w:leftChars="0" w:hanging="420" w:firstLineChars="0"/>
        <w:rPr>
          <w:rFonts w:hint="default"/>
          <w:lang w:val="en-US"/>
        </w:rPr>
      </w:pPr>
      <w:r>
        <w:rPr>
          <w:rFonts w:hint="default"/>
          <w:lang w:val="en-US"/>
        </w:rPr>
        <w:t>SPM: tự điều biến pha, mở rộng phổ.</w:t>
      </w:r>
    </w:p>
    <w:p w14:paraId="12C46926">
      <w:pPr>
        <w:numPr>
          <w:ilvl w:val="0"/>
          <w:numId w:val="5"/>
        </w:numPr>
        <w:ind w:left="420" w:leftChars="0" w:hanging="420" w:firstLineChars="0"/>
        <w:rPr>
          <w:rFonts w:hint="default"/>
          <w:lang w:val="en-US"/>
        </w:rPr>
      </w:pPr>
      <w:r>
        <w:rPr>
          <w:rFonts w:hint="default"/>
          <w:lang w:val="en-US"/>
        </w:rPr>
        <w:t>XPM: điều biến chéo pha, kênh này ảnh hưởng pha của kênh kia.</w:t>
      </w:r>
    </w:p>
    <w:p w14:paraId="1260B70D">
      <w:pPr>
        <w:numPr>
          <w:ilvl w:val="0"/>
          <w:numId w:val="5"/>
        </w:numPr>
        <w:ind w:left="420" w:leftChars="0" w:hanging="420" w:firstLineChars="0"/>
        <w:rPr>
          <w:rFonts w:hint="default"/>
          <w:lang w:val="en-US"/>
        </w:rPr>
      </w:pPr>
      <w:r>
        <w:rPr>
          <w:rFonts w:hint="default"/>
          <w:lang w:val="en-US"/>
        </w:rPr>
        <w:t>FWM: trộn bốn sóng, sinh ra kênh “ảo” nhiễu trong băng WDM.</w:t>
      </w:r>
    </w:p>
    <w:p w14:paraId="22454570">
      <w:pPr>
        <w:rPr>
          <w:rFonts w:hint="default"/>
          <w:lang w:val="en-US"/>
        </w:rPr>
      </w:pPr>
    </w:p>
    <w:p w14:paraId="51E5E6F7">
      <w:pPr>
        <w:pStyle w:val="4"/>
        <w:bidi w:val="0"/>
        <w:rPr>
          <w:rFonts w:hint="default"/>
          <w:lang w:val="en-US"/>
        </w:rPr>
      </w:pPr>
      <w:bookmarkStart w:id="133" w:name="_Toc20656"/>
      <w:r>
        <w:rPr>
          <w:rFonts w:hint="default"/>
          <w:lang w:val="en-US"/>
        </w:rPr>
        <w:t>Câu 15: Minh họa hiệu ứng Raman kích thích (SRS) trong hệ WDM: cơ chế và tác động đến phân bố công suất kênh.</w:t>
      </w:r>
      <w:bookmarkEnd w:id="133"/>
      <w:r>
        <w:rPr>
          <w:rFonts w:hint="default"/>
          <w:lang w:val="en-US"/>
        </w:rPr>
        <w:t xml:space="preserve"> </w:t>
      </w:r>
    </w:p>
    <w:p w14:paraId="5B4D6265">
      <w:pPr>
        <w:numPr>
          <w:ilvl w:val="0"/>
          <w:numId w:val="5"/>
        </w:numPr>
        <w:ind w:left="420" w:leftChars="0" w:hanging="420" w:firstLineChars="0"/>
        <w:rPr>
          <w:rFonts w:hint="default"/>
          <w:lang w:val="en-US"/>
        </w:rPr>
      </w:pPr>
      <w:r>
        <w:rPr>
          <w:rFonts w:hint="default"/>
          <w:b/>
          <w:bCs/>
          <w:lang w:val="en-US"/>
        </w:rPr>
        <w:t xml:space="preserve">Raman kích thích (SRS): </w:t>
      </w:r>
      <w:r>
        <w:rPr>
          <w:rFonts w:hint="default"/>
          <w:lang w:val="en-US"/>
        </w:rPr>
        <w:t>photon từ kênh có bước sóng ngắn bị tán xạ Raman, truyền năng lượng sang kênh bước sóng dài hơn → mất cân bằng công suất kênh, gây méo phổ.</w:t>
      </w:r>
    </w:p>
    <w:p w14:paraId="191A6054">
      <w:pPr>
        <w:rPr>
          <w:rFonts w:hint="default"/>
          <w:lang w:val="en-US"/>
        </w:rPr>
      </w:pPr>
    </w:p>
    <w:p w14:paraId="6D5B2B59">
      <w:pPr>
        <w:pStyle w:val="4"/>
        <w:bidi w:val="0"/>
        <w:rPr>
          <w:rFonts w:hint="default"/>
          <w:lang w:val="en-US"/>
        </w:rPr>
      </w:pPr>
      <w:bookmarkStart w:id="134" w:name="_Toc32083"/>
      <w:r>
        <w:rPr>
          <w:rFonts w:hint="default"/>
          <w:lang w:val="en-US"/>
        </w:rPr>
        <w:t>Câu 16: Giải thích xuyên kênh (inter-channel interference) trong bối cảnh lọc không lý tưởng và/hoặc phi tuyến. Mối liên hệ với các công thức xuyên kênh đã nêu.</w:t>
      </w:r>
      <w:bookmarkEnd w:id="134"/>
      <w:r>
        <w:rPr>
          <w:rFonts w:hint="default"/>
          <w:lang w:val="en-US"/>
        </w:rPr>
        <w:t xml:space="preserve"> </w:t>
      </w:r>
    </w:p>
    <w:p w14:paraId="3E7026D1">
      <w:pPr>
        <w:numPr>
          <w:ilvl w:val="0"/>
          <w:numId w:val="5"/>
        </w:numPr>
        <w:ind w:left="420" w:leftChars="0" w:hanging="420" w:firstLineChars="0"/>
        <w:rPr>
          <w:rFonts w:hint="default"/>
          <w:lang w:val="en-US"/>
        </w:rPr>
      </w:pPr>
      <w:r>
        <w:rPr>
          <w:rFonts w:hint="default"/>
          <w:b/>
          <w:bCs/>
          <w:lang w:val="en-US"/>
        </w:rPr>
        <w:t xml:space="preserve">Xuyên kênh (inter-channel interference): </w:t>
      </w:r>
      <w:r>
        <w:rPr>
          <w:rFonts w:hint="default"/>
          <w:lang w:val="en-US"/>
        </w:rPr>
        <w:t>do đáp ứng lọc không lý tưởng → phổ kênh chồng lấn; hoặc do FWM/XPM tạo thành thành phần phổ rơi đúng vào băng tần kênh khác.</w:t>
      </w:r>
    </w:p>
    <w:p w14:paraId="233D7163">
      <w:pPr>
        <w:rPr>
          <w:rFonts w:hint="default"/>
          <w:lang w:val="en-US"/>
        </w:rPr>
      </w:pPr>
    </w:p>
    <w:p w14:paraId="4B9F8DB0">
      <w:pPr>
        <w:pStyle w:val="4"/>
        <w:bidi w:val="0"/>
        <w:rPr>
          <w:rFonts w:hint="default"/>
          <w:lang w:val="en-US"/>
        </w:rPr>
      </w:pPr>
      <w:bookmarkStart w:id="135" w:name="_Toc18012"/>
      <w:r>
        <w:rPr>
          <w:rFonts w:hint="default"/>
          <w:lang w:val="en-US"/>
        </w:rPr>
        <w:t>Câu 17: Trình bày tác động của tán sắc tới giãn xung/ISI trong hệ WDM tốc độ cao và nhu cầu bù tán sắc theo kênh/băng.</w:t>
      </w:r>
      <w:bookmarkEnd w:id="135"/>
    </w:p>
    <w:p w14:paraId="65221F8B">
      <w:pPr>
        <w:numPr>
          <w:ilvl w:val="0"/>
          <w:numId w:val="5"/>
        </w:numPr>
        <w:ind w:left="420" w:leftChars="0" w:hanging="420" w:firstLineChars="0"/>
        <w:rPr>
          <w:rFonts w:hint="default"/>
          <w:lang w:val="en-US"/>
        </w:rPr>
      </w:pPr>
      <w:r>
        <w:rPr>
          <w:rFonts w:hint="default"/>
          <w:b/>
          <w:bCs/>
          <w:lang w:val="en-US"/>
        </w:rPr>
        <w:t>Ảnh hưởng tán sắc:</w:t>
      </w:r>
      <w:r>
        <w:rPr>
          <w:rFonts w:hint="default"/>
          <w:lang w:val="en-US"/>
        </w:rPr>
        <w:t xml:space="preserve"> giãn xung, gây trễ nhóm khác nhau → ISI. Trong WDM tốc độ cao cần bù tán sắc theo từng kênh hoặc theo cả băng để giữ tín hiệu ổn định.</w:t>
      </w:r>
    </w:p>
    <w:p w14:paraId="158BFDA1">
      <w:pPr>
        <w:rPr>
          <w:rFonts w:hint="default"/>
          <w:lang w:val="en-US"/>
        </w:rPr>
      </w:pPr>
    </w:p>
    <w:p w14:paraId="11622A23">
      <w:pPr>
        <w:pStyle w:val="2"/>
        <w:bidi w:val="0"/>
        <w:rPr>
          <w:rFonts w:hint="default"/>
          <w:lang w:val="en-US"/>
        </w:rPr>
      </w:pPr>
      <w:bookmarkStart w:id="136" w:name="_Toc29401"/>
      <w:r>
        <w:rPr>
          <w:rFonts w:hint="default"/>
          <w:lang w:val="en-US"/>
        </w:rPr>
        <w:t>CHƯƠNG 5:</w:t>
      </w:r>
      <w:bookmarkEnd w:id="136"/>
    </w:p>
    <w:p w14:paraId="01AE87AB">
      <w:pPr>
        <w:pStyle w:val="3"/>
        <w:bidi w:val="0"/>
        <w:rPr>
          <w:rFonts w:hint="default"/>
          <w:lang w:val="en-US"/>
        </w:rPr>
      </w:pPr>
      <w:bookmarkStart w:id="137" w:name="_Toc14663"/>
      <w:r>
        <w:rPr>
          <w:rFonts w:hint="default"/>
          <w:lang w:val="en-US"/>
        </w:rPr>
        <w:t>CÂU HỎI LÝ THUYẾT:</w:t>
      </w:r>
      <w:bookmarkEnd w:id="137"/>
    </w:p>
    <w:p w14:paraId="0872642C">
      <w:pPr>
        <w:pStyle w:val="4"/>
        <w:bidi w:val="0"/>
        <w:rPr>
          <w:rFonts w:hint="default"/>
          <w:lang w:val="en-US"/>
        </w:rPr>
      </w:pPr>
      <w:bookmarkStart w:id="138" w:name="_Toc6716"/>
      <w:r>
        <w:rPr>
          <w:rFonts w:hint="default"/>
          <w:lang w:val="en-US"/>
        </w:rPr>
        <w:t>Câu 1: Nêu định nghĩa suy hao (attenuation) và khuếch đại (gain). Viết công thức tính theo dB.</w:t>
      </w:r>
      <w:bookmarkEnd w:id="138"/>
    </w:p>
    <w:p w14:paraId="2D491419">
      <w:pPr>
        <w:numPr>
          <w:ilvl w:val="0"/>
          <w:numId w:val="5"/>
        </w:numPr>
        <w:ind w:left="420" w:leftChars="0" w:hanging="420" w:firstLineChars="0"/>
        <w:rPr>
          <w:rFonts w:hint="default"/>
          <w:lang w:val="en-US"/>
        </w:rPr>
      </w:pPr>
      <w:r>
        <w:rPr>
          <w:rFonts w:hint="default"/>
          <w:b/>
          <w:bCs/>
          <w:lang w:val="en-US"/>
        </w:rPr>
        <w:t xml:space="preserve">Suy hao (attenuation): </w:t>
      </w:r>
      <w:r>
        <w:rPr>
          <w:rFonts w:hint="default"/>
          <w:lang w:val="en-US"/>
        </w:rPr>
        <w:t>sự giảm công suất tín hiệu quang khi truyền qua môi trường.</w:t>
      </w:r>
    </w:p>
    <w:p w14:paraId="098B3E36">
      <w:pPr>
        <w:rPr>
          <w:rFonts w:hint="default"/>
          <w:lang w:val="en-US"/>
        </w:rPr>
      </w:pPr>
    </w:p>
    <w:p w14:paraId="6350C258">
      <w:pPr>
        <w:rPr>
          <w:rFonts w:hint="default"/>
          <w:lang w:val="en-US"/>
        </w:rPr>
      </w:pPr>
      <m:oMathPara>
        <m:oMath>
          <m:r>
            <m:rPr/>
            <w:rPr>
              <w:rFonts w:hint="default" w:ascii="Cambria Math" w:hAnsi="Cambria Math"/>
              <w:sz w:val="28"/>
            </w:rPr>
            <m:t>A=10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den>
                  </m:f>
                  <m:ctrlPr>
                    <w:rPr>
                      <w:rFonts w:hint="default" w:ascii="Cambria Math" w:hAnsi="Cambria Math"/>
                      <w:i/>
                      <w:sz w:val="28"/>
                    </w:rPr>
                  </m:ctrlPr>
                </m:e>
              </m:d>
              <m:ctrlPr>
                <w:rPr>
                  <w:rFonts w:hint="default" w:ascii="Cambria Math" w:hAnsi="Cambria Math"/>
                  <w:sz w:val="28"/>
                </w:rPr>
              </m:ctrlPr>
            </m:e>
          </m:func>
          <m:r>
            <m:rPr/>
            <w:rPr>
              <w:rFonts w:hint="default" w:ascii="Cambria Math" w:hAnsi="Cambria Math"/>
              <w:sz w:val="28"/>
            </w:rPr>
            <m:t> </m:t>
          </m:r>
          <m:r>
            <m:rPr>
              <m:sty m:val="p"/>
            </m:rPr>
            <w:rPr>
              <w:rFonts w:hint="default" w:ascii="Cambria Math" w:hAnsi="Cambria Math"/>
              <w:sz w:val="28"/>
            </w:rPr>
            <m:t>dB</m:t>
          </m:r>
        </m:oMath>
      </m:oMathPara>
    </w:p>
    <w:p w14:paraId="3E3342C4">
      <w:pPr>
        <w:numPr>
          <w:ilvl w:val="0"/>
          <w:numId w:val="5"/>
        </w:numPr>
        <w:ind w:left="420" w:leftChars="0" w:hanging="420" w:firstLineChars="0"/>
        <w:rPr>
          <w:rFonts w:hint="default"/>
          <w:lang w:val="en-US"/>
        </w:rPr>
      </w:pPr>
      <w:r>
        <w:rPr>
          <w:rFonts w:hint="default"/>
          <w:b/>
          <w:bCs/>
          <w:lang w:val="en-US"/>
        </w:rPr>
        <w:t xml:space="preserve">Khuếch đại (gain): </w:t>
      </w:r>
      <w:r>
        <w:rPr>
          <w:rFonts w:hint="default"/>
          <w:lang w:val="en-US"/>
        </w:rPr>
        <w:t>sự tăng công suất tín hiệu do bộ khuếch đại.</w:t>
      </w:r>
    </w:p>
    <w:p w14:paraId="588AAC23">
      <w:pPr>
        <w:rPr>
          <w:rFonts w:hint="default"/>
          <w:lang w:val="en-US"/>
        </w:rPr>
      </w:pPr>
      <m:oMathPara>
        <m:oMath>
          <m:r>
            <m:rPr/>
            <w:rPr>
              <w:rFonts w:hint="default" w:ascii="Cambria Math" w:hAnsi="Cambria Math"/>
              <w:sz w:val="28"/>
            </w:rPr>
            <m:t>G=10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den>
                  </m:f>
                  <m:ctrlPr>
                    <w:rPr>
                      <w:rFonts w:hint="default" w:ascii="Cambria Math" w:hAnsi="Cambria Math"/>
                      <w:i/>
                      <w:sz w:val="28"/>
                    </w:rPr>
                  </m:ctrlPr>
                </m:e>
              </m:d>
              <m:ctrlPr>
                <w:rPr>
                  <w:rFonts w:hint="default" w:ascii="Cambria Math" w:hAnsi="Cambria Math"/>
                  <w:sz w:val="28"/>
                </w:rPr>
              </m:ctrlPr>
            </m:e>
          </m:func>
          <m:r>
            <m:rPr/>
            <w:rPr>
              <w:rFonts w:hint="default" w:ascii="Cambria Math" w:hAnsi="Cambria Math"/>
              <w:sz w:val="28"/>
            </w:rPr>
            <m:t> </m:t>
          </m:r>
          <m:r>
            <m:rPr>
              <m:sty m:val="p"/>
            </m:rPr>
            <w:rPr>
              <w:rFonts w:hint="default" w:ascii="Cambria Math" w:hAnsi="Cambria Math"/>
              <w:sz w:val="28"/>
            </w:rPr>
            <m:t>dB</m:t>
          </m:r>
        </m:oMath>
      </m:oMathPara>
    </w:p>
    <w:p w14:paraId="38248A54">
      <w:pPr>
        <w:rPr>
          <w:rFonts w:hint="default"/>
          <w:lang w:val="en-US"/>
        </w:rPr>
      </w:pPr>
    </w:p>
    <w:p w14:paraId="173BD6A0">
      <w:pPr>
        <w:pStyle w:val="4"/>
        <w:bidi w:val="0"/>
        <w:rPr>
          <w:rFonts w:hint="default"/>
          <w:lang w:val="en-US"/>
        </w:rPr>
      </w:pPr>
      <w:bookmarkStart w:id="139" w:name="_Toc21198"/>
      <w:r>
        <w:rPr>
          <w:rFonts w:hint="default"/>
          <w:lang w:val="en-US"/>
        </w:rPr>
        <w:t>Câu 2: Phân biệt giữa công suất vào (Pin), công suất ra (Pout), và mối quan hệ với suy hao/khuếch đại.</w:t>
      </w:r>
      <w:bookmarkEnd w:id="139"/>
    </w:p>
    <w:p w14:paraId="074D9490">
      <w:pPr>
        <w:numPr>
          <w:ilvl w:val="0"/>
          <w:numId w:val="5"/>
        </w:numPr>
        <w:ind w:left="420" w:leftChars="0" w:hanging="420" w:firstLineChars="0"/>
        <w:rPr>
          <w:rFonts w:hint="default"/>
          <w:lang w:val="en-US"/>
        </w:rPr>
      </w:pP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oMath>
      <w:r>
        <w:rPr>
          <w:rFonts w:hint="default"/>
          <w:lang w:val="en-US"/>
        </w:rPr>
        <w:t xml:space="preserve">: công suất tín hiệu đưa vào;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oMath>
      <w:r>
        <w:rPr>
          <w:rFonts w:hint="default"/>
          <w:lang w:val="en-US"/>
        </w:rPr>
        <w:t>: công suất tín hiệu ra; liên hệ với suy hao/khuếch đại qua các công thức trên.</w:t>
      </w:r>
    </w:p>
    <w:p w14:paraId="4F7533F2">
      <w:pPr>
        <w:rPr>
          <w:rFonts w:hint="default"/>
          <w:lang w:val="en-US"/>
        </w:rPr>
      </w:pPr>
    </w:p>
    <w:p w14:paraId="3EF1350F">
      <w:pPr>
        <w:pStyle w:val="4"/>
        <w:bidi w:val="0"/>
        <w:rPr>
          <w:rFonts w:hint="default"/>
          <w:lang w:val="en-US"/>
        </w:rPr>
      </w:pPr>
      <w:bookmarkStart w:id="140" w:name="_Toc28219"/>
      <w:r>
        <w:rPr>
          <w:rFonts w:hint="default"/>
          <w:lang w:val="en-US"/>
        </w:rPr>
        <w:t>Câu 3: Giải thích sự khác nhau giữa suy hao toàn tuyến (dB) và hệ số suy hao theo chiều dài (dB/km).</w:t>
      </w:r>
      <w:bookmarkEnd w:id="140"/>
    </w:p>
    <w:p w14:paraId="30F1DC21">
      <w:pPr>
        <w:numPr>
          <w:ilvl w:val="0"/>
          <w:numId w:val="5"/>
        </w:numPr>
        <w:bidi w:val="0"/>
        <w:ind w:left="420" w:leftChars="0" w:hanging="420" w:firstLineChars="0"/>
        <w:rPr>
          <w:rFonts w:hint="default"/>
          <w:lang w:val="en-US"/>
        </w:rPr>
      </w:pPr>
      <w:r>
        <w:rPr>
          <w:rFonts w:hint="default"/>
          <w:b/>
          <w:bCs/>
          <w:lang w:val="en-US"/>
        </w:rPr>
        <w:t>Suy hao toàn tuyến:</w:t>
      </w:r>
      <w:r>
        <w:rPr>
          <w:rFonts w:hint="default"/>
          <w:lang w:val="en-US"/>
        </w:rPr>
        <w:t xml:space="preserve"> tổng suy hao trên chiều dài tuyến (dB).</w:t>
      </w:r>
    </w:p>
    <w:p w14:paraId="030074BF">
      <w:pPr>
        <w:numPr>
          <w:ilvl w:val="0"/>
          <w:numId w:val="5"/>
        </w:numPr>
        <w:ind w:left="420" w:leftChars="0" w:hanging="420" w:firstLineChars="0"/>
        <w:rPr>
          <w:rFonts w:hint="default"/>
          <w:lang w:val="en-US"/>
        </w:rPr>
      </w:pPr>
      <w:r>
        <w:rPr>
          <w:rFonts w:hint="default"/>
          <w:b/>
          <w:bCs/>
          <w:lang w:val="en-US"/>
        </w:rPr>
        <w:t>Hệ số suy hao:</w:t>
      </w:r>
      <w:r>
        <w:rPr>
          <w:rFonts w:hint="default"/>
          <w:lang w:val="en-US"/>
        </w:rPr>
        <w:t xml:space="preserve"> suy hao trên một đơn vị chiều dài (dB/km).</w:t>
      </w:r>
    </w:p>
    <w:p w14:paraId="5649B5D5">
      <w:pPr>
        <w:rPr>
          <w:rFonts w:hint="default"/>
          <w:lang w:val="en-US"/>
        </w:rPr>
      </w:pPr>
    </w:p>
    <w:p w14:paraId="59FE9945">
      <w:pPr>
        <w:pStyle w:val="4"/>
        <w:bidi w:val="0"/>
        <w:rPr>
          <w:rFonts w:hint="default"/>
          <w:lang w:val="en-US"/>
        </w:rPr>
      </w:pPr>
      <w:bookmarkStart w:id="141" w:name="_Toc1594"/>
      <w:r>
        <w:rPr>
          <w:rFonts w:hint="default"/>
          <w:lang w:val="en-US"/>
        </w:rPr>
        <w:t>Câu 4: Trình bày ý nghĩa của thang logarit dB khi tính toán công suất quang trong hệ thống ghép/tách nhiều đoạn.</w:t>
      </w:r>
      <w:bookmarkEnd w:id="141"/>
    </w:p>
    <w:p w14:paraId="36CBCAF2">
      <w:pPr>
        <w:numPr>
          <w:ilvl w:val="0"/>
          <w:numId w:val="5"/>
        </w:numPr>
        <w:ind w:left="420" w:leftChars="0" w:hanging="420" w:firstLineChars="0"/>
        <w:rPr>
          <w:rFonts w:hint="default"/>
          <w:lang w:val="en-US"/>
        </w:rPr>
      </w:pPr>
      <w:r>
        <w:rPr>
          <w:rFonts w:hint="default"/>
          <w:lang w:val="en-US"/>
        </w:rPr>
        <w:t>Thang logarit (dB) cho phép cộng/trừ trực tiếp suy hao và khuếch đại thay vì nhân/chia công suất, thuận tiện cho phân tích nhiều đoạn nối tiếp.</w:t>
      </w:r>
    </w:p>
    <w:p w14:paraId="4A2739AC">
      <w:pPr>
        <w:rPr>
          <w:rFonts w:hint="default"/>
          <w:lang w:val="en-US"/>
        </w:rPr>
      </w:pPr>
    </w:p>
    <w:p w14:paraId="3AB13F74">
      <w:pPr>
        <w:pStyle w:val="4"/>
        <w:bidi w:val="0"/>
        <w:rPr>
          <w:rFonts w:hint="default"/>
          <w:lang w:val="en-US"/>
        </w:rPr>
      </w:pPr>
      <w:bookmarkStart w:id="142" w:name="_Toc4693"/>
      <w:r>
        <w:rPr>
          <w:rFonts w:hint="default"/>
          <w:lang w:val="en-US"/>
        </w:rPr>
        <w:t>Câu 5: Trình bày cấu tạo, nguyên lý hoạt động của SOA (Semiconductor Optical Amplifier).</w:t>
      </w:r>
      <w:bookmarkEnd w:id="142"/>
    </w:p>
    <w:p w14:paraId="29D41A12">
      <w:pPr>
        <w:numPr>
          <w:ilvl w:val="0"/>
          <w:numId w:val="5"/>
        </w:numPr>
        <w:ind w:left="420" w:leftChars="0" w:hanging="420" w:firstLineChars="0"/>
        <w:rPr>
          <w:rFonts w:hint="default"/>
          <w:lang w:val="en-US"/>
        </w:rPr>
      </w:pPr>
      <w:r>
        <w:rPr>
          <w:rFonts w:hint="default"/>
          <w:b/>
          <w:bCs/>
          <w:lang w:val="en-US"/>
        </w:rPr>
        <w:t>SOA (Semiconductor Optical Amplifier):</w:t>
      </w:r>
      <w:r>
        <w:rPr>
          <w:rFonts w:hint="default"/>
          <w:lang w:val="en-US"/>
        </w:rPr>
        <w:t xml:space="preserve"> khuếch đại dựa trên cơ chế tái kết hợp electron–lỗ trống trong vùng hoạt động của diode bán dẫn.</w:t>
      </w:r>
    </w:p>
    <w:p w14:paraId="02C5DA55">
      <w:pPr>
        <w:rPr>
          <w:rFonts w:hint="default"/>
          <w:lang w:val="en-US"/>
        </w:rPr>
      </w:pPr>
    </w:p>
    <w:p w14:paraId="2B6043A3">
      <w:pPr>
        <w:pStyle w:val="4"/>
        <w:bidi w:val="0"/>
        <w:rPr>
          <w:rFonts w:hint="default"/>
          <w:lang w:val="en-US"/>
        </w:rPr>
      </w:pPr>
      <w:bookmarkStart w:id="143" w:name="_Toc30957"/>
      <w:r>
        <w:rPr>
          <w:rFonts w:hint="default"/>
          <w:lang w:val="en-US"/>
        </w:rPr>
        <w:t>Câu 6: Ưu điểm và hạn chế của SOA trong ứng dụng thực tế.</w:t>
      </w:r>
      <w:bookmarkEnd w:id="143"/>
    </w:p>
    <w:p w14:paraId="678CC962">
      <w:pPr>
        <w:numPr>
          <w:ilvl w:val="0"/>
          <w:numId w:val="5"/>
        </w:numPr>
        <w:ind w:left="420" w:leftChars="0" w:hanging="420" w:firstLineChars="0"/>
        <w:rPr>
          <w:rFonts w:hint="default"/>
          <w:lang w:val="en-US"/>
        </w:rPr>
      </w:pPr>
      <w:r>
        <w:rPr>
          <w:rFonts w:hint="default"/>
          <w:b/>
          <w:bCs/>
          <w:lang w:val="en-US"/>
        </w:rPr>
        <w:t xml:space="preserve">Ưu điểm SOA: </w:t>
      </w:r>
      <w:r>
        <w:rPr>
          <w:rFonts w:hint="default"/>
          <w:lang w:val="en-US"/>
        </w:rPr>
        <w:t xml:space="preserve">kích thước nhỏ, có thể tích hợp, chi phí thấp. </w:t>
      </w:r>
    </w:p>
    <w:p w14:paraId="38B831DB">
      <w:pPr>
        <w:numPr>
          <w:ilvl w:val="0"/>
          <w:numId w:val="5"/>
        </w:numPr>
        <w:ind w:left="420" w:leftChars="0" w:hanging="420" w:firstLineChars="0"/>
        <w:rPr>
          <w:rFonts w:hint="default"/>
          <w:lang w:val="en-US"/>
        </w:rPr>
      </w:pPr>
      <w:r>
        <w:rPr>
          <w:rFonts w:hint="default"/>
          <w:b/>
          <w:bCs/>
          <w:lang w:val="en-US"/>
        </w:rPr>
        <w:t xml:space="preserve">Nhược: </w:t>
      </w:r>
      <w:r>
        <w:rPr>
          <w:rFonts w:hint="default"/>
          <w:lang w:val="en-US"/>
        </w:rPr>
        <w:t>nhiễu cao, méo phi tuyến, băng thông hẹp.</w:t>
      </w:r>
    </w:p>
    <w:p w14:paraId="1021C6F2">
      <w:pPr>
        <w:rPr>
          <w:rFonts w:hint="default"/>
          <w:lang w:val="en-US"/>
        </w:rPr>
      </w:pPr>
    </w:p>
    <w:p w14:paraId="34A4FA6F">
      <w:pPr>
        <w:pStyle w:val="4"/>
        <w:bidi w:val="0"/>
        <w:rPr>
          <w:rFonts w:hint="default"/>
          <w:lang w:val="en-US"/>
        </w:rPr>
      </w:pPr>
      <w:bookmarkStart w:id="144" w:name="_Toc20189"/>
      <w:r>
        <w:rPr>
          <w:rFonts w:hint="default"/>
          <w:lang w:val="en-US"/>
        </w:rPr>
        <w:t>Câu 7: Nguyên lý khuếch đại quang của RA (Raman Amplifier).</w:t>
      </w:r>
      <w:bookmarkEnd w:id="144"/>
    </w:p>
    <w:p w14:paraId="6BAFFB95">
      <w:pPr>
        <w:numPr>
          <w:ilvl w:val="0"/>
          <w:numId w:val="5"/>
        </w:numPr>
        <w:ind w:left="420" w:leftChars="0" w:hanging="420" w:firstLineChars="0"/>
        <w:rPr>
          <w:rFonts w:hint="default"/>
          <w:lang w:val="en-US"/>
        </w:rPr>
      </w:pPr>
      <w:r>
        <w:rPr>
          <w:rFonts w:hint="default"/>
          <w:b/>
          <w:bCs/>
          <w:lang w:val="en-US"/>
        </w:rPr>
        <w:t>RA (Raman Amplifier):</w:t>
      </w:r>
      <w:r>
        <w:rPr>
          <w:rFonts w:hint="default"/>
          <w:lang w:val="en-US"/>
        </w:rPr>
        <w:t xml:space="preserve"> sử dụng tán xạ Raman kích thích trong sợi quang; bơm bằng laser công suất cao để chuyển năng lượng sang tín hiệu cần khuếch đại.</w:t>
      </w:r>
    </w:p>
    <w:p w14:paraId="14EC490D">
      <w:pPr>
        <w:rPr>
          <w:rFonts w:hint="default"/>
          <w:lang w:val="en-US"/>
        </w:rPr>
      </w:pPr>
    </w:p>
    <w:p w14:paraId="4AC27583">
      <w:pPr>
        <w:pStyle w:val="4"/>
        <w:bidi w:val="0"/>
        <w:rPr>
          <w:rFonts w:hint="default"/>
          <w:lang w:val="en-US"/>
        </w:rPr>
      </w:pPr>
      <w:bookmarkStart w:id="145" w:name="_Toc28821"/>
      <w:r>
        <w:rPr>
          <w:rFonts w:hint="default"/>
          <w:lang w:val="en-US"/>
        </w:rPr>
        <w:t>Câu 8: Ưu/nhược điểm của RA so với EDFA.</w:t>
      </w:r>
      <w:bookmarkEnd w:id="145"/>
    </w:p>
    <w:p w14:paraId="09ADC8F5">
      <w:pPr>
        <w:numPr>
          <w:ilvl w:val="0"/>
          <w:numId w:val="5"/>
        </w:numPr>
        <w:ind w:left="420" w:leftChars="0" w:hanging="420" w:firstLineChars="0"/>
        <w:rPr>
          <w:rFonts w:hint="default"/>
          <w:lang w:val="en-US"/>
        </w:rPr>
      </w:pPr>
      <w:r>
        <w:rPr>
          <w:rFonts w:hint="default"/>
          <w:lang w:val="en-US"/>
        </w:rPr>
        <w:t xml:space="preserve">RA có ưu điểm: băng thông rộng, có thể điều chỉnh theo bước sóng bơm. </w:t>
      </w:r>
    </w:p>
    <w:p w14:paraId="4009ABF5">
      <w:pPr>
        <w:numPr>
          <w:ilvl w:val="0"/>
          <w:numId w:val="5"/>
        </w:numPr>
        <w:ind w:left="420" w:leftChars="0" w:hanging="420" w:firstLineChars="0"/>
        <w:rPr>
          <w:rFonts w:hint="default"/>
          <w:lang w:val="en-US"/>
        </w:rPr>
      </w:pPr>
      <w:r>
        <w:rPr>
          <w:rFonts w:hint="default"/>
          <w:lang w:val="en-US"/>
        </w:rPr>
        <w:t>Nhược: cần công suất bơm lớn, cấu hình phức tạp, chi phí cao.</w:t>
      </w:r>
    </w:p>
    <w:p w14:paraId="068B8CED">
      <w:pPr>
        <w:rPr>
          <w:rFonts w:hint="default"/>
          <w:lang w:val="en-US"/>
        </w:rPr>
      </w:pPr>
    </w:p>
    <w:p w14:paraId="7D21837B">
      <w:pPr>
        <w:pStyle w:val="4"/>
        <w:bidi w:val="0"/>
        <w:rPr>
          <w:rFonts w:hint="default"/>
          <w:lang w:val="en-US"/>
        </w:rPr>
      </w:pPr>
      <w:bookmarkStart w:id="146" w:name="_Toc7879"/>
      <w:r>
        <w:rPr>
          <w:rFonts w:hint="default"/>
          <w:lang w:val="en-US"/>
        </w:rPr>
        <w:t>Câu 9: Trình bày cấu tạo và nguyên lý hoạt động của EDFA (Erbium-Doped Fiber Amplifier).</w:t>
      </w:r>
      <w:bookmarkEnd w:id="146"/>
    </w:p>
    <w:p w14:paraId="434B981B">
      <w:pPr>
        <w:numPr>
          <w:ilvl w:val="0"/>
          <w:numId w:val="5"/>
        </w:numPr>
        <w:ind w:left="420" w:leftChars="0" w:hanging="420" w:firstLineChars="0"/>
        <w:rPr>
          <w:rFonts w:hint="default"/>
          <w:lang w:val="en-US"/>
        </w:rPr>
      </w:pPr>
      <w:r>
        <w:rPr>
          <w:rFonts w:hint="default"/>
          <w:b/>
          <w:bCs/>
          <w:lang w:val="en-US"/>
        </w:rPr>
        <w:t xml:space="preserve">EDFA (Erbium-Doped Fiber Amplifier): </w:t>
      </w:r>
      <w:r>
        <w:rPr>
          <w:rFonts w:hint="default"/>
          <w:lang w:val="en-US"/>
        </w:rPr>
        <w:t>đoạn sợi quang pha tạp Er³⁺; khi được bơm quang học, các ion Er³⁺ phát xạ kích thích → khuếch đại tín hiệu 1550 nm.</w:t>
      </w:r>
    </w:p>
    <w:p w14:paraId="19C1B833">
      <w:pPr>
        <w:rPr>
          <w:rFonts w:hint="default"/>
          <w:lang w:val="en-US"/>
        </w:rPr>
      </w:pPr>
    </w:p>
    <w:p w14:paraId="04BD25F6">
      <w:pPr>
        <w:pStyle w:val="4"/>
        <w:bidi w:val="0"/>
        <w:rPr>
          <w:rFonts w:hint="default"/>
          <w:lang w:val="en-US"/>
        </w:rPr>
      </w:pPr>
      <w:bookmarkStart w:id="147" w:name="_Toc8270"/>
      <w:r>
        <w:rPr>
          <w:rFonts w:hint="default"/>
          <w:lang w:val="en-US"/>
        </w:rPr>
        <w:t>Câu 10: Giải thích cơ chế bơm quang học trong EDFA và sự kích thích ion Er³⁺.</w:t>
      </w:r>
      <w:bookmarkEnd w:id="147"/>
    </w:p>
    <w:p w14:paraId="58BA7CCC">
      <w:pPr>
        <w:numPr>
          <w:ilvl w:val="0"/>
          <w:numId w:val="5"/>
        </w:numPr>
        <w:ind w:left="420" w:leftChars="0" w:hanging="420" w:firstLineChars="0"/>
        <w:rPr>
          <w:rFonts w:hint="default"/>
          <w:lang w:val="en-US"/>
        </w:rPr>
      </w:pPr>
      <w:r>
        <w:rPr>
          <w:rFonts w:hint="default"/>
          <w:lang w:val="en-US"/>
        </w:rPr>
        <w:t>Bơm quang học: laser bơm (980 nm hoặc 1480 nm) đưa ion Er³⁺ lên trạng thái kích thích; tín hiệu đến làm ion phát xạ kích thích → khuếch đại.</w:t>
      </w:r>
    </w:p>
    <w:p w14:paraId="17CDA74F">
      <w:pPr>
        <w:rPr>
          <w:rFonts w:hint="default"/>
          <w:lang w:val="en-US"/>
        </w:rPr>
      </w:pPr>
    </w:p>
    <w:p w14:paraId="00779BE6">
      <w:pPr>
        <w:pStyle w:val="4"/>
        <w:bidi w:val="0"/>
        <w:rPr>
          <w:rFonts w:hint="default"/>
          <w:lang w:val="en-US"/>
        </w:rPr>
      </w:pPr>
      <w:bookmarkStart w:id="148" w:name="_Toc25811"/>
      <w:r>
        <w:rPr>
          <w:rFonts w:hint="default"/>
          <w:lang w:val="en-US"/>
        </w:rPr>
        <w:t>Câu 11: Phân tích phổ khuếch đại của EDFA: băng C (1530–1565 nm) và băng L (1565–1625 nm).</w:t>
      </w:r>
      <w:bookmarkEnd w:id="148"/>
    </w:p>
    <w:p w14:paraId="21C69EDA">
      <w:pPr>
        <w:numPr>
          <w:ilvl w:val="0"/>
          <w:numId w:val="5"/>
        </w:numPr>
        <w:ind w:left="420" w:leftChars="0" w:hanging="420" w:firstLineChars="0"/>
        <w:rPr>
          <w:rFonts w:hint="default"/>
          <w:lang w:val="en-US"/>
        </w:rPr>
      </w:pPr>
      <w:r>
        <w:rPr>
          <w:rFonts w:hint="default"/>
          <w:b/>
          <w:bCs/>
          <w:lang w:val="en-US"/>
        </w:rPr>
        <w:t>Phổ khuếch đại EDFA:</w:t>
      </w:r>
      <w:r>
        <w:rPr>
          <w:rFonts w:hint="default"/>
          <w:lang w:val="en-US"/>
        </w:rPr>
        <w:t xml:space="preserve"> mạnh nhất trong băng C (1530–1565 nm), mở rộng sang băng L (1565–1625 nm).</w:t>
      </w:r>
    </w:p>
    <w:p w14:paraId="7CD6E740">
      <w:pPr>
        <w:rPr>
          <w:rFonts w:hint="default"/>
          <w:lang w:val="en-US"/>
        </w:rPr>
      </w:pPr>
    </w:p>
    <w:p w14:paraId="0403441D">
      <w:pPr>
        <w:pStyle w:val="4"/>
        <w:bidi w:val="0"/>
        <w:rPr>
          <w:rFonts w:hint="default"/>
          <w:lang w:val="en-US"/>
        </w:rPr>
      </w:pPr>
      <w:bookmarkStart w:id="149" w:name="_Toc13223"/>
      <w:r>
        <w:rPr>
          <w:rFonts w:hint="default"/>
          <w:lang w:val="en-US"/>
        </w:rPr>
        <w:t>Câu 12: Định nghĩa hệ số khuếch đại (gain) và công thức tính theo dB.</w:t>
      </w:r>
      <w:bookmarkEnd w:id="149"/>
    </w:p>
    <w:p w14:paraId="5F9A099B">
      <w:pPr>
        <w:numPr>
          <w:ilvl w:val="0"/>
          <w:numId w:val="5"/>
        </w:numPr>
        <w:ind w:left="420" w:leftChars="0" w:hanging="420" w:firstLineChars="0"/>
        <w:rPr>
          <w:rFonts w:hint="default"/>
          <w:b/>
          <w:bCs/>
          <w:lang w:val="en-US"/>
        </w:rPr>
      </w:pPr>
      <w:r>
        <w:rPr>
          <w:rFonts w:hint="default"/>
          <w:b/>
          <w:bCs/>
          <w:lang w:val="en-US"/>
        </w:rPr>
        <w:t>Hệ số khuếch đại:</w:t>
      </w:r>
    </w:p>
    <w:p w14:paraId="121B2F8B">
      <w:pPr>
        <w:numPr>
          <w:numId w:val="0"/>
        </w:numPr>
        <m:rPr/>
        <w:rPr>
          <w:rFonts w:hint="default" w:hAnsi="Cambria Math"/>
          <w:b w:val="0"/>
          <w:i w:val="0"/>
          <w:sz w:val="28"/>
        </w:rPr>
      </w:pPr>
      <m:oMathPara>
        <m:oMath>
          <m:r>
            <m:rPr/>
            <w:rPr>
              <w:rFonts w:hint="default" w:ascii="Cambria Math" w:hAnsi="Cambria Math"/>
              <w:sz w:val="28"/>
            </w:rPr>
            <m:t>G=10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i/>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den>
                  </m:f>
                  <m:ctrlPr>
                    <w:rPr>
                      <w:rFonts w:hint="default" w:ascii="Cambria Math" w:hAnsi="Cambria Math"/>
                      <w:i/>
                      <w:sz w:val="28"/>
                    </w:rPr>
                  </m:ctrlPr>
                </m:e>
              </m:d>
              <m:ctrlPr>
                <w:rPr>
                  <w:rFonts w:hint="default" w:ascii="Cambria Math" w:hAnsi="Cambria Math"/>
                  <w:sz w:val="28"/>
                </w:rPr>
              </m:ctrlPr>
            </m:e>
          </m:func>
          <m:r>
            <m:rPr/>
            <w:rPr>
              <w:rFonts w:hint="default" w:ascii="Cambria Math" w:hAnsi="Cambria Math"/>
              <w:sz w:val="28"/>
            </w:rPr>
            <m:t> </m:t>
          </m:r>
          <m:r>
            <m:rPr>
              <m:sty m:val="p"/>
            </m:rPr>
            <w:rPr>
              <w:rFonts w:hint="default" w:ascii="Cambria Math" w:hAnsi="Cambria Math"/>
              <w:sz w:val="28"/>
            </w:rPr>
            <m:t>dB</m:t>
          </m:r>
        </m:oMath>
      </m:oMathPara>
    </w:p>
    <w:p w14:paraId="568601F9">
      <w:pPr>
        <w:numPr>
          <w:numId w:val="0"/>
        </w:numPr>
        <m:rPr/>
        <w:rPr>
          <w:rFonts w:hint="default" w:hAnsi="Cambria Math"/>
          <w:b w:val="0"/>
          <w:i w:val="0"/>
          <w:sz w:val="28"/>
          <w:lang w:val="en-US"/>
        </w:rPr>
      </w:pPr>
    </w:p>
    <w:p w14:paraId="0EAD9561">
      <w:pPr>
        <w:pStyle w:val="4"/>
        <w:bidi w:val="0"/>
        <w:rPr>
          <w:rFonts w:hint="default"/>
          <w:lang w:val="en-US"/>
        </w:rPr>
      </w:pPr>
      <w:bookmarkStart w:id="150" w:name="_Toc19189"/>
      <w:r>
        <w:rPr>
          <w:rFonts w:hint="default"/>
          <w:lang w:val="en-US"/>
        </w:rPr>
        <w:t>Câu 13: Định nghĩa băng thông khuếch đại và ảnh hưởng tới số lượng kênh WDM có thể sử dụng.</w:t>
      </w:r>
      <w:bookmarkEnd w:id="150"/>
    </w:p>
    <w:p w14:paraId="130102FC">
      <w:pPr>
        <w:numPr>
          <w:ilvl w:val="0"/>
          <w:numId w:val="5"/>
        </w:numPr>
        <w:ind w:left="420" w:leftChars="0" w:hanging="420" w:firstLineChars="0"/>
        <w:rPr>
          <w:rFonts w:hint="default"/>
          <w:lang w:val="en-US"/>
        </w:rPr>
      </w:pPr>
      <w:r>
        <w:rPr>
          <w:rFonts w:hint="default"/>
          <w:b/>
          <w:bCs/>
          <w:lang w:val="en-US"/>
        </w:rPr>
        <w:t xml:space="preserve">Băng thông khuếch đại: </w:t>
      </w:r>
      <w:r>
        <w:rPr>
          <w:rFonts w:hint="default"/>
          <w:lang w:val="en-US"/>
        </w:rPr>
        <w:t>khoảng bước sóng mà khuếch đại có hiệu quả; quyết định số kênh WDM khai thác được.</w:t>
      </w:r>
    </w:p>
    <w:p w14:paraId="429B50DC">
      <w:pPr>
        <w:rPr>
          <w:rFonts w:hint="default"/>
          <w:lang w:val="en-US"/>
        </w:rPr>
      </w:pPr>
    </w:p>
    <w:p w14:paraId="34C313EE">
      <w:pPr>
        <w:pStyle w:val="4"/>
        <w:bidi w:val="0"/>
        <w:rPr>
          <w:rFonts w:hint="default"/>
          <w:lang w:val="en-US"/>
        </w:rPr>
      </w:pPr>
      <w:bookmarkStart w:id="151" w:name="_Toc11993"/>
      <w:r>
        <w:rPr>
          <w:rFonts w:hint="default"/>
          <w:lang w:val="en-US"/>
        </w:rPr>
        <w:t>Câu 14: Độ bằng phẳng khuếch đại là gì? Tại sao quan trọng trong hệ WDM?</w:t>
      </w:r>
      <w:bookmarkEnd w:id="151"/>
    </w:p>
    <w:p w14:paraId="7DB3AC72">
      <w:pPr>
        <w:numPr>
          <w:ilvl w:val="0"/>
          <w:numId w:val="5"/>
        </w:numPr>
        <w:ind w:left="420" w:leftChars="0" w:hanging="420" w:firstLineChars="0"/>
        <w:rPr>
          <w:rFonts w:hint="default"/>
          <w:lang w:val="en-US"/>
        </w:rPr>
      </w:pPr>
      <w:r>
        <w:rPr>
          <w:rFonts w:hint="default"/>
          <w:b/>
          <w:bCs/>
          <w:lang w:val="en-US"/>
        </w:rPr>
        <w:t>Độ bằng phẳng khuếch đại:</w:t>
      </w:r>
      <w:r>
        <w:rPr>
          <w:rFonts w:hint="default"/>
          <w:lang w:val="en-US"/>
        </w:rPr>
        <w:t xml:space="preserve"> mức chênh lệch gain giữa các kênh; cần nhỏ để các kênh không bị mất cân bằng công suất.</w:t>
      </w:r>
    </w:p>
    <w:p w14:paraId="1008E48F">
      <w:pPr>
        <w:rPr>
          <w:rFonts w:hint="default"/>
          <w:lang w:val="en-US"/>
        </w:rPr>
      </w:pPr>
    </w:p>
    <w:p w14:paraId="4C069AE3">
      <w:pPr>
        <w:pStyle w:val="4"/>
        <w:bidi w:val="0"/>
        <w:rPr>
          <w:rFonts w:hint="default"/>
          <w:lang w:val="en-US"/>
        </w:rPr>
      </w:pPr>
      <w:bookmarkStart w:id="152" w:name="_Toc9782"/>
      <w:r>
        <w:rPr>
          <w:rFonts w:hint="default"/>
          <w:lang w:val="en-US"/>
        </w:rPr>
        <w:t>Câu 15: Nêu các kỹ thuật san bằng độ lợi (gain equalization) trong EDFA.</w:t>
      </w:r>
      <w:bookmarkEnd w:id="152"/>
    </w:p>
    <w:p w14:paraId="08ED6897">
      <w:pPr>
        <w:rPr>
          <w:rFonts w:hint="default"/>
          <w:b/>
          <w:bCs/>
          <w:lang w:val="en-US"/>
        </w:rPr>
      </w:pPr>
      <w:r>
        <w:rPr>
          <w:rFonts w:hint="default"/>
          <w:b/>
          <w:bCs/>
          <w:lang w:val="en-US"/>
        </w:rPr>
        <w:t>Kỹ thuật san bằng:</w:t>
      </w:r>
    </w:p>
    <w:p w14:paraId="151CFED8">
      <w:pPr>
        <w:numPr>
          <w:ilvl w:val="0"/>
          <w:numId w:val="5"/>
        </w:numPr>
        <w:ind w:left="420" w:leftChars="0" w:hanging="420" w:firstLineChars="0"/>
        <w:rPr>
          <w:rFonts w:hint="default"/>
          <w:lang w:val="en-US"/>
        </w:rPr>
      </w:pPr>
      <w:r>
        <w:rPr>
          <w:rFonts w:hint="default"/>
          <w:lang w:val="en-US"/>
        </w:rPr>
        <w:t>Bộ lọc san bằng phổ (Gain Flattening Filter).</w:t>
      </w:r>
    </w:p>
    <w:p w14:paraId="01340D9A">
      <w:pPr>
        <w:numPr>
          <w:ilvl w:val="0"/>
          <w:numId w:val="5"/>
        </w:numPr>
        <w:ind w:left="420" w:leftChars="0" w:hanging="420" w:firstLineChars="0"/>
        <w:rPr>
          <w:rFonts w:hint="default"/>
          <w:lang w:val="en-US"/>
        </w:rPr>
      </w:pPr>
      <w:r>
        <w:rPr>
          <w:rFonts w:hint="default"/>
          <w:lang w:val="en-US"/>
        </w:rPr>
        <w:t>Dùng nhiều tầng EDFA với đặc tính bổ sung.</w:t>
      </w:r>
    </w:p>
    <w:p w14:paraId="089B06AB">
      <w:pPr>
        <w:rPr>
          <w:rFonts w:hint="default"/>
          <w:lang w:val="en-US"/>
        </w:rPr>
      </w:pPr>
    </w:p>
    <w:p w14:paraId="391A2C83">
      <w:pPr>
        <w:pStyle w:val="4"/>
        <w:bidi w:val="0"/>
        <w:rPr>
          <w:rFonts w:hint="default"/>
          <w:lang w:val="en-US"/>
        </w:rPr>
      </w:pPr>
      <w:bookmarkStart w:id="153" w:name="_Toc13749"/>
      <w:r>
        <w:rPr>
          <w:rFonts w:hint="default"/>
          <w:lang w:val="en-US"/>
        </w:rPr>
        <w:t>Câu 16: Định nghĩa hệ số nhiễu (noise figure – NF) của bộ khuếch đại.</w:t>
      </w:r>
      <w:bookmarkEnd w:id="153"/>
    </w:p>
    <w:p w14:paraId="3CBCD58C">
      <w:pPr>
        <w:numPr>
          <w:ilvl w:val="0"/>
          <w:numId w:val="5"/>
        </w:numPr>
        <w:ind w:left="420" w:leftChars="0" w:hanging="420" w:firstLineChars="0"/>
        <w:rPr>
          <w:rFonts w:hint="default"/>
          <w:lang w:val="en-US"/>
        </w:rPr>
      </w:pPr>
      <w:r>
        <w:rPr>
          <w:rFonts w:hint="default"/>
          <w:b/>
          <w:bCs/>
          <w:lang w:val="en-US"/>
        </w:rPr>
        <w:t xml:space="preserve">Noise Figure (NF): </w:t>
      </w:r>
      <w:r>
        <w:rPr>
          <w:rFonts w:hint="default"/>
          <w:lang w:val="en-US"/>
        </w:rPr>
        <w:t>tỉ số SNR lý tưởng so với SNR thực tế sau khuếch đại. NF càng nhỏ thì bộ khuếch đại càng tốt.</w:t>
      </w:r>
    </w:p>
    <w:p w14:paraId="18B9341F">
      <w:pPr>
        <w:rPr>
          <w:rFonts w:hint="default"/>
          <w:lang w:val="en-US"/>
        </w:rPr>
      </w:pPr>
    </w:p>
    <w:p w14:paraId="56378DFB">
      <w:pPr>
        <w:pStyle w:val="4"/>
        <w:bidi w:val="0"/>
        <w:rPr>
          <w:rFonts w:hint="default"/>
          <w:lang w:val="en-US"/>
        </w:rPr>
      </w:pPr>
      <w:bookmarkStart w:id="154" w:name="_Toc19039"/>
      <w:r>
        <w:rPr>
          <w:rFonts w:hint="default"/>
          <w:lang w:val="en-US"/>
        </w:rPr>
        <w:t>Câu 17: Các nguyên nhân gây nhiễu ASE (Amplified Spontaneous Emission).</w:t>
      </w:r>
      <w:bookmarkEnd w:id="154"/>
    </w:p>
    <w:p w14:paraId="25C54506">
      <w:pPr>
        <w:numPr>
          <w:ilvl w:val="0"/>
          <w:numId w:val="5"/>
        </w:numPr>
        <w:ind w:left="420" w:leftChars="0" w:hanging="420" w:firstLineChars="0"/>
        <w:rPr>
          <w:rFonts w:hint="default"/>
          <w:lang w:val="en-US"/>
        </w:rPr>
      </w:pPr>
      <w:r>
        <w:rPr>
          <w:rFonts w:hint="default"/>
          <w:b/>
          <w:bCs/>
          <w:lang w:val="en-US"/>
        </w:rPr>
        <w:t xml:space="preserve">ASE (Amplified Spontaneous Emission): </w:t>
      </w:r>
      <w:r>
        <w:rPr>
          <w:rFonts w:hint="default"/>
          <w:lang w:val="en-US"/>
        </w:rPr>
        <w:t>phát xạ tự phát từ ion Er³⁺ cũng được khuếch đại → tạo nhiễu quang nền.</w:t>
      </w:r>
    </w:p>
    <w:p w14:paraId="309EAC86">
      <w:pPr>
        <w:rPr>
          <w:rFonts w:hint="default"/>
          <w:lang w:val="en-US"/>
        </w:rPr>
      </w:pPr>
    </w:p>
    <w:p w14:paraId="068E5E0B">
      <w:pPr>
        <w:pStyle w:val="4"/>
        <w:bidi w:val="0"/>
        <w:rPr>
          <w:rFonts w:hint="default"/>
          <w:lang w:val="en-US"/>
        </w:rPr>
      </w:pPr>
      <w:bookmarkStart w:id="155" w:name="_Toc5916"/>
      <w:r>
        <w:rPr>
          <w:rFonts w:hint="default"/>
          <w:lang w:val="en-US"/>
        </w:rPr>
        <w:t>Câu 18: Ảnh hưởng của ASE đến tỉ số SNR trong hệ thống quang.</w:t>
      </w:r>
      <w:bookmarkEnd w:id="155"/>
    </w:p>
    <w:p w14:paraId="5507220B">
      <w:pPr>
        <w:numPr>
          <w:ilvl w:val="0"/>
          <w:numId w:val="5"/>
        </w:numPr>
        <w:ind w:left="420" w:leftChars="0" w:hanging="420" w:firstLineChars="0"/>
        <w:rPr>
          <w:rFonts w:hint="default"/>
          <w:lang w:val="en-US"/>
        </w:rPr>
      </w:pPr>
      <w:r>
        <w:rPr>
          <w:rFonts w:hint="default"/>
          <w:lang w:val="en-US"/>
        </w:rPr>
        <w:t>ASE làm giảm SNR, hạn chế chiều dài tuyến và số tầng khuếch đại có thể ghép.</w:t>
      </w:r>
    </w:p>
    <w:p w14:paraId="5FDDDCE8">
      <w:pPr>
        <w:rPr>
          <w:rFonts w:hint="default"/>
          <w:lang w:val="en-US"/>
        </w:rPr>
      </w:pPr>
    </w:p>
    <w:p w14:paraId="45E356BB">
      <w:pPr>
        <w:pStyle w:val="4"/>
        <w:bidi w:val="0"/>
        <w:rPr>
          <w:rFonts w:hint="default"/>
          <w:lang w:val="en-US"/>
        </w:rPr>
      </w:pPr>
      <w:bookmarkStart w:id="156" w:name="_Toc21544"/>
      <w:r>
        <w:rPr>
          <w:rFonts w:hint="default"/>
          <w:lang w:val="en-US"/>
        </w:rPr>
        <w:t>Câu 19: Nêu mối quan hệ giữa công suất bão hòa và giới hạn công suất đầu ra của bộ khuếch đại.</w:t>
      </w:r>
      <w:bookmarkEnd w:id="156"/>
    </w:p>
    <w:p w14:paraId="7A1EAE09">
      <w:pPr>
        <w:numPr>
          <w:ilvl w:val="0"/>
          <w:numId w:val="5"/>
        </w:numPr>
        <w:ind w:left="420" w:leftChars="0" w:hanging="420" w:firstLineChars="0"/>
        <w:rPr>
          <w:rFonts w:hint="default"/>
          <w:lang w:val="en-US"/>
        </w:rPr>
      </w:pPr>
      <w:r>
        <w:rPr>
          <w:rFonts w:hint="default"/>
          <w:b/>
          <w:bCs/>
          <w:lang w:val="en-US"/>
        </w:rPr>
        <w:t>Công suất bão hòa:</w:t>
      </w:r>
      <w:r>
        <w:rPr>
          <w:rFonts w:hint="default"/>
          <w:lang w:val="en-US"/>
        </w:rPr>
        <w:t xml:space="preserve"> mức công suất đầu ra cực đại bộ khuếch đại có thể cung cấp; vượt mức này tín hiệu không tăng thêm, méo phi tuyến xuất hiện.</w:t>
      </w:r>
    </w:p>
    <w:p w14:paraId="1F758BAD">
      <w:pPr>
        <w:rPr>
          <w:rFonts w:hint="default"/>
          <w:lang w:val="en-US"/>
        </w:rPr>
      </w:pPr>
    </w:p>
    <w:p w14:paraId="312B02AD">
      <w:pPr>
        <w:pStyle w:val="4"/>
        <w:bidi w:val="0"/>
        <w:rPr>
          <w:rFonts w:hint="default"/>
          <w:lang w:val="en-US"/>
        </w:rPr>
      </w:pPr>
      <w:bookmarkStart w:id="157" w:name="_Toc10480"/>
      <w:r>
        <w:rPr>
          <w:rFonts w:hint="default"/>
          <w:lang w:val="en-US"/>
        </w:rPr>
        <w:t>Câu 20: Trình bày hiện tượng phi tuyến trong bộ khuếch đại quang (nếu công suất quá cao).</w:t>
      </w:r>
      <w:bookmarkEnd w:id="157"/>
    </w:p>
    <w:p w14:paraId="28C975A2">
      <w:pPr>
        <w:numPr>
          <w:ilvl w:val="0"/>
          <w:numId w:val="5"/>
        </w:numPr>
        <w:ind w:left="420" w:leftChars="0" w:hanging="420" w:firstLineChars="0"/>
        <w:rPr>
          <w:rFonts w:hint="default"/>
          <w:lang w:val="en-US"/>
        </w:rPr>
      </w:pPr>
      <w:r>
        <w:rPr>
          <w:rFonts w:hint="default"/>
          <w:b/>
          <w:bCs/>
          <w:lang w:val="en-US"/>
        </w:rPr>
        <w:t xml:space="preserve">Phi tuyến trong bộ khuếch đại: </w:t>
      </w:r>
      <w:r>
        <w:rPr>
          <w:rFonts w:hint="default"/>
          <w:lang w:val="en-US"/>
        </w:rPr>
        <w:t>nếu công suất quá cao → méo phổ, méo pha, gây suy giảm chất lượng kênh.</w:t>
      </w:r>
    </w:p>
    <w:p w14:paraId="65346B33">
      <w:pPr>
        <w:rPr>
          <w:rFonts w:hint="default"/>
          <w:lang w:val="en-US"/>
        </w:rPr>
      </w:pPr>
    </w:p>
    <w:p w14:paraId="652FCA4A">
      <w:pPr>
        <w:pStyle w:val="4"/>
        <w:bidi w:val="0"/>
        <w:rPr>
          <w:rFonts w:hint="default"/>
          <w:lang w:val="en-US"/>
        </w:rPr>
      </w:pPr>
      <w:bookmarkStart w:id="158" w:name="_Toc26054"/>
      <w:r>
        <w:rPr>
          <w:rFonts w:hint="default"/>
          <w:lang w:val="en-US"/>
        </w:rPr>
        <w:t>Câu 21: Lý do sử dụng EDFA trong hệ thống truyền dẫn quang đường dài.</w:t>
      </w:r>
      <w:bookmarkEnd w:id="158"/>
    </w:p>
    <w:p w14:paraId="339ED26D">
      <w:pPr>
        <w:numPr>
          <w:ilvl w:val="0"/>
          <w:numId w:val="5"/>
        </w:numPr>
        <w:ind w:left="420" w:leftChars="0" w:hanging="420" w:firstLineChars="0"/>
        <w:rPr>
          <w:rFonts w:hint="default"/>
          <w:lang w:val="en-US"/>
        </w:rPr>
      </w:pPr>
      <w:r>
        <w:rPr>
          <w:rFonts w:hint="default"/>
          <w:lang w:val="en-US"/>
        </w:rPr>
        <w:t>EDFA dùng trong truyền dẫn đường dài vì gain cao, nhiễu thấp, hoạt động trực tiếp ở vùng 1550 nm (suy hao thấp nhất).</w:t>
      </w:r>
    </w:p>
    <w:p w14:paraId="69439249">
      <w:pPr>
        <w:numPr>
          <w:numId w:val="0"/>
        </w:numPr>
        <w:ind w:leftChars="0"/>
        <w:rPr>
          <w:rFonts w:hint="default"/>
          <w:lang w:val="en-US"/>
        </w:rPr>
      </w:pPr>
    </w:p>
    <w:p w14:paraId="05DEE983">
      <w:pPr>
        <w:pStyle w:val="4"/>
        <w:bidi w:val="0"/>
        <w:rPr>
          <w:rFonts w:hint="default"/>
          <w:lang w:val="en-US"/>
        </w:rPr>
      </w:pPr>
      <w:bookmarkStart w:id="159" w:name="_Toc8420"/>
      <w:r>
        <w:rPr>
          <w:rFonts w:hint="default"/>
          <w:lang w:val="en-US"/>
        </w:rPr>
        <w:t>Câu 22: Trình bày cấu hình lặp khuếch đại (inline amplifier) trong tuyến quang.</w:t>
      </w:r>
      <w:bookmarkEnd w:id="159"/>
    </w:p>
    <w:p w14:paraId="7F213A22">
      <w:pPr>
        <w:numPr>
          <w:ilvl w:val="0"/>
          <w:numId w:val="5"/>
        </w:numPr>
        <w:ind w:left="420" w:leftChars="0" w:hanging="420" w:firstLineChars="0"/>
        <w:rPr>
          <w:rFonts w:hint="default"/>
          <w:lang w:val="en-US"/>
        </w:rPr>
      </w:pPr>
      <w:r>
        <w:rPr>
          <w:rFonts w:hint="default"/>
          <w:b/>
          <w:bCs/>
          <w:lang w:val="en-US"/>
        </w:rPr>
        <w:t>Inline amplifier:</w:t>
      </w:r>
      <w:r>
        <w:rPr>
          <w:rFonts w:hint="default"/>
          <w:lang w:val="en-US"/>
        </w:rPr>
        <w:t xml:space="preserve"> đặt trên tuyến để bù suy hao truyền dẫn.</w:t>
      </w:r>
    </w:p>
    <w:p w14:paraId="4502455A">
      <w:pPr>
        <w:numPr>
          <w:numId w:val="0"/>
        </w:numPr>
        <w:ind w:leftChars="0"/>
        <w:rPr>
          <w:rFonts w:hint="default"/>
          <w:lang w:val="en-US"/>
        </w:rPr>
      </w:pPr>
    </w:p>
    <w:p w14:paraId="31791A91">
      <w:pPr>
        <w:pStyle w:val="4"/>
        <w:bidi w:val="0"/>
        <w:rPr>
          <w:rFonts w:hint="default"/>
          <w:lang w:val="en-US"/>
        </w:rPr>
      </w:pPr>
      <w:bookmarkStart w:id="160" w:name="_Toc28946"/>
      <w:r>
        <w:rPr>
          <w:rFonts w:hint="default"/>
          <w:lang w:val="en-US"/>
        </w:rPr>
        <w:t>Câu 23: Cấu hình pre-amplifier và vai trò tại bộ thu quang.</w:t>
      </w:r>
      <w:bookmarkEnd w:id="160"/>
    </w:p>
    <w:p w14:paraId="721E0419">
      <w:pPr>
        <w:numPr>
          <w:ilvl w:val="0"/>
          <w:numId w:val="5"/>
        </w:numPr>
        <w:ind w:left="420" w:leftChars="0" w:hanging="420" w:firstLineChars="0"/>
        <w:rPr>
          <w:rFonts w:hint="default"/>
          <w:lang w:val="en-US"/>
        </w:rPr>
      </w:pPr>
      <w:r>
        <w:rPr>
          <w:rFonts w:hint="default"/>
          <w:b/>
          <w:bCs/>
          <w:lang w:val="en-US"/>
        </w:rPr>
        <w:t xml:space="preserve">Pre-amplifier: </w:t>
      </w:r>
      <w:r>
        <w:rPr>
          <w:rFonts w:hint="default"/>
          <w:lang w:val="en-US"/>
        </w:rPr>
        <w:t>đặt trước bộ thu để nâng tín hiệu yếu lên, cải thiện SNR.</w:t>
      </w:r>
    </w:p>
    <w:p w14:paraId="3AC7AF3B">
      <w:pPr>
        <w:rPr>
          <w:rFonts w:hint="default"/>
          <w:lang w:val="en-US"/>
        </w:rPr>
      </w:pPr>
    </w:p>
    <w:p w14:paraId="4356BCEB">
      <w:pPr>
        <w:pStyle w:val="4"/>
        <w:bidi w:val="0"/>
        <w:rPr>
          <w:rFonts w:hint="default"/>
          <w:lang w:val="en-US"/>
        </w:rPr>
      </w:pPr>
      <w:bookmarkStart w:id="161" w:name="_Toc14499"/>
      <w:r>
        <w:rPr>
          <w:rFonts w:hint="default"/>
          <w:lang w:val="en-US"/>
        </w:rPr>
        <w:t>Câu 24: Cấu hình booster amplifier và vai trò tại đầu phát.</w:t>
      </w:r>
      <w:bookmarkEnd w:id="161"/>
    </w:p>
    <w:p w14:paraId="2433FDB3">
      <w:pPr>
        <w:numPr>
          <w:ilvl w:val="0"/>
          <w:numId w:val="5"/>
        </w:numPr>
        <w:ind w:left="420" w:leftChars="0" w:hanging="420" w:firstLineChars="0"/>
        <w:rPr>
          <w:rFonts w:hint="default"/>
          <w:lang w:val="en-US"/>
        </w:rPr>
      </w:pPr>
      <w:r>
        <w:rPr>
          <w:rFonts w:hint="default"/>
          <w:b/>
          <w:bCs/>
          <w:lang w:val="en-US"/>
        </w:rPr>
        <w:t xml:space="preserve">Booster amplifier: </w:t>
      </w:r>
      <w:r>
        <w:rPr>
          <w:rFonts w:hint="default"/>
          <w:lang w:val="en-US"/>
        </w:rPr>
        <w:t>đặt ngay sau nguồn phát để tăng công suất phát đầu tuyến.</w:t>
      </w:r>
    </w:p>
    <w:p w14:paraId="0B94E6B6">
      <w:pPr>
        <w:rPr>
          <w:rFonts w:hint="default"/>
          <w:lang w:val="en-US"/>
        </w:rPr>
      </w:pPr>
    </w:p>
    <w:p w14:paraId="2ED06091">
      <w:pPr>
        <w:pStyle w:val="4"/>
        <w:bidi w:val="0"/>
        <w:rPr>
          <w:rFonts w:hint="default"/>
          <w:lang w:val="en-US"/>
        </w:rPr>
      </w:pPr>
      <w:bookmarkStart w:id="162" w:name="_Toc17298"/>
      <w:r>
        <w:rPr>
          <w:rFonts w:hint="default"/>
          <w:lang w:val="en-US"/>
        </w:rPr>
        <w:t>Câu 25: Vì sao EDFA đặc biệt phù hợp cho WDM trong băng C?</w:t>
      </w:r>
      <w:bookmarkEnd w:id="162"/>
    </w:p>
    <w:p w14:paraId="47E13EBA">
      <w:pPr>
        <w:numPr>
          <w:ilvl w:val="0"/>
          <w:numId w:val="5"/>
        </w:numPr>
        <w:ind w:left="420" w:leftChars="0" w:hanging="420" w:firstLineChars="0"/>
        <w:rPr>
          <w:rFonts w:hint="default"/>
          <w:lang w:val="en-US"/>
        </w:rPr>
      </w:pPr>
      <w:r>
        <w:rPr>
          <w:rFonts w:hint="default"/>
          <w:lang w:val="en-US"/>
        </w:rPr>
        <w:t>EDFA phù hợp WDM trong băng C vì khuếch đại đồng thời nhiều kênh, độ bằng phẳng tốt sau san bằng.</w:t>
      </w:r>
    </w:p>
    <w:p w14:paraId="28A4133D">
      <w:pPr>
        <w:rPr>
          <w:rFonts w:hint="default"/>
          <w:lang w:val="en-US"/>
        </w:rPr>
      </w:pPr>
    </w:p>
    <w:p w14:paraId="6DD6C033">
      <w:pPr>
        <w:pStyle w:val="4"/>
        <w:bidi w:val="0"/>
        <w:rPr>
          <w:rFonts w:hint="default"/>
          <w:lang w:val="en-US"/>
        </w:rPr>
      </w:pPr>
      <w:bookmarkStart w:id="163" w:name="_Toc8207"/>
      <w:r>
        <w:rPr>
          <w:rFonts w:hint="default"/>
          <w:lang w:val="en-US"/>
        </w:rPr>
        <w:t>Câu 26: Tác động của RA trong việc mở rộng dải thông khuếch đại so với EDFA.</w:t>
      </w:r>
      <w:bookmarkEnd w:id="163"/>
    </w:p>
    <w:p w14:paraId="7B2A7405">
      <w:pPr>
        <w:numPr>
          <w:ilvl w:val="0"/>
          <w:numId w:val="5"/>
        </w:numPr>
        <w:bidi w:val="0"/>
        <w:ind w:left="420" w:leftChars="0" w:hanging="420" w:firstLineChars="0"/>
        <w:rPr>
          <w:rFonts w:hint="default"/>
          <w:lang w:val="en-US"/>
        </w:rPr>
      </w:pPr>
      <w:r>
        <w:rPr>
          <w:rFonts w:hint="default"/>
          <w:lang w:val="en-US"/>
        </w:rPr>
        <w:t>RA có thể mở rộng dải khuếch đại ra ngoài băng C/L, nhờ chọn bước sóng bơm thích hợp.</w:t>
      </w:r>
    </w:p>
    <w:p w14:paraId="04B165F4">
      <w:pPr>
        <w:rPr>
          <w:rFonts w:hint="default"/>
          <w:lang w:val="en-US"/>
        </w:rPr>
      </w:pPr>
    </w:p>
    <w:p w14:paraId="746725FD">
      <w:pPr>
        <w:pStyle w:val="4"/>
        <w:bidi w:val="0"/>
        <w:rPr>
          <w:rFonts w:hint="default"/>
          <w:lang w:val="en-US"/>
        </w:rPr>
      </w:pPr>
      <w:bookmarkStart w:id="164" w:name="_Toc27696"/>
      <w:r>
        <w:rPr>
          <w:rFonts w:hint="default"/>
          <w:lang w:val="en-US"/>
        </w:rPr>
        <w:t>Câu 27: Vai trò của bộ khuếch đại quang trong việc tăng cự ly truyền dẫn và dung lượng hệ thống.</w:t>
      </w:r>
      <w:bookmarkEnd w:id="164"/>
    </w:p>
    <w:p w14:paraId="3C1A2938">
      <w:pPr>
        <w:numPr>
          <w:ilvl w:val="0"/>
          <w:numId w:val="5"/>
        </w:numPr>
        <w:ind w:left="420" w:leftChars="0" w:hanging="420" w:firstLineChars="0"/>
        <w:rPr>
          <w:rFonts w:hint="default"/>
          <w:lang w:val="en-US"/>
        </w:rPr>
      </w:pPr>
      <w:r>
        <w:rPr>
          <w:rFonts w:hint="default"/>
          <w:lang w:val="en-US"/>
        </w:rPr>
        <w:t>Bộ khuếch đại quang giúp tăng cự ly truyền, giảm số trạm lặp điện–quang–điện, tăng dung lượng và hiệu quả kinh tế.</w:t>
      </w:r>
    </w:p>
    <w:p w14:paraId="28C87017">
      <w:pPr>
        <w:rPr>
          <w:rFonts w:hint="default"/>
          <w:lang w:val="en-US"/>
        </w:rPr>
      </w:pPr>
    </w:p>
    <w:p w14:paraId="75E4E589">
      <w:pPr>
        <w:pStyle w:val="3"/>
        <w:bidi w:val="0"/>
        <w:rPr>
          <w:rFonts w:hint="default"/>
          <w:lang w:val="en-US"/>
        </w:rPr>
      </w:pPr>
      <w:bookmarkStart w:id="165" w:name="_Toc5809"/>
      <w:r>
        <w:rPr>
          <w:rFonts w:hint="default"/>
          <w:lang w:val="en-US"/>
        </w:rPr>
        <w:t>CÂU HỎI BÀI TẬP:</w:t>
      </w:r>
      <w:bookmarkEnd w:id="165"/>
    </w:p>
    <w:p w14:paraId="0875DABD">
      <w:pPr>
        <w:pStyle w:val="4"/>
        <w:bidi w:val="0"/>
        <w:rPr>
          <w:rFonts w:hint="default"/>
          <w:lang w:val="en-US"/>
        </w:rPr>
      </w:pPr>
      <w:bookmarkStart w:id="166" w:name="_Toc3952"/>
      <w:r>
        <w:rPr>
          <w:rFonts w:hint="default"/>
          <w:lang w:val="en-US"/>
        </w:rPr>
        <w:t>Bài 1: Một kênh truyền dẫn giữa hai thiết bị phát và thu gồm 3 đoạn: đoạn 1 suy hao 16 dB, đoạn 2 khuếch đại 20 dB, đoạn 3 suy hao 10 dB. Công suất phát 400 mW. Xác định công suất ở ngõ vào bộ thu.</w:t>
      </w:r>
      <w:bookmarkEnd w:id="166"/>
      <w:r>
        <w:rPr>
          <w:rFonts w:hint="default"/>
          <w:lang w:val="en-US"/>
        </w:rPr>
        <w:t xml:space="preserve"> </w:t>
      </w:r>
    </w:p>
    <w:p w14:paraId="54635296">
      <w:pPr>
        <w:rPr>
          <w:rFonts w:hint="default"/>
          <w:lang w:val="en-US"/>
        </w:rPr>
      </w:pPr>
      <w:r>
        <w:rPr>
          <w:rFonts w:hint="default"/>
          <w:b/>
          <w:bCs/>
          <w:lang w:val="en-US"/>
        </w:rPr>
        <w:t>Công thức dùng:</w:t>
      </w:r>
    </w:p>
    <w:p w14:paraId="0251663F">
      <w:pPr>
        <w:numPr>
          <w:ilvl w:val="0"/>
          <w:numId w:val="5"/>
        </w:numPr>
        <w:ind w:left="420" w:leftChars="0" w:hanging="420" w:firstLineChars="0"/>
        <w:rPr>
          <w:rFonts w:hint="default"/>
          <w:lang w:val="en-US"/>
        </w:rPr>
      </w:pPr>
      <w:r>
        <w:rPr>
          <w:rFonts w:hint="default"/>
          <w:lang w:val="en-US"/>
        </w:rPr>
        <w:t xml:space="preserve">Suy hao: </w:t>
      </w:r>
      <m:oMath>
        <m:r>
          <m:rPr/>
          <w:rPr>
            <w:rFonts w:hint="default" w:ascii="Cambria Math" w:hAnsi="Cambria Math"/>
            <w:sz w:val="28"/>
          </w:rPr>
          <m:t>A=10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dB</m:t>
        </m:r>
      </m:oMath>
    </w:p>
    <w:p w14:paraId="6E62C974">
      <w:pPr>
        <w:numPr>
          <w:ilvl w:val="0"/>
          <w:numId w:val="5"/>
        </w:numPr>
        <w:ind w:left="420" w:leftChars="0" w:hanging="420" w:firstLineChars="0"/>
        <w:rPr>
          <w:rFonts w:hint="default"/>
          <w:lang w:val="en-US"/>
        </w:rPr>
      </w:pPr>
      <w:r>
        <w:rPr>
          <w:rFonts w:hint="default"/>
          <w:lang w:val="en-US"/>
        </w:rPr>
        <w:t xml:space="preserve">Khuếch đại: </w:t>
      </w:r>
      <m:oMath>
        <m:r>
          <m:rPr/>
          <w:rPr>
            <w:rFonts w:hint="default" w:ascii="Cambria Math" w:hAnsi="Cambria Math"/>
            <w:sz w:val="28"/>
          </w:rPr>
          <m:t>G=10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dB</m:t>
        </m:r>
      </m:oMath>
    </w:p>
    <w:p w14:paraId="790CF328">
      <w:pPr>
        <w:rPr>
          <w:rFonts w:hint="default"/>
          <w:b/>
          <w:bCs/>
          <w:lang w:val="en-US"/>
        </w:rPr>
      </w:pPr>
    </w:p>
    <w:p w14:paraId="5DDF0D1E">
      <w:pPr>
        <w:rPr>
          <w:rFonts w:hint="default"/>
          <w:lang w:val="en-US"/>
        </w:rPr>
      </w:pPr>
      <w:r>
        <w:rPr>
          <w:rFonts w:hint="default"/>
          <w:b/>
          <w:bCs/>
          <w:lang w:val="en-US"/>
        </w:rPr>
        <w:t>Cách 1 – Tính lần lượt từng đoạn:</w:t>
      </w:r>
    </w:p>
    <w:p w14:paraId="2DE8FE67">
      <w:pPr>
        <w:rPr>
          <w:rFonts w:hint="default"/>
          <w:b/>
          <w:bCs/>
          <w:lang w:val="en-US"/>
        </w:rPr>
      </w:pPr>
      <w:r>
        <w:rPr>
          <w:rFonts w:hint="default"/>
          <w:b/>
          <w:bCs/>
          <w:lang w:val="en-US"/>
        </w:rPr>
        <w:t>Đoạn 1 (suy hao 16 dB):</w:t>
      </w:r>
    </w:p>
    <w:p w14:paraId="19559B68">
      <w:pPr>
        <w:rPr>
          <w:rFonts w:hint="default"/>
          <w:lang w:val="en-US"/>
        </w:rPr>
      </w:pPr>
      <m:oMathPara>
        <m:oMath>
          <m:r>
            <m:rPr/>
            <w:rPr>
              <w:rFonts w:hint="default" w:ascii="Cambria Math" w:hAnsi="Cambria Math"/>
              <w:sz w:val="28"/>
            </w:rPr>
            <m:t>16=10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i/>
                          <w:sz w:val="28"/>
                        </w:rPr>
                      </m:ctrlPr>
                    </m:fPr>
                    <m:num>
                      <m:r>
                        <m:rPr/>
                        <w:rPr>
                          <w:rFonts w:hint="default" w:ascii="Cambria Math" w:hAnsi="Cambria Math"/>
                          <w:sz w:val="28"/>
                        </w:rPr>
                        <m:t>400</m:t>
                      </m:r>
                      <m:ctrlPr>
                        <w:rPr>
                          <w:rFonts w:hint="default" w:ascii="Cambria Math" w:hAnsi="Cambria Math"/>
                          <w:i/>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2</m:t>
                          </m:r>
                          <m:ctrlPr>
                            <w:rPr>
                              <w:rFonts w:ascii="Cambria Math" w:hAnsi="Cambria Math"/>
                              <w:sz w:val="28"/>
                            </w:rPr>
                          </m:ctrlPr>
                        </m:sub>
                      </m:sSub>
                      <m:ctrlPr>
                        <w:rPr>
                          <w:rFonts w:hint="default" w:ascii="Cambria Math" w:hAnsi="Cambria Math"/>
                          <w:i/>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w:rPr>
                  <w:rFonts w:hint="default" w:ascii="Cambria Math" w:hAnsi="Cambria Math"/>
                  <w:sz w:val="28"/>
                </w:rPr>
                <m:t>2</m:t>
              </m:r>
              <m:ctrlPr>
                <w:rPr>
                  <w:rFonts w:hint="default" w:ascii="Cambria Math" w:hAnsi="Cambria Math"/>
                  <w:sz w:val="28"/>
                </w:rPr>
              </m:ctrlPr>
            </m:sub>
          </m:sSub>
          <m:r>
            <m:rPr/>
            <w:rPr>
              <w:rFonts w:hint="default" w:ascii="Cambria Math" w:hAnsi="Cambria Math"/>
              <w:sz w:val="28"/>
            </w:rPr>
            <m:t>=400⋅1</m:t>
          </m:r>
          <m:sSup>
            <m:sSupPr>
              <m:ctrlPr>
                <w:rPr>
                  <w:rFonts w:hint="default" w:ascii="Cambria Math" w:hAnsi="Cambria Math"/>
                  <w:sz w:val="28"/>
                </w:rPr>
              </m:ctrlPr>
            </m:sSupPr>
            <m:e>
              <m:r>
                <m:rPr/>
                <w:rPr>
                  <w:rFonts w:hint="default" w:ascii="Cambria Math" w:hAnsi="Cambria Math"/>
                  <w:sz w:val="28"/>
                </w:rPr>
                <m:t>0</m:t>
              </m:r>
              <m:ctrlPr>
                <w:rPr>
                  <w:rFonts w:hint="default" w:ascii="Cambria Math" w:hAnsi="Cambria Math"/>
                  <w:sz w:val="28"/>
                </w:rPr>
              </m:ctrlPr>
            </m:e>
            <m:sup>
              <m:r>
                <m:rPr/>
                <w:rPr>
                  <w:rFonts w:hint="default" w:ascii="Cambria Math" w:hAnsi="Cambria Math"/>
                  <w:sz w:val="28"/>
                </w:rPr>
                <m:t>−1.6</m:t>
              </m:r>
              <m:ctrlPr>
                <w:rPr>
                  <w:rFonts w:hint="default" w:ascii="Cambria Math" w:hAnsi="Cambria Math"/>
                  <w:sz w:val="28"/>
                </w:rPr>
              </m:ctrlPr>
            </m:sup>
          </m:sSup>
          <m:r>
            <m:rPr/>
            <w:rPr>
              <w:rFonts w:hint="default" w:ascii="Cambria Math" w:hAnsi="Cambria Math"/>
              <w:sz w:val="28"/>
            </w:rPr>
            <m:t>≈10,0475 </m:t>
          </m:r>
          <m:r>
            <m:rPr>
              <m:sty m:val="p"/>
            </m:rPr>
            <w:rPr>
              <w:rFonts w:hint="default" w:ascii="Cambria Math" w:hAnsi="Cambria Math"/>
              <w:sz w:val="28"/>
            </w:rPr>
            <m:t>mW</m:t>
          </m:r>
          <m:r>
            <m:rPr/>
            <w:rPr>
              <w:rFonts w:hint="default" w:ascii="Cambria Math" w:hAnsi="Cambria Math"/>
              <w:sz w:val="28"/>
            </w:rPr>
            <m:t>.</m:t>
          </m:r>
        </m:oMath>
      </m:oMathPara>
    </w:p>
    <w:p w14:paraId="2E78AE9E">
      <w:pPr>
        <w:rPr>
          <w:rFonts w:hint="default"/>
          <w:b/>
          <w:bCs/>
          <w:lang w:val="en-US"/>
        </w:rPr>
      </w:pPr>
      <w:r>
        <w:rPr>
          <w:rFonts w:hint="default"/>
          <w:b/>
          <w:bCs/>
          <w:lang w:val="en-US"/>
        </w:rPr>
        <w:t>Đoạn 2 (khuếch đại 20 dB):</w:t>
      </w:r>
    </w:p>
    <w:p w14:paraId="447FEA45">
      <w:pPr>
        <w:rPr>
          <w:rFonts w:hint="default"/>
          <w:lang w:val="en-US"/>
        </w:rPr>
      </w:pPr>
      <m:oMathPara>
        <m:oMath>
          <m:r>
            <m:rPr/>
            <w:rPr>
              <w:rFonts w:hint="default" w:ascii="Cambria Math" w:hAnsi="Cambria Math"/>
              <w:sz w:val="28"/>
            </w:rPr>
            <m:t>20=10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3</m:t>
                          </m:r>
                          <m:ctrlPr>
                            <w:rPr>
                              <w:rFonts w:ascii="Cambria Math" w:hAnsi="Cambria Math"/>
                              <w:sz w:val="28"/>
                            </w:rPr>
                          </m:ctrlPr>
                        </m:sub>
                      </m:sSub>
                      <m:ctrlPr>
                        <w:rPr>
                          <w:rFonts w:hint="default" w:ascii="Cambria Math" w:hAnsi="Cambria Math"/>
                          <w:sz w:val="28"/>
                        </w:rPr>
                      </m:ctrlPr>
                    </m:num>
                    <m:den>
                      <m:r>
                        <m:rPr/>
                        <w:rPr>
                          <w:rFonts w:hint="default" w:ascii="Cambria Math" w:hAnsi="Cambria Math"/>
                          <w:sz w:val="28"/>
                        </w:rPr>
                        <m:t>10,0475</m:t>
                      </m:r>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w:rPr>
                  <w:rFonts w:hint="default" w:ascii="Cambria Math" w:hAnsi="Cambria Math"/>
                  <w:sz w:val="28"/>
                </w:rPr>
                <m:t>3</m:t>
              </m:r>
              <m:ctrlPr>
                <w:rPr>
                  <w:rFonts w:hint="default" w:ascii="Cambria Math" w:hAnsi="Cambria Math"/>
                  <w:sz w:val="28"/>
                </w:rPr>
              </m:ctrlPr>
            </m:sub>
          </m:sSub>
          <m:r>
            <m:rPr/>
            <w:rPr>
              <w:rFonts w:hint="default" w:ascii="Cambria Math" w:hAnsi="Cambria Math"/>
              <w:sz w:val="28"/>
            </w:rPr>
            <m:t>=10,0475⋅1</m:t>
          </m:r>
          <m:sSup>
            <m:sSupPr>
              <m:ctrlPr>
                <w:rPr>
                  <w:rFonts w:hint="default" w:ascii="Cambria Math" w:hAnsi="Cambria Math"/>
                  <w:sz w:val="28"/>
                </w:rPr>
              </m:ctrlPr>
            </m:sSupPr>
            <m:e>
              <m:r>
                <m:rPr/>
                <w:rPr>
                  <w:rFonts w:hint="default" w:ascii="Cambria Math" w:hAnsi="Cambria Math"/>
                  <w:sz w:val="28"/>
                </w:rPr>
                <m:t>0</m:t>
              </m:r>
              <m:ctrlPr>
                <w:rPr>
                  <w:rFonts w:hint="default" w:ascii="Cambria Math" w:hAnsi="Cambria Math"/>
                  <w:sz w:val="28"/>
                </w:rPr>
              </m:ctrlPr>
            </m:e>
            <m:sup>
              <m:r>
                <m:rPr/>
                <w:rPr>
                  <w:rFonts w:hint="default" w:ascii="Cambria Math" w:hAnsi="Cambria Math"/>
                  <w:sz w:val="28"/>
                </w:rPr>
                <m:t>2</m:t>
              </m:r>
              <m:ctrlPr>
                <w:rPr>
                  <w:rFonts w:hint="default" w:ascii="Cambria Math" w:hAnsi="Cambria Math"/>
                  <w:sz w:val="28"/>
                </w:rPr>
              </m:ctrlPr>
            </m:sup>
          </m:sSup>
          <m:r>
            <m:rPr/>
            <w:rPr>
              <w:rFonts w:hint="default" w:ascii="Cambria Math" w:hAnsi="Cambria Math"/>
              <w:sz w:val="28"/>
            </w:rPr>
            <m:t>≈1004,75 </m:t>
          </m:r>
          <m:r>
            <m:rPr>
              <m:sty m:val="p"/>
            </m:rPr>
            <w:rPr>
              <w:rFonts w:hint="default" w:ascii="Cambria Math" w:hAnsi="Cambria Math"/>
              <w:sz w:val="28"/>
            </w:rPr>
            <m:t>mW</m:t>
          </m:r>
          <m:r>
            <m:rPr/>
            <w:rPr>
              <w:rFonts w:hint="default" w:ascii="Cambria Math" w:hAnsi="Cambria Math"/>
              <w:sz w:val="28"/>
            </w:rPr>
            <m:t>.</m:t>
          </m:r>
        </m:oMath>
      </m:oMathPara>
    </w:p>
    <w:p w14:paraId="673FC7C8">
      <w:pPr>
        <w:rPr>
          <w:rFonts w:hint="default"/>
          <w:b/>
          <w:bCs/>
          <w:lang w:val="en-US"/>
        </w:rPr>
      </w:pPr>
      <w:r>
        <w:rPr>
          <w:rFonts w:hint="default"/>
          <w:b/>
          <w:bCs/>
          <w:lang w:val="en-US"/>
        </w:rPr>
        <w:t>Đoạn 3 (suy hao 10 dB):</w:t>
      </w:r>
    </w:p>
    <w:p w14:paraId="730CECD4">
      <w:pPr>
        <w:rPr>
          <w:rFonts w:hint="default"/>
          <w:lang w:val="en-US"/>
        </w:rPr>
      </w:pPr>
      <m:oMathPara>
        <m:oMath>
          <m:r>
            <m:rPr/>
            <w:rPr>
              <w:rFonts w:hint="default" w:ascii="Cambria Math" w:hAnsi="Cambria Math"/>
              <w:sz w:val="28"/>
            </w:rPr>
            <m:t>10=10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i/>
                          <w:sz w:val="28"/>
                        </w:rPr>
                      </m:ctrlPr>
                    </m:fPr>
                    <m:num>
                      <m:r>
                        <m:rPr/>
                        <w:rPr>
                          <w:rFonts w:hint="default" w:ascii="Cambria Math" w:hAnsi="Cambria Math"/>
                          <w:sz w:val="28"/>
                        </w:rPr>
                        <m:t>1004,75</m:t>
                      </m:r>
                      <m:ctrlPr>
                        <w:rPr>
                          <w:rFonts w:hint="default" w:ascii="Cambria Math" w:hAnsi="Cambria Math"/>
                          <w:i/>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w:rPr>
                              <w:rFonts w:hint="default" w:ascii="Cambria Math" w:hAnsi="Cambria Math"/>
                              <w:sz w:val="28"/>
                            </w:rPr>
                            <m:t>4</m:t>
                          </m:r>
                          <m:ctrlPr>
                            <w:rPr>
                              <w:rFonts w:ascii="Cambria Math" w:hAnsi="Cambria Math"/>
                              <w:sz w:val="28"/>
                            </w:rPr>
                          </m:ctrlPr>
                        </m:sub>
                      </m:sSub>
                      <m:ctrlPr>
                        <w:rPr>
                          <w:rFonts w:hint="default" w:ascii="Cambria Math" w:hAnsi="Cambria Math"/>
                          <w:i/>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w:rPr>
                  <w:rFonts w:hint="default" w:ascii="Cambria Math" w:hAnsi="Cambria Math"/>
                  <w:sz w:val="28"/>
                </w:rPr>
                <m:t>4</m:t>
              </m:r>
              <m:ctrlPr>
                <w:rPr>
                  <w:rFonts w:hint="default" w:ascii="Cambria Math" w:hAnsi="Cambria Math"/>
                  <w:sz w:val="28"/>
                </w:rPr>
              </m:ctrlPr>
            </m:sub>
          </m:sSub>
          <m:r>
            <m:rPr/>
            <w:rPr>
              <w:rFonts w:hint="default" w:ascii="Cambria Math" w:hAnsi="Cambria Math"/>
              <w:sz w:val="28"/>
            </w:rPr>
            <m:t>=1004,75⋅1</m:t>
          </m:r>
          <m:sSup>
            <m:sSupPr>
              <m:ctrlPr>
                <w:rPr>
                  <w:rFonts w:hint="default" w:ascii="Cambria Math" w:hAnsi="Cambria Math"/>
                  <w:sz w:val="28"/>
                </w:rPr>
              </m:ctrlPr>
            </m:sSupPr>
            <m:e>
              <m:r>
                <m:rPr/>
                <w:rPr>
                  <w:rFonts w:hint="default" w:ascii="Cambria Math" w:hAnsi="Cambria Math"/>
                  <w:sz w:val="28"/>
                </w:rPr>
                <m:t>0</m:t>
              </m:r>
              <m:ctrlPr>
                <w:rPr>
                  <w:rFonts w:hint="default" w:ascii="Cambria Math" w:hAnsi="Cambria Math"/>
                  <w:sz w:val="28"/>
                </w:rPr>
              </m:ctrlPr>
            </m:e>
            <m:sup>
              <m:r>
                <m:rPr/>
                <w:rPr>
                  <w:rFonts w:hint="default" w:ascii="Cambria Math" w:hAnsi="Cambria Math"/>
                  <w:sz w:val="28"/>
                </w:rPr>
                <m:t>−1</m:t>
              </m:r>
              <m:ctrlPr>
                <w:rPr>
                  <w:rFonts w:hint="default" w:ascii="Cambria Math" w:hAnsi="Cambria Math"/>
                  <w:sz w:val="28"/>
                </w:rPr>
              </m:ctrlPr>
            </m:sup>
          </m:sSup>
          <m:r>
            <m:rPr/>
            <w:rPr>
              <w:rFonts w:hint="default" w:ascii="Cambria Math" w:hAnsi="Cambria Math"/>
              <w:sz w:val="28"/>
            </w:rPr>
            <m:t>≈100,475 </m:t>
          </m:r>
          <m:r>
            <m:rPr>
              <m:sty m:val="p"/>
            </m:rPr>
            <w:rPr>
              <w:rFonts w:hint="default" w:ascii="Cambria Math" w:hAnsi="Cambria Math"/>
              <w:sz w:val="28"/>
            </w:rPr>
            <m:t>mW</m:t>
          </m:r>
          <m:r>
            <m:rPr/>
            <w:rPr>
              <w:rFonts w:hint="default" w:ascii="Cambria Math" w:hAnsi="Cambria Math"/>
              <w:sz w:val="28"/>
            </w:rPr>
            <m:t>.</m:t>
          </m:r>
        </m:oMath>
      </m:oMathPara>
    </w:p>
    <w:p w14:paraId="222456ED">
      <w:pPr>
        <w:rPr>
          <w:rFonts w:hint="default"/>
          <w:lang w:val="en-US"/>
        </w:rPr>
      </w:pPr>
      <w:r>
        <w:rPr>
          <w:rFonts w:hint="default"/>
          <w:lang w:val="en-US"/>
        </w:rPr>
        <w:t xml:space="preserve">Kết quả: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thu</m:t>
            </m:r>
            <m:ctrlPr>
              <w:rPr>
                <w:rFonts w:ascii="Cambria Math" w:hAnsi="Cambria Math"/>
                <w:sz w:val="28"/>
              </w:rPr>
            </m:ctrlPr>
          </m:sub>
        </m:sSub>
        <m:r>
          <m:rPr/>
          <w:rPr>
            <w:rFonts w:hint="default" w:ascii="Cambria Math" w:hAnsi="Cambria Math"/>
            <w:sz w:val="28"/>
          </w:rPr>
          <m:t>≈100,475 </m:t>
        </m:r>
        <m:r>
          <m:rPr>
            <m:sty m:val="p"/>
          </m:rPr>
          <w:rPr>
            <w:rFonts w:hint="default" w:ascii="Cambria Math" w:hAnsi="Cambria Math"/>
            <w:sz w:val="28"/>
          </w:rPr>
          <m:t>mW</m:t>
        </m:r>
      </m:oMath>
      <w:r>
        <w:rPr>
          <w:rFonts w:hint="default"/>
          <w:lang w:val="en-US"/>
        </w:rPr>
        <w:t xml:space="preserve">. </w:t>
      </w:r>
    </w:p>
    <w:p w14:paraId="31506AF7">
      <w:pPr>
        <w:rPr>
          <w:rFonts w:hint="default"/>
          <w:lang w:val="en-US"/>
        </w:rPr>
      </w:pPr>
    </w:p>
    <w:p w14:paraId="1CD422E2">
      <w:pPr>
        <w:rPr>
          <w:rFonts w:hint="default"/>
          <w:b/>
          <w:bCs/>
          <w:lang w:val="en-US"/>
        </w:rPr>
      </w:pPr>
      <w:r>
        <w:rPr>
          <w:rFonts w:hint="default"/>
          <w:b/>
          <w:bCs/>
          <w:lang w:val="en-US"/>
        </w:rPr>
        <w:t>Cách 2 – Gộp dB (nhanh):</w:t>
      </w:r>
    </w:p>
    <w:p w14:paraId="4FAB72EE">
      <w:pPr>
        <w:rPr>
          <w:rFonts w:hint="default"/>
          <w:lang w:val="en-US"/>
        </w:rPr>
      </w:pPr>
      <w:r>
        <w:rPr>
          <w:rFonts w:hint="default"/>
          <w:lang w:val="en-US"/>
        </w:rPr>
        <w:t xml:space="preserve">Tổng </w:t>
      </w:r>
      <m:oMath>
        <m:r>
          <m:rPr/>
          <w:rPr>
            <w:rFonts w:hint="default" w:ascii="Cambria Math" w:hAnsi="Cambria Math"/>
            <w:sz w:val="28"/>
          </w:rPr>
          <m:t>=−16+20−10=−6 </m:t>
        </m:r>
        <m:r>
          <m:rPr>
            <m:sty m:val="p"/>
          </m:rPr>
          <w:rPr>
            <w:rFonts w:hint="default" w:ascii="Cambria Math" w:hAnsi="Cambria Math"/>
            <w:sz w:val="28"/>
          </w:rPr>
          <m:t>dB</m:t>
        </m:r>
      </m:oMath>
      <w:r>
        <w:rPr>
          <w:rFonts w:hint="default"/>
          <w:lang w:val="en-US"/>
        </w:rPr>
        <w:t xml:space="preserve"> so với công suất phát.</w:t>
      </w:r>
    </w:p>
    <w:p w14:paraId="79BD6B65">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thu</m:t>
              </m:r>
              <m:ctrlPr>
                <w:rPr>
                  <w:rFonts w:ascii="Cambria Math" w:hAnsi="Cambria Math"/>
                  <w:sz w:val="28"/>
                </w:rPr>
              </m:ctrlPr>
            </m:sub>
          </m:sSub>
          <m:r>
            <m:rPr/>
            <w:rPr>
              <w:rFonts w:hint="default" w:ascii="Cambria Math" w:hAnsi="Cambria Math"/>
              <w:sz w:val="28"/>
            </w:rPr>
            <m:t>=400⋅1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−6/10</m:t>
              </m:r>
              <m:ctrlPr>
                <w:rPr>
                  <w:rFonts w:ascii="Cambria Math" w:hAnsi="Cambria Math"/>
                  <w:sz w:val="28"/>
                </w:rPr>
              </m:ctrlPr>
            </m:sup>
          </m:sSup>
          <m:r>
            <m:rPr/>
            <w:rPr>
              <w:rFonts w:hint="default" w:ascii="Cambria Math" w:hAnsi="Cambria Math"/>
              <w:sz w:val="28"/>
            </w:rPr>
            <m:t>=400⋅1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−0.6</m:t>
              </m:r>
              <m:ctrlPr>
                <w:rPr>
                  <w:rFonts w:ascii="Cambria Math" w:hAnsi="Cambria Math"/>
                  <w:sz w:val="28"/>
                </w:rPr>
              </m:ctrlPr>
            </m:sup>
          </m:sSup>
          <m:r>
            <m:rPr/>
            <w:rPr>
              <w:rFonts w:hint="default" w:ascii="Cambria Math" w:hAnsi="Cambria Math"/>
              <w:sz w:val="28"/>
            </w:rPr>
            <m:t>≈100,475 </m:t>
          </m:r>
          <m:r>
            <m:rPr>
              <m:sty m:val="p"/>
            </m:rPr>
            <w:rPr>
              <w:rFonts w:hint="default" w:ascii="Cambria Math" w:hAnsi="Cambria Math"/>
              <w:sz w:val="28"/>
            </w:rPr>
            <m:t>mW</m:t>
          </m:r>
          <m:r>
            <m:rPr/>
            <w:rPr>
              <w:rFonts w:hint="default" w:ascii="Cambria Math" w:hAnsi="Cambria Math"/>
              <w:sz w:val="28"/>
            </w:rPr>
            <m:t>.</m:t>
          </m:r>
        </m:oMath>
      </m:oMathPara>
    </w:p>
    <w:p w14:paraId="6F766751">
      <w:pPr>
        <w:rPr>
          <w:rFonts w:hint="default"/>
          <w:lang w:val="en-US"/>
        </w:rPr>
      </w:pPr>
    </w:p>
    <w:p w14:paraId="41C7D680">
      <w:pPr>
        <w:pStyle w:val="4"/>
        <w:bidi w:val="0"/>
        <w:rPr>
          <w:rFonts w:hint="default"/>
          <w:lang w:val="en-US"/>
        </w:rPr>
      </w:pPr>
      <w:bookmarkStart w:id="167" w:name="_Toc3484"/>
      <w:r>
        <w:rPr>
          <w:rFonts w:hint="default"/>
          <w:lang w:val="en-US"/>
        </w:rPr>
        <w:t>Bài 2: Tính công suất quang ở cự ly 50 km cách nguồn phát có công suất 0,1 mW. Biết sợi đơn mode có suy hao 0,25 dB/km.</w:t>
      </w:r>
      <w:bookmarkEnd w:id="167"/>
    </w:p>
    <w:p w14:paraId="78FFA53C">
      <w:pPr>
        <w:rPr>
          <w:rFonts w:hint="default"/>
          <w:b/>
          <w:bCs/>
          <w:lang w:val="en-US"/>
        </w:rPr>
      </w:pPr>
      <w:r>
        <w:rPr>
          <w:rFonts w:hint="default"/>
          <w:b/>
          <w:bCs/>
          <w:lang w:val="en-US"/>
        </w:rPr>
        <w:t>Dữ kiện &amp; công thức:</w:t>
      </w:r>
    </w:p>
    <w:p w14:paraId="6EAEC58B">
      <w:pPr>
        <w:rPr>
          <w:rFonts w:hint="default"/>
          <w:lang w:val="en-US"/>
        </w:rPr>
      </w:pPr>
      <m:oMathPara>
        <m:oMath>
          <m:r>
            <m:rPr>
              <m:sty m:val="p"/>
            </m:rPr>
            <w:rPr>
              <w:rFonts w:hint="default" w:ascii="Cambria Math" w:hAnsi="Cambria Math"/>
              <w:sz w:val="28"/>
            </w:rPr>
            <m:t>α=0,25 dB/km,L=50 km⇒tổng</m:t>
          </m:r>
          <m:r>
            <m:rPr>
              <m:sty m:val="p"/>
            </m:rPr>
            <w:rPr>
              <w:rFonts w:hint="default" w:ascii="Cambria Math" w:hAnsi="Cambria Math"/>
              <w:sz w:val="28"/>
              <w:lang w:val="en-US"/>
            </w:rPr>
            <m:t xml:space="preserve"> </m:t>
          </m:r>
          <m:r>
            <m:rPr>
              <m:sty m:val="p"/>
            </m:rPr>
            <w:rPr>
              <w:rFonts w:hint="default" w:ascii="Cambria Math" w:hAnsi="Cambria Math"/>
              <w:sz w:val="28"/>
            </w:rPr>
            <m:t>suy</m:t>
          </m:r>
          <m:r>
            <m:rPr>
              <m:sty m:val="p"/>
            </m:rPr>
            <w:rPr>
              <w:rFonts w:hint="default" w:ascii="Cambria Math" w:hAnsi="Cambria Math"/>
              <w:sz w:val="28"/>
              <w:lang w:val="en-US"/>
            </w:rPr>
            <m:t xml:space="preserve"> </m:t>
          </m:r>
          <m:r>
            <m:rPr>
              <m:sty m:val="p"/>
            </m:rPr>
            <w:rPr>
              <w:rFonts w:hint="default" w:ascii="Cambria Math" w:hAnsi="Cambria Math"/>
              <w:sz w:val="28"/>
            </w:rPr>
            <m:t>hao</m:t>
          </m:r>
          <m:r>
            <m:rPr>
              <m:sty m:val="p"/>
            </m:rPr>
            <w:rPr>
              <w:rFonts w:hint="default" w:ascii="Cambria Math" w:hAnsi="Cambria Math"/>
              <w:sz w:val="28"/>
              <w:lang w:val="en-US"/>
            </w:rPr>
            <m:t xml:space="preserve"> </m:t>
          </m:r>
          <m:r>
            <m:rPr>
              <m:sty m:val="p"/>
            </m:rPr>
            <w:rPr>
              <w:rFonts w:hint="default" w:ascii="Cambria Math" w:hAnsi="Cambria Math"/>
              <w:sz w:val="28"/>
            </w:rPr>
            <m:t>A=αL=12,5 dB.</m:t>
          </m:r>
        </m:oMath>
      </m:oMathPara>
    </w:p>
    <w:p w14:paraId="6731CC68">
      <w:pPr>
        <w:rPr>
          <w:rFonts w:hint="default"/>
          <w:lang w:val="en-US"/>
        </w:rPr>
      </w:pPr>
      <m:oMathPara>
        <m:oMath>
          <m:r>
            <m:rPr/>
            <w:rPr>
              <w:rFonts w:hint="default" w:ascii="Cambria Math" w:hAnsi="Cambria Math"/>
              <w:sz w:val="28"/>
            </w:rPr>
            <m:t>A=10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m:sty m:val="p"/>
                </m:rPr>
                <w:rPr>
                  <w:rFonts w:hint="default" w:ascii="Cambria Math" w:hAnsi="Cambria Math"/>
                  <w:sz w:val="28"/>
                </w:rPr>
                <m:t>out</m:t>
              </m:r>
              <m:ctrlPr>
                <w:rPr>
                  <w:rFonts w:hint="default" w:ascii="Cambria Math" w:hAnsi="Cambria Math"/>
                  <w:sz w:val="28"/>
                </w:rPr>
              </m:ctrlPr>
            </m:sub>
          </m:sSub>
          <m:r>
            <m:rPr/>
            <w:rPr>
              <w:rFonts w:hint="default" w:ascii="Cambria Math" w:hAnsi="Cambria Math"/>
              <w:sz w:val="28"/>
            </w:rPr>
            <m:t>=</m:t>
          </m:r>
          <m:sSub>
            <m:sSubPr>
              <m:ctrlPr>
                <w:rPr>
                  <w:rFonts w:hint="default" w:ascii="Cambria Math" w:hAnsi="Cambria Math"/>
                  <w:sz w:val="28"/>
                </w:rPr>
              </m:ctrlPr>
            </m:sSubPr>
            <m:e>
              <m:r>
                <m:rPr/>
                <w:rPr>
                  <w:rFonts w:hint="default" w:ascii="Cambria Math" w:hAnsi="Cambria Math"/>
                  <w:sz w:val="28"/>
                </w:rPr>
                <m:t>P</m:t>
              </m:r>
              <m:ctrlPr>
                <w:rPr>
                  <w:rFonts w:hint="default" w:ascii="Cambria Math" w:hAnsi="Cambria Math"/>
                  <w:sz w:val="28"/>
                </w:rPr>
              </m:ctrlPr>
            </m:e>
            <m:sub>
              <m:r>
                <m:rPr>
                  <m:sty m:val="p"/>
                </m:rPr>
                <w:rPr>
                  <w:rFonts w:hint="default" w:ascii="Cambria Math" w:hAnsi="Cambria Math"/>
                  <w:sz w:val="28"/>
                </w:rPr>
                <m:t>in</m:t>
              </m:r>
              <m:ctrlPr>
                <w:rPr>
                  <w:rFonts w:hint="default" w:ascii="Cambria Math" w:hAnsi="Cambria Math"/>
                  <w:sz w:val="28"/>
                </w:rPr>
              </m:ctrlPr>
            </m:sub>
          </m:sSub>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hint="default" w:ascii="Cambria Math" w:hAnsi="Cambria Math"/>
                  <w:sz w:val="28"/>
                </w:rPr>
              </m:ctrlPr>
            </m:e>
            <m:sup>
              <m:r>
                <m:rPr/>
                <w:rPr>
                  <w:rFonts w:hint="default" w:ascii="Cambria Math" w:hAnsi="Cambria Math"/>
                  <w:sz w:val="28"/>
                </w:rPr>
                <m:t>−A/10</m:t>
              </m:r>
              <m:ctrlPr>
                <w:rPr>
                  <w:rFonts w:hint="default" w:ascii="Cambria Math" w:hAnsi="Cambria Math"/>
                  <w:sz w:val="28"/>
                </w:rPr>
              </m:ctrlPr>
            </m:sup>
          </m:sSup>
          <m:r>
            <m:rPr/>
            <w:rPr>
              <w:rFonts w:hint="default" w:ascii="Cambria Math" w:hAnsi="Cambria Math"/>
              <w:sz w:val="28"/>
            </w:rPr>
            <m:t>.</m:t>
          </m:r>
        </m:oMath>
      </m:oMathPara>
    </w:p>
    <w:p w14:paraId="7B1F36FB">
      <w:pPr>
        <w:rPr>
          <w:rFonts w:hint="default"/>
          <w:b/>
          <w:bCs/>
          <w:lang w:val="en-US"/>
        </w:rPr>
      </w:pPr>
      <w:r>
        <w:rPr>
          <w:rFonts w:hint="default"/>
          <w:b/>
          <w:bCs/>
          <w:lang w:val="en-US"/>
        </w:rPr>
        <w:t>Tính:</w:t>
      </w:r>
    </w:p>
    <w:p w14:paraId="53550950">
      <w:pPr>
        <w:rPr>
          <w:rFonts w:hint="default"/>
          <w:lang w:val="en-US"/>
        </w:rPr>
      </w:pPr>
      <m:oMathPara>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r>
            <m:rPr/>
            <w:rPr>
              <w:rFonts w:hint="default" w:ascii="Cambria Math" w:hAnsi="Cambria Math"/>
              <w:sz w:val="28"/>
            </w:rPr>
            <m:t>=0,1 </m:t>
          </m:r>
          <m:r>
            <m:rPr>
              <m:sty m:val="p"/>
            </m:rPr>
            <w:rPr>
              <w:rFonts w:hint="default" w:ascii="Cambria Math" w:hAnsi="Cambria Math"/>
              <w:sz w:val="28"/>
            </w:rPr>
            <m:t>mW</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−12.5/10</m:t>
              </m:r>
              <m:ctrlPr>
                <w:rPr>
                  <w:rFonts w:ascii="Cambria Math" w:hAnsi="Cambria Math"/>
                  <w:sz w:val="28"/>
                </w:rPr>
              </m:ctrlPr>
            </m:sup>
          </m:sSup>
          <m:r>
            <m:rPr/>
            <w:rPr>
              <w:rFonts w:hint="default" w:ascii="Cambria Math" w:hAnsi="Cambria Math"/>
              <w:sz w:val="28"/>
            </w:rPr>
            <m:t>=0,1 </m:t>
          </m:r>
          <m:r>
            <m:rPr>
              <m:sty m:val="p"/>
            </m:rPr>
            <w:rPr>
              <w:rFonts w:hint="default" w:ascii="Cambria Math" w:hAnsi="Cambria Math"/>
              <w:sz w:val="28"/>
            </w:rPr>
            <m:t>mW</m:t>
          </m:r>
          <m:r>
            <m:rPr/>
            <w:rPr>
              <w:rFonts w:hint="default" w:ascii="Cambria Math" w:hAnsi="Cambria Math"/>
              <w:sz w:val="28"/>
            </w:rPr>
            <m:t>⋅1</m:t>
          </m:r>
          <m:sSup>
            <m:sSupPr>
              <m:ctrlPr>
                <w:rPr>
                  <w:rFonts w:hint="default" w:ascii="Cambria Math" w:hAnsi="Cambria Math"/>
                  <w:sz w:val="28"/>
                </w:rPr>
              </m:ctrlPr>
            </m:sSupPr>
            <m:e>
              <m:r>
                <m:rPr/>
                <w:rPr>
                  <w:rFonts w:hint="default" w:ascii="Cambria Math" w:hAnsi="Cambria Math"/>
                  <w:sz w:val="28"/>
                </w:rPr>
                <m:t>0</m:t>
              </m:r>
              <m:ctrlPr>
                <w:rPr>
                  <w:rFonts w:ascii="Cambria Math" w:hAnsi="Cambria Math"/>
                  <w:sz w:val="28"/>
                </w:rPr>
              </m:ctrlPr>
            </m:e>
            <m:sup>
              <m:r>
                <m:rPr/>
                <w:rPr>
                  <w:rFonts w:hint="default" w:ascii="Cambria Math" w:hAnsi="Cambria Math"/>
                  <w:sz w:val="28"/>
                </w:rPr>
                <m:t>−1.25</m:t>
              </m:r>
              <m:ctrlPr>
                <w:rPr>
                  <w:rFonts w:ascii="Cambria Math" w:hAnsi="Cambria Math"/>
                  <w:sz w:val="28"/>
                </w:rPr>
              </m:ctrlPr>
            </m:sup>
          </m:sSup>
          <m:r>
            <m:rPr/>
            <w:rPr>
              <w:rFonts w:hint="default" w:ascii="Cambria Math" w:hAnsi="Cambria Math"/>
              <w:sz w:val="28"/>
            </w:rPr>
            <m:t>≈0,005623 </m:t>
          </m:r>
          <m:r>
            <m:rPr>
              <m:sty m:val="p"/>
            </m:rPr>
            <w:rPr>
              <w:rFonts w:hint="default" w:ascii="Cambria Math" w:hAnsi="Cambria Math"/>
              <w:sz w:val="28"/>
            </w:rPr>
            <m:t>mW</m:t>
          </m:r>
          <m:r>
            <m:rPr/>
            <w:rPr>
              <w:rFonts w:hint="default" w:ascii="Cambria Math" w:hAnsi="Cambria Math"/>
              <w:sz w:val="28"/>
            </w:rPr>
            <m:t>=5,62 μ</m:t>
          </m:r>
          <m:r>
            <m:rPr>
              <m:sty m:val="p"/>
            </m:rPr>
            <w:rPr>
              <w:rFonts w:hint="default" w:ascii="Cambria Math" w:hAnsi="Cambria Math"/>
              <w:sz w:val="28"/>
            </w:rPr>
            <m:t>W</m:t>
          </m:r>
          <m:r>
            <m:rPr/>
            <w:rPr>
              <w:rFonts w:hint="default" w:ascii="Cambria Math" w:hAnsi="Cambria Math"/>
              <w:sz w:val="28"/>
            </w:rPr>
            <m:t>.</m:t>
          </m:r>
        </m:oMath>
      </m:oMathPara>
    </w:p>
    <w:p w14:paraId="6A5B0E82">
      <w:pPr>
        <w:rPr>
          <w:rFonts w:hint="default"/>
          <w:lang w:val="en-US"/>
        </w:rPr>
      </w:pPr>
      <w:r>
        <w:rPr>
          <w:rFonts w:hint="default"/>
          <w:b/>
          <w:bCs/>
          <w:lang w:val="en-US"/>
        </w:rPr>
        <w:t>Kết quả:</w:t>
      </w:r>
      <w:r>
        <w:rPr>
          <w:rFonts w:hint="default"/>
          <w:lang w:val="en-US"/>
        </w:rPr>
        <w:t xml:space="preserve"> </w:t>
      </w:r>
      <m:oMath>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r>
          <m:rPr/>
          <w:rPr>
            <w:rFonts w:hint="default" w:ascii="Cambria Math" w:hAnsi="Cambria Math"/>
            <w:sz w:val="28"/>
          </w:rPr>
          <m:t>≈5,62 μ</m:t>
        </m:r>
        <m:r>
          <m:rPr>
            <m:sty m:val="p"/>
          </m:rPr>
          <w:rPr>
            <w:rFonts w:hint="default" w:ascii="Cambria Math" w:hAnsi="Cambria Math"/>
            <w:sz w:val="28"/>
          </w:rPr>
          <m:t>W</m:t>
        </m:r>
      </m:oMath>
      <w:r>
        <w:rPr>
          <w:rFonts w:hint="default"/>
          <w:lang w:val="en-US"/>
        </w:rPr>
        <w:t>.</w:t>
      </w:r>
    </w:p>
    <w:p w14:paraId="2E79CEEA">
      <w:pPr>
        <w:rPr>
          <w:rFonts w:hint="default"/>
          <w:lang w:val="en-US"/>
        </w:rPr>
      </w:pPr>
    </w:p>
    <w:p w14:paraId="42AE5ABC">
      <w:pPr>
        <w:pStyle w:val="4"/>
        <w:bidi w:val="0"/>
        <w:rPr>
          <w:rFonts w:hint="default"/>
          <w:lang w:val="en-US"/>
        </w:rPr>
      </w:pPr>
      <w:bookmarkStart w:id="168" w:name="_Toc9808"/>
      <w:r>
        <w:rPr>
          <w:rFonts w:hint="default"/>
          <w:lang w:val="en-US"/>
        </w:rPr>
        <w:t xml:space="preserve">Bài 3: Xác định chiều dài đường truyền quang có hệ số suy hao </w:t>
      </w:r>
      <m:oMath>
        <m:r>
          <m:rPr/>
          <w:rPr>
            <w:rFonts w:hint="default" w:ascii="Cambria Math" w:hAnsi="Cambria Math"/>
            <w:sz w:val="28"/>
          </w:rPr>
          <m:t>0,2 </m:t>
        </m:r>
        <m:r>
          <m:rPr>
            <m:sty m:val="p"/>
          </m:rPr>
          <w:rPr>
            <w:rFonts w:hint="default" w:ascii="Cambria Math" w:hAnsi="Cambria Math"/>
            <w:sz w:val="28"/>
          </w:rPr>
          <m:t>dB/km</m:t>
        </m:r>
      </m:oMath>
      <w:r>
        <w:rPr>
          <w:rFonts w:hint="default"/>
          <w:lang w:val="en-US"/>
        </w:rPr>
        <w:t xml:space="preserve">. Công suất ngõ vào </w:t>
      </w:r>
      <m:oMath>
        <m:r>
          <m:rPr/>
          <w:rPr>
            <w:rFonts w:hint="default" w:ascii="Cambria Math" w:hAnsi="Cambria Math"/>
            <w:sz w:val="28"/>
          </w:rPr>
          <m:t>0,029 </m:t>
        </m:r>
        <m:r>
          <m:rPr>
            <m:sty m:val="p"/>
          </m:rPr>
          <w:rPr>
            <w:rFonts w:hint="default" w:ascii="Cambria Math" w:hAnsi="Cambria Math"/>
            <w:sz w:val="28"/>
          </w:rPr>
          <m:t>mW</m:t>
        </m:r>
      </m:oMath>
      <w:r>
        <w:rPr>
          <w:rFonts w:hint="default"/>
          <w:lang w:val="en-US"/>
        </w:rPr>
        <w:t xml:space="preserve">, công suất ngõ ra </w:t>
      </w:r>
      <m:oMath>
        <m:r>
          <m:rPr/>
          <w:rPr>
            <w:rFonts w:hint="default" w:ascii="Cambria Math" w:hAnsi="Cambria Math"/>
            <w:sz w:val="28"/>
          </w:rPr>
          <m:t>0,001 </m:t>
        </m:r>
        <m:r>
          <m:rPr>
            <m:sty m:val="p"/>
          </m:rPr>
          <w:rPr>
            <w:rFonts w:hint="default" w:ascii="Cambria Math" w:hAnsi="Cambria Math"/>
            <w:sz w:val="28"/>
          </w:rPr>
          <m:t>mW</m:t>
        </m:r>
      </m:oMath>
      <w:r>
        <w:rPr>
          <w:rFonts w:hint="default"/>
          <w:lang w:val="en-US"/>
        </w:rPr>
        <w:t>.</w:t>
      </w:r>
      <w:bookmarkEnd w:id="168"/>
    </w:p>
    <w:p w14:paraId="1AE4557A">
      <w:pPr>
        <w:rPr>
          <w:rFonts w:hint="default"/>
          <w:lang w:val="en-US"/>
        </w:rPr>
      </w:pPr>
      <w:r>
        <w:rPr>
          <w:rFonts w:hint="default"/>
          <w:b/>
          <w:bCs/>
          <w:lang w:val="en-US"/>
        </w:rPr>
        <w:t>Công thức &amp; bước làm:</w:t>
      </w:r>
    </w:p>
    <w:p w14:paraId="47BAF81E">
      <w:pPr>
        <w:rPr>
          <w:rFonts w:hint="default"/>
          <w:b/>
          <w:bCs/>
          <w:lang w:val="en-US"/>
        </w:rPr>
      </w:pPr>
      <w:r>
        <w:rPr>
          <w:rFonts w:hint="default"/>
          <w:b/>
          <w:bCs/>
          <w:lang w:val="en-US"/>
        </w:rPr>
        <w:t>1. Suy hao toàn tuyến:</w:t>
      </w:r>
    </w:p>
    <w:p w14:paraId="49A32B69">
      <w:pPr>
        <w:rPr>
          <w:rFonts w:hint="default"/>
          <w:lang w:val="en-US"/>
        </w:rPr>
      </w:pPr>
      <m:oMathPara>
        <m:oMath>
          <m:r>
            <m:rPr/>
            <w:rPr>
              <w:rFonts w:hint="default" w:ascii="Cambria Math" w:hAnsi="Cambria Math"/>
              <w:sz w:val="28"/>
            </w:rPr>
            <m:t>A=10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ascii="Cambria Math" w:hAnsi="Cambria Math"/>
                      <w:sz w:val="28"/>
                    </w:rPr>
                  </m:ctrlPr>
                </m:e>
                <m:sub>
                  <m:r>
                    <m:rPr/>
                    <w:rPr>
                      <w:rFonts w:hint="default" w:ascii="Cambria Math" w:hAnsi="Cambria Math"/>
                      <w:sz w:val="28"/>
                    </w:rPr>
                    <m:t>10</m:t>
                  </m:r>
                  <m:ctrlPr>
                    <w:rPr>
                      <w:rFonts w:ascii="Cambria Math" w:hAnsi="Cambria Math"/>
                      <w:sz w:val="28"/>
                    </w:rPr>
                  </m:ctrlPr>
                </m:sub>
              </m:sSub>
              <m:ctrlPr>
                <w:rPr>
                  <w:rFonts w:hint="default" w:ascii="Cambria Math" w:hAnsi="Cambria Math"/>
                  <w:sz w:val="28"/>
                </w:rPr>
              </m:ctrlPr>
            </m:fName>
            <m:e>
              <m:d>
                <m:dPr>
                  <m:ctrlPr>
                    <w:rPr>
                      <w:rFonts w:hint="default" w:ascii="Cambria Math" w:hAnsi="Cambria Math"/>
                      <w:sz w:val="28"/>
                    </w:rPr>
                  </m:ctrlPr>
                </m:dPr>
                <m:e>
                  <m:f>
                    <m:fPr>
                      <m:ctrlPr>
                        <w:rPr>
                          <w:rFonts w:hint="default" w:ascii="Cambria Math" w:hAnsi="Cambria Math"/>
                          <w:sz w:val="28"/>
                        </w:rPr>
                      </m:ctrlPr>
                    </m:fPr>
                    <m:num>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in</m:t>
                          </m:r>
                          <m:ctrlPr>
                            <w:rPr>
                              <w:rFonts w:ascii="Cambria Math" w:hAnsi="Cambria Math"/>
                              <w:sz w:val="28"/>
                            </w:rPr>
                          </m:ctrlPr>
                        </m:sub>
                      </m:sSub>
                      <m:ctrlPr>
                        <w:rPr>
                          <w:rFonts w:hint="default" w:ascii="Cambria Math" w:hAnsi="Cambria Math"/>
                          <w:sz w:val="28"/>
                        </w:rPr>
                      </m:ctrlPr>
                    </m:num>
                    <m:den>
                      <m:sSub>
                        <m:sSubPr>
                          <m:ctrlPr>
                            <w:rPr>
                              <w:rFonts w:hint="default" w:ascii="Cambria Math" w:hAnsi="Cambria Math"/>
                              <w:sz w:val="28"/>
                            </w:rPr>
                          </m:ctrlPr>
                        </m:sSubPr>
                        <m:e>
                          <m:r>
                            <m:rPr/>
                            <w:rPr>
                              <w:rFonts w:hint="default" w:ascii="Cambria Math" w:hAnsi="Cambria Math"/>
                              <w:sz w:val="28"/>
                            </w:rPr>
                            <m:t>P</m:t>
                          </m:r>
                          <m:ctrlPr>
                            <w:rPr>
                              <w:rFonts w:ascii="Cambria Math" w:hAnsi="Cambria Math"/>
                              <w:sz w:val="28"/>
                            </w:rPr>
                          </m:ctrlPr>
                        </m:e>
                        <m:sub>
                          <m:r>
                            <m:rPr>
                              <m:sty m:val="p"/>
                            </m:rPr>
                            <w:rPr>
                              <w:rFonts w:hint="default" w:ascii="Cambria Math" w:hAnsi="Cambria Math"/>
                              <w:sz w:val="28"/>
                            </w:rPr>
                            <m:t>out</m:t>
                          </m:r>
                          <m:ctrlPr>
                            <w:rPr>
                              <w:rFonts w:ascii="Cambria Math" w:hAnsi="Cambria Math"/>
                              <w:sz w:val="28"/>
                            </w:rPr>
                          </m:ctrlPr>
                        </m:sub>
                      </m:sSub>
                      <m:ctrlPr>
                        <w:rPr>
                          <w:rFonts w:hint="default" w:ascii="Cambria Math" w:hAnsi="Cambria Math"/>
                          <w:sz w:val="28"/>
                        </w:rPr>
                      </m:ctrlPr>
                    </m:den>
                  </m:f>
                  <m:ctrlPr>
                    <w:rPr>
                      <w:rFonts w:hint="default" w:ascii="Cambria Math" w:hAnsi="Cambria Math"/>
                      <w:sz w:val="28"/>
                    </w:rPr>
                  </m:ctrlPr>
                </m:e>
              </m:d>
              <m:ctrlPr>
                <w:rPr>
                  <w:rFonts w:hint="default" w:ascii="Cambria Math" w:hAnsi="Cambria Math"/>
                  <w:sz w:val="28"/>
                </w:rPr>
              </m:ctrlPr>
            </m:e>
          </m:func>
          <m:r>
            <m:rPr/>
            <w:rPr>
              <w:rFonts w:hint="default" w:ascii="Cambria Math" w:hAnsi="Cambria Math"/>
              <w:sz w:val="28"/>
            </w:rPr>
            <m:t>=10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hint="default" w:ascii="Cambria Math" w:hAnsi="Cambria Math"/>
                      <w:sz w:val="28"/>
                    </w:rPr>
                  </m:ctrlPr>
                </m:e>
                <m:sub>
                  <m:r>
                    <m:rPr/>
                    <w:rPr>
                      <w:rFonts w:hint="default" w:ascii="Cambria Math" w:hAnsi="Cambria Math"/>
                      <w:sz w:val="28"/>
                    </w:rPr>
                    <m:t>10</m:t>
                  </m:r>
                  <m:ctrlPr>
                    <w:rPr>
                      <w:rFonts w:hint="default" w:ascii="Cambria Math" w:hAnsi="Cambria Math"/>
                      <w:sz w:val="28"/>
                    </w:rPr>
                  </m:ctrlPr>
                </m:sub>
              </m:sSub>
              <m:ctrlPr>
                <w:rPr>
                  <w:rFonts w:hint="default" w:ascii="Cambria Math" w:hAnsi="Cambria Math"/>
                  <w:sz w:val="28"/>
                </w:rPr>
              </m:ctrlPr>
            </m:fName>
            <m:e>
              <m:r>
                <m:rPr/>
                <w:rPr>
                  <w:rFonts w:hint="default" w:ascii="Cambria Math" w:hAnsi="Cambria Math"/>
                  <w:sz w:val="28"/>
                </w:rPr>
                <m:t>(</m:t>
              </m:r>
              <m:ctrlPr>
                <w:rPr>
                  <w:rFonts w:hint="default" w:ascii="Cambria Math" w:hAnsi="Cambria Math"/>
                  <w:sz w:val="28"/>
                </w:rPr>
              </m:ctrlPr>
            </m:e>
          </m:func>
          <m:r>
            <m:rPr/>
            <w:rPr>
              <w:rFonts w:hint="default" w:ascii="Cambria Math" w:hAnsi="Cambria Math"/>
              <w:sz w:val="28"/>
            </w:rPr>
            <m:t>0,029/0,001)=10</m:t>
          </m:r>
          <m:func>
            <m:funcPr>
              <m:ctrlPr>
                <w:rPr>
                  <w:rFonts w:hint="default" w:ascii="Cambria Math" w:hAnsi="Cambria Math"/>
                  <w:sz w:val="28"/>
                </w:rPr>
              </m:ctrlPr>
            </m:funcPr>
            <m:fName>
              <m:sSub>
                <m:sSubPr>
                  <m:ctrlPr>
                    <w:rPr>
                      <w:rFonts w:hint="default" w:ascii="Cambria Math" w:hAnsi="Cambria Math"/>
                      <w:sz w:val="28"/>
                    </w:rPr>
                  </m:ctrlPr>
                </m:sSubPr>
                <m:e>
                  <m:r>
                    <m:rPr>
                      <m:sty m:val="p"/>
                    </m:rPr>
                    <w:rPr>
                      <w:rFonts w:hint="default" w:ascii="Cambria Math" w:hAnsi="Cambria Math"/>
                      <w:sz w:val="28"/>
                    </w:rPr>
                    <m:t>log</m:t>
                  </m:r>
                  <m:ctrlPr>
                    <w:rPr>
                      <w:rFonts w:hint="default" w:ascii="Cambria Math" w:hAnsi="Cambria Math"/>
                      <w:sz w:val="28"/>
                    </w:rPr>
                  </m:ctrlPr>
                </m:e>
                <m:sub>
                  <m:r>
                    <m:rPr/>
                    <w:rPr>
                      <w:rFonts w:hint="default" w:ascii="Cambria Math" w:hAnsi="Cambria Math"/>
                      <w:sz w:val="28"/>
                    </w:rPr>
                    <m:t>10</m:t>
                  </m:r>
                  <m:ctrlPr>
                    <w:rPr>
                      <w:rFonts w:hint="default" w:ascii="Cambria Math" w:hAnsi="Cambria Math"/>
                      <w:sz w:val="28"/>
                    </w:rPr>
                  </m:ctrlPr>
                </m:sub>
              </m:sSub>
              <m:ctrlPr>
                <w:rPr>
                  <w:rFonts w:hint="default" w:ascii="Cambria Math" w:hAnsi="Cambria Math"/>
                  <w:sz w:val="28"/>
                </w:rPr>
              </m:ctrlPr>
            </m:fName>
            <m:e>
              <m:r>
                <m:rPr/>
                <w:rPr>
                  <w:rFonts w:hint="default" w:ascii="Cambria Math" w:hAnsi="Cambria Math"/>
                  <w:sz w:val="28"/>
                </w:rPr>
                <m:t>(</m:t>
              </m:r>
              <m:ctrlPr>
                <w:rPr>
                  <w:rFonts w:hint="default" w:ascii="Cambria Math" w:hAnsi="Cambria Math"/>
                  <w:sz w:val="28"/>
                </w:rPr>
              </m:ctrlPr>
            </m:e>
          </m:func>
          <m:r>
            <m:rPr/>
            <w:rPr>
              <w:rFonts w:hint="default" w:ascii="Cambria Math" w:hAnsi="Cambria Math"/>
              <w:sz w:val="28"/>
            </w:rPr>
            <m:t>29)≈14,624 </m:t>
          </m:r>
          <m:r>
            <m:rPr>
              <m:sty m:val="p"/>
            </m:rPr>
            <w:rPr>
              <w:rFonts w:hint="default" w:ascii="Cambria Math" w:hAnsi="Cambria Math"/>
              <w:sz w:val="28"/>
            </w:rPr>
            <m:t>dB</m:t>
          </m:r>
          <m:r>
            <m:rPr/>
            <w:rPr>
              <w:rFonts w:hint="default" w:ascii="Cambria Math" w:hAnsi="Cambria Math"/>
              <w:sz w:val="28"/>
            </w:rPr>
            <m:t>.</m:t>
          </m:r>
        </m:oMath>
      </m:oMathPara>
    </w:p>
    <w:p w14:paraId="72B90E30">
      <w:pPr>
        <w:numPr>
          <w:ilvl w:val="0"/>
          <w:numId w:val="8"/>
        </w:numPr>
        <w:rPr>
          <w:rFonts w:hint="default"/>
          <w:b/>
          <w:bCs/>
          <w:lang w:val="en-US"/>
        </w:rPr>
      </w:pPr>
      <w:r>
        <w:rPr>
          <w:rFonts w:hint="default"/>
          <w:b/>
          <w:bCs/>
          <w:lang w:val="en-US"/>
        </w:rPr>
        <w:t xml:space="preserve">Quan hệ với chiều dài: </w:t>
      </w:r>
    </w:p>
    <w:p w14:paraId="361B7BC7">
      <w:pPr>
        <w:numPr>
          <w:ilvl w:val="0"/>
          <w:numId w:val="0"/>
        </w:numPr>
        <w:rPr>
          <w:rFonts w:hint="default"/>
          <w:lang w:val="en-US"/>
        </w:rPr>
      </w:pPr>
      <m:oMathPara>
        <m:oMath>
          <m:r>
            <m:rPr/>
            <w:rPr>
              <w:rFonts w:hint="default" w:ascii="Cambria Math" w:hAnsi="Cambria Math"/>
              <w:sz w:val="28"/>
            </w:rPr>
            <m:t>A=αL⇒L=</m:t>
          </m:r>
          <m:f>
            <m:fPr>
              <m:ctrlPr>
                <w:rPr>
                  <w:rFonts w:hint="default" w:ascii="Cambria Math" w:hAnsi="Cambria Math"/>
                  <w:i/>
                  <w:sz w:val="28"/>
                </w:rPr>
              </m:ctrlPr>
            </m:fPr>
            <m:num>
              <m:r>
                <m:rPr/>
                <w:rPr>
                  <w:rFonts w:hint="default" w:ascii="Cambria Math" w:hAnsi="Cambria Math"/>
                  <w:sz w:val="28"/>
                </w:rPr>
                <m:t>A</m:t>
              </m:r>
              <m:ctrlPr>
                <w:rPr>
                  <w:rFonts w:hint="default" w:ascii="Cambria Math" w:hAnsi="Cambria Math"/>
                  <w:i/>
                  <w:sz w:val="28"/>
                </w:rPr>
              </m:ctrlPr>
            </m:num>
            <m:den>
              <m:r>
                <m:rPr/>
                <w:rPr>
                  <w:rFonts w:hint="default" w:ascii="Cambria Math" w:hAnsi="Cambria Math"/>
                  <w:sz w:val="28"/>
                </w:rPr>
                <m:t>α</m:t>
              </m:r>
              <m:ctrlPr>
                <w:rPr>
                  <w:rFonts w:hint="default" w:ascii="Cambria Math" w:hAnsi="Cambria Math"/>
                  <w:i/>
                  <w:sz w:val="28"/>
                </w:rPr>
              </m:ctrlPr>
            </m:den>
          </m:f>
          <m:r>
            <m:rPr/>
            <w:rPr>
              <w:rFonts w:hint="default" w:ascii="Cambria Math" w:hAnsi="Cambria Math"/>
              <w:sz w:val="28"/>
            </w:rPr>
            <m:t>=</m:t>
          </m:r>
          <m:f>
            <m:fPr>
              <m:ctrlPr>
                <w:rPr>
                  <w:rFonts w:hint="default" w:ascii="Cambria Math" w:hAnsi="Cambria Math"/>
                  <w:i/>
                  <w:sz w:val="28"/>
                </w:rPr>
              </m:ctrlPr>
            </m:fPr>
            <m:num>
              <m:r>
                <m:rPr/>
                <w:rPr>
                  <w:rFonts w:hint="default" w:ascii="Cambria Math" w:hAnsi="Cambria Math"/>
                  <w:sz w:val="28"/>
                </w:rPr>
                <m:t>14,624</m:t>
              </m:r>
              <m:ctrlPr>
                <w:rPr>
                  <w:rFonts w:hint="default" w:ascii="Cambria Math" w:hAnsi="Cambria Math"/>
                  <w:i/>
                  <w:sz w:val="28"/>
                </w:rPr>
              </m:ctrlPr>
            </m:num>
            <m:den>
              <m:r>
                <m:rPr/>
                <w:rPr>
                  <w:rFonts w:hint="default" w:ascii="Cambria Math" w:hAnsi="Cambria Math"/>
                  <w:sz w:val="28"/>
                </w:rPr>
                <m:t>0,2</m:t>
              </m:r>
              <m:ctrlPr>
                <w:rPr>
                  <w:rFonts w:hint="default" w:ascii="Cambria Math" w:hAnsi="Cambria Math"/>
                  <w:i/>
                  <w:sz w:val="28"/>
                </w:rPr>
              </m:ctrlPr>
            </m:den>
          </m:f>
          <m:r>
            <m:rPr/>
            <w:rPr>
              <w:rFonts w:hint="default" w:ascii="Cambria Math" w:hAnsi="Cambria Math"/>
              <w:sz w:val="28"/>
            </w:rPr>
            <m:t>≈73,12 </m:t>
          </m:r>
          <m:r>
            <m:rPr>
              <m:sty m:val="p"/>
            </m:rPr>
            <w:rPr>
              <w:rFonts w:hint="default" w:ascii="Cambria Math" w:hAnsi="Cambria Math"/>
              <w:sz w:val="28"/>
            </w:rPr>
            <m:t>km</m:t>
          </m:r>
          <m:r>
            <m:rPr/>
            <w:rPr>
              <w:rFonts w:hint="default" w:ascii="Cambria Math" w:hAnsi="Cambria Math"/>
              <w:sz w:val="28"/>
            </w:rPr>
            <m:t>.</m:t>
          </m:r>
        </m:oMath>
      </m:oMathPara>
    </w:p>
    <w:p w14:paraId="5E44F4BE">
      <w:pPr>
        <w:rPr>
          <w:rFonts w:hint="default" w:hAnsi="Cambria Math"/>
          <w:i w:val="0"/>
          <w:sz w:val="28"/>
        </w:rPr>
      </w:pPr>
      <w:r>
        <w:rPr>
          <w:rFonts w:hint="default"/>
          <w:lang w:val="en-US"/>
        </w:rPr>
        <w:t xml:space="preserve">Kết quả: </w:t>
      </w:r>
      <m:oMath>
        <m:r>
          <m:rPr/>
          <w:rPr>
            <w:rFonts w:hint="default" w:ascii="Cambria Math" w:hAnsi="Cambria Math"/>
            <w:sz w:val="28"/>
          </w:rPr>
          <m:t>L≈73,12 </m:t>
        </m:r>
        <m:r>
          <m:rPr>
            <m:sty m:val="p"/>
          </m:rPr>
          <w:rPr>
            <w:rFonts w:hint="default" w:ascii="Cambria Math" w:hAnsi="Cambria Math"/>
            <w:sz w:val="28"/>
          </w:rPr>
          <m:t>km</m:t>
        </m:r>
      </m:oMath>
    </w:p>
    <w:p w14:paraId="55E0FD0D">
      <w:pPr>
        <w:rPr>
          <w:rFonts w:hint="default" w:hAnsi="Cambria Math"/>
          <w:i w:val="0"/>
          <w:sz w:val="28"/>
        </w:rPr>
      </w:pPr>
    </w:p>
    <w:p w14:paraId="217476B6">
      <w:pPr>
        <w:pStyle w:val="2"/>
        <w:bidi w:val="0"/>
        <w:rPr>
          <w:rFonts w:hint="default"/>
          <w:lang w:val="en-US"/>
        </w:rPr>
      </w:pPr>
      <w:bookmarkStart w:id="169" w:name="_Toc32063"/>
      <w:r>
        <w:rPr>
          <w:rFonts w:hint="default"/>
          <w:lang w:val="en-US"/>
        </w:rPr>
        <w:t>CHƯƠNG 6:</w:t>
      </w:r>
      <w:bookmarkEnd w:id="169"/>
    </w:p>
    <w:p w14:paraId="48ACE88C">
      <w:pPr>
        <w:pStyle w:val="3"/>
        <w:bidi w:val="0"/>
        <w:rPr>
          <w:rFonts w:hint="default"/>
          <w:lang w:val="en-US"/>
        </w:rPr>
      </w:pPr>
      <w:bookmarkStart w:id="170" w:name="_Toc17727"/>
      <w:r>
        <w:rPr>
          <w:rFonts w:hint="default"/>
          <w:lang w:val="en-US"/>
        </w:rPr>
        <w:t>CÂU HỎI LÝ THUYẾT:</w:t>
      </w:r>
      <w:bookmarkEnd w:id="170"/>
    </w:p>
    <w:p w14:paraId="17CAAA79">
      <w:pPr>
        <w:pStyle w:val="4"/>
        <w:bidi w:val="0"/>
        <w:rPr>
          <w:rFonts w:hint="default"/>
          <w:lang w:val="en-US"/>
        </w:rPr>
      </w:pPr>
      <w:bookmarkStart w:id="171" w:name="_Toc14084"/>
      <w:r>
        <w:rPr>
          <w:rFonts w:hint="default"/>
          <w:lang w:val="en-US"/>
        </w:rPr>
        <w:t>Câu 1: Bộ ghép/tách quang có vai trò gì trong hệ thống thông tin quang?</w:t>
      </w:r>
      <w:bookmarkEnd w:id="171"/>
    </w:p>
    <w:p w14:paraId="75294641">
      <w:pPr>
        <w:numPr>
          <w:ilvl w:val="0"/>
          <w:numId w:val="9"/>
        </w:numPr>
        <w:tabs>
          <w:tab w:val="clear" w:pos="420"/>
        </w:tabs>
        <w:ind w:left="420" w:leftChars="0" w:hanging="420" w:firstLineChars="0"/>
        <w:rPr>
          <w:rFonts w:hint="default" w:hAnsi="Cambria Math"/>
          <w:i w:val="0"/>
          <w:sz w:val="28"/>
          <w:lang w:val="en-US"/>
        </w:rPr>
      </w:pPr>
      <w:r>
        <w:rPr>
          <w:rFonts w:hint="default" w:hAnsi="Cambria Math"/>
          <w:i w:val="0"/>
          <w:sz w:val="28"/>
          <w:lang w:val="en-US"/>
        </w:rPr>
        <w:t xml:space="preserve">Bộ ghép/tách quang (Optical Multiplexer/Demultiplexer) có nhiệm vụ kết hợp nhiều kênh tín hiệu quang có bước sóng khác nhau vào một sợi quang (ghép) và tách chúng ra tại đầu thu (tách). </w:t>
      </w:r>
    </w:p>
    <w:p w14:paraId="50CF2D6D">
      <w:pPr>
        <w:numPr>
          <w:ilvl w:val="0"/>
          <w:numId w:val="9"/>
        </w:numPr>
        <w:tabs>
          <w:tab w:val="clear" w:pos="420"/>
        </w:tabs>
        <w:ind w:left="420" w:leftChars="0" w:hanging="420" w:firstLineChars="0"/>
        <w:rPr>
          <w:rFonts w:hint="default" w:hAnsi="Cambria Math"/>
          <w:i w:val="0"/>
          <w:sz w:val="28"/>
          <w:lang w:val="en-US"/>
        </w:rPr>
      </w:pPr>
      <w:r>
        <w:rPr>
          <w:rFonts w:hint="default" w:hAnsi="Cambria Math"/>
          <w:i w:val="0"/>
          <w:sz w:val="28"/>
          <w:lang w:val="en-US"/>
        </w:rPr>
        <w:t>Nó quyết định khả năng mở rộng dung lượng và hiệu quả sử dụng hạ tầng sợi.</w:t>
      </w:r>
    </w:p>
    <w:p w14:paraId="32F9755B">
      <w:pPr>
        <w:rPr>
          <w:rFonts w:hint="default" w:hAnsi="Cambria Math"/>
          <w:i w:val="0"/>
          <w:sz w:val="28"/>
          <w:lang w:val="en-US"/>
        </w:rPr>
      </w:pPr>
    </w:p>
    <w:p w14:paraId="121BB63C">
      <w:pPr>
        <w:pStyle w:val="4"/>
        <w:bidi w:val="0"/>
        <w:rPr>
          <w:rFonts w:hint="default"/>
          <w:lang w:val="en-US"/>
        </w:rPr>
      </w:pPr>
      <w:bookmarkStart w:id="172" w:name="_Toc13270"/>
      <w:r>
        <w:rPr>
          <w:rFonts w:hint="default"/>
          <w:lang w:val="en-US"/>
        </w:rPr>
        <w:t>Câu 2: Nguyên lý hoạt động chung của ghép/tách bước sóng quang (WDM).</w:t>
      </w:r>
      <w:bookmarkEnd w:id="172"/>
    </w:p>
    <w:p w14:paraId="677CFFBC">
      <w:pPr>
        <w:rPr>
          <w:rFonts w:hint="default" w:hAnsi="Cambria Math"/>
          <w:i w:val="0"/>
          <w:sz w:val="28"/>
          <w:lang w:val="en-US"/>
        </w:rPr>
      </w:pPr>
      <w:r>
        <w:rPr>
          <w:rFonts w:hint="default" w:hAnsi="Cambria Math"/>
          <w:i w:val="0"/>
          <w:sz w:val="28"/>
          <w:lang w:val="en-US"/>
        </w:rPr>
        <w:t>Dựa trên sự khác biệt về bước sóng của các kênh tín hiệu:</w:t>
      </w:r>
    </w:p>
    <w:p w14:paraId="209EAC0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Ghép: nhiều nguồn quang λ₁, λ₂, … được trộn thành một chùm đi chung sợi.</w:t>
      </w:r>
    </w:p>
    <w:p w14:paraId="1CEBABA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Tách: bộ lọc quang phân tách tín hiệu theo λ để đưa về từng kênh riêng.</w:t>
      </w:r>
    </w:p>
    <w:p w14:paraId="1934A719">
      <w:pPr>
        <w:rPr>
          <w:rFonts w:hint="default" w:hAnsi="Cambria Math"/>
          <w:i w:val="0"/>
          <w:sz w:val="28"/>
          <w:lang w:val="en-US"/>
        </w:rPr>
      </w:pPr>
    </w:p>
    <w:p w14:paraId="724608CB">
      <w:pPr>
        <w:pStyle w:val="4"/>
        <w:bidi w:val="0"/>
        <w:rPr>
          <w:rFonts w:hint="default"/>
          <w:lang w:val="en-US"/>
        </w:rPr>
      </w:pPr>
      <w:bookmarkStart w:id="173" w:name="_Toc30894"/>
      <w:r>
        <w:rPr>
          <w:rFonts w:hint="default"/>
          <w:lang w:val="en-US"/>
        </w:rPr>
        <w:t>Câu 3: Phân biệt ghép kênh theo bước sóng (WDM) và ghép kênh theo thời gian (TDM).</w:t>
      </w:r>
      <w:bookmarkEnd w:id="173"/>
    </w:p>
    <w:p w14:paraId="3FBF911D">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WDM (Wavelength Division Multiplexing): mỗi kênh sử dụng một bước sóng riêng, truyền song song.</w:t>
      </w:r>
    </w:p>
    <w:p w14:paraId="3B85E20D">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TDM (Time Division Multiplexing): các kênh chia sẻ cùng một bước sóng, được phân bổ theo khe thời gian.</w:t>
      </w:r>
    </w:p>
    <w:p w14:paraId="15C2CDF8">
      <w:pPr>
        <w:rPr>
          <w:rFonts w:hint="default" w:hAnsi="Cambria Math"/>
          <w:i w:val="0"/>
          <w:sz w:val="28"/>
          <w:lang w:val="en-US"/>
        </w:rPr>
      </w:pPr>
      <w:r>
        <w:rPr>
          <w:rFonts w:hint="default" w:hAnsi="Cambria Math"/>
          <w:i w:val="0"/>
          <w:sz w:val="28"/>
          <w:lang w:val="en-US"/>
        </w:rPr>
        <w:t>→ WDM tận dụng băng thông quang rộng hơn, hỗ trợ dung lượng cực lớn.</w:t>
      </w:r>
    </w:p>
    <w:p w14:paraId="2FD4713C">
      <w:pPr>
        <w:rPr>
          <w:rFonts w:hint="default" w:hAnsi="Cambria Math"/>
          <w:i w:val="0"/>
          <w:sz w:val="28"/>
          <w:lang w:val="en-US"/>
        </w:rPr>
      </w:pPr>
    </w:p>
    <w:p w14:paraId="742E2FDD">
      <w:pPr>
        <w:pStyle w:val="4"/>
        <w:bidi w:val="0"/>
        <w:rPr>
          <w:rFonts w:hint="default"/>
          <w:lang w:val="en-US"/>
        </w:rPr>
      </w:pPr>
      <w:bookmarkStart w:id="174" w:name="_Toc9005"/>
      <w:r>
        <w:rPr>
          <w:rFonts w:hint="default"/>
          <w:lang w:val="en-US"/>
        </w:rPr>
        <w:t>Câu 4: Trình bày nguyên lý bộ ghép/tách quang dựa trên giao thoa đa mode (MMI coupler).</w:t>
      </w:r>
      <w:bookmarkEnd w:id="174"/>
    </w:p>
    <w:p w14:paraId="2328085C">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Ánh sáng từ nhiều mode trong một ống dẫn sóng đa mode giao thoa với nhau. </w:t>
      </w:r>
    </w:p>
    <w:p w14:paraId="2A943D3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Nhờ cấu trúc thiết kế chiều dài chính xác, tín hiệu ở các bước sóng khác nhau được phân bố ra các cổng khác nhau.</w:t>
      </w:r>
    </w:p>
    <w:p w14:paraId="17AB5983">
      <w:pPr>
        <w:rPr>
          <w:rFonts w:hint="default" w:hAnsi="Cambria Math"/>
          <w:i w:val="0"/>
          <w:sz w:val="28"/>
          <w:lang w:val="en-US"/>
        </w:rPr>
      </w:pPr>
    </w:p>
    <w:p w14:paraId="255B3EA4">
      <w:pPr>
        <w:pStyle w:val="4"/>
        <w:bidi w:val="0"/>
        <w:rPr>
          <w:rFonts w:hint="default" w:hAnsi="Cambria Math"/>
          <w:i w:val="0"/>
          <w:sz w:val="28"/>
          <w:lang w:val="en-US"/>
        </w:rPr>
      </w:pPr>
      <w:bookmarkStart w:id="175" w:name="_Toc30669"/>
      <w:r>
        <w:rPr>
          <w:rFonts w:hint="default"/>
          <w:lang w:val="en-US"/>
        </w:rPr>
        <w:t>Câu 5: Nguyên lý và cấu tạo bộ ghép/tách dựa trên cách tử nhiễu xạ (Diffraction Grating).</w:t>
      </w:r>
      <w:bookmarkEnd w:id="175"/>
    </w:p>
    <w:p w14:paraId="2A8ABF64">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Dựa vào hiện tượng nhiễu xạ và giao thoa ánh sáng qua cách tử có nhiều khe. </w:t>
      </w:r>
    </w:p>
    <w:p w14:paraId="0944DB9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Các bước sóng khác nhau bị lệch góc khác nhau, nên có thể thu tách tại các vị trí khác nhau.</w:t>
      </w:r>
    </w:p>
    <w:p w14:paraId="6063F0B1">
      <w:pPr>
        <w:rPr>
          <w:rFonts w:hint="default" w:hAnsi="Cambria Math"/>
          <w:i w:val="0"/>
          <w:sz w:val="28"/>
          <w:lang w:val="en-US"/>
        </w:rPr>
      </w:pPr>
    </w:p>
    <w:p w14:paraId="4D82BF0D">
      <w:pPr>
        <w:pStyle w:val="4"/>
        <w:bidi w:val="0"/>
        <w:rPr>
          <w:rFonts w:hint="default" w:hAnsi="Cambria Math"/>
          <w:i w:val="0"/>
          <w:sz w:val="28"/>
          <w:lang w:val="en-US"/>
        </w:rPr>
      </w:pPr>
      <w:bookmarkStart w:id="176" w:name="_Toc4"/>
      <w:r>
        <w:rPr>
          <w:rFonts w:hint="default"/>
          <w:lang w:val="en-US"/>
        </w:rPr>
        <w:t>Câu 6: Trình bày cơ chế hoạt động của bộ ghép/tách dùng màng mỏng điện môi (Thin-Film Filter).</w:t>
      </w:r>
      <w:bookmarkEnd w:id="176"/>
    </w:p>
    <w:p w14:paraId="48FA2F8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Một màng mỏng điện môi có tính chọn lọc bước sóng. </w:t>
      </w:r>
    </w:p>
    <w:p w14:paraId="1A40365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Bằng cách thiết kế độ dày và chiết suất, bộ lọc cho phép một bước sóng truyền qua, các bước sóng khác phản xạ → dùng nối tiếp để tạo bộ ghép/tách nhiều kênh.</w:t>
      </w:r>
    </w:p>
    <w:p w14:paraId="4C8BAB8A">
      <w:pPr>
        <w:rPr>
          <w:rFonts w:hint="default" w:hAnsi="Cambria Math"/>
          <w:i w:val="0"/>
          <w:sz w:val="28"/>
          <w:lang w:val="en-US"/>
        </w:rPr>
      </w:pPr>
    </w:p>
    <w:p w14:paraId="62140283">
      <w:pPr>
        <w:pStyle w:val="4"/>
        <w:bidi w:val="0"/>
        <w:rPr>
          <w:rFonts w:hint="default" w:hAnsi="Cambria Math"/>
          <w:i w:val="0"/>
          <w:sz w:val="28"/>
          <w:lang w:val="en-US"/>
        </w:rPr>
      </w:pPr>
      <w:bookmarkStart w:id="177" w:name="_Toc3532"/>
      <w:r>
        <w:rPr>
          <w:rFonts w:hint="default"/>
          <w:lang w:val="en-US"/>
        </w:rPr>
        <w:t>Câu 7: Nguyên lý hoạt động của bộ ghép/tách dùng mạch tích hợp quang (AWG – Arrayed Waveguide Grating).</w:t>
      </w:r>
      <w:bookmarkEnd w:id="177"/>
    </w:p>
    <w:p w14:paraId="302E37B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AWG sử dụng nhiều ống dẫn sóng có chiều dài khác nhau. </w:t>
      </w:r>
    </w:p>
    <w:p w14:paraId="47B209B9">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Do chênh lệch pha tích lũy, các bước sóng khác nhau hội tụ ở các vị trí ra khác nhau, thực hiện tách sóng.</w:t>
      </w:r>
    </w:p>
    <w:p w14:paraId="6EF641CA">
      <w:pPr>
        <w:rPr>
          <w:rFonts w:hint="default" w:hAnsi="Cambria Math"/>
          <w:i w:val="0"/>
          <w:sz w:val="28"/>
          <w:lang w:val="en-US"/>
        </w:rPr>
      </w:pPr>
    </w:p>
    <w:p w14:paraId="1C73F8B6">
      <w:pPr>
        <w:pStyle w:val="4"/>
        <w:bidi w:val="0"/>
        <w:rPr>
          <w:rFonts w:hint="default"/>
          <w:lang w:val="en-US"/>
        </w:rPr>
      </w:pPr>
      <w:bookmarkStart w:id="178" w:name="_Toc1821"/>
      <w:r>
        <w:rPr>
          <w:rFonts w:hint="default"/>
          <w:lang w:val="en-US"/>
        </w:rPr>
        <w:t>Câu 8: So sánh ưu điểm và nhược điểm giữa AWG và Thin-Film Filter.</w:t>
      </w:r>
      <w:bookmarkEnd w:id="178"/>
    </w:p>
    <w:p w14:paraId="3C820D7E">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AWG: nhiều kênh, suy hao thấp, phù hợp DWDM. Nhưng công nghệ chế tạo phức tạp.</w:t>
      </w:r>
    </w:p>
    <w:p w14:paraId="76FECA6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Thin-Film: ít kênh, đơn giản, rẻ hơn, thường dùng CWDM.</w:t>
      </w:r>
    </w:p>
    <w:p w14:paraId="3E1A0251">
      <w:pPr>
        <w:rPr>
          <w:rFonts w:hint="default" w:hAnsi="Cambria Math"/>
          <w:i w:val="0"/>
          <w:sz w:val="28"/>
          <w:lang w:val="en-US"/>
        </w:rPr>
      </w:pPr>
    </w:p>
    <w:p w14:paraId="57A84065">
      <w:pPr>
        <w:pStyle w:val="4"/>
        <w:bidi w:val="0"/>
        <w:rPr>
          <w:rFonts w:hint="default" w:hAnsi="Cambria Math"/>
          <w:i w:val="0"/>
          <w:sz w:val="28"/>
          <w:lang w:val="en-US"/>
        </w:rPr>
      </w:pPr>
      <w:bookmarkStart w:id="179" w:name="_Toc12636"/>
      <w:r>
        <w:rPr>
          <w:rFonts w:hint="default"/>
          <w:lang w:val="en-US"/>
        </w:rPr>
        <w:t>Câu 9: WDM là gì? Ý nghĩa của WDM trong truyền dẫn quang.</w:t>
      </w:r>
      <w:bookmarkEnd w:id="179"/>
    </w:p>
    <w:p w14:paraId="0AAE2F9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WDM (Wavelength Division Multiplexing) là kỹ thuật ghép kênh theo bước sóng, cho phép truyền đồng thời nhiều kênh dữ liệu trên cùng một sợi bằng các bước sóng khác nhau. </w:t>
      </w:r>
    </w:p>
    <w:p w14:paraId="65293B58">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Nó giúp tăng dung lượng đường truyền mà không cần tăng số lượng sợi quang.</w:t>
      </w:r>
    </w:p>
    <w:p w14:paraId="2A9E0C36">
      <w:pPr>
        <w:rPr>
          <w:rFonts w:hint="default" w:hAnsi="Cambria Math"/>
          <w:i w:val="0"/>
          <w:sz w:val="28"/>
          <w:lang w:val="en-US"/>
        </w:rPr>
      </w:pPr>
    </w:p>
    <w:p w14:paraId="686A3AA3">
      <w:pPr>
        <w:pStyle w:val="4"/>
        <w:bidi w:val="0"/>
        <w:rPr>
          <w:rFonts w:hint="default"/>
          <w:lang w:val="en-US"/>
        </w:rPr>
      </w:pPr>
      <w:bookmarkStart w:id="180" w:name="_Toc13688"/>
      <w:r>
        <w:rPr>
          <w:rFonts w:hint="default"/>
          <w:lang w:val="en-US"/>
        </w:rPr>
        <w:t>Câu 10: Trình bày các đặc tính cơ bản của hệ thống WDM.</w:t>
      </w:r>
      <w:bookmarkEnd w:id="180"/>
    </w:p>
    <w:p w14:paraId="3CE0FC6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Số lượng kênh.</w:t>
      </w:r>
    </w:p>
    <w:p w14:paraId="0D80952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Khoảng cách kênh.</w:t>
      </w:r>
    </w:p>
    <w:p w14:paraId="1666EBAC">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Dải bước sóng hoạt động.</w:t>
      </w:r>
    </w:p>
    <w:p w14:paraId="106AFE75">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Suy hao xen, xuyên âm, độ phẳng phổ.</w:t>
      </w:r>
    </w:p>
    <w:p w14:paraId="6F9A7A2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Khả năng mở rộng dung lượng.</w:t>
      </w:r>
    </w:p>
    <w:p w14:paraId="519DCA5A">
      <w:pPr>
        <w:rPr>
          <w:rFonts w:hint="default" w:hAnsi="Cambria Math"/>
          <w:i w:val="0"/>
          <w:sz w:val="28"/>
          <w:lang w:val="en-US"/>
        </w:rPr>
      </w:pPr>
    </w:p>
    <w:p w14:paraId="70D7D8B3">
      <w:pPr>
        <w:pStyle w:val="4"/>
        <w:bidi w:val="0"/>
        <w:rPr>
          <w:rFonts w:hint="default" w:hAnsi="Cambria Math"/>
          <w:i w:val="0"/>
          <w:sz w:val="28"/>
          <w:lang w:val="en-US"/>
        </w:rPr>
      </w:pPr>
      <w:bookmarkStart w:id="181" w:name="_Toc4171"/>
      <w:r>
        <w:rPr>
          <w:rFonts w:hint="default"/>
          <w:lang w:val="en-US"/>
        </w:rPr>
        <w:t xml:space="preserve">Câu 11: Định nghĩa và ý nghĩa của các tham số: </w:t>
      </w:r>
      <w:r>
        <w:rPr>
          <w:rFonts w:hint="default" w:hAnsi="Cambria Math"/>
          <w:i w:val="0"/>
          <w:sz w:val="28"/>
          <w:lang w:val="en-US"/>
        </w:rPr>
        <w:t>Suy hao xen (Insertion Loss – IL). Xuyên âm (Crosstalk). Độ cách ly kênh (Channel Isolation). Độ phẳng phổ (Flatness).</w:t>
      </w:r>
      <w:bookmarkEnd w:id="181"/>
    </w:p>
    <w:p w14:paraId="527F4412">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Suy hao xen (IL): công suất suy giảm khi tín hiệu đi qua bộ ghép/tách.</w:t>
      </w:r>
    </w:p>
    <w:p w14:paraId="4A18F399">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Xuyên âm (Crosstalk): mức rò tín hiệu từ kênh này sang kênh khác.</w:t>
      </w:r>
    </w:p>
    <w:p w14:paraId="3147B9FC">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Độ cách ly kênh: mức ngăn chặn tín hiệu kênh khác lọt vào kênh đang xét.</w:t>
      </w:r>
    </w:p>
    <w:p w14:paraId="1CE20476">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Độ phẳng phổ: sự đồng đều suy hao giữa các kênh, đảm bảo công suất các kênh gần như bằng nhau.</w:t>
      </w:r>
    </w:p>
    <w:p w14:paraId="2FE7BFA1">
      <w:pPr>
        <w:numPr>
          <w:numId w:val="0"/>
        </w:numPr>
        <w:ind w:leftChars="0"/>
        <w:rPr>
          <w:rFonts w:hint="default" w:hAnsi="Cambria Math"/>
          <w:i w:val="0"/>
          <w:sz w:val="28"/>
          <w:lang w:val="en-US"/>
        </w:rPr>
      </w:pPr>
    </w:p>
    <w:p w14:paraId="123062C9">
      <w:pPr>
        <w:pStyle w:val="4"/>
        <w:bidi w:val="0"/>
        <w:rPr>
          <w:rFonts w:hint="default"/>
          <w:lang w:val="en-US"/>
        </w:rPr>
      </w:pPr>
      <w:bookmarkStart w:id="182" w:name="_Toc15181"/>
      <w:r>
        <w:rPr>
          <w:rFonts w:hint="default"/>
          <w:lang w:val="en-US"/>
        </w:rPr>
        <w:t>Câu 12: Ảnh hưởng của xuyên âm giữa các kênh trong WDM.</w:t>
      </w:r>
      <w:bookmarkEnd w:id="182"/>
    </w:p>
    <w:p w14:paraId="06651E34">
      <w:pPr>
        <w:rPr>
          <w:rFonts w:hint="default" w:hAnsi="Cambria Math"/>
          <w:i w:val="0"/>
          <w:sz w:val="28"/>
          <w:lang w:val="en-US"/>
        </w:rPr>
      </w:pPr>
      <w:r>
        <w:rPr>
          <w:rFonts w:hint="default" w:hAnsi="Cambria Math"/>
          <w:i w:val="0"/>
          <w:sz w:val="28"/>
          <w:lang w:val="en-US"/>
        </w:rPr>
        <w:t>Xuyên âm làm tăng nhiễu, gây méo tín hiệu, ảnh hưởng tỷ lệ lỗi bit (BER), đặc biệt nghiêm trọng trong hệ thống DWDM mật độ cao.</w:t>
      </w:r>
    </w:p>
    <w:p w14:paraId="08A101B8">
      <w:pPr>
        <w:rPr>
          <w:rFonts w:hint="default" w:hAnsi="Cambria Math"/>
          <w:i w:val="0"/>
          <w:sz w:val="28"/>
          <w:lang w:val="en-US"/>
        </w:rPr>
      </w:pPr>
    </w:p>
    <w:p w14:paraId="4AE4E2C6">
      <w:pPr>
        <w:pStyle w:val="4"/>
        <w:bidi w:val="0"/>
        <w:rPr>
          <w:rFonts w:hint="default" w:hAnsi="Cambria Math"/>
          <w:i w:val="0"/>
          <w:sz w:val="28"/>
          <w:lang w:val="en-US"/>
        </w:rPr>
      </w:pPr>
      <w:bookmarkStart w:id="183" w:name="_Toc29963"/>
      <w:r>
        <w:rPr>
          <w:rFonts w:hint="default"/>
          <w:lang w:val="en-US"/>
        </w:rPr>
        <w:t>Câu 13: Tại sao độ bằng phẳng phổ quan trọng trong hệ thống WDM?</w:t>
      </w:r>
      <w:bookmarkEnd w:id="183"/>
    </w:p>
    <w:p w14:paraId="532F16B4">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 xml:space="preserve">Nếu công suất các kênh không đồng đều → kênh yếu dễ bị mất tín hiệu, kênh mạnh gây phi tuyến. </w:t>
      </w:r>
    </w:p>
    <w:p w14:paraId="45427E6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Độ phẳng phổ giúp hệ thống ổn định, hỗ trợ khuếch đại quang đồng đều.</w:t>
      </w:r>
    </w:p>
    <w:p w14:paraId="17CF4381">
      <w:pPr>
        <w:rPr>
          <w:rFonts w:hint="default" w:hAnsi="Cambria Math"/>
          <w:i w:val="0"/>
          <w:sz w:val="28"/>
          <w:lang w:val="en-US"/>
        </w:rPr>
      </w:pPr>
    </w:p>
    <w:p w14:paraId="58D2BA74">
      <w:pPr>
        <w:pStyle w:val="4"/>
        <w:bidi w:val="0"/>
        <w:rPr>
          <w:rFonts w:hint="default"/>
          <w:lang w:val="en-US"/>
        </w:rPr>
      </w:pPr>
      <w:bookmarkStart w:id="184" w:name="_Toc4086"/>
      <w:r>
        <w:rPr>
          <w:rFonts w:hint="default"/>
          <w:lang w:val="en-US"/>
        </w:rPr>
        <w:t>Câu 14: Phân biệt CWDM (Coarse WDM) và DWDM (Dense WDM).</w:t>
      </w:r>
      <w:bookmarkEnd w:id="184"/>
    </w:p>
    <w:p w14:paraId="3B3492E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CWDM: ít kênh (8–18), khoảng cách kênh rộng (20 nm), chi phí thấp.</w:t>
      </w:r>
    </w:p>
    <w:p w14:paraId="2BEA6215">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DWDM: nhiều kênh (40–160+), khoảng cách kênh hẹp (0,8–0,4 nm), dùng cho đường dài dung lượng lớn.</w:t>
      </w:r>
    </w:p>
    <w:p w14:paraId="0F5EF3F4">
      <w:pPr>
        <w:rPr>
          <w:rFonts w:hint="default" w:hAnsi="Cambria Math"/>
          <w:i w:val="0"/>
          <w:sz w:val="28"/>
          <w:lang w:val="en-US"/>
        </w:rPr>
      </w:pPr>
    </w:p>
    <w:p w14:paraId="60CCFFA9">
      <w:pPr>
        <w:pStyle w:val="4"/>
        <w:bidi w:val="0"/>
        <w:rPr>
          <w:rFonts w:hint="default"/>
          <w:lang w:val="en-US"/>
        </w:rPr>
      </w:pPr>
      <w:bookmarkStart w:id="185" w:name="_Toc15730"/>
      <w:r>
        <w:rPr>
          <w:rFonts w:hint="default"/>
          <w:lang w:val="en-US"/>
        </w:rPr>
        <w:t>Câu 15: Khoảng cách kênh của CWDM và DWDM là bao nhiêu?</w:t>
      </w:r>
      <w:bookmarkEnd w:id="185"/>
    </w:p>
    <w:p w14:paraId="2EB1D533">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CWDM: 20 nm (≈ 2500 GHz).</w:t>
      </w:r>
    </w:p>
    <w:p w14:paraId="76956F1C">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DWDM: 100 GHz, 50 GHz, thậm chí 25 GHz (≈ 0,8–0,2 nm).</w:t>
      </w:r>
    </w:p>
    <w:p w14:paraId="574C68F8">
      <w:pPr>
        <w:rPr>
          <w:rFonts w:hint="default" w:hAnsi="Cambria Math"/>
          <w:i w:val="0"/>
          <w:sz w:val="28"/>
          <w:lang w:val="en-US"/>
        </w:rPr>
      </w:pPr>
    </w:p>
    <w:p w14:paraId="212874D6">
      <w:pPr>
        <w:pStyle w:val="4"/>
        <w:bidi w:val="0"/>
        <w:rPr>
          <w:rFonts w:hint="default"/>
          <w:lang w:val="en-US"/>
        </w:rPr>
      </w:pPr>
      <w:bookmarkStart w:id="186" w:name="_Toc30261"/>
      <w:r>
        <w:rPr>
          <w:rFonts w:hint="default"/>
          <w:lang w:val="en-US"/>
        </w:rPr>
        <w:t>Câu 16: Ứng dụng điển hình của CWDM.</w:t>
      </w:r>
      <w:bookmarkEnd w:id="186"/>
    </w:p>
    <w:p w14:paraId="4929AA3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Mạng đô thị (Metro), MAN, mạng truy nhập, khoảng cách vài chục km.</w:t>
      </w:r>
    </w:p>
    <w:p w14:paraId="714BA884">
      <w:pPr>
        <w:rPr>
          <w:rFonts w:hint="default" w:hAnsi="Cambria Math"/>
          <w:i w:val="0"/>
          <w:sz w:val="28"/>
          <w:lang w:val="en-US"/>
        </w:rPr>
      </w:pPr>
    </w:p>
    <w:p w14:paraId="420929C7">
      <w:pPr>
        <w:pStyle w:val="4"/>
        <w:bidi w:val="0"/>
        <w:rPr>
          <w:rFonts w:hint="default"/>
          <w:lang w:val="en-US"/>
        </w:rPr>
      </w:pPr>
      <w:bookmarkStart w:id="187" w:name="_Toc5243"/>
      <w:r>
        <w:rPr>
          <w:rFonts w:hint="default"/>
          <w:lang w:val="en-US"/>
        </w:rPr>
        <w:t>Câu 17: Ứng dụng điển hình của DWDM.</w:t>
      </w:r>
      <w:bookmarkEnd w:id="187"/>
    </w:p>
    <w:p w14:paraId="155FCD45">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Hệ thống đường trục quốc gia, cáp quang biển, mạng backbone tốc độ Tb/s.</w:t>
      </w:r>
    </w:p>
    <w:p w14:paraId="6BC8B520">
      <w:pPr>
        <w:rPr>
          <w:rFonts w:hint="default" w:hAnsi="Cambria Math"/>
          <w:i w:val="0"/>
          <w:sz w:val="28"/>
          <w:lang w:val="en-US"/>
        </w:rPr>
      </w:pPr>
    </w:p>
    <w:p w14:paraId="4BC34B42">
      <w:pPr>
        <w:pStyle w:val="4"/>
        <w:bidi w:val="0"/>
        <w:rPr>
          <w:rFonts w:hint="default"/>
          <w:lang w:val="en-US"/>
        </w:rPr>
      </w:pPr>
      <w:bookmarkStart w:id="188" w:name="_Toc31592"/>
      <w:r>
        <w:rPr>
          <w:rFonts w:hint="default"/>
          <w:lang w:val="en-US"/>
        </w:rPr>
        <w:t>Câu 18: Vì sao DWDM phù hợp cho hệ thống đường dài dung lượng cao?</w:t>
      </w:r>
      <w:bookmarkEnd w:id="188"/>
    </w:p>
    <w:p w14:paraId="3C519EC9">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Vì có nhiều kênh, phổ hẹp, tương thích EDFA, tối ưu băng tần 1550 nm → truyền xa, dung lượng Tb/s.</w:t>
      </w:r>
    </w:p>
    <w:p w14:paraId="1F85987F">
      <w:pPr>
        <w:rPr>
          <w:rFonts w:hint="default" w:hAnsi="Cambria Math"/>
          <w:i w:val="0"/>
          <w:sz w:val="28"/>
          <w:lang w:val="en-US"/>
        </w:rPr>
      </w:pPr>
    </w:p>
    <w:p w14:paraId="1981A095">
      <w:pPr>
        <w:pStyle w:val="4"/>
        <w:bidi w:val="0"/>
        <w:rPr>
          <w:rFonts w:hint="default"/>
          <w:lang w:val="en-US"/>
        </w:rPr>
      </w:pPr>
      <w:bookmarkStart w:id="189" w:name="_Toc28434"/>
      <w:r>
        <w:rPr>
          <w:rFonts w:hint="default"/>
          <w:lang w:val="en-US"/>
        </w:rPr>
        <w:t>Câu 19: Vai trò của bộ ghép/tách quang trong mạng trục đường dài.</w:t>
      </w:r>
      <w:bookmarkEnd w:id="189"/>
    </w:p>
    <w:p w14:paraId="68278F7D">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Cho phép tận dụng một sợi để truyền hàng trăm kênh, giảm chi phí hạ tầng, hỗ trợ dung lượng cực lớn.</w:t>
      </w:r>
    </w:p>
    <w:p w14:paraId="512C10BC">
      <w:pPr>
        <w:rPr>
          <w:rFonts w:hint="default" w:hAnsi="Cambria Math"/>
          <w:i w:val="0"/>
          <w:sz w:val="28"/>
          <w:lang w:val="en-US"/>
        </w:rPr>
      </w:pPr>
    </w:p>
    <w:p w14:paraId="75085C7C">
      <w:pPr>
        <w:pStyle w:val="4"/>
        <w:bidi w:val="0"/>
        <w:rPr>
          <w:rFonts w:hint="default"/>
          <w:lang w:val="en-US"/>
        </w:rPr>
      </w:pPr>
      <w:bookmarkStart w:id="190" w:name="_Toc4530"/>
      <w:r>
        <w:rPr>
          <w:rFonts w:hint="default"/>
          <w:lang w:val="en-US"/>
        </w:rPr>
        <w:t>Câu 20: Ứng dụng của WDM trong việc nâng cao dung lượng tuyến quang mà không cần tăng sợi.</w:t>
      </w:r>
      <w:bookmarkEnd w:id="190"/>
    </w:p>
    <w:p w14:paraId="41213AC5">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Thay vì tăng số lượng sợi, WDM ghép nhiều kênh trên một sợi → mở rộng dung lượng mà không phải xây thêm cáp.</w:t>
      </w:r>
    </w:p>
    <w:p w14:paraId="7B971A5B">
      <w:pPr>
        <w:rPr>
          <w:rFonts w:hint="default" w:hAnsi="Cambria Math"/>
          <w:i w:val="0"/>
          <w:sz w:val="28"/>
          <w:lang w:val="en-US"/>
        </w:rPr>
      </w:pPr>
    </w:p>
    <w:p w14:paraId="54D416D6">
      <w:pPr>
        <w:pStyle w:val="4"/>
        <w:bidi w:val="0"/>
        <w:rPr>
          <w:rFonts w:hint="default"/>
          <w:lang w:val="en-US"/>
        </w:rPr>
      </w:pPr>
      <w:bookmarkStart w:id="191" w:name="_Toc3116"/>
      <w:r>
        <w:rPr>
          <w:rFonts w:hint="default"/>
          <w:lang w:val="en-US"/>
        </w:rPr>
        <w:t>Câu 22: Trình bày ứng dụng của WDM trong hệ thống truyền dẫn quang biển.</w:t>
      </w:r>
      <w:bookmarkEnd w:id="191"/>
    </w:p>
    <w:p w14:paraId="685F98A3">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WDM kết hợp với EDFA cho phép truyền xa hàng nghìn km, dung lượng Tb/s trên một sợi, tiết kiệm chi phí triển khai cáp biển.</w:t>
      </w:r>
    </w:p>
    <w:p w14:paraId="1FBFFFAD">
      <w:pPr>
        <w:rPr>
          <w:rFonts w:hint="default" w:hAnsi="Cambria Math"/>
          <w:i w:val="0"/>
          <w:sz w:val="28"/>
          <w:lang w:val="en-US"/>
        </w:rPr>
      </w:pPr>
    </w:p>
    <w:p w14:paraId="37EE4E9D">
      <w:pPr>
        <w:pStyle w:val="4"/>
        <w:bidi w:val="0"/>
        <w:rPr>
          <w:rFonts w:hint="default"/>
          <w:lang w:val="en-US"/>
        </w:rPr>
      </w:pPr>
      <w:bookmarkStart w:id="192" w:name="_Toc9251"/>
      <w:r>
        <w:rPr>
          <w:rFonts w:hint="default"/>
          <w:lang w:val="en-US"/>
        </w:rPr>
        <w:t>Câu 21: Mô tả cấu hình mạng quang sử dụng WDM (ví dụ: điểm–điểm, vòng, mesh).</w:t>
      </w:r>
      <w:bookmarkEnd w:id="192"/>
    </w:p>
    <w:p w14:paraId="25BA6CDD">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Điểm–điểm: đơn giản, 2 đầu nối trực tiếp.</w:t>
      </w:r>
    </w:p>
    <w:p w14:paraId="5D9C530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Vòng (Ring): nâng cao độ tin cậy, dự phòng khi đứt cáp.</w:t>
      </w:r>
    </w:p>
    <w:p w14:paraId="2C3B8E06">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Mesh: kết nối linh hoạt nhiều nút, hỗ trợ lưu lượng lớn.</w:t>
      </w:r>
    </w:p>
    <w:p w14:paraId="0C9DE2AF">
      <w:pPr>
        <w:pStyle w:val="2"/>
        <w:bidi w:val="0"/>
        <w:rPr>
          <w:rFonts w:hint="default"/>
          <w:lang w:val="en-US"/>
        </w:rPr>
      </w:pPr>
      <w:bookmarkStart w:id="193" w:name="_Toc31420"/>
      <w:r>
        <w:rPr>
          <w:rFonts w:hint="default"/>
          <w:lang w:val="en-US"/>
        </w:rPr>
        <w:t>CHƯƠNG 7:</w:t>
      </w:r>
      <w:bookmarkEnd w:id="193"/>
    </w:p>
    <w:p w14:paraId="3C735A64">
      <w:pPr>
        <w:pStyle w:val="3"/>
        <w:bidi w:val="0"/>
        <w:rPr>
          <w:rFonts w:hint="default"/>
          <w:lang w:val="en-US"/>
        </w:rPr>
      </w:pPr>
      <w:bookmarkStart w:id="194" w:name="_Toc15715"/>
      <w:r>
        <w:rPr>
          <w:rFonts w:hint="default"/>
          <w:lang w:val="en-US"/>
        </w:rPr>
        <w:t>CÂU HỎI LÝ THUYẾT:</w:t>
      </w:r>
      <w:bookmarkEnd w:id="194"/>
    </w:p>
    <w:p w14:paraId="7A6CE1DD">
      <w:pPr>
        <w:pStyle w:val="4"/>
        <w:bidi w:val="0"/>
        <w:rPr>
          <w:rFonts w:hint="default"/>
          <w:lang w:val="en-US"/>
        </w:rPr>
      </w:pPr>
      <w:bookmarkStart w:id="195" w:name="_Toc31818"/>
      <w:r>
        <w:rPr>
          <w:rFonts w:hint="default"/>
          <w:lang w:val="en-US"/>
        </w:rPr>
        <w:t>Câu 1: Trình bày khái niệm mạng quang (optical network) và phân biệt mạng điểm–điểm với mạng phức tạp.</w:t>
      </w:r>
      <w:bookmarkEnd w:id="195"/>
    </w:p>
    <w:p w14:paraId="4EA89CE5">
      <w:pPr>
        <w:rPr>
          <w:rFonts w:hint="default" w:hAnsi="Cambria Math"/>
          <w:i w:val="0"/>
          <w:sz w:val="28"/>
          <w:lang w:val="en-US"/>
        </w:rPr>
      </w:pPr>
      <w:r>
        <w:rPr>
          <w:rFonts w:hint="default" w:hAnsi="Cambria Math"/>
          <w:i w:val="0"/>
          <w:sz w:val="28"/>
          <w:lang w:val="en-US"/>
        </w:rPr>
        <w:t>Trả lời:</w:t>
      </w:r>
    </w:p>
    <w:p w14:paraId="338A9E8B">
      <w:pPr>
        <w:rPr>
          <w:rFonts w:hint="default" w:hAnsi="Cambria Math"/>
          <w:i w:val="0"/>
          <w:sz w:val="28"/>
          <w:lang w:val="en-US"/>
        </w:rPr>
      </w:pPr>
      <w:r>
        <w:rPr>
          <w:rFonts w:hint="default" w:hAnsi="Cambria Math"/>
          <w:i w:val="0"/>
          <w:sz w:val="28"/>
          <w:lang w:val="en-US"/>
        </w:rPr>
        <w:t>Mạng quang là hệ thống truyền dẫn trong đó tín hiệu thông tin được mang trực tiếp bởi ánh sáng qua sợi quang, với các thành phần quang học như ghép/tách, khuếch đại, chuyển mạch.</w:t>
      </w:r>
    </w:p>
    <w:p w14:paraId="57CE5A64">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Mạng điểm–điểm: </w:t>
      </w:r>
      <w:r>
        <w:rPr>
          <w:rFonts w:hint="default" w:hAnsi="Cambria Math"/>
          <w:i w:val="0"/>
          <w:sz w:val="28"/>
          <w:lang w:val="en-US"/>
        </w:rPr>
        <w:t>chỉ có 2 nút (phát–thu), tín hiệu đi trực tiếp, cấu trúc đơn giản, chi phí thấp nhưng thiếu linh hoạt.</w:t>
      </w:r>
    </w:p>
    <w:p w14:paraId="1610FA39">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Mạng phức tạp (đa nút):</w:t>
      </w:r>
      <w:r>
        <w:rPr>
          <w:rFonts w:hint="default" w:hAnsi="Cambria Math"/>
          <w:i w:val="0"/>
          <w:sz w:val="28"/>
          <w:lang w:val="en-US"/>
        </w:rPr>
        <w:t xml:space="preserve"> có nhiều tuyến, nhiều nút trung gian, có khả năng ghép/tách, định tuyến tín hiệu linh hoạt hơn, hỗ trợ dung lượng và khả năng phục hồi khi sự cố.</w:t>
      </w:r>
    </w:p>
    <w:p w14:paraId="45A1B370">
      <w:pPr>
        <w:rPr>
          <w:rFonts w:hint="default" w:hAnsi="Cambria Math"/>
          <w:i w:val="0"/>
          <w:sz w:val="28"/>
          <w:lang w:val="en-US"/>
        </w:rPr>
      </w:pPr>
    </w:p>
    <w:p w14:paraId="52F5BC6C">
      <w:pPr>
        <w:pStyle w:val="4"/>
        <w:bidi w:val="0"/>
        <w:rPr>
          <w:rFonts w:hint="default"/>
          <w:lang w:val="en-US"/>
        </w:rPr>
      </w:pPr>
      <w:bookmarkStart w:id="196" w:name="_Toc23660"/>
      <w:r>
        <w:rPr>
          <w:rFonts w:hint="default"/>
          <w:lang w:val="en-US"/>
        </w:rPr>
        <w:t>Câu 2: Nêu các thành phần cơ bản của một mạng quang (nguồn, sợi, bộ khuếch đại, ghép/tách, chuyển mạch).</w:t>
      </w:r>
      <w:bookmarkEnd w:id="196"/>
    </w:p>
    <w:p w14:paraId="1858E63F">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Nguồn phát quang:</w:t>
      </w:r>
      <w:r>
        <w:rPr>
          <w:rFonts w:hint="default" w:hAnsi="Cambria Math"/>
          <w:i w:val="0"/>
          <w:sz w:val="28"/>
          <w:lang w:val="en-US"/>
        </w:rPr>
        <w:t xml:space="preserve"> LED, LD → phát tín hiệu ánh sáng.</w:t>
      </w:r>
    </w:p>
    <w:p w14:paraId="431F8C43">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Sợi quang: </w:t>
      </w:r>
      <w:r>
        <w:rPr>
          <w:rFonts w:hint="default" w:hAnsi="Cambria Math"/>
          <w:i w:val="0"/>
          <w:sz w:val="28"/>
          <w:lang w:val="en-US"/>
        </w:rPr>
        <w:t>môi trường truyền dẫn.</w:t>
      </w:r>
    </w:p>
    <w:p w14:paraId="4B4DCC89">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Bộ khuếch đại quang (SOA, EDFA, RA):</w:t>
      </w:r>
      <w:r>
        <w:rPr>
          <w:rFonts w:hint="default" w:hAnsi="Cambria Math"/>
          <w:i w:val="0"/>
          <w:sz w:val="28"/>
          <w:lang w:val="en-US"/>
        </w:rPr>
        <w:t xml:space="preserve"> bù suy hao.</w:t>
      </w:r>
    </w:p>
    <w:p w14:paraId="0CB3C550">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Bộ ghép/tách kênh (MUX/DEMUX, OADM, AWG):</w:t>
      </w:r>
      <w:r>
        <w:rPr>
          <w:rFonts w:hint="default" w:hAnsi="Cambria Math"/>
          <w:i w:val="0"/>
          <w:sz w:val="28"/>
          <w:lang w:val="en-US"/>
        </w:rPr>
        <w:t xml:space="preserve"> quản lý kênh quang.</w:t>
      </w:r>
    </w:p>
    <w:p w14:paraId="7902D20D">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Thiết bị chuyển mạch quang (OXC, OPS):</w:t>
      </w:r>
      <w:r>
        <w:rPr>
          <w:rFonts w:hint="default" w:hAnsi="Cambria Math"/>
          <w:i w:val="0"/>
          <w:sz w:val="28"/>
          <w:lang w:val="en-US"/>
        </w:rPr>
        <w:t xml:space="preserve"> định tuyến/điều khiển đường đi của tín hiệu.</w:t>
      </w:r>
    </w:p>
    <w:p w14:paraId="15948A4A">
      <w:pPr>
        <w:rPr>
          <w:rFonts w:hint="default" w:hAnsi="Cambria Math"/>
          <w:i w:val="0"/>
          <w:sz w:val="28"/>
          <w:lang w:val="en-US"/>
        </w:rPr>
      </w:pPr>
    </w:p>
    <w:p w14:paraId="40BFE2ED">
      <w:pPr>
        <w:pStyle w:val="4"/>
        <w:bidi w:val="0"/>
        <w:rPr>
          <w:rFonts w:hint="default"/>
          <w:lang w:val="en-US"/>
        </w:rPr>
      </w:pPr>
      <w:bookmarkStart w:id="197" w:name="_Toc4401"/>
      <w:r>
        <w:rPr>
          <w:rFonts w:hint="default"/>
          <w:lang w:val="en-US"/>
        </w:rPr>
        <w:t>Câu 3: Trình bày khái niệm SONET/SDH và vai trò trong truyền dẫn quang.</w:t>
      </w:r>
      <w:bookmarkEnd w:id="197"/>
    </w:p>
    <w:p w14:paraId="1D57D94C">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SONET (Mỹ) và SDH (châu Âu):</w:t>
      </w:r>
      <w:r>
        <w:rPr>
          <w:rFonts w:hint="default" w:hAnsi="Cambria Math"/>
          <w:i w:val="0"/>
          <w:sz w:val="28"/>
          <w:lang w:val="en-US"/>
        </w:rPr>
        <w:t xml:space="preserve"> là các tiêu chuẩn truyền dẫn số đồng bộ trên nền quang.</w:t>
      </w:r>
    </w:p>
    <w:p w14:paraId="25E6E3DE">
      <w:pPr>
        <w:rPr>
          <w:rFonts w:hint="default" w:hAnsi="Cambria Math"/>
          <w:i w:val="0"/>
          <w:sz w:val="28"/>
          <w:lang w:val="en-US"/>
        </w:rPr>
      </w:pPr>
    </w:p>
    <w:p w14:paraId="4AA98FC9">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Vai trò: cung cấp khuôn khổ truyền tải tốc độ cao (155 Mbps – vài chục Gbps), hỗ trợ đồng bộ, ghép kênh, quản lý lỗi, kết nối đa nhà mạng.</w:t>
      </w:r>
    </w:p>
    <w:p w14:paraId="7B985398">
      <w:pPr>
        <w:rPr>
          <w:rFonts w:hint="default" w:hAnsi="Cambria Math"/>
          <w:i w:val="0"/>
          <w:sz w:val="28"/>
          <w:lang w:val="en-US"/>
        </w:rPr>
      </w:pPr>
    </w:p>
    <w:p w14:paraId="4559F696">
      <w:pPr>
        <w:pStyle w:val="4"/>
        <w:bidi w:val="0"/>
        <w:rPr>
          <w:rFonts w:hint="default"/>
          <w:lang w:val="en-US"/>
        </w:rPr>
      </w:pPr>
      <w:bookmarkStart w:id="198" w:name="_Toc12371"/>
      <w:r>
        <w:rPr>
          <w:rFonts w:hint="default"/>
          <w:lang w:val="en-US"/>
        </w:rPr>
        <w:t>Câu 4: WDM trong mạng quang: định nghĩa, ý nghĩa và ứng dụng.</w:t>
      </w:r>
      <w:bookmarkEnd w:id="198"/>
    </w:p>
    <w:p w14:paraId="71D64E33">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WDM (Wavelength Division Multiplexing):</w:t>
      </w:r>
      <w:r>
        <w:rPr>
          <w:rFonts w:hint="default" w:hAnsi="Cambria Math"/>
          <w:i w:val="0"/>
          <w:sz w:val="28"/>
          <w:lang w:val="en-US"/>
        </w:rPr>
        <w:t xml:space="preserve"> ghép nhiều kênh tín hiệu trên các bước sóng khác nhau truyền chung 1 sợi.</w:t>
      </w:r>
    </w:p>
    <w:p w14:paraId="02480591">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Ý nghĩa: tăng mạnh dung lượng mà không cần thêm sợi, linh hoạt mở rộng dung lượng.</w:t>
      </w:r>
    </w:p>
    <w:p w14:paraId="36040778">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Ứng dụng: đường trục Internet, mạng đô thị, mạng cáp biển.</w:t>
      </w:r>
    </w:p>
    <w:p w14:paraId="46CA824B">
      <w:pPr>
        <w:rPr>
          <w:rFonts w:hint="default" w:hAnsi="Cambria Math"/>
          <w:i w:val="0"/>
          <w:sz w:val="28"/>
          <w:lang w:val="en-US"/>
        </w:rPr>
      </w:pPr>
    </w:p>
    <w:p w14:paraId="757DD7A4">
      <w:pPr>
        <w:pStyle w:val="4"/>
        <w:bidi w:val="0"/>
        <w:rPr>
          <w:rFonts w:hint="default"/>
          <w:lang w:val="en-US"/>
        </w:rPr>
      </w:pPr>
      <w:bookmarkStart w:id="199" w:name="_Toc9162"/>
      <w:r>
        <w:rPr>
          <w:rFonts w:hint="default"/>
          <w:lang w:val="en-US"/>
        </w:rPr>
        <w:t>Câu 5: So sánh giữa CWDM và DWDM về khoảng cách kênh, băng thông và ứng dụng.</w:t>
      </w:r>
      <w:bookmarkEnd w:id="199"/>
    </w:p>
    <w:p w14:paraId="67691B1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CWDM: khoảng cách kênh 20 nm, số kênh ít hơn (tối đa 18 kênh), chi phí thấp, thích hợp mạng đô thị.</w:t>
      </w:r>
    </w:p>
    <w:p w14:paraId="69D9E9C8">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DWDM: khoảng cách kênh hẹp (0,8 nm hoặc 100 GHz), số kênh nhiều (hàng chục–hàng trăm), phù hợp đường trục dung lượng cao.</w:t>
      </w:r>
    </w:p>
    <w:p w14:paraId="2DB96120">
      <w:pPr>
        <w:rPr>
          <w:rFonts w:hint="default" w:hAnsi="Cambria Math"/>
          <w:i w:val="0"/>
          <w:sz w:val="28"/>
          <w:lang w:val="en-US"/>
        </w:rPr>
      </w:pPr>
    </w:p>
    <w:p w14:paraId="7197FBA2">
      <w:pPr>
        <w:pStyle w:val="4"/>
        <w:bidi w:val="0"/>
        <w:rPr>
          <w:rFonts w:hint="default"/>
          <w:lang w:val="en-US"/>
        </w:rPr>
      </w:pPr>
      <w:bookmarkStart w:id="200" w:name="_Toc31547"/>
      <w:r>
        <w:rPr>
          <w:rFonts w:hint="default"/>
          <w:lang w:val="en-US"/>
        </w:rPr>
        <w:t>Câu 6: Trình bày cấu trúc cơ bản của mạng vòng quang (optical ring) và ưu điểm so với mạng điểm–điểm.</w:t>
      </w:r>
      <w:bookmarkEnd w:id="200"/>
    </w:p>
    <w:p w14:paraId="1397C019">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Mạng vòng: các nút nối thành vòng khép kín, tín hiệu có thể đi theo 2 hướng.</w:t>
      </w:r>
    </w:p>
    <w:p w14:paraId="1FF0CB0A">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Ưu điểm: nếu một hướng bị đứt cáp, dữ liệu có thể đi hướng ngược lại → khả năng bảo vệ cao, thường dùng trong mạng đô thị.</w:t>
      </w:r>
    </w:p>
    <w:p w14:paraId="623C97E4">
      <w:pPr>
        <w:rPr>
          <w:rFonts w:hint="default" w:hAnsi="Cambria Math"/>
          <w:i w:val="0"/>
          <w:sz w:val="28"/>
          <w:lang w:val="en-US"/>
        </w:rPr>
      </w:pPr>
    </w:p>
    <w:p w14:paraId="599DB7C1">
      <w:pPr>
        <w:pStyle w:val="4"/>
        <w:bidi w:val="0"/>
        <w:rPr>
          <w:rFonts w:hint="default"/>
          <w:lang w:val="en-US"/>
        </w:rPr>
      </w:pPr>
      <w:bookmarkStart w:id="201" w:name="_Toc12826"/>
      <w:r>
        <w:rPr>
          <w:rFonts w:hint="default"/>
          <w:lang w:val="en-US"/>
        </w:rPr>
        <w:t>Câu 7: Trình bày cấu trúc và nguyên lý hoạt động của OADM (Optical Add-Drop Multiplexer).</w:t>
      </w:r>
      <w:bookmarkEnd w:id="201"/>
    </w:p>
    <w:p w14:paraId="2EAAE495">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Cấu trúc: kết hợp MUX/DEMUX và bộ lọc chọn kênh.</w:t>
      </w:r>
    </w:p>
    <w:p w14:paraId="0976373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Nguyên lý: cho phép thêm (add) hoặc tách (drop) 1 hoặc vài kênh bước sóng tại nút mà không ảnh hưởng các kênh khác.</w:t>
      </w:r>
    </w:p>
    <w:p w14:paraId="30811DF3">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Ứng dụng: mạng WDM để truy nhập cục bộ trong tuyến đường dài.</w:t>
      </w:r>
    </w:p>
    <w:p w14:paraId="0483958B">
      <w:pPr>
        <w:rPr>
          <w:rFonts w:hint="default" w:hAnsi="Cambria Math"/>
          <w:i w:val="0"/>
          <w:sz w:val="28"/>
          <w:lang w:val="en-US"/>
        </w:rPr>
      </w:pPr>
    </w:p>
    <w:p w14:paraId="37046EFE">
      <w:pPr>
        <w:pStyle w:val="4"/>
        <w:bidi w:val="0"/>
        <w:rPr>
          <w:rFonts w:hint="default"/>
          <w:lang w:val="en-US"/>
        </w:rPr>
      </w:pPr>
      <w:bookmarkStart w:id="202" w:name="_Toc7641"/>
      <w:r>
        <w:rPr>
          <w:rFonts w:hint="default"/>
          <w:lang w:val="en-US"/>
        </w:rPr>
        <w:t>Câu 8: Nêu vai trò và chức năng của OXC (Optical Cross Connect) trong mạng quang.</w:t>
      </w:r>
      <w:bookmarkEnd w:id="202"/>
    </w:p>
    <w:p w14:paraId="1412B04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OXC là bộ chuyển mạch quang dung lượng lớn, cho phép kết nối chéo các kênh/bước sóng giữa nhiều sợi.</w:t>
      </w:r>
    </w:p>
    <w:p w14:paraId="52CAD16C">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Vai trò: định tuyến linh hoạt trong mạng lõi quang, tối ưu tài nguyên bước sóng, hỗ trợ phục hồi sau sự cố.</w:t>
      </w:r>
    </w:p>
    <w:p w14:paraId="3C81542A">
      <w:pPr>
        <w:rPr>
          <w:rFonts w:hint="default" w:hAnsi="Cambria Math"/>
          <w:i w:val="0"/>
          <w:sz w:val="28"/>
          <w:lang w:val="en-US"/>
        </w:rPr>
      </w:pPr>
    </w:p>
    <w:p w14:paraId="002A5703">
      <w:pPr>
        <w:pStyle w:val="4"/>
        <w:bidi w:val="0"/>
        <w:rPr>
          <w:rFonts w:hint="default"/>
          <w:lang w:val="en-US"/>
        </w:rPr>
      </w:pPr>
      <w:bookmarkStart w:id="203" w:name="_Toc4534"/>
      <w:r>
        <w:rPr>
          <w:rFonts w:hint="default"/>
          <w:lang w:val="en-US"/>
        </w:rPr>
        <w:t>Câu 9: Trình bày khái niệm OBS (Optical Burst Switching) và so sánh với OCS (Optical Circuit Switching).</w:t>
      </w:r>
      <w:bookmarkEnd w:id="203"/>
    </w:p>
    <w:p w14:paraId="4722AD48">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OBS: </w:t>
      </w:r>
      <w:r>
        <w:rPr>
          <w:rFonts w:hint="default" w:hAnsi="Cambria Math"/>
          <w:i w:val="0"/>
          <w:sz w:val="28"/>
          <w:lang w:val="en-US"/>
        </w:rPr>
        <w:t>gom nhiều gói thành “burst” rồi truyền qua mạng quang, điều khiển báo hiệu đi trước.</w:t>
      </w:r>
    </w:p>
    <w:p w14:paraId="32219DE4">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So với OCS (Optical Circuit Switching): </w:t>
      </w:r>
      <w:r>
        <w:rPr>
          <w:rFonts w:hint="default" w:hAnsi="Cambria Math"/>
          <w:i w:val="0"/>
          <w:sz w:val="28"/>
          <w:lang w:val="en-US"/>
        </w:rPr>
        <w:t>OBS tận dụng băng thông tốt hơn, ít trễ thiết lập kênh hơn, thích hợp lưu lượng bùng phát Internet.</w:t>
      </w:r>
    </w:p>
    <w:p w14:paraId="741F13B2">
      <w:pPr>
        <w:rPr>
          <w:rFonts w:hint="default" w:hAnsi="Cambria Math"/>
          <w:i w:val="0"/>
          <w:sz w:val="28"/>
          <w:lang w:val="en-US"/>
        </w:rPr>
      </w:pPr>
    </w:p>
    <w:p w14:paraId="5C7183C7">
      <w:pPr>
        <w:pStyle w:val="4"/>
        <w:bidi w:val="0"/>
        <w:rPr>
          <w:rFonts w:hint="default"/>
          <w:lang w:val="en-US"/>
        </w:rPr>
      </w:pPr>
      <w:bookmarkStart w:id="204" w:name="_Toc6207"/>
      <w:r>
        <w:rPr>
          <w:rFonts w:hint="default"/>
          <w:lang w:val="en-US"/>
        </w:rPr>
        <w:t>Câu 10: Giải thích cơ chế OPS (Optical Packet Switching) và ưu – nhược điểm.</w:t>
      </w:r>
      <w:bookmarkEnd w:id="204"/>
    </w:p>
    <w:p w14:paraId="3E59EEEA">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OPS: tín hiệu được chia nhỏ thành gói (packet) quang và chuyển mạch trực tiếp trong miền quang.</w:t>
      </w:r>
    </w:p>
    <w:p w14:paraId="77E31316">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Ưu điểm: tận dụng băng thông linh hoạt, hỗ trợ lưu lượng IP.</w:t>
      </w:r>
    </w:p>
    <w:p w14:paraId="433515C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Nhược điểm: đòi hỏi bộ nhớ quang (optical buffer) và đồng bộ chính xác, khó thực hiện ở tốc độ rất cao.</w:t>
      </w:r>
    </w:p>
    <w:p w14:paraId="41687ABC">
      <w:pPr>
        <w:rPr>
          <w:rFonts w:hint="default" w:hAnsi="Cambria Math"/>
          <w:i w:val="0"/>
          <w:sz w:val="28"/>
          <w:lang w:val="en-US"/>
        </w:rPr>
      </w:pPr>
    </w:p>
    <w:p w14:paraId="6D73AB53">
      <w:pPr>
        <w:pStyle w:val="4"/>
        <w:bidi w:val="0"/>
        <w:rPr>
          <w:rFonts w:hint="default"/>
          <w:lang w:val="en-US"/>
        </w:rPr>
      </w:pPr>
      <w:bookmarkStart w:id="205" w:name="_Toc2041"/>
      <w:r>
        <w:rPr>
          <w:rFonts w:hint="default"/>
          <w:lang w:val="en-US"/>
        </w:rPr>
        <w:t>Câu 11: Phân tích các vấn đề về đồng bộ và điều khiển trong mạng chuyển mạch gói/burst quang.</w:t>
      </w:r>
      <w:bookmarkEnd w:id="205"/>
    </w:p>
    <w:p w14:paraId="2038E4C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Cần đồng bộ thời gian để tránh va chạm burst/gói.</w:t>
      </w:r>
    </w:p>
    <w:p w14:paraId="69C8EDFE">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Điều khiển phức tạp: yêu cầu báo hiệu nhanh, quản lý xung đột.</w:t>
      </w:r>
    </w:p>
    <w:p w14:paraId="3F9E2A3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Giải pháp: sử dụng kênh báo hiệu riêng, cơ chế dự đoán va chạm, kỹ thuật đệm quang.</w:t>
      </w:r>
    </w:p>
    <w:p w14:paraId="7EF175D8">
      <w:pPr>
        <w:rPr>
          <w:rFonts w:hint="default" w:hAnsi="Cambria Math"/>
          <w:i w:val="0"/>
          <w:sz w:val="28"/>
          <w:lang w:val="en-US"/>
        </w:rPr>
      </w:pPr>
    </w:p>
    <w:p w14:paraId="270EA001">
      <w:pPr>
        <w:pStyle w:val="4"/>
        <w:bidi w:val="0"/>
        <w:rPr>
          <w:rFonts w:hint="default"/>
          <w:lang w:val="en-US"/>
        </w:rPr>
      </w:pPr>
      <w:bookmarkStart w:id="206" w:name="_Toc29117"/>
      <w:r>
        <w:rPr>
          <w:rFonts w:hint="default"/>
          <w:lang w:val="en-US"/>
        </w:rPr>
        <w:t>Câu 12: Trình bày các hiệu ứng phi tuyến (SPM, XPM, FWM, SBS, SRS) ảnh hưởng đến dung lượng mạng quang.</w:t>
      </w:r>
      <w:bookmarkEnd w:id="206"/>
    </w:p>
    <w:p w14:paraId="076BC267">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SPM (Self-Phase Modulation):</w:t>
      </w:r>
      <w:r>
        <w:rPr>
          <w:rFonts w:hint="default" w:hAnsi="Cambria Math"/>
          <w:i w:val="0"/>
          <w:sz w:val="28"/>
          <w:lang w:val="en-US"/>
        </w:rPr>
        <w:t xml:space="preserve"> biến đổi pha do cường độ tín hiệu.</w:t>
      </w:r>
    </w:p>
    <w:p w14:paraId="0558F90F">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XPM (Cross-Phase Modulation): </w:t>
      </w:r>
      <w:r>
        <w:rPr>
          <w:rFonts w:hint="default" w:hAnsi="Cambria Math"/>
          <w:i w:val="0"/>
          <w:sz w:val="28"/>
          <w:lang w:val="en-US"/>
        </w:rPr>
        <w:t>kênh này ảnh hưởng pha kênh khác.</w:t>
      </w:r>
    </w:p>
    <w:p w14:paraId="649D37C0">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FWM (Four-Wave Mixing): </w:t>
      </w:r>
      <w:r>
        <w:rPr>
          <w:rFonts w:hint="default" w:hAnsi="Cambria Math"/>
          <w:i w:val="0"/>
          <w:sz w:val="28"/>
          <w:lang w:val="en-US"/>
        </w:rPr>
        <w:t>tạo tần số mới từ nhiều kênh → gây xuyên nhiễu.</w:t>
      </w:r>
    </w:p>
    <w:p w14:paraId="1C61D868">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SBS (Stimulated Brillouin Scattering):</w:t>
      </w:r>
      <w:r>
        <w:rPr>
          <w:rFonts w:hint="default" w:hAnsi="Cambria Math"/>
          <w:i w:val="0"/>
          <w:sz w:val="28"/>
          <w:lang w:val="en-US"/>
        </w:rPr>
        <w:t xml:space="preserve"> tán xạ ngược, giới hạn công suất.</w:t>
      </w:r>
    </w:p>
    <w:p w14:paraId="7178D2D3">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SRS (Stimulated Raman Scattering): </w:t>
      </w:r>
      <w:r>
        <w:rPr>
          <w:rFonts w:hint="default" w:hAnsi="Cambria Math"/>
          <w:i w:val="0"/>
          <w:sz w:val="28"/>
          <w:lang w:val="en-US"/>
        </w:rPr>
        <w:t>dịch công suất từ kênh ngắn sóng sang dài sóng.</w:t>
      </w:r>
    </w:p>
    <w:p w14:paraId="0A2F1A35">
      <w:pPr>
        <w:rPr>
          <w:rFonts w:hint="default" w:hAnsi="Cambria Math"/>
          <w:i w:val="0"/>
          <w:sz w:val="28"/>
          <w:lang w:val="en-US"/>
        </w:rPr>
      </w:pPr>
    </w:p>
    <w:p w14:paraId="6C9319BA">
      <w:pPr>
        <w:pStyle w:val="4"/>
        <w:bidi w:val="0"/>
        <w:rPr>
          <w:rFonts w:hint="default"/>
          <w:lang w:val="en-US"/>
        </w:rPr>
      </w:pPr>
      <w:bookmarkStart w:id="207" w:name="_Toc197"/>
      <w:r>
        <w:rPr>
          <w:rFonts w:hint="default"/>
          <w:lang w:val="en-US"/>
        </w:rPr>
        <w:t>Câu 13: Vai trò của khôi phục (restoration) và bảo vệ (protection) trong mạng quang.</w:t>
      </w:r>
      <w:bookmarkEnd w:id="207"/>
    </w:p>
    <w:p w14:paraId="5EB7AAB2">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Protection: dự phòng sẵn (vòng hoặc tuyến dự phòng), chuyển mạch tự động khi sự cố.</w:t>
      </w:r>
    </w:p>
    <w:p w14:paraId="5FB66F6F">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Restoration: tìm tuyến thay thế linh hoạt sau khi sự cố xảy ra.</w:t>
      </w:r>
    </w:p>
    <w:p w14:paraId="4FD55C66">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Vai trò: đảm bảo tính khả dụng và độ tin cậy cao cho mạng quang.</w:t>
      </w:r>
    </w:p>
    <w:p w14:paraId="2CBB15B3">
      <w:pPr>
        <w:rPr>
          <w:rFonts w:hint="default" w:hAnsi="Cambria Math"/>
          <w:i w:val="0"/>
          <w:sz w:val="28"/>
          <w:lang w:val="en-US"/>
        </w:rPr>
      </w:pPr>
    </w:p>
    <w:p w14:paraId="41448EF8">
      <w:pPr>
        <w:pStyle w:val="4"/>
        <w:bidi w:val="0"/>
        <w:rPr>
          <w:rFonts w:hint="default"/>
          <w:lang w:val="en-US"/>
        </w:rPr>
      </w:pPr>
      <w:bookmarkStart w:id="208" w:name="_Toc18721"/>
      <w:r>
        <w:rPr>
          <w:rFonts w:hint="default"/>
          <w:lang w:val="en-US"/>
        </w:rPr>
        <w:t>Câu 14: Các phương thức bảo vệ vòng (ring protection): bảo vệ đường, bảo vệ kênh, bảo vệ phân đoạn.</w:t>
      </w:r>
      <w:bookmarkEnd w:id="208"/>
    </w:p>
    <w:p w14:paraId="589E39C3">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Bảo vệ đường (line protection): </w:t>
      </w:r>
      <w:r>
        <w:rPr>
          <w:rFonts w:hint="default" w:hAnsi="Cambria Math"/>
          <w:i w:val="0"/>
          <w:sz w:val="28"/>
          <w:lang w:val="en-US"/>
        </w:rPr>
        <w:t>chuyển toàn bộ lưu lượng sang sợi dự phòng.</w:t>
      </w:r>
    </w:p>
    <w:p w14:paraId="1BF37320">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Bảo vệ kênh (path protection): </w:t>
      </w:r>
      <w:r>
        <w:rPr>
          <w:rFonts w:hint="default" w:hAnsi="Cambria Math"/>
          <w:i w:val="0"/>
          <w:sz w:val="28"/>
          <w:lang w:val="en-US"/>
        </w:rPr>
        <w:t>chỉ kênh bị lỗi mới được chuyển hướng.</w:t>
      </w:r>
    </w:p>
    <w:p w14:paraId="5FD7A85F">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Bảo vệ phân đoạn (segment protection):</w:t>
      </w:r>
      <w:r>
        <w:rPr>
          <w:rFonts w:hint="default" w:hAnsi="Cambria Math"/>
          <w:i w:val="0"/>
          <w:sz w:val="28"/>
          <w:lang w:val="en-US"/>
        </w:rPr>
        <w:t xml:space="preserve"> bảo vệ một phần của tuyến.</w:t>
      </w:r>
    </w:p>
    <w:p w14:paraId="36F96D0A">
      <w:pPr>
        <w:rPr>
          <w:rFonts w:hint="default" w:hAnsi="Cambria Math"/>
          <w:i w:val="0"/>
          <w:sz w:val="28"/>
          <w:lang w:val="en-US"/>
        </w:rPr>
      </w:pPr>
    </w:p>
    <w:p w14:paraId="3ED76187">
      <w:pPr>
        <w:pStyle w:val="4"/>
        <w:bidi w:val="0"/>
        <w:rPr>
          <w:rFonts w:hint="default"/>
          <w:lang w:val="en-US"/>
        </w:rPr>
      </w:pPr>
      <w:bookmarkStart w:id="209" w:name="_Toc16480"/>
      <w:r>
        <w:rPr>
          <w:rFonts w:hint="default"/>
          <w:lang w:val="en-US"/>
        </w:rPr>
        <w:t>Câu 15: Nêu khái niệm GMPLS (Generalized Multi-Protocol Label Switching) và ý nghĩa trong điều khiển mạng quang.</w:t>
      </w:r>
      <w:bookmarkEnd w:id="209"/>
    </w:p>
    <w:p w14:paraId="6DAD8338">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GMPLS: mở rộng MPLS để điều khiển không chỉ gói IP mà còn cả kênh bước sóng, sợi, thậm chí là bước sóng quang.</w:t>
      </w:r>
    </w:p>
    <w:p w14:paraId="66D4775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Ý nghĩa: chuẩn hóa điều khiển mạng quang động, hỗ trợ đa công nghệ (IP, ATM, WDM).</w:t>
      </w:r>
    </w:p>
    <w:p w14:paraId="0CC59514">
      <w:pPr>
        <w:rPr>
          <w:rFonts w:hint="default" w:hAnsi="Cambria Math"/>
          <w:i w:val="0"/>
          <w:sz w:val="28"/>
          <w:lang w:val="en-US"/>
        </w:rPr>
      </w:pPr>
    </w:p>
    <w:p w14:paraId="4B69618E">
      <w:pPr>
        <w:pStyle w:val="4"/>
        <w:bidi w:val="0"/>
        <w:rPr>
          <w:rFonts w:hint="default"/>
          <w:lang w:val="en-US"/>
        </w:rPr>
      </w:pPr>
      <w:bookmarkStart w:id="210" w:name="_Toc6044"/>
      <w:r>
        <w:rPr>
          <w:rFonts w:hint="default"/>
          <w:lang w:val="en-US"/>
        </w:rPr>
        <w:t>Câu 16: Phân biệt mạng tĩnh và mạng động trong quang học.</w:t>
      </w:r>
      <w:bookmarkEnd w:id="210"/>
    </w:p>
    <w:p w14:paraId="7E6AF5D4">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 xml:space="preserve">Mạng tĩnh: </w:t>
      </w:r>
      <w:r>
        <w:rPr>
          <w:rFonts w:hint="default" w:hAnsi="Cambria Math"/>
          <w:i w:val="0"/>
          <w:sz w:val="28"/>
          <w:lang w:val="en-US"/>
        </w:rPr>
        <w:t>cấu hình cố định, tuyến không thay đổi, ít linh hoạt.</w:t>
      </w:r>
    </w:p>
    <w:p w14:paraId="26A28744">
      <w:pPr>
        <w:numPr>
          <w:ilvl w:val="0"/>
          <w:numId w:val="10"/>
        </w:numPr>
        <w:ind w:left="420" w:leftChars="0" w:hanging="420" w:firstLineChars="0"/>
        <w:rPr>
          <w:rFonts w:hint="default" w:hAnsi="Cambria Math"/>
          <w:i w:val="0"/>
          <w:sz w:val="28"/>
          <w:lang w:val="en-US"/>
        </w:rPr>
      </w:pPr>
      <w:r>
        <w:rPr>
          <w:rFonts w:hint="default" w:hAnsi="Cambria Math"/>
          <w:b/>
          <w:bCs/>
          <w:i w:val="0"/>
          <w:sz w:val="28"/>
          <w:lang w:val="en-US"/>
        </w:rPr>
        <w:t>Mạng động:</w:t>
      </w:r>
      <w:r>
        <w:rPr>
          <w:rFonts w:hint="default" w:hAnsi="Cambria Math"/>
          <w:i w:val="0"/>
          <w:sz w:val="28"/>
          <w:lang w:val="en-US"/>
        </w:rPr>
        <w:t xml:space="preserve"> tuyến được thiết lập/lập lịch linh hoạt theo nhu cầu lưu lượng, hỗ trợ tái cấu hình.</w:t>
      </w:r>
    </w:p>
    <w:p w14:paraId="6C2921F0">
      <w:pPr>
        <w:rPr>
          <w:rFonts w:hint="default" w:hAnsi="Cambria Math"/>
          <w:i w:val="0"/>
          <w:sz w:val="28"/>
          <w:lang w:val="en-US"/>
        </w:rPr>
      </w:pPr>
    </w:p>
    <w:p w14:paraId="275ED5F7">
      <w:pPr>
        <w:pStyle w:val="4"/>
        <w:bidi w:val="0"/>
        <w:rPr>
          <w:rFonts w:hint="default"/>
          <w:lang w:val="en-US"/>
        </w:rPr>
      </w:pPr>
      <w:bookmarkStart w:id="211" w:name="_Toc4399"/>
      <w:r>
        <w:rPr>
          <w:rFonts w:hint="default"/>
          <w:lang w:val="en-US"/>
        </w:rPr>
        <w:t>Câu 17: Trình bày xu hướng phát triển mạng toàn quang (AON – All-Optical Network).</w:t>
      </w:r>
      <w:bookmarkEnd w:id="211"/>
    </w:p>
    <w:p w14:paraId="434159B7">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AON: xử lý tín hiệu hoàn toàn trong miền quang, không cần chuyển đổi E/O.</w:t>
      </w:r>
    </w:p>
    <w:p w14:paraId="7731A0CB">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Xu hướng: dung lượng Tbps–Pbps, độ trễ thấp, tối ưu chi phí.</w:t>
      </w:r>
    </w:p>
    <w:p w14:paraId="49D6DC40">
      <w:pPr>
        <w:numPr>
          <w:ilvl w:val="0"/>
          <w:numId w:val="10"/>
        </w:numPr>
        <w:ind w:left="420" w:leftChars="0" w:hanging="420" w:firstLineChars="0"/>
        <w:rPr>
          <w:rFonts w:hint="default" w:hAnsi="Cambria Math"/>
          <w:i w:val="0"/>
          <w:sz w:val="28"/>
          <w:lang w:val="en-US"/>
        </w:rPr>
      </w:pPr>
      <w:r>
        <w:rPr>
          <w:rFonts w:hint="default" w:hAnsi="Cambria Math"/>
          <w:i w:val="0"/>
          <w:sz w:val="28"/>
          <w:lang w:val="en-US"/>
        </w:rPr>
        <w:t>Thách thức: thiếu bộ nhớ quang, công nghệ xử lý logic trong miền quang còn hạn chế.</w:t>
      </w:r>
    </w:p>
    <w:p w14:paraId="219AE8CF">
      <w:pPr>
        <w:rPr>
          <w:rFonts w:hint="default" w:hAnsi="Cambria Math"/>
          <w:i w:val="0"/>
          <w:sz w:val="28"/>
          <w:lang w:val="en-US"/>
        </w:rPr>
      </w:pPr>
    </w:p>
    <w:p w14:paraId="45A3A2DD">
      <w:pPr>
        <w:pStyle w:val="4"/>
        <w:bidi w:val="0"/>
        <w:rPr>
          <w:rFonts w:hint="default" w:hAnsi="Cambria Math"/>
          <w:i w:val="0"/>
          <w:sz w:val="28"/>
          <w:lang w:val="en-US"/>
        </w:rPr>
      </w:pPr>
      <w:bookmarkStart w:id="212" w:name="_Toc17421"/>
      <w:r>
        <w:rPr>
          <w:rFonts w:hint="default"/>
          <w:lang w:val="en-US"/>
        </w:rPr>
        <w:t>Câu 18: Nêu ứng dụng thực tiễn của mạng quang trong: mạng đường trục, mạng truy nhập, mạng đô thị.</w:t>
      </w:r>
      <w:bookmarkEnd w:id="212"/>
    </w:p>
    <w:p w14:paraId="4863C6F2">
      <w:pPr>
        <w:numPr>
          <w:ilvl w:val="0"/>
          <w:numId w:val="10"/>
        </w:numPr>
        <w:ind w:left="420" w:leftChars="0" w:hanging="420" w:firstLineChars="0"/>
        <w:rPr>
          <w:rFonts w:hint="default"/>
          <w:lang w:val="en-US"/>
        </w:rPr>
      </w:pPr>
      <w:r>
        <w:rPr>
          <w:rFonts w:hint="default"/>
          <w:b/>
          <w:bCs/>
          <w:lang w:val="en-US"/>
        </w:rPr>
        <w:t xml:space="preserve">Mạng đường trục (backbone): </w:t>
      </w:r>
      <w:r>
        <w:rPr>
          <w:rFonts w:hint="default"/>
          <w:lang w:val="en-US"/>
        </w:rPr>
        <w:t>truyền Internet tốc độ cao liên tỉnh, quốc tế.</w:t>
      </w:r>
    </w:p>
    <w:p w14:paraId="32CBC25C">
      <w:pPr>
        <w:numPr>
          <w:ilvl w:val="0"/>
          <w:numId w:val="10"/>
        </w:numPr>
        <w:ind w:left="420" w:leftChars="0" w:hanging="420" w:firstLineChars="0"/>
        <w:rPr>
          <w:rFonts w:hint="default"/>
          <w:lang w:val="en-US"/>
        </w:rPr>
      </w:pPr>
      <w:r>
        <w:rPr>
          <w:rFonts w:hint="default"/>
          <w:b/>
          <w:bCs/>
          <w:lang w:val="en-US"/>
        </w:rPr>
        <w:t xml:space="preserve">Mạng đô thị (MAN): </w:t>
      </w:r>
      <w:r>
        <w:rPr>
          <w:rFonts w:hint="default"/>
          <w:lang w:val="en-US"/>
        </w:rPr>
        <w:t>kết nối các ISP, trung tâm dữ liệu trong thành phố.</w:t>
      </w:r>
    </w:p>
    <w:p w14:paraId="5B793381">
      <w:pPr>
        <w:numPr>
          <w:ilvl w:val="0"/>
          <w:numId w:val="10"/>
        </w:numPr>
        <w:ind w:left="420" w:leftChars="0" w:hanging="420" w:firstLineChars="0"/>
        <w:rPr>
          <w:rFonts w:hint="default"/>
          <w:lang w:val="en-US"/>
        </w:rPr>
        <w:sectPr>
          <w:pgSz w:w="11906" w:h="16838"/>
          <w:pgMar w:top="1440" w:right="1800" w:bottom="1440" w:left="1800" w:header="720" w:footer="720" w:gutter="0"/>
          <w:cols w:space="720" w:num="1"/>
          <w:docGrid w:linePitch="360" w:charSpace="0"/>
        </w:sectPr>
      </w:pPr>
      <w:r>
        <w:rPr>
          <w:rFonts w:hint="default"/>
          <w:b/>
          <w:bCs/>
          <w:lang w:val="en-US"/>
        </w:rPr>
        <w:t>Mạng truy nhập (FTTx):</w:t>
      </w:r>
      <w:r>
        <w:rPr>
          <w:rFonts w:hint="default"/>
          <w:lang w:val="en-US"/>
        </w:rPr>
        <w:t xml:space="preserve"> đưa sợi quang đến hộ gia đình/doanh nghiệp.</w:t>
      </w:r>
    </w:p>
    <w:sdt>
      <w:sdtPr>
        <w:rPr>
          <w:rFonts w:ascii="SimSun" w:hAnsi="SimSun" w:eastAsia="SimSun" w:cstheme="minorBidi"/>
          <w:sz w:val="21"/>
          <w:lang w:val="en-US" w:eastAsia="zh-CN" w:bidi="ar-SA"/>
        </w:rPr>
        <w:id w:val="147458955"/>
        <w15:color w:val="DBDBDB"/>
        <w:docPartObj>
          <w:docPartGallery w:val="Table of Contents"/>
          <w:docPartUnique/>
        </w:docPartObj>
      </w:sdtPr>
      <w:sdtEndPr>
        <w:rPr>
          <w:rFonts w:hint="default" w:ascii="Times New Roman" w:hAnsi="Times New Roman" w:eastAsiaTheme="minorEastAsia" w:cstheme="minorBidi"/>
          <w:sz w:val="28"/>
          <w:szCs w:val="28"/>
          <w:lang w:val="en-US" w:eastAsia="zh-CN" w:bidi="ar-SA"/>
        </w:rPr>
      </w:sdtEndPr>
      <w:sdtContent>
        <w:p w14:paraId="72A878A2">
          <w:pPr>
            <w:spacing w:before="0" w:beforeLines="0" w:after="0" w:afterLines="0" w:line="240" w:lineRule="auto"/>
            <w:ind w:left="0" w:leftChars="0" w:right="0" w:rightChars="0" w:firstLine="0" w:firstLineChars="0"/>
            <w:jc w:val="center"/>
            <w:rPr>
              <w:sz w:val="28"/>
              <w:szCs w:val="28"/>
            </w:rPr>
          </w:pPr>
          <w:r>
            <w:rPr>
              <w:rFonts w:ascii="SimSun" w:hAnsi="SimSun" w:eastAsia="SimSun"/>
              <w:sz w:val="28"/>
              <w:szCs w:val="28"/>
            </w:rPr>
            <w:t>Catalog</w:t>
          </w:r>
        </w:p>
        <w:p w14:paraId="4A482159">
          <w:pPr>
            <w:pStyle w:val="9"/>
            <w:tabs>
              <w:tab w:val="right" w:leader="dot" w:pos="8306"/>
            </w:tabs>
          </w:pPr>
          <w:r>
            <w:rPr>
              <w:rFonts w:hint="default"/>
              <w:sz w:val="28"/>
              <w:szCs w:val="28"/>
              <w:lang w:val="en-US"/>
            </w:rPr>
            <w:fldChar w:fldCharType="begin"/>
          </w:r>
          <w:r>
            <w:rPr>
              <w:rFonts w:hint="default"/>
              <w:sz w:val="28"/>
              <w:szCs w:val="28"/>
              <w:lang w:val="en-US"/>
            </w:rPr>
            <w:instrText xml:space="preserve">TOC \o "1-3" \h \u </w:instrText>
          </w:r>
          <w:r>
            <w:rPr>
              <w:rFonts w:hint="default"/>
              <w:sz w:val="28"/>
              <w:szCs w:val="28"/>
              <w:lang w:val="en-US"/>
            </w:rPr>
            <w:fldChar w:fldCharType="separate"/>
          </w:r>
          <w:r>
            <w:rPr>
              <w:rFonts w:hint="default"/>
              <w:szCs w:val="28"/>
              <w:lang w:val="en-US"/>
            </w:rPr>
            <w:fldChar w:fldCharType="begin"/>
          </w:r>
          <w:r>
            <w:rPr>
              <w:rFonts w:hint="default"/>
              <w:szCs w:val="28"/>
              <w:lang w:val="en-US"/>
            </w:rPr>
            <w:instrText xml:space="preserve"> HYPERLINK \l _Toc28070 </w:instrText>
          </w:r>
          <w:r>
            <w:rPr>
              <w:rFonts w:hint="default"/>
              <w:szCs w:val="28"/>
              <w:lang w:val="en-US"/>
            </w:rPr>
            <w:fldChar w:fldCharType="separate"/>
          </w:r>
          <w:r>
            <w:rPr>
              <w:rFonts w:hint="default"/>
              <w:lang w:val="en-US"/>
            </w:rPr>
            <w:t>CHƯƠNG 1:</w:t>
          </w:r>
          <w:r>
            <w:tab/>
          </w:r>
          <w:r>
            <w:fldChar w:fldCharType="begin"/>
          </w:r>
          <w:r>
            <w:instrText xml:space="preserve"> PAGEREF _Toc28070 \h </w:instrText>
          </w:r>
          <w:r>
            <w:fldChar w:fldCharType="separate"/>
          </w:r>
          <w:r>
            <w:t>1</w:t>
          </w:r>
          <w:r>
            <w:fldChar w:fldCharType="end"/>
          </w:r>
          <w:r>
            <w:rPr>
              <w:rFonts w:hint="default"/>
              <w:szCs w:val="28"/>
              <w:lang w:val="en-US"/>
            </w:rPr>
            <w:fldChar w:fldCharType="end"/>
          </w:r>
        </w:p>
        <w:p w14:paraId="20899CB0">
          <w:pPr>
            <w:pStyle w:val="10"/>
            <w:tabs>
              <w:tab w:val="right" w:leader="dot" w:pos="8306"/>
            </w:tabs>
          </w:pPr>
          <w:r>
            <w:rPr>
              <w:rFonts w:hint="default"/>
              <w:szCs w:val="28"/>
              <w:lang w:val="en-US"/>
            </w:rPr>
            <w:fldChar w:fldCharType="begin"/>
          </w:r>
          <w:r>
            <w:rPr>
              <w:rFonts w:hint="default"/>
              <w:szCs w:val="28"/>
              <w:lang w:val="en-US"/>
            </w:rPr>
            <w:instrText xml:space="preserve"> HYPERLINK \l _Toc16398 </w:instrText>
          </w:r>
          <w:r>
            <w:rPr>
              <w:rFonts w:hint="default"/>
              <w:szCs w:val="28"/>
              <w:lang w:val="en-US"/>
            </w:rPr>
            <w:fldChar w:fldCharType="separate"/>
          </w:r>
          <w:r>
            <w:rPr>
              <w:rFonts w:hint="default"/>
              <w:lang w:val="en-US"/>
            </w:rPr>
            <w:t>CÂU HỎI LÝ THUYẾT:</w:t>
          </w:r>
          <w:r>
            <w:tab/>
          </w:r>
          <w:r>
            <w:fldChar w:fldCharType="begin"/>
          </w:r>
          <w:r>
            <w:instrText xml:space="preserve"> PAGEREF _Toc16398 \h </w:instrText>
          </w:r>
          <w:r>
            <w:fldChar w:fldCharType="separate"/>
          </w:r>
          <w:r>
            <w:t>1</w:t>
          </w:r>
          <w:r>
            <w:fldChar w:fldCharType="end"/>
          </w:r>
          <w:r>
            <w:rPr>
              <w:rFonts w:hint="default"/>
              <w:szCs w:val="28"/>
              <w:lang w:val="en-US"/>
            </w:rPr>
            <w:fldChar w:fldCharType="end"/>
          </w:r>
        </w:p>
        <w:p w14:paraId="73E06CED">
          <w:pPr>
            <w:pStyle w:val="11"/>
            <w:tabs>
              <w:tab w:val="right" w:leader="dot" w:pos="8306"/>
            </w:tabs>
          </w:pPr>
          <w:r>
            <w:rPr>
              <w:rFonts w:hint="default"/>
              <w:szCs w:val="28"/>
              <w:lang w:val="en-US"/>
            </w:rPr>
            <w:fldChar w:fldCharType="begin"/>
          </w:r>
          <w:r>
            <w:rPr>
              <w:rFonts w:hint="default"/>
              <w:szCs w:val="28"/>
              <w:lang w:val="en-US"/>
            </w:rPr>
            <w:instrText xml:space="preserve"> HYPERLINK \l _Toc2546 </w:instrText>
          </w:r>
          <w:r>
            <w:rPr>
              <w:rFonts w:hint="default"/>
              <w:szCs w:val="28"/>
              <w:lang w:val="en-US"/>
            </w:rPr>
            <w:fldChar w:fldCharType="separate"/>
          </w:r>
          <w:r>
            <w:rPr>
              <w:rFonts w:hint="default"/>
              <w:lang w:val="en-US"/>
            </w:rPr>
            <w:t xml:space="preserve">Câu 1: </w:t>
          </w:r>
          <w:r>
            <w:rPr>
              <w:rFonts w:hint="default"/>
            </w:rPr>
            <w:t>Trình bày cơ chế hoạt động và ý nghĩa của hệ thống điện báo quang (optical telegraph) của Claude Chappe (1790). Vì sao lúc đó nó được xem là “mạng truyền tin tốc độ cao”?</w:t>
          </w:r>
          <w:r>
            <w:tab/>
          </w:r>
          <w:r>
            <w:fldChar w:fldCharType="begin"/>
          </w:r>
          <w:r>
            <w:instrText xml:space="preserve"> PAGEREF _Toc2546 \h </w:instrText>
          </w:r>
          <w:r>
            <w:fldChar w:fldCharType="separate"/>
          </w:r>
          <w:r>
            <w:t>1</w:t>
          </w:r>
          <w:r>
            <w:fldChar w:fldCharType="end"/>
          </w:r>
          <w:r>
            <w:rPr>
              <w:rFonts w:hint="default"/>
              <w:szCs w:val="28"/>
              <w:lang w:val="en-US"/>
            </w:rPr>
            <w:fldChar w:fldCharType="end"/>
          </w:r>
        </w:p>
        <w:p w14:paraId="2CED26DF">
          <w:pPr>
            <w:pStyle w:val="11"/>
            <w:tabs>
              <w:tab w:val="right" w:leader="dot" w:pos="8306"/>
            </w:tabs>
          </w:pPr>
          <w:r>
            <w:rPr>
              <w:rFonts w:hint="default"/>
              <w:szCs w:val="28"/>
              <w:lang w:val="en-US"/>
            </w:rPr>
            <w:fldChar w:fldCharType="begin"/>
          </w:r>
          <w:r>
            <w:rPr>
              <w:rFonts w:hint="default"/>
              <w:szCs w:val="28"/>
              <w:lang w:val="en-US"/>
            </w:rPr>
            <w:instrText xml:space="preserve"> HYPERLINK \l _Toc31457 </w:instrText>
          </w:r>
          <w:r>
            <w:rPr>
              <w:rFonts w:hint="default"/>
              <w:szCs w:val="28"/>
              <w:lang w:val="en-US"/>
            </w:rPr>
            <w:fldChar w:fldCharType="separate"/>
          </w:r>
          <w:r>
            <w:rPr>
              <w:rFonts w:hint="default"/>
              <w:lang w:val="en-US"/>
            </w:rPr>
            <w:t xml:space="preserve">Câu 2: </w:t>
          </w:r>
          <w:r>
            <w:rPr>
              <w:rFonts w:hint="default"/>
            </w:rPr>
            <w:t>Mô tả thí nghiệm John Tyndall (1870) và giải thích nguyên lý phản xạ toàn phần thể hiện trong thí nghiệm. Ứng dụng của nguyên lý này trong sợi quang hiện đại?</w:t>
          </w:r>
          <w:r>
            <w:tab/>
          </w:r>
          <w:r>
            <w:fldChar w:fldCharType="begin"/>
          </w:r>
          <w:r>
            <w:instrText xml:space="preserve"> PAGEREF _Toc31457 \h </w:instrText>
          </w:r>
          <w:r>
            <w:fldChar w:fldCharType="separate"/>
          </w:r>
          <w:r>
            <w:t>1</w:t>
          </w:r>
          <w:r>
            <w:fldChar w:fldCharType="end"/>
          </w:r>
          <w:r>
            <w:rPr>
              <w:rFonts w:hint="default"/>
              <w:szCs w:val="28"/>
              <w:lang w:val="en-US"/>
            </w:rPr>
            <w:fldChar w:fldCharType="end"/>
          </w:r>
        </w:p>
        <w:p w14:paraId="0ED154FA">
          <w:pPr>
            <w:pStyle w:val="11"/>
            <w:tabs>
              <w:tab w:val="right" w:leader="dot" w:pos="8306"/>
            </w:tabs>
          </w:pPr>
          <w:r>
            <w:rPr>
              <w:rFonts w:hint="default"/>
              <w:szCs w:val="28"/>
              <w:lang w:val="en-US"/>
            </w:rPr>
            <w:fldChar w:fldCharType="begin"/>
          </w:r>
          <w:r>
            <w:rPr>
              <w:rFonts w:hint="default"/>
              <w:szCs w:val="28"/>
              <w:lang w:val="en-US"/>
            </w:rPr>
            <w:instrText xml:space="preserve"> HYPERLINK \l _Toc18029 </w:instrText>
          </w:r>
          <w:r>
            <w:rPr>
              <w:rFonts w:hint="default"/>
              <w:szCs w:val="28"/>
              <w:lang w:val="en-US"/>
            </w:rPr>
            <w:fldChar w:fldCharType="separate"/>
          </w:r>
          <w:r>
            <w:rPr>
              <w:rFonts w:hint="default"/>
              <w:lang w:val="en-US"/>
            </w:rPr>
            <w:t xml:space="preserve">Câu 3: </w:t>
          </w:r>
          <w:r>
            <w:rPr>
              <w:rFonts w:hint="default"/>
            </w:rPr>
            <w:t>Photophone của A. G. Bell (1880) truyền tiếng nói qua không khí: nêu nguyên lý truyền – thu, các hạn chế thực tế dẫn tới việc không dùng rộng rãi.</w:t>
          </w:r>
          <w:r>
            <w:tab/>
          </w:r>
          <w:r>
            <w:fldChar w:fldCharType="begin"/>
          </w:r>
          <w:r>
            <w:instrText xml:space="preserve"> PAGEREF _Toc18029 \h </w:instrText>
          </w:r>
          <w:r>
            <w:fldChar w:fldCharType="separate"/>
          </w:r>
          <w:r>
            <w:t>1</w:t>
          </w:r>
          <w:r>
            <w:fldChar w:fldCharType="end"/>
          </w:r>
          <w:r>
            <w:rPr>
              <w:rFonts w:hint="default"/>
              <w:szCs w:val="28"/>
              <w:lang w:val="en-US"/>
            </w:rPr>
            <w:fldChar w:fldCharType="end"/>
          </w:r>
        </w:p>
        <w:p w14:paraId="01A18461">
          <w:pPr>
            <w:pStyle w:val="11"/>
            <w:tabs>
              <w:tab w:val="right" w:leader="dot" w:pos="8306"/>
            </w:tabs>
          </w:pPr>
          <w:r>
            <w:rPr>
              <w:rFonts w:hint="default"/>
              <w:szCs w:val="28"/>
              <w:lang w:val="en-US"/>
            </w:rPr>
            <w:fldChar w:fldCharType="begin"/>
          </w:r>
          <w:r>
            <w:rPr>
              <w:rFonts w:hint="default"/>
              <w:szCs w:val="28"/>
              <w:lang w:val="en-US"/>
            </w:rPr>
            <w:instrText xml:space="preserve"> HYPERLINK \l _Toc10796 </w:instrText>
          </w:r>
          <w:r>
            <w:rPr>
              <w:rFonts w:hint="default"/>
              <w:szCs w:val="28"/>
              <w:lang w:val="en-US"/>
            </w:rPr>
            <w:fldChar w:fldCharType="separate"/>
          </w:r>
          <w:r>
            <w:rPr>
              <w:rFonts w:hint="default"/>
              <w:lang w:val="en-US"/>
            </w:rPr>
            <w:t xml:space="preserve">Câu 4: </w:t>
          </w:r>
          <w:r>
            <w:rPr>
              <w:rFonts w:hint="default"/>
            </w:rPr>
            <w:t>Bản chất giải pháp “các thanh thủy tinh” trong bằng sáng chế thông tin quang của Norman R. French (1934). Điểm khác với sợi quang silica hiện đại.</w:t>
          </w:r>
          <w:r>
            <w:tab/>
          </w:r>
          <w:r>
            <w:fldChar w:fldCharType="begin"/>
          </w:r>
          <w:r>
            <w:instrText xml:space="preserve"> PAGEREF _Toc10796 \h </w:instrText>
          </w:r>
          <w:r>
            <w:fldChar w:fldCharType="separate"/>
          </w:r>
          <w:r>
            <w:t>2</w:t>
          </w:r>
          <w:r>
            <w:fldChar w:fldCharType="end"/>
          </w:r>
          <w:r>
            <w:rPr>
              <w:rFonts w:hint="default"/>
              <w:szCs w:val="28"/>
              <w:lang w:val="en-US"/>
            </w:rPr>
            <w:fldChar w:fldCharType="end"/>
          </w:r>
        </w:p>
        <w:p w14:paraId="34344631">
          <w:pPr>
            <w:pStyle w:val="11"/>
            <w:tabs>
              <w:tab w:val="right" w:leader="dot" w:pos="8306"/>
            </w:tabs>
          </w:pPr>
          <w:r>
            <w:rPr>
              <w:rFonts w:hint="default"/>
              <w:szCs w:val="28"/>
              <w:lang w:val="en-US"/>
            </w:rPr>
            <w:fldChar w:fldCharType="begin"/>
          </w:r>
          <w:r>
            <w:rPr>
              <w:rFonts w:hint="default"/>
              <w:szCs w:val="28"/>
              <w:lang w:val="en-US"/>
            </w:rPr>
            <w:instrText xml:space="preserve"> HYPERLINK \l _Toc1910 </w:instrText>
          </w:r>
          <w:r>
            <w:rPr>
              <w:rFonts w:hint="default"/>
              <w:szCs w:val="28"/>
              <w:lang w:val="en-US"/>
            </w:rPr>
            <w:fldChar w:fldCharType="separate"/>
          </w:r>
          <w:r>
            <w:rPr>
              <w:rFonts w:hint="default"/>
              <w:lang w:val="en-US"/>
            </w:rPr>
            <w:t xml:space="preserve">Câu 5: </w:t>
          </w:r>
          <w:r>
            <w:rPr>
              <w:rFonts w:hint="default"/>
            </w:rPr>
            <w:t>Vì sao mốc 1962 (laser bán dẫn, photodiode) có tính “kích hoạt” cho thông tin quang? Liên hệ nguồn – tách sóng quang về sau.</w:t>
          </w:r>
          <w:r>
            <w:tab/>
          </w:r>
          <w:r>
            <w:fldChar w:fldCharType="begin"/>
          </w:r>
          <w:r>
            <w:instrText xml:space="preserve"> PAGEREF _Toc1910 \h </w:instrText>
          </w:r>
          <w:r>
            <w:fldChar w:fldCharType="separate"/>
          </w:r>
          <w:r>
            <w:t>2</w:t>
          </w:r>
          <w:r>
            <w:fldChar w:fldCharType="end"/>
          </w:r>
          <w:r>
            <w:rPr>
              <w:rFonts w:hint="default"/>
              <w:szCs w:val="28"/>
              <w:lang w:val="en-US"/>
            </w:rPr>
            <w:fldChar w:fldCharType="end"/>
          </w:r>
        </w:p>
        <w:p w14:paraId="34D0AC00">
          <w:pPr>
            <w:pStyle w:val="11"/>
            <w:tabs>
              <w:tab w:val="right" w:leader="dot" w:pos="8306"/>
            </w:tabs>
          </w:pPr>
          <w:r>
            <w:rPr>
              <w:rFonts w:hint="default"/>
              <w:szCs w:val="28"/>
              <w:lang w:val="en-US"/>
            </w:rPr>
            <w:fldChar w:fldCharType="begin"/>
          </w:r>
          <w:r>
            <w:rPr>
              <w:rFonts w:hint="default"/>
              <w:szCs w:val="28"/>
              <w:lang w:val="en-US"/>
            </w:rPr>
            <w:instrText xml:space="preserve"> HYPERLINK \l _Toc758 </w:instrText>
          </w:r>
          <w:r>
            <w:rPr>
              <w:rFonts w:hint="default"/>
              <w:szCs w:val="28"/>
              <w:lang w:val="en-US"/>
            </w:rPr>
            <w:fldChar w:fldCharType="separate"/>
          </w:r>
          <w:r>
            <w:rPr>
              <w:rFonts w:hint="default"/>
              <w:lang w:val="en-US"/>
            </w:rPr>
            <w:t xml:space="preserve">Câu 6: </w:t>
          </w:r>
          <w:r>
            <w:rPr>
              <w:rFonts w:hint="default"/>
            </w:rPr>
            <w:t>Mốc 1970 của Corning Glass: nêu ý nghĩa việc chế tạo sợi quang SI có suy hao &lt; 20 dB/km ở 633 nm đối với khả năng truyền dẫn đường dài.</w:t>
          </w:r>
          <w:r>
            <w:tab/>
          </w:r>
          <w:r>
            <w:fldChar w:fldCharType="begin"/>
          </w:r>
          <w:r>
            <w:instrText xml:space="preserve"> PAGEREF _Toc758 \h </w:instrText>
          </w:r>
          <w:r>
            <w:fldChar w:fldCharType="separate"/>
          </w:r>
          <w:r>
            <w:t>2</w:t>
          </w:r>
          <w:r>
            <w:fldChar w:fldCharType="end"/>
          </w:r>
          <w:r>
            <w:rPr>
              <w:rFonts w:hint="default"/>
              <w:szCs w:val="28"/>
              <w:lang w:val="en-US"/>
            </w:rPr>
            <w:fldChar w:fldCharType="end"/>
          </w:r>
        </w:p>
        <w:p w14:paraId="4D46D97D">
          <w:pPr>
            <w:pStyle w:val="11"/>
            <w:tabs>
              <w:tab w:val="right" w:leader="dot" w:pos="8306"/>
            </w:tabs>
          </w:pPr>
          <w:r>
            <w:rPr>
              <w:rFonts w:hint="default"/>
              <w:szCs w:val="28"/>
              <w:lang w:val="en-US"/>
            </w:rPr>
            <w:fldChar w:fldCharType="begin"/>
          </w:r>
          <w:r>
            <w:rPr>
              <w:rFonts w:hint="default"/>
              <w:szCs w:val="28"/>
              <w:lang w:val="en-US"/>
            </w:rPr>
            <w:instrText xml:space="preserve"> HYPERLINK \l _Toc3982 </w:instrText>
          </w:r>
          <w:r>
            <w:rPr>
              <w:rFonts w:hint="default"/>
              <w:szCs w:val="28"/>
              <w:lang w:val="en-US"/>
            </w:rPr>
            <w:fldChar w:fldCharType="separate"/>
          </w:r>
          <w:r>
            <w:rPr>
              <w:rFonts w:hint="default"/>
              <w:lang w:val="en-US"/>
            </w:rPr>
            <w:t xml:space="preserve">Câu 7: </w:t>
          </w:r>
          <w:r>
            <w:rPr>
              <w:rFonts w:hint="default"/>
            </w:rPr>
            <w:t>Từ chuỗi mốc trên, lập luận vì sao vật liệu, nguồn, bộ thu là ba điều kiện cần để hình thành hệ thống thông tin quang thương mại.</w:t>
          </w:r>
          <w:r>
            <w:tab/>
          </w:r>
          <w:r>
            <w:fldChar w:fldCharType="begin"/>
          </w:r>
          <w:r>
            <w:instrText xml:space="preserve"> PAGEREF _Toc3982 \h </w:instrText>
          </w:r>
          <w:r>
            <w:fldChar w:fldCharType="separate"/>
          </w:r>
          <w:r>
            <w:t>2</w:t>
          </w:r>
          <w:r>
            <w:fldChar w:fldCharType="end"/>
          </w:r>
          <w:r>
            <w:rPr>
              <w:rFonts w:hint="default"/>
              <w:szCs w:val="28"/>
              <w:lang w:val="en-US"/>
            </w:rPr>
            <w:fldChar w:fldCharType="end"/>
          </w:r>
        </w:p>
        <w:p w14:paraId="3D87F5D7">
          <w:pPr>
            <w:pStyle w:val="11"/>
            <w:tabs>
              <w:tab w:val="right" w:leader="dot" w:pos="8306"/>
            </w:tabs>
          </w:pPr>
          <w:r>
            <w:rPr>
              <w:rFonts w:hint="default"/>
              <w:szCs w:val="28"/>
              <w:lang w:val="en-US"/>
            </w:rPr>
            <w:fldChar w:fldCharType="begin"/>
          </w:r>
          <w:r>
            <w:rPr>
              <w:rFonts w:hint="default"/>
              <w:szCs w:val="28"/>
              <w:lang w:val="en-US"/>
            </w:rPr>
            <w:instrText xml:space="preserve"> HYPERLINK \l _Toc232 </w:instrText>
          </w:r>
          <w:r>
            <w:rPr>
              <w:rFonts w:hint="default"/>
              <w:szCs w:val="28"/>
              <w:lang w:val="en-US"/>
            </w:rPr>
            <w:fldChar w:fldCharType="separate"/>
          </w:r>
          <w:r>
            <w:rPr>
              <w:rFonts w:hint="default"/>
              <w:lang w:val="en-US"/>
            </w:rPr>
            <w:t xml:space="preserve">Câu 8: </w:t>
          </w:r>
          <w:r>
            <w:rPr>
              <w:rFonts w:hint="default"/>
            </w:rPr>
            <w:t>Tóm tắt các quan điểm lịch sử về ánh sáng (tia thẳng, hạt nhỏ, sóng trong ête) và hạn chế của mỗi quan điểm.</w:t>
          </w:r>
          <w:r>
            <w:tab/>
          </w:r>
          <w:r>
            <w:fldChar w:fldCharType="begin"/>
          </w:r>
          <w:r>
            <w:instrText xml:space="preserve"> PAGEREF _Toc232 \h </w:instrText>
          </w:r>
          <w:r>
            <w:fldChar w:fldCharType="separate"/>
          </w:r>
          <w:r>
            <w:t>3</w:t>
          </w:r>
          <w:r>
            <w:fldChar w:fldCharType="end"/>
          </w:r>
          <w:r>
            <w:rPr>
              <w:rFonts w:hint="default"/>
              <w:szCs w:val="28"/>
              <w:lang w:val="en-US"/>
            </w:rPr>
            <w:fldChar w:fldCharType="end"/>
          </w:r>
        </w:p>
        <w:p w14:paraId="3FE8B118">
          <w:pPr>
            <w:pStyle w:val="11"/>
            <w:tabs>
              <w:tab w:val="right" w:leader="dot" w:pos="8306"/>
            </w:tabs>
          </w:pPr>
          <w:r>
            <w:rPr>
              <w:rFonts w:hint="default"/>
              <w:szCs w:val="28"/>
              <w:lang w:val="en-US"/>
            </w:rPr>
            <w:fldChar w:fldCharType="begin"/>
          </w:r>
          <w:r>
            <w:rPr>
              <w:rFonts w:hint="default"/>
              <w:szCs w:val="28"/>
              <w:lang w:val="en-US"/>
            </w:rPr>
            <w:instrText xml:space="preserve"> HYPERLINK \l _Toc27175 </w:instrText>
          </w:r>
          <w:r>
            <w:rPr>
              <w:rFonts w:hint="default"/>
              <w:szCs w:val="28"/>
              <w:lang w:val="en-US"/>
            </w:rPr>
            <w:fldChar w:fldCharType="separate"/>
          </w:r>
          <w:r>
            <w:rPr>
              <w:rFonts w:hint="default"/>
              <w:lang w:val="en-US"/>
            </w:rPr>
            <w:t xml:space="preserve">Câu 9: </w:t>
          </w:r>
          <w:r>
            <w:rPr>
              <w:rFonts w:hint="default"/>
            </w:rPr>
            <w:t>Kết luận của Maxwell (1862) về bản chất ánh sáng và lập luận dựa trên so sánh vận tốc. Ý nghĩa với truyền dẫn quang.</w:t>
          </w:r>
          <w:r>
            <w:tab/>
          </w:r>
          <w:r>
            <w:fldChar w:fldCharType="begin"/>
          </w:r>
          <w:r>
            <w:instrText xml:space="preserve"> PAGEREF _Toc27175 \h </w:instrText>
          </w:r>
          <w:r>
            <w:fldChar w:fldCharType="separate"/>
          </w:r>
          <w:r>
            <w:t>3</w:t>
          </w:r>
          <w:r>
            <w:fldChar w:fldCharType="end"/>
          </w:r>
          <w:r>
            <w:rPr>
              <w:rFonts w:hint="default"/>
              <w:szCs w:val="28"/>
              <w:lang w:val="en-US"/>
            </w:rPr>
            <w:fldChar w:fldCharType="end"/>
          </w:r>
        </w:p>
        <w:p w14:paraId="2DD8DFFC">
          <w:pPr>
            <w:pStyle w:val="11"/>
            <w:tabs>
              <w:tab w:val="right" w:leader="dot" w:pos="8306"/>
            </w:tabs>
          </w:pPr>
          <w:r>
            <w:rPr>
              <w:rFonts w:hint="default"/>
              <w:szCs w:val="28"/>
              <w:lang w:val="en-US"/>
            </w:rPr>
            <w:fldChar w:fldCharType="begin"/>
          </w:r>
          <w:r>
            <w:rPr>
              <w:rFonts w:hint="default"/>
              <w:szCs w:val="28"/>
              <w:lang w:val="en-US"/>
            </w:rPr>
            <w:instrText xml:space="preserve"> HYPERLINK \l _Toc11891 </w:instrText>
          </w:r>
          <w:r>
            <w:rPr>
              <w:rFonts w:hint="default"/>
              <w:szCs w:val="28"/>
              <w:lang w:val="en-US"/>
            </w:rPr>
            <w:fldChar w:fldCharType="separate"/>
          </w:r>
          <w:r>
            <w:rPr>
              <w:rFonts w:hint="default"/>
              <w:lang w:val="en-US"/>
            </w:rPr>
            <w:t xml:space="preserve">Câu 10: </w:t>
          </w:r>
          <w:r>
            <w:rPr>
              <w:rFonts w:hint="default"/>
            </w:rPr>
            <w:t>Định nghĩa ánh sáng khả kiến (400–700 nm). Phân biệt “ánh sáng lạnh” (gần tím) và “ánh sáng nóng” (gần đỏ). So sánh ánh sáng trắng và ánh sáng đơn sắc.</w:t>
          </w:r>
          <w:r>
            <w:tab/>
          </w:r>
          <w:r>
            <w:fldChar w:fldCharType="begin"/>
          </w:r>
          <w:r>
            <w:instrText xml:space="preserve"> PAGEREF _Toc11891 \h </w:instrText>
          </w:r>
          <w:r>
            <w:fldChar w:fldCharType="separate"/>
          </w:r>
          <w:r>
            <w:t>3</w:t>
          </w:r>
          <w:r>
            <w:fldChar w:fldCharType="end"/>
          </w:r>
          <w:r>
            <w:rPr>
              <w:rFonts w:hint="default"/>
              <w:szCs w:val="28"/>
              <w:lang w:val="en-US"/>
            </w:rPr>
            <w:fldChar w:fldCharType="end"/>
          </w:r>
        </w:p>
        <w:p w14:paraId="0D19F8ED">
          <w:pPr>
            <w:pStyle w:val="11"/>
            <w:tabs>
              <w:tab w:val="right" w:leader="dot" w:pos="8306"/>
            </w:tabs>
          </w:pPr>
          <w:r>
            <w:rPr>
              <w:rFonts w:hint="default"/>
              <w:szCs w:val="28"/>
              <w:lang w:val="en-US"/>
            </w:rPr>
            <w:fldChar w:fldCharType="begin"/>
          </w:r>
          <w:r>
            <w:rPr>
              <w:rFonts w:hint="default"/>
              <w:szCs w:val="28"/>
              <w:lang w:val="en-US"/>
            </w:rPr>
            <w:instrText xml:space="preserve"> HYPERLINK \l _Toc31143 </w:instrText>
          </w:r>
          <w:r>
            <w:rPr>
              <w:rFonts w:hint="default"/>
              <w:szCs w:val="28"/>
              <w:lang w:val="en-US"/>
            </w:rPr>
            <w:fldChar w:fldCharType="separate"/>
          </w:r>
          <w:r>
            <w:rPr>
              <w:rFonts w:hint="default"/>
              <w:lang w:val="en-US"/>
            </w:rPr>
            <w:t xml:space="preserve">Câu 11: </w:t>
          </w:r>
          <w:r>
            <w:rPr>
              <w:rFonts w:hint="default"/>
            </w:rPr>
            <w:t>Cho biết các đơn vị thường dùng (nm, µm, THz…) và yêu cầu chuyển đổi đơn vị khi tính toán quang học. Nêu ví dụ.</w:t>
          </w:r>
          <w:r>
            <w:tab/>
          </w:r>
          <w:r>
            <w:fldChar w:fldCharType="begin"/>
          </w:r>
          <w:r>
            <w:instrText xml:space="preserve"> PAGEREF _Toc31143 \h </w:instrText>
          </w:r>
          <w:r>
            <w:fldChar w:fldCharType="separate"/>
          </w:r>
          <w:r>
            <w:t>3</w:t>
          </w:r>
          <w:r>
            <w:fldChar w:fldCharType="end"/>
          </w:r>
          <w:r>
            <w:rPr>
              <w:rFonts w:hint="default"/>
              <w:szCs w:val="28"/>
              <w:lang w:val="en-US"/>
            </w:rPr>
            <w:fldChar w:fldCharType="end"/>
          </w:r>
        </w:p>
        <w:p w14:paraId="56486E44">
          <w:pPr>
            <w:pStyle w:val="11"/>
            <w:tabs>
              <w:tab w:val="right" w:leader="dot" w:pos="8306"/>
            </w:tabs>
          </w:pPr>
          <w:r>
            <w:rPr>
              <w:rFonts w:hint="default"/>
              <w:szCs w:val="28"/>
              <w:lang w:val="en-US"/>
            </w:rPr>
            <w:fldChar w:fldCharType="begin"/>
          </w:r>
          <w:r>
            <w:rPr>
              <w:rFonts w:hint="default"/>
              <w:szCs w:val="28"/>
              <w:lang w:val="en-US"/>
            </w:rPr>
            <w:instrText xml:space="preserve"> HYPERLINK \l _Toc18228 </w:instrText>
          </w:r>
          <w:r>
            <w:rPr>
              <w:rFonts w:hint="default"/>
              <w:szCs w:val="28"/>
              <w:lang w:val="en-US"/>
            </w:rPr>
            <w:fldChar w:fldCharType="separate"/>
          </w:r>
          <w:r>
            <w:rPr>
              <w:rFonts w:hint="default"/>
              <w:lang w:val="en-US"/>
            </w:rPr>
            <w:t xml:space="preserve">Câu 12: </w:t>
          </w:r>
          <w:r>
            <w:rPr>
              <w:rFonts w:hint="default"/>
            </w:rPr>
            <w:t>Phát biểu lưỡng tính sóng–hạt của ánh sáng. Dẫn các hệ thức c = λν và E = hν; giải thích ý nghĩa từng đại lượng.</w:t>
          </w:r>
          <w:r>
            <w:tab/>
          </w:r>
          <w:r>
            <w:fldChar w:fldCharType="begin"/>
          </w:r>
          <w:r>
            <w:instrText xml:space="preserve"> PAGEREF _Toc18228 \h </w:instrText>
          </w:r>
          <w:r>
            <w:fldChar w:fldCharType="separate"/>
          </w:r>
          <w:r>
            <w:t>4</w:t>
          </w:r>
          <w:r>
            <w:fldChar w:fldCharType="end"/>
          </w:r>
          <w:r>
            <w:rPr>
              <w:rFonts w:hint="default"/>
              <w:szCs w:val="28"/>
              <w:lang w:val="en-US"/>
            </w:rPr>
            <w:fldChar w:fldCharType="end"/>
          </w:r>
        </w:p>
        <w:p w14:paraId="4DB9A323">
          <w:pPr>
            <w:pStyle w:val="11"/>
            <w:tabs>
              <w:tab w:val="right" w:leader="dot" w:pos="8306"/>
            </w:tabs>
          </w:pPr>
          <w:r>
            <w:rPr>
              <w:rFonts w:hint="default"/>
              <w:szCs w:val="28"/>
              <w:lang w:val="en-US"/>
            </w:rPr>
            <w:fldChar w:fldCharType="begin"/>
          </w:r>
          <w:r>
            <w:rPr>
              <w:rFonts w:hint="default"/>
              <w:szCs w:val="28"/>
              <w:lang w:val="en-US"/>
            </w:rPr>
            <w:instrText xml:space="preserve"> HYPERLINK \l _Toc10941 </w:instrText>
          </w:r>
          <w:r>
            <w:rPr>
              <w:rFonts w:hint="default"/>
              <w:szCs w:val="28"/>
              <w:lang w:val="en-US"/>
            </w:rPr>
            <w:fldChar w:fldCharType="separate"/>
          </w:r>
          <w:r>
            <w:rPr>
              <w:rFonts w:hint="default"/>
              <w:lang w:val="en-US"/>
            </w:rPr>
            <w:t xml:space="preserve">Câu 13: </w:t>
          </w:r>
          <w:r>
            <w:rPr>
              <w:rFonts w:hint="default"/>
            </w:rPr>
            <w:t>Trình bày giả thuyết Planck (1900) về lượng tử năng lượng và khái niệm photon. Ứng dụng trong thông tin quang.</w:t>
          </w:r>
          <w:r>
            <w:tab/>
          </w:r>
          <w:r>
            <w:fldChar w:fldCharType="begin"/>
          </w:r>
          <w:r>
            <w:instrText xml:space="preserve"> PAGEREF _Toc10941 \h </w:instrText>
          </w:r>
          <w:r>
            <w:fldChar w:fldCharType="separate"/>
          </w:r>
          <w:r>
            <w:t>4</w:t>
          </w:r>
          <w:r>
            <w:fldChar w:fldCharType="end"/>
          </w:r>
          <w:r>
            <w:rPr>
              <w:rFonts w:hint="default"/>
              <w:szCs w:val="28"/>
              <w:lang w:val="en-US"/>
            </w:rPr>
            <w:fldChar w:fldCharType="end"/>
          </w:r>
        </w:p>
        <w:p w14:paraId="07D6A8A3">
          <w:pPr>
            <w:pStyle w:val="11"/>
            <w:tabs>
              <w:tab w:val="right" w:leader="dot" w:pos="8306"/>
            </w:tabs>
          </w:pPr>
          <w:r>
            <w:rPr>
              <w:rFonts w:hint="default"/>
              <w:szCs w:val="28"/>
              <w:lang w:val="en-US"/>
            </w:rPr>
            <w:fldChar w:fldCharType="begin"/>
          </w:r>
          <w:r>
            <w:rPr>
              <w:rFonts w:hint="default"/>
              <w:szCs w:val="28"/>
              <w:lang w:val="en-US"/>
            </w:rPr>
            <w:instrText xml:space="preserve"> HYPERLINK \l _Toc20098 </w:instrText>
          </w:r>
          <w:r>
            <w:rPr>
              <w:rFonts w:hint="default"/>
              <w:szCs w:val="28"/>
              <w:lang w:val="en-US"/>
            </w:rPr>
            <w:fldChar w:fldCharType="separate"/>
          </w:r>
          <w:r>
            <w:rPr>
              <w:rFonts w:hint="default"/>
              <w:lang w:val="en-US"/>
            </w:rPr>
            <w:t xml:space="preserve">Câu 14: </w:t>
          </w:r>
          <w:r>
            <w:rPr>
              <w:rFonts w:hint="default"/>
            </w:rPr>
            <w:t>Mô tả mô hình Bohr và cơ chế phát xạ/ hấp thụ photon khi điện tử chuyển mức. Nêu ví dụ tính bước sóng bức xạ từ chênh lệch mức năng lượng.</w:t>
          </w:r>
          <w:r>
            <w:tab/>
          </w:r>
          <w:r>
            <w:fldChar w:fldCharType="begin"/>
          </w:r>
          <w:r>
            <w:instrText xml:space="preserve"> PAGEREF _Toc20098 \h </w:instrText>
          </w:r>
          <w:r>
            <w:fldChar w:fldCharType="separate"/>
          </w:r>
          <w:r>
            <w:t>4</w:t>
          </w:r>
          <w:r>
            <w:fldChar w:fldCharType="end"/>
          </w:r>
          <w:r>
            <w:rPr>
              <w:rFonts w:hint="default"/>
              <w:szCs w:val="28"/>
              <w:lang w:val="en-US"/>
            </w:rPr>
            <w:fldChar w:fldCharType="end"/>
          </w:r>
        </w:p>
        <w:p w14:paraId="527E8E94">
          <w:pPr>
            <w:pStyle w:val="11"/>
            <w:tabs>
              <w:tab w:val="right" w:leader="dot" w:pos="8306"/>
            </w:tabs>
          </w:pPr>
          <w:r>
            <w:rPr>
              <w:rFonts w:hint="default"/>
              <w:szCs w:val="28"/>
              <w:lang w:val="en-US"/>
            </w:rPr>
            <w:fldChar w:fldCharType="begin"/>
          </w:r>
          <w:r>
            <w:rPr>
              <w:rFonts w:hint="default"/>
              <w:szCs w:val="28"/>
              <w:lang w:val="en-US"/>
            </w:rPr>
            <w:instrText xml:space="preserve"> HYPERLINK \l _Toc8004 </w:instrText>
          </w:r>
          <w:r>
            <w:rPr>
              <w:rFonts w:hint="default"/>
              <w:szCs w:val="28"/>
              <w:lang w:val="en-US"/>
            </w:rPr>
            <w:fldChar w:fldCharType="separate"/>
          </w:r>
          <w:r>
            <w:rPr>
              <w:rFonts w:hint="default"/>
              <w:lang w:val="en-US"/>
            </w:rPr>
            <w:t xml:space="preserve">Câu 15: </w:t>
          </w:r>
          <w:r>
            <w:rPr>
              <w:rFonts w:hint="default"/>
            </w:rPr>
            <w:t>Định nghĩa chiết suất: n=c/v. Nêu ý nghĩa vật lý của n đối với tốc độ lan truyền ánh sáng trong môi trường.</w:t>
          </w:r>
          <w:r>
            <w:tab/>
          </w:r>
          <w:r>
            <w:fldChar w:fldCharType="begin"/>
          </w:r>
          <w:r>
            <w:instrText xml:space="preserve"> PAGEREF _Toc8004 \h </w:instrText>
          </w:r>
          <w:r>
            <w:fldChar w:fldCharType="separate"/>
          </w:r>
          <w:r>
            <w:t>4</w:t>
          </w:r>
          <w:r>
            <w:fldChar w:fldCharType="end"/>
          </w:r>
          <w:r>
            <w:rPr>
              <w:rFonts w:hint="default"/>
              <w:szCs w:val="28"/>
              <w:lang w:val="en-US"/>
            </w:rPr>
            <w:fldChar w:fldCharType="end"/>
          </w:r>
        </w:p>
        <w:p w14:paraId="7B8E70B9">
          <w:pPr>
            <w:pStyle w:val="11"/>
            <w:tabs>
              <w:tab w:val="right" w:leader="dot" w:pos="8306"/>
            </w:tabs>
          </w:pPr>
          <w:r>
            <w:rPr>
              <w:rFonts w:hint="default"/>
              <w:szCs w:val="28"/>
              <w:lang w:val="en-US"/>
            </w:rPr>
            <w:fldChar w:fldCharType="begin"/>
          </w:r>
          <w:r>
            <w:rPr>
              <w:rFonts w:hint="default"/>
              <w:szCs w:val="28"/>
              <w:lang w:val="en-US"/>
            </w:rPr>
            <w:instrText xml:space="preserve"> HYPERLINK \l _Toc17215 </w:instrText>
          </w:r>
          <w:r>
            <w:rPr>
              <w:rFonts w:hint="default"/>
              <w:szCs w:val="28"/>
              <w:lang w:val="en-US"/>
            </w:rPr>
            <w:fldChar w:fldCharType="separate"/>
          </w:r>
          <w:r>
            <w:rPr>
              <w:rFonts w:hint="default"/>
              <w:lang w:val="en-US"/>
            </w:rPr>
            <w:t xml:space="preserve">Câu 16: </w:t>
          </w:r>
          <w:r>
            <w:rPr>
              <w:rFonts w:hint="default"/>
            </w:rPr>
            <w:t>Phát biểu và vận dụng định luật khúc xạ (Snell). Nêu trường hợp góc tới hạn và điều kiện xảy ra phản xạ toàn phần. Vẽ hình minh họa tia tới – khúc xạ – phản xạ.</w:t>
          </w:r>
          <w:r>
            <w:tab/>
          </w:r>
          <w:r>
            <w:fldChar w:fldCharType="begin"/>
          </w:r>
          <w:r>
            <w:instrText xml:space="preserve"> PAGEREF _Toc17215 \h </w:instrText>
          </w:r>
          <w:r>
            <w:fldChar w:fldCharType="separate"/>
          </w:r>
          <w:r>
            <w:t>5</w:t>
          </w:r>
          <w:r>
            <w:fldChar w:fldCharType="end"/>
          </w:r>
          <w:r>
            <w:rPr>
              <w:rFonts w:hint="default"/>
              <w:szCs w:val="28"/>
              <w:lang w:val="en-US"/>
            </w:rPr>
            <w:fldChar w:fldCharType="end"/>
          </w:r>
        </w:p>
        <w:p w14:paraId="3C5AB629">
          <w:pPr>
            <w:pStyle w:val="11"/>
            <w:tabs>
              <w:tab w:val="right" w:leader="dot" w:pos="8306"/>
            </w:tabs>
          </w:pPr>
          <w:r>
            <w:rPr>
              <w:rFonts w:hint="default"/>
              <w:szCs w:val="28"/>
              <w:lang w:val="en-US"/>
            </w:rPr>
            <w:fldChar w:fldCharType="begin"/>
          </w:r>
          <w:r>
            <w:rPr>
              <w:rFonts w:hint="default"/>
              <w:szCs w:val="28"/>
              <w:lang w:val="en-US"/>
            </w:rPr>
            <w:instrText xml:space="preserve"> HYPERLINK \l _Toc30013 </w:instrText>
          </w:r>
          <w:r>
            <w:rPr>
              <w:rFonts w:hint="default"/>
              <w:szCs w:val="28"/>
              <w:lang w:val="en-US"/>
            </w:rPr>
            <w:fldChar w:fldCharType="separate"/>
          </w:r>
          <w:r>
            <w:rPr>
              <w:rFonts w:hint="default"/>
              <w:lang w:val="en-US"/>
            </w:rPr>
            <w:t xml:space="preserve">Câu 17: </w:t>
          </w:r>
          <w:r>
            <w:rPr>
              <w:rFonts w:hint="default"/>
            </w:rPr>
            <w:t>Phân tích vai trò của phản xạ toàn phần trong dẫn sáng của sợi quang và ảnh hưởng của n1, n2 đến góc tới hạn.</w:t>
          </w:r>
          <w:r>
            <w:tab/>
          </w:r>
          <w:r>
            <w:fldChar w:fldCharType="begin"/>
          </w:r>
          <w:r>
            <w:instrText xml:space="preserve"> PAGEREF _Toc30013 \h </w:instrText>
          </w:r>
          <w:r>
            <w:fldChar w:fldCharType="separate"/>
          </w:r>
          <w:r>
            <w:t>5</w:t>
          </w:r>
          <w:r>
            <w:fldChar w:fldCharType="end"/>
          </w:r>
          <w:r>
            <w:rPr>
              <w:rFonts w:hint="default"/>
              <w:szCs w:val="28"/>
              <w:lang w:val="en-US"/>
            </w:rPr>
            <w:fldChar w:fldCharType="end"/>
          </w:r>
        </w:p>
        <w:p w14:paraId="2E0FFA4D">
          <w:pPr>
            <w:pStyle w:val="11"/>
            <w:tabs>
              <w:tab w:val="right" w:leader="dot" w:pos="8306"/>
            </w:tabs>
          </w:pPr>
          <w:r>
            <w:rPr>
              <w:rFonts w:hint="default"/>
              <w:szCs w:val="28"/>
              <w:lang w:val="en-US"/>
            </w:rPr>
            <w:fldChar w:fldCharType="begin"/>
          </w:r>
          <w:r>
            <w:rPr>
              <w:rFonts w:hint="default"/>
              <w:szCs w:val="28"/>
              <w:lang w:val="en-US"/>
            </w:rPr>
            <w:instrText xml:space="preserve"> HYPERLINK \l _Toc9062 </w:instrText>
          </w:r>
          <w:r>
            <w:rPr>
              <w:rFonts w:hint="default"/>
              <w:szCs w:val="28"/>
              <w:lang w:val="en-US"/>
            </w:rPr>
            <w:fldChar w:fldCharType="separate"/>
          </w:r>
          <w:r>
            <w:rPr>
              <w:rFonts w:hint="default"/>
              <w:lang w:val="en-US"/>
            </w:rPr>
            <w:t xml:space="preserve">Câu 18: </w:t>
          </w:r>
          <w:r>
            <w:rPr>
              <w:rFonts w:hint="default"/>
            </w:rPr>
            <w:t>Khúc xạ ánh sáng: nêu định nghĩa, mô tả hiện tượng khi ánh sáng đi từ môi trường chiết suất nhỏ sang lớn (và ngược lại). Ứng dụng trong ghép nối sợi – linh kiện.</w:t>
          </w:r>
          <w:r>
            <w:tab/>
          </w:r>
          <w:r>
            <w:fldChar w:fldCharType="begin"/>
          </w:r>
          <w:r>
            <w:instrText xml:space="preserve"> PAGEREF _Toc9062 \h </w:instrText>
          </w:r>
          <w:r>
            <w:fldChar w:fldCharType="separate"/>
          </w:r>
          <w:r>
            <w:t>5</w:t>
          </w:r>
          <w:r>
            <w:fldChar w:fldCharType="end"/>
          </w:r>
          <w:r>
            <w:rPr>
              <w:rFonts w:hint="default"/>
              <w:szCs w:val="28"/>
              <w:lang w:val="en-US"/>
            </w:rPr>
            <w:fldChar w:fldCharType="end"/>
          </w:r>
        </w:p>
        <w:p w14:paraId="43FB16D3">
          <w:pPr>
            <w:pStyle w:val="11"/>
            <w:tabs>
              <w:tab w:val="right" w:leader="dot" w:pos="8306"/>
            </w:tabs>
          </w:pPr>
          <w:r>
            <w:rPr>
              <w:rFonts w:hint="default"/>
              <w:szCs w:val="28"/>
              <w:lang w:val="en-US"/>
            </w:rPr>
            <w:fldChar w:fldCharType="begin"/>
          </w:r>
          <w:r>
            <w:rPr>
              <w:rFonts w:hint="default"/>
              <w:szCs w:val="28"/>
              <w:lang w:val="en-US"/>
            </w:rPr>
            <w:instrText xml:space="preserve"> HYPERLINK \l _Toc12975 </w:instrText>
          </w:r>
          <w:r>
            <w:rPr>
              <w:rFonts w:hint="default"/>
              <w:szCs w:val="28"/>
              <w:lang w:val="en-US"/>
            </w:rPr>
            <w:fldChar w:fldCharType="separate"/>
          </w:r>
          <w:r>
            <w:rPr>
              <w:rFonts w:hint="default"/>
              <w:lang w:val="en-US"/>
            </w:rPr>
            <w:t xml:space="preserve">Câu 19: </w:t>
          </w:r>
          <w:r>
            <w:rPr>
              <w:rFonts w:hint="default"/>
            </w:rPr>
            <w:t>Tán sắc qua lăng kính: giải thích vì sao ánh sáng trắng bị tách màu, liên hệ tới tán sắc vật liệu trong sợi quang.</w:t>
          </w:r>
          <w:r>
            <w:tab/>
          </w:r>
          <w:r>
            <w:fldChar w:fldCharType="begin"/>
          </w:r>
          <w:r>
            <w:instrText xml:space="preserve"> PAGEREF _Toc12975 \h </w:instrText>
          </w:r>
          <w:r>
            <w:fldChar w:fldCharType="separate"/>
          </w:r>
          <w:r>
            <w:t>5</w:t>
          </w:r>
          <w:r>
            <w:fldChar w:fldCharType="end"/>
          </w:r>
          <w:r>
            <w:rPr>
              <w:rFonts w:hint="default"/>
              <w:szCs w:val="28"/>
              <w:lang w:val="en-US"/>
            </w:rPr>
            <w:fldChar w:fldCharType="end"/>
          </w:r>
        </w:p>
        <w:p w14:paraId="7D08831E">
          <w:pPr>
            <w:pStyle w:val="11"/>
            <w:tabs>
              <w:tab w:val="right" w:leader="dot" w:pos="8306"/>
            </w:tabs>
          </w:pPr>
          <w:r>
            <w:rPr>
              <w:rFonts w:hint="default"/>
              <w:szCs w:val="28"/>
              <w:lang w:val="en-US"/>
            </w:rPr>
            <w:fldChar w:fldCharType="begin"/>
          </w:r>
          <w:r>
            <w:rPr>
              <w:rFonts w:hint="default"/>
              <w:szCs w:val="28"/>
              <w:lang w:val="en-US"/>
            </w:rPr>
            <w:instrText xml:space="preserve"> HYPERLINK \l _Toc17653 </w:instrText>
          </w:r>
          <w:r>
            <w:rPr>
              <w:rFonts w:hint="default"/>
              <w:szCs w:val="28"/>
              <w:lang w:val="en-US"/>
            </w:rPr>
            <w:fldChar w:fldCharType="separate"/>
          </w:r>
          <w:r>
            <w:rPr>
              <w:rFonts w:hint="default"/>
              <w:lang w:val="en-US"/>
            </w:rPr>
            <w:t xml:space="preserve">Câu 20: </w:t>
          </w:r>
          <w:r>
            <w:rPr>
              <w:rFonts w:hint="default"/>
            </w:rPr>
            <w:t>Nêu cấu hình điện tử lớp ngoài cùng của Si (Z=14) và Ge (Z=32); giải thích vì sao chúng thích hợp chế tạo linh kiện quang – điện tử.</w:t>
          </w:r>
          <w:r>
            <w:tab/>
          </w:r>
          <w:r>
            <w:fldChar w:fldCharType="begin"/>
          </w:r>
          <w:r>
            <w:instrText xml:space="preserve"> PAGEREF _Toc17653 \h </w:instrText>
          </w:r>
          <w:r>
            <w:fldChar w:fldCharType="separate"/>
          </w:r>
          <w:r>
            <w:t>6</w:t>
          </w:r>
          <w:r>
            <w:fldChar w:fldCharType="end"/>
          </w:r>
          <w:r>
            <w:rPr>
              <w:rFonts w:hint="default"/>
              <w:szCs w:val="28"/>
              <w:lang w:val="en-US"/>
            </w:rPr>
            <w:fldChar w:fldCharType="end"/>
          </w:r>
        </w:p>
        <w:p w14:paraId="22F2552B">
          <w:pPr>
            <w:pStyle w:val="11"/>
            <w:tabs>
              <w:tab w:val="right" w:leader="dot" w:pos="8306"/>
            </w:tabs>
          </w:pPr>
          <w:r>
            <w:rPr>
              <w:rFonts w:hint="default"/>
              <w:szCs w:val="28"/>
              <w:lang w:val="en-US"/>
            </w:rPr>
            <w:fldChar w:fldCharType="begin"/>
          </w:r>
          <w:r>
            <w:rPr>
              <w:rFonts w:hint="default"/>
              <w:szCs w:val="28"/>
              <w:lang w:val="en-US"/>
            </w:rPr>
            <w:instrText xml:space="preserve"> HYPERLINK \l _Toc25965 </w:instrText>
          </w:r>
          <w:r>
            <w:rPr>
              <w:rFonts w:hint="default"/>
              <w:szCs w:val="28"/>
              <w:lang w:val="en-US"/>
            </w:rPr>
            <w:fldChar w:fldCharType="separate"/>
          </w:r>
          <w:r>
            <w:rPr>
              <w:rFonts w:hint="default"/>
              <w:lang w:val="en-US"/>
            </w:rPr>
            <w:t xml:space="preserve">Câu 21: </w:t>
          </w:r>
          <w:r>
            <w:rPr>
              <w:rFonts w:hint="default"/>
            </w:rPr>
            <w:t>Trình bày mô hình dải năng lượng: vùng hóa trị, vùng dẫn, vùng cấm (Eg). Vì sao điện tử không tồn tại ở vùng cấm?</w:t>
          </w:r>
          <w:r>
            <w:tab/>
          </w:r>
          <w:r>
            <w:fldChar w:fldCharType="begin"/>
          </w:r>
          <w:r>
            <w:instrText xml:space="preserve"> PAGEREF _Toc25965 \h </w:instrText>
          </w:r>
          <w:r>
            <w:fldChar w:fldCharType="separate"/>
          </w:r>
          <w:r>
            <w:t>6</w:t>
          </w:r>
          <w:r>
            <w:fldChar w:fldCharType="end"/>
          </w:r>
          <w:r>
            <w:rPr>
              <w:rFonts w:hint="default"/>
              <w:szCs w:val="28"/>
              <w:lang w:val="en-US"/>
            </w:rPr>
            <w:fldChar w:fldCharType="end"/>
          </w:r>
        </w:p>
        <w:p w14:paraId="566A6547">
          <w:pPr>
            <w:pStyle w:val="11"/>
            <w:tabs>
              <w:tab w:val="right" w:leader="dot" w:pos="8306"/>
            </w:tabs>
          </w:pPr>
          <w:r>
            <w:rPr>
              <w:rFonts w:hint="default"/>
              <w:szCs w:val="28"/>
              <w:lang w:val="en-US"/>
            </w:rPr>
            <w:fldChar w:fldCharType="begin"/>
          </w:r>
          <w:r>
            <w:rPr>
              <w:rFonts w:hint="default"/>
              <w:szCs w:val="28"/>
              <w:lang w:val="en-US"/>
            </w:rPr>
            <w:instrText xml:space="preserve"> HYPERLINK \l _Toc30489 </w:instrText>
          </w:r>
          <w:r>
            <w:rPr>
              <w:rFonts w:hint="default"/>
              <w:szCs w:val="28"/>
              <w:lang w:val="en-US"/>
            </w:rPr>
            <w:fldChar w:fldCharType="separate"/>
          </w:r>
          <w:r>
            <w:rPr>
              <w:rFonts w:hint="default"/>
              <w:lang w:val="en-US"/>
            </w:rPr>
            <w:t xml:space="preserve">Câu 22: </w:t>
          </w:r>
          <w:r>
            <w:rPr>
              <w:rFonts w:hint="default"/>
            </w:rPr>
            <w:t>So sánh tính dẫn điện của chất cách điện – bán dẫn – kim loại dựa trên độ rộng Eg (định tính). Ảnh hưởng của nhiệt độ.</w:t>
          </w:r>
          <w:r>
            <w:tab/>
          </w:r>
          <w:r>
            <w:fldChar w:fldCharType="begin"/>
          </w:r>
          <w:r>
            <w:instrText xml:space="preserve"> PAGEREF _Toc30489 \h </w:instrText>
          </w:r>
          <w:r>
            <w:fldChar w:fldCharType="separate"/>
          </w:r>
          <w:r>
            <w:t>6</w:t>
          </w:r>
          <w:r>
            <w:fldChar w:fldCharType="end"/>
          </w:r>
          <w:r>
            <w:rPr>
              <w:rFonts w:hint="default"/>
              <w:szCs w:val="28"/>
              <w:lang w:val="en-US"/>
            </w:rPr>
            <w:fldChar w:fldCharType="end"/>
          </w:r>
        </w:p>
        <w:p w14:paraId="62EE7CD6">
          <w:pPr>
            <w:pStyle w:val="11"/>
            <w:tabs>
              <w:tab w:val="right" w:leader="dot" w:pos="8306"/>
            </w:tabs>
          </w:pPr>
          <w:r>
            <w:rPr>
              <w:rFonts w:hint="default"/>
              <w:szCs w:val="28"/>
              <w:lang w:val="en-US"/>
            </w:rPr>
            <w:fldChar w:fldCharType="begin"/>
          </w:r>
          <w:r>
            <w:rPr>
              <w:rFonts w:hint="default"/>
              <w:szCs w:val="28"/>
              <w:lang w:val="en-US"/>
            </w:rPr>
            <w:instrText xml:space="preserve"> HYPERLINK \l _Toc15882 </w:instrText>
          </w:r>
          <w:r>
            <w:rPr>
              <w:rFonts w:hint="default"/>
              <w:szCs w:val="28"/>
              <w:lang w:val="en-US"/>
            </w:rPr>
            <w:fldChar w:fldCharType="separate"/>
          </w:r>
          <w:r>
            <w:rPr>
              <w:rFonts w:hint="default"/>
              <w:lang w:val="en-US"/>
            </w:rPr>
            <w:t xml:space="preserve">Câu 23: </w:t>
          </w:r>
          <w:r>
            <w:rPr>
              <w:rFonts w:hint="default"/>
            </w:rPr>
            <w:t>Mô tả cấu trúc tinh thể liên kết hóa trị của Si/Ge và hệ quả với tính dẫn ở nhiệt độ thấp/ phòng.</w:t>
          </w:r>
          <w:r>
            <w:tab/>
          </w:r>
          <w:r>
            <w:fldChar w:fldCharType="begin"/>
          </w:r>
          <w:r>
            <w:instrText xml:space="preserve"> PAGEREF _Toc15882 \h </w:instrText>
          </w:r>
          <w:r>
            <w:fldChar w:fldCharType="separate"/>
          </w:r>
          <w:r>
            <w:t>6</w:t>
          </w:r>
          <w:r>
            <w:fldChar w:fldCharType="end"/>
          </w:r>
          <w:r>
            <w:rPr>
              <w:rFonts w:hint="default"/>
              <w:szCs w:val="28"/>
              <w:lang w:val="en-US"/>
            </w:rPr>
            <w:fldChar w:fldCharType="end"/>
          </w:r>
        </w:p>
        <w:p w14:paraId="09D7E38A">
          <w:pPr>
            <w:pStyle w:val="11"/>
            <w:tabs>
              <w:tab w:val="right" w:leader="dot" w:pos="8306"/>
            </w:tabs>
          </w:pPr>
          <w:r>
            <w:rPr>
              <w:rFonts w:hint="default"/>
              <w:szCs w:val="28"/>
              <w:lang w:val="en-US"/>
            </w:rPr>
            <w:fldChar w:fldCharType="begin"/>
          </w:r>
          <w:r>
            <w:rPr>
              <w:rFonts w:hint="default"/>
              <w:szCs w:val="28"/>
              <w:lang w:val="en-US"/>
            </w:rPr>
            <w:instrText xml:space="preserve"> HYPERLINK \l _Toc13769 </w:instrText>
          </w:r>
          <w:r>
            <w:rPr>
              <w:rFonts w:hint="default"/>
              <w:szCs w:val="28"/>
              <w:lang w:val="en-US"/>
            </w:rPr>
            <w:fldChar w:fldCharType="separate"/>
          </w:r>
          <w:r>
            <w:rPr>
              <w:rFonts w:hint="default"/>
              <w:lang w:val="en-US"/>
            </w:rPr>
            <w:t xml:space="preserve">Câu 24: </w:t>
          </w:r>
          <w:r>
            <w:rPr>
              <w:rFonts w:hint="default"/>
            </w:rPr>
            <w:t>Giải thích pha tạp để tạo bán dẫn loại p (tạp nhóm III: chấp nhận, hạt dẫn chủ đạo là lỗ trống) và bán dẫn loại n (tạp nhóm V: cho electron, hạt dẫn chủ đạo là electron).</w:t>
          </w:r>
          <w:r>
            <w:tab/>
          </w:r>
          <w:r>
            <w:fldChar w:fldCharType="begin"/>
          </w:r>
          <w:r>
            <w:instrText xml:space="preserve"> PAGEREF _Toc13769 \h </w:instrText>
          </w:r>
          <w:r>
            <w:fldChar w:fldCharType="separate"/>
          </w:r>
          <w:r>
            <w:t>7</w:t>
          </w:r>
          <w:r>
            <w:fldChar w:fldCharType="end"/>
          </w:r>
          <w:r>
            <w:rPr>
              <w:rFonts w:hint="default"/>
              <w:szCs w:val="28"/>
              <w:lang w:val="en-US"/>
            </w:rPr>
            <w:fldChar w:fldCharType="end"/>
          </w:r>
        </w:p>
        <w:p w14:paraId="194F35C9">
          <w:pPr>
            <w:pStyle w:val="11"/>
            <w:tabs>
              <w:tab w:val="right" w:leader="dot" w:pos="8306"/>
            </w:tabs>
          </w:pPr>
          <w:r>
            <w:rPr>
              <w:rFonts w:hint="default"/>
              <w:szCs w:val="28"/>
              <w:lang w:val="en-US"/>
            </w:rPr>
            <w:fldChar w:fldCharType="begin"/>
          </w:r>
          <w:r>
            <w:rPr>
              <w:rFonts w:hint="default"/>
              <w:szCs w:val="28"/>
              <w:lang w:val="en-US"/>
            </w:rPr>
            <w:instrText xml:space="preserve"> HYPERLINK \l _Toc26507 </w:instrText>
          </w:r>
          <w:r>
            <w:rPr>
              <w:rFonts w:hint="default"/>
              <w:szCs w:val="28"/>
              <w:lang w:val="en-US"/>
            </w:rPr>
            <w:fldChar w:fldCharType="separate"/>
          </w:r>
          <w:r>
            <w:rPr>
              <w:rFonts w:hint="default"/>
              <w:lang w:val="en-US"/>
            </w:rPr>
            <w:t xml:space="preserve">Câu 25: </w:t>
          </w:r>
          <w:r>
            <w:rPr>
              <w:rFonts w:hint="default"/>
            </w:rPr>
            <w:t>Từ quan điểm dải năng lượng, giải thích vì sao pha tạp làm thay đổi nồng độ hạt mang đa số và độ dẫn.</w:t>
          </w:r>
          <w:r>
            <w:tab/>
          </w:r>
          <w:r>
            <w:fldChar w:fldCharType="begin"/>
          </w:r>
          <w:r>
            <w:instrText xml:space="preserve"> PAGEREF _Toc26507 \h </w:instrText>
          </w:r>
          <w:r>
            <w:fldChar w:fldCharType="separate"/>
          </w:r>
          <w:r>
            <w:t>7</w:t>
          </w:r>
          <w:r>
            <w:fldChar w:fldCharType="end"/>
          </w:r>
          <w:r>
            <w:rPr>
              <w:rFonts w:hint="default"/>
              <w:szCs w:val="28"/>
              <w:lang w:val="en-US"/>
            </w:rPr>
            <w:fldChar w:fldCharType="end"/>
          </w:r>
        </w:p>
        <w:p w14:paraId="0CFBF73E">
          <w:pPr>
            <w:pStyle w:val="11"/>
            <w:tabs>
              <w:tab w:val="right" w:leader="dot" w:pos="8306"/>
            </w:tabs>
          </w:pPr>
          <w:r>
            <w:rPr>
              <w:rFonts w:hint="default"/>
              <w:szCs w:val="28"/>
              <w:lang w:val="en-US"/>
            </w:rPr>
            <w:fldChar w:fldCharType="begin"/>
          </w:r>
          <w:r>
            <w:rPr>
              <w:rFonts w:hint="default"/>
              <w:szCs w:val="28"/>
              <w:lang w:val="en-US"/>
            </w:rPr>
            <w:instrText xml:space="preserve"> HYPERLINK \l _Toc19252 </w:instrText>
          </w:r>
          <w:r>
            <w:rPr>
              <w:rFonts w:hint="default"/>
              <w:szCs w:val="28"/>
              <w:lang w:val="en-US"/>
            </w:rPr>
            <w:fldChar w:fldCharType="separate"/>
          </w:r>
          <w:r>
            <w:rPr>
              <w:rFonts w:hint="default"/>
              <w:lang w:val="en-US"/>
            </w:rPr>
            <w:t xml:space="preserve">Câu 26: </w:t>
          </w:r>
          <w:r>
            <w:rPr>
              <w:rFonts w:hint="default"/>
            </w:rPr>
            <w:t>Liên hệ phần bán dẫn với nguồn quang (LED/LASER) và bộ tách sóng (PIN/APD) trong hệ thống thông tin quang.</w:t>
          </w:r>
          <w:r>
            <w:tab/>
          </w:r>
          <w:r>
            <w:fldChar w:fldCharType="begin"/>
          </w:r>
          <w:r>
            <w:instrText xml:space="preserve"> PAGEREF _Toc19252 \h </w:instrText>
          </w:r>
          <w:r>
            <w:fldChar w:fldCharType="separate"/>
          </w:r>
          <w:r>
            <w:t>7</w:t>
          </w:r>
          <w:r>
            <w:fldChar w:fldCharType="end"/>
          </w:r>
          <w:r>
            <w:rPr>
              <w:rFonts w:hint="default"/>
              <w:szCs w:val="28"/>
              <w:lang w:val="en-US"/>
            </w:rPr>
            <w:fldChar w:fldCharType="end"/>
          </w:r>
        </w:p>
        <w:p w14:paraId="2DF9DDCD">
          <w:pPr>
            <w:pStyle w:val="11"/>
            <w:tabs>
              <w:tab w:val="right" w:leader="dot" w:pos="8306"/>
            </w:tabs>
          </w:pPr>
          <w:r>
            <w:rPr>
              <w:rFonts w:hint="default"/>
              <w:szCs w:val="28"/>
              <w:lang w:val="en-US"/>
            </w:rPr>
            <w:fldChar w:fldCharType="begin"/>
          </w:r>
          <w:r>
            <w:rPr>
              <w:rFonts w:hint="default"/>
              <w:szCs w:val="28"/>
              <w:lang w:val="en-US"/>
            </w:rPr>
            <w:instrText xml:space="preserve"> HYPERLINK \l _Toc10650 </w:instrText>
          </w:r>
          <w:r>
            <w:rPr>
              <w:rFonts w:hint="default"/>
              <w:szCs w:val="28"/>
              <w:lang w:val="en-US"/>
            </w:rPr>
            <w:fldChar w:fldCharType="separate"/>
          </w:r>
          <w:r>
            <w:rPr>
              <w:rFonts w:hint="default"/>
              <w:lang w:val="en-US"/>
            </w:rPr>
            <w:t xml:space="preserve">Câu 27: </w:t>
          </w:r>
          <w:r>
            <w:rPr>
              <w:rFonts w:hint="default"/>
            </w:rPr>
            <w:t>Vẽ sơ đồ khối tuyến truyền dẫn quang điểm – điểm và mô tả luồng tín hiệu theo hai hướng. Xác định vị trí trạm lặp.</w:t>
          </w:r>
          <w:r>
            <w:tab/>
          </w:r>
          <w:r>
            <w:fldChar w:fldCharType="begin"/>
          </w:r>
          <w:r>
            <w:instrText xml:space="preserve"> PAGEREF _Toc10650 \h </w:instrText>
          </w:r>
          <w:r>
            <w:fldChar w:fldCharType="separate"/>
          </w:r>
          <w:r>
            <w:t>7</w:t>
          </w:r>
          <w:r>
            <w:fldChar w:fldCharType="end"/>
          </w:r>
          <w:r>
            <w:rPr>
              <w:rFonts w:hint="default"/>
              <w:szCs w:val="28"/>
              <w:lang w:val="en-US"/>
            </w:rPr>
            <w:fldChar w:fldCharType="end"/>
          </w:r>
        </w:p>
        <w:p w14:paraId="0839500D">
          <w:pPr>
            <w:pStyle w:val="11"/>
            <w:tabs>
              <w:tab w:val="right" w:leader="dot" w:pos="8306"/>
            </w:tabs>
          </w:pPr>
          <w:r>
            <w:rPr>
              <w:rFonts w:hint="default"/>
              <w:szCs w:val="28"/>
              <w:lang w:val="en-US"/>
            </w:rPr>
            <w:fldChar w:fldCharType="begin"/>
          </w:r>
          <w:r>
            <w:rPr>
              <w:rFonts w:hint="default"/>
              <w:szCs w:val="28"/>
              <w:lang w:val="en-US"/>
            </w:rPr>
            <w:instrText xml:space="preserve"> HYPERLINK \l _Toc21938 </w:instrText>
          </w:r>
          <w:r>
            <w:rPr>
              <w:rFonts w:hint="default"/>
              <w:szCs w:val="28"/>
              <w:lang w:val="en-US"/>
            </w:rPr>
            <w:fldChar w:fldCharType="separate"/>
          </w:r>
          <w:r>
            <w:rPr>
              <w:rFonts w:hint="default"/>
              <w:lang w:val="en-US"/>
            </w:rPr>
            <w:t xml:space="preserve">Câu 28: </w:t>
          </w:r>
          <w:r>
            <w:rPr>
              <w:rFonts w:hint="default"/>
            </w:rPr>
            <w:t>Khối E/O (nguồn quang): nêu chức năng, linh kiện dùng làm nguồn (LED, LASER), tiêu chí lựa chọn theo ứng dụng.</w:t>
          </w:r>
          <w:r>
            <w:tab/>
          </w:r>
          <w:r>
            <w:fldChar w:fldCharType="begin"/>
          </w:r>
          <w:r>
            <w:instrText xml:space="preserve"> PAGEREF _Toc21938 \h </w:instrText>
          </w:r>
          <w:r>
            <w:fldChar w:fldCharType="separate"/>
          </w:r>
          <w:r>
            <w:t>8</w:t>
          </w:r>
          <w:r>
            <w:fldChar w:fldCharType="end"/>
          </w:r>
          <w:r>
            <w:rPr>
              <w:rFonts w:hint="default"/>
              <w:szCs w:val="28"/>
              <w:lang w:val="en-US"/>
            </w:rPr>
            <w:fldChar w:fldCharType="end"/>
          </w:r>
        </w:p>
        <w:p w14:paraId="6617CDB2">
          <w:pPr>
            <w:pStyle w:val="11"/>
            <w:tabs>
              <w:tab w:val="right" w:leader="dot" w:pos="8306"/>
            </w:tabs>
          </w:pPr>
          <w:r>
            <w:rPr>
              <w:rFonts w:hint="default"/>
              <w:szCs w:val="28"/>
              <w:lang w:val="en-US"/>
            </w:rPr>
            <w:fldChar w:fldCharType="begin"/>
          </w:r>
          <w:r>
            <w:rPr>
              <w:rFonts w:hint="default"/>
              <w:szCs w:val="28"/>
              <w:lang w:val="en-US"/>
            </w:rPr>
            <w:instrText xml:space="preserve"> HYPERLINK \l _Toc4414 </w:instrText>
          </w:r>
          <w:r>
            <w:rPr>
              <w:rFonts w:hint="default"/>
              <w:szCs w:val="28"/>
              <w:lang w:val="en-US"/>
            </w:rPr>
            <w:fldChar w:fldCharType="separate"/>
          </w:r>
          <w:r>
            <w:rPr>
              <w:rFonts w:hint="default"/>
              <w:lang w:val="en-US"/>
            </w:rPr>
            <w:t xml:space="preserve">Câu 29: </w:t>
          </w:r>
          <w:r>
            <w:rPr>
              <w:rFonts w:hint="default"/>
            </w:rPr>
            <w:t>Khối O/E (bộ thu quang): chức năng, linh kiện thường dùng (PIN, APD), ưu – nhược điểm tương đối.</w:t>
          </w:r>
          <w:r>
            <w:tab/>
          </w:r>
          <w:r>
            <w:fldChar w:fldCharType="begin"/>
          </w:r>
          <w:r>
            <w:instrText xml:space="preserve"> PAGEREF _Toc4414 \h </w:instrText>
          </w:r>
          <w:r>
            <w:fldChar w:fldCharType="separate"/>
          </w:r>
          <w:r>
            <w:t>8</w:t>
          </w:r>
          <w:r>
            <w:fldChar w:fldCharType="end"/>
          </w:r>
          <w:r>
            <w:rPr>
              <w:rFonts w:hint="default"/>
              <w:szCs w:val="28"/>
              <w:lang w:val="en-US"/>
            </w:rPr>
            <w:fldChar w:fldCharType="end"/>
          </w:r>
        </w:p>
        <w:p w14:paraId="407BF324">
          <w:pPr>
            <w:pStyle w:val="11"/>
            <w:tabs>
              <w:tab w:val="right" w:leader="dot" w:pos="8306"/>
            </w:tabs>
          </w:pPr>
          <w:r>
            <w:rPr>
              <w:rFonts w:hint="default"/>
              <w:szCs w:val="28"/>
              <w:lang w:val="en-US"/>
            </w:rPr>
            <w:fldChar w:fldCharType="begin"/>
          </w:r>
          <w:r>
            <w:rPr>
              <w:rFonts w:hint="default"/>
              <w:szCs w:val="28"/>
              <w:lang w:val="en-US"/>
            </w:rPr>
            <w:instrText xml:space="preserve"> HYPERLINK \l _Toc7696 </w:instrText>
          </w:r>
          <w:r>
            <w:rPr>
              <w:rFonts w:hint="default"/>
              <w:szCs w:val="28"/>
              <w:lang w:val="en-US"/>
            </w:rPr>
            <w:fldChar w:fldCharType="separate"/>
          </w:r>
          <w:r>
            <w:rPr>
              <w:rFonts w:hint="default"/>
              <w:lang w:val="en-US"/>
            </w:rPr>
            <w:t xml:space="preserve">Câu 30: </w:t>
          </w:r>
          <w:r>
            <w:rPr>
              <w:rFonts w:hint="default"/>
            </w:rPr>
            <w:t>Trạm lặp quang (repeater): vì sao cần trên tuyến dài? Trình bày chuỗi thao tác O/E → xử lý/sửa dạng/khuyếch đại → E/O bên trong trạm lặp.</w:t>
          </w:r>
          <w:r>
            <w:tab/>
          </w:r>
          <w:r>
            <w:fldChar w:fldCharType="begin"/>
          </w:r>
          <w:r>
            <w:instrText xml:space="preserve"> PAGEREF _Toc7696 \h </w:instrText>
          </w:r>
          <w:r>
            <w:fldChar w:fldCharType="separate"/>
          </w:r>
          <w:r>
            <w:t>8</w:t>
          </w:r>
          <w:r>
            <w:fldChar w:fldCharType="end"/>
          </w:r>
          <w:r>
            <w:rPr>
              <w:rFonts w:hint="default"/>
              <w:szCs w:val="28"/>
              <w:lang w:val="en-US"/>
            </w:rPr>
            <w:fldChar w:fldCharType="end"/>
          </w:r>
        </w:p>
        <w:p w14:paraId="1907EB29">
          <w:pPr>
            <w:pStyle w:val="11"/>
            <w:tabs>
              <w:tab w:val="right" w:leader="dot" w:pos="8306"/>
            </w:tabs>
          </w:pPr>
          <w:r>
            <w:rPr>
              <w:rFonts w:hint="default"/>
              <w:szCs w:val="28"/>
              <w:lang w:val="en-US"/>
            </w:rPr>
            <w:fldChar w:fldCharType="begin"/>
          </w:r>
          <w:r>
            <w:rPr>
              <w:rFonts w:hint="default"/>
              <w:szCs w:val="28"/>
              <w:lang w:val="en-US"/>
            </w:rPr>
            <w:instrText xml:space="preserve"> HYPERLINK \l _Toc31846 </w:instrText>
          </w:r>
          <w:r>
            <w:rPr>
              <w:rFonts w:hint="default"/>
              <w:szCs w:val="28"/>
              <w:lang w:val="en-US"/>
            </w:rPr>
            <w:fldChar w:fldCharType="separate"/>
          </w:r>
          <w:r>
            <w:rPr>
              <w:rFonts w:hint="default"/>
              <w:lang w:val="en-US"/>
            </w:rPr>
            <w:t xml:space="preserve">Câu 31: </w:t>
          </w:r>
          <w:r>
            <w:rPr>
              <w:rFonts w:hint="default"/>
            </w:rPr>
            <w:t>Phân tích các ưu điểm: suy hao thấp, dải thông lớn, nhẹ – nhỏ gọn, miễn nhiễm nhiễu điện từ, an toàn điện, bảo mật, linh hoạt với thoại/dữ liệu/video. Minh họa tình huống ứng dụng cho từng ưu điểm.</w:t>
          </w:r>
          <w:r>
            <w:tab/>
          </w:r>
          <w:r>
            <w:fldChar w:fldCharType="begin"/>
          </w:r>
          <w:r>
            <w:instrText xml:space="preserve"> PAGEREF _Toc31846 \h </w:instrText>
          </w:r>
          <w:r>
            <w:fldChar w:fldCharType="separate"/>
          </w:r>
          <w:r>
            <w:t>9</w:t>
          </w:r>
          <w:r>
            <w:fldChar w:fldCharType="end"/>
          </w:r>
          <w:r>
            <w:rPr>
              <w:rFonts w:hint="default"/>
              <w:szCs w:val="28"/>
              <w:lang w:val="en-US"/>
            </w:rPr>
            <w:fldChar w:fldCharType="end"/>
          </w:r>
        </w:p>
        <w:p w14:paraId="55BB1E4E">
          <w:pPr>
            <w:pStyle w:val="11"/>
            <w:tabs>
              <w:tab w:val="right" w:leader="dot" w:pos="8306"/>
            </w:tabs>
          </w:pPr>
          <w:r>
            <w:rPr>
              <w:rFonts w:hint="default"/>
              <w:szCs w:val="28"/>
              <w:lang w:val="en-US"/>
            </w:rPr>
            <w:fldChar w:fldCharType="begin"/>
          </w:r>
          <w:r>
            <w:rPr>
              <w:rFonts w:hint="default"/>
              <w:szCs w:val="28"/>
              <w:lang w:val="en-US"/>
            </w:rPr>
            <w:instrText xml:space="preserve"> HYPERLINK \l _Toc18803 </w:instrText>
          </w:r>
          <w:r>
            <w:rPr>
              <w:rFonts w:hint="default"/>
              <w:szCs w:val="28"/>
              <w:lang w:val="en-US"/>
            </w:rPr>
            <w:fldChar w:fldCharType="separate"/>
          </w:r>
          <w:r>
            <w:rPr>
              <w:rFonts w:hint="default"/>
              <w:lang w:val="en-US"/>
            </w:rPr>
            <w:t xml:space="preserve">Câu 32: </w:t>
          </w:r>
          <w:r>
            <w:rPr>
              <w:rFonts w:hint="default"/>
            </w:rPr>
            <w:t>Trình bày các nhược điểm và thách thức thực tế: biến đổi điện–quang, độ giòn – dễ gãy, sửa chữa – thi công, an toàn lao động; nêu biện pháp khắc phục ở mức hệ thống.</w:t>
          </w:r>
          <w:r>
            <w:tab/>
          </w:r>
          <w:r>
            <w:fldChar w:fldCharType="begin"/>
          </w:r>
          <w:r>
            <w:instrText xml:space="preserve"> PAGEREF _Toc18803 \h </w:instrText>
          </w:r>
          <w:r>
            <w:fldChar w:fldCharType="separate"/>
          </w:r>
          <w:r>
            <w:t>9</w:t>
          </w:r>
          <w:r>
            <w:fldChar w:fldCharType="end"/>
          </w:r>
          <w:r>
            <w:rPr>
              <w:rFonts w:hint="default"/>
              <w:szCs w:val="28"/>
              <w:lang w:val="en-US"/>
            </w:rPr>
            <w:fldChar w:fldCharType="end"/>
          </w:r>
        </w:p>
        <w:p w14:paraId="4A4FF6A5">
          <w:pPr>
            <w:pStyle w:val="11"/>
            <w:tabs>
              <w:tab w:val="right" w:leader="dot" w:pos="8306"/>
            </w:tabs>
          </w:pPr>
          <w:r>
            <w:rPr>
              <w:rFonts w:hint="default"/>
              <w:szCs w:val="28"/>
              <w:lang w:val="en-US"/>
            </w:rPr>
            <w:fldChar w:fldCharType="begin"/>
          </w:r>
          <w:r>
            <w:rPr>
              <w:rFonts w:hint="default"/>
              <w:szCs w:val="28"/>
              <w:lang w:val="en-US"/>
            </w:rPr>
            <w:instrText xml:space="preserve"> HYPERLINK \l _Toc1741 </w:instrText>
          </w:r>
          <w:r>
            <w:rPr>
              <w:rFonts w:hint="default"/>
              <w:szCs w:val="28"/>
              <w:lang w:val="en-US"/>
            </w:rPr>
            <w:fldChar w:fldCharType="separate"/>
          </w:r>
          <w:r>
            <w:rPr>
              <w:rFonts w:hint="default"/>
            </w:rPr>
            <w:t>C</w:t>
          </w:r>
          <w:r>
            <w:rPr>
              <w:rFonts w:hint="default"/>
              <w:lang w:val="en-US"/>
            </w:rPr>
            <w:t xml:space="preserve">âu </w:t>
          </w:r>
          <w:r>
            <w:rPr>
              <w:rFonts w:hint="default"/>
            </w:rPr>
            <w:t>33</w:t>
          </w:r>
          <w:r>
            <w:rPr>
              <w:rFonts w:hint="default"/>
              <w:lang w:val="en-US"/>
            </w:rPr>
            <w:t>:</w:t>
          </w:r>
          <w:r>
            <w:rPr>
              <w:rFonts w:hint="default"/>
            </w:rPr>
            <w:t xml:space="preserve"> Nêu mốc 1988 và ý nghĩa với thông tin quang.</w:t>
          </w:r>
          <w:r>
            <w:tab/>
          </w:r>
          <w:r>
            <w:fldChar w:fldCharType="begin"/>
          </w:r>
          <w:r>
            <w:instrText xml:space="preserve"> PAGEREF _Toc1741 \h </w:instrText>
          </w:r>
          <w:r>
            <w:fldChar w:fldCharType="separate"/>
          </w:r>
          <w:r>
            <w:t>9</w:t>
          </w:r>
          <w:r>
            <w:fldChar w:fldCharType="end"/>
          </w:r>
          <w:r>
            <w:rPr>
              <w:rFonts w:hint="default"/>
              <w:szCs w:val="28"/>
              <w:lang w:val="en-US"/>
            </w:rPr>
            <w:fldChar w:fldCharType="end"/>
          </w:r>
        </w:p>
        <w:p w14:paraId="5ECB6775">
          <w:pPr>
            <w:pStyle w:val="11"/>
            <w:tabs>
              <w:tab w:val="right" w:leader="dot" w:pos="8306"/>
            </w:tabs>
          </w:pPr>
          <w:r>
            <w:rPr>
              <w:rFonts w:hint="default"/>
              <w:szCs w:val="28"/>
              <w:lang w:val="en-US"/>
            </w:rPr>
            <w:fldChar w:fldCharType="begin"/>
          </w:r>
          <w:r>
            <w:rPr>
              <w:rFonts w:hint="default"/>
              <w:szCs w:val="28"/>
              <w:lang w:val="en-US"/>
            </w:rPr>
            <w:instrText xml:space="preserve"> HYPERLINK \l _Toc2859 </w:instrText>
          </w:r>
          <w:r>
            <w:rPr>
              <w:rFonts w:hint="default"/>
              <w:szCs w:val="28"/>
              <w:lang w:val="en-US"/>
            </w:rPr>
            <w:fldChar w:fldCharType="separate"/>
          </w:r>
          <w:r>
            <w:rPr>
              <w:rFonts w:hint="default"/>
            </w:rPr>
            <w:t>C</w:t>
          </w:r>
          <w:r>
            <w:rPr>
              <w:rFonts w:hint="default"/>
              <w:lang w:val="en-US"/>
            </w:rPr>
            <w:t xml:space="preserve">âu </w:t>
          </w:r>
          <w:r>
            <w:rPr>
              <w:rFonts w:hint="default"/>
            </w:rPr>
            <w:t>34</w:t>
          </w:r>
          <w:r>
            <w:rPr>
              <w:rFonts w:hint="default"/>
              <w:lang w:val="en-US"/>
            </w:rPr>
            <w:t>:</w:t>
          </w:r>
          <w:r>
            <w:rPr>
              <w:rFonts w:hint="default"/>
            </w:rPr>
            <w:t xml:space="preserve"> Năng lực truyền dẫn quang ngày nay.</w:t>
          </w:r>
          <w:r>
            <w:tab/>
          </w:r>
          <w:r>
            <w:fldChar w:fldCharType="begin"/>
          </w:r>
          <w:r>
            <w:instrText xml:space="preserve"> PAGEREF _Toc2859 \h </w:instrText>
          </w:r>
          <w:r>
            <w:fldChar w:fldCharType="separate"/>
          </w:r>
          <w:r>
            <w:t>9</w:t>
          </w:r>
          <w:r>
            <w:fldChar w:fldCharType="end"/>
          </w:r>
          <w:r>
            <w:rPr>
              <w:rFonts w:hint="default"/>
              <w:szCs w:val="28"/>
              <w:lang w:val="en-US"/>
            </w:rPr>
            <w:fldChar w:fldCharType="end"/>
          </w:r>
        </w:p>
        <w:p w14:paraId="79A270A7">
          <w:pPr>
            <w:pStyle w:val="11"/>
            <w:tabs>
              <w:tab w:val="right" w:leader="dot" w:pos="8306"/>
            </w:tabs>
          </w:pPr>
          <w:r>
            <w:rPr>
              <w:rFonts w:hint="default"/>
              <w:szCs w:val="28"/>
              <w:lang w:val="en-US"/>
            </w:rPr>
            <w:fldChar w:fldCharType="begin"/>
          </w:r>
          <w:r>
            <w:rPr>
              <w:rFonts w:hint="default"/>
              <w:szCs w:val="28"/>
              <w:lang w:val="en-US"/>
            </w:rPr>
            <w:instrText xml:space="preserve"> HYPERLINK \l _Toc2817 </w:instrText>
          </w:r>
          <w:r>
            <w:rPr>
              <w:rFonts w:hint="default"/>
              <w:szCs w:val="28"/>
              <w:lang w:val="en-US"/>
            </w:rPr>
            <w:fldChar w:fldCharType="separate"/>
          </w:r>
          <w:r>
            <w:rPr>
              <w:rFonts w:hint="default"/>
            </w:rPr>
            <w:t>C</w:t>
          </w:r>
          <w:r>
            <w:rPr>
              <w:rFonts w:hint="default"/>
              <w:lang w:val="en-US"/>
            </w:rPr>
            <w:t xml:space="preserve">âu </w:t>
          </w:r>
          <w:r>
            <w:rPr>
              <w:rFonts w:hint="default"/>
            </w:rPr>
            <w:t>35</w:t>
          </w:r>
          <w:r>
            <w:rPr>
              <w:rFonts w:hint="default"/>
              <w:lang w:val="en-US"/>
            </w:rPr>
            <w:t>:</w:t>
          </w:r>
          <w:r>
            <w:rPr>
              <w:rFonts w:hint="default"/>
            </w:rPr>
            <w:t xml:space="preserve"> “Ba đặc điểm cơ bản của ánh sáng” và điều kiện phản xạ toàn phần.</w:t>
          </w:r>
          <w:r>
            <w:tab/>
          </w:r>
          <w:r>
            <w:fldChar w:fldCharType="begin"/>
          </w:r>
          <w:r>
            <w:instrText xml:space="preserve"> PAGEREF _Toc2817 \h </w:instrText>
          </w:r>
          <w:r>
            <w:fldChar w:fldCharType="separate"/>
          </w:r>
          <w:r>
            <w:t>10</w:t>
          </w:r>
          <w:r>
            <w:fldChar w:fldCharType="end"/>
          </w:r>
          <w:r>
            <w:rPr>
              <w:rFonts w:hint="default"/>
              <w:szCs w:val="28"/>
              <w:lang w:val="en-US"/>
            </w:rPr>
            <w:fldChar w:fldCharType="end"/>
          </w:r>
        </w:p>
        <w:p w14:paraId="7E18C0AF">
          <w:pPr>
            <w:pStyle w:val="10"/>
            <w:tabs>
              <w:tab w:val="right" w:leader="dot" w:pos="8306"/>
            </w:tabs>
          </w:pPr>
          <w:r>
            <w:rPr>
              <w:rFonts w:hint="default"/>
              <w:szCs w:val="28"/>
              <w:lang w:val="en-US"/>
            </w:rPr>
            <w:fldChar w:fldCharType="begin"/>
          </w:r>
          <w:r>
            <w:rPr>
              <w:rFonts w:hint="default"/>
              <w:szCs w:val="28"/>
              <w:lang w:val="en-US"/>
            </w:rPr>
            <w:instrText xml:space="preserve"> HYPERLINK \l _Toc24096 </w:instrText>
          </w:r>
          <w:r>
            <w:rPr>
              <w:rFonts w:hint="default"/>
              <w:szCs w:val="28"/>
              <w:lang w:val="en-US"/>
            </w:rPr>
            <w:fldChar w:fldCharType="separate"/>
          </w:r>
          <w:r>
            <w:rPr>
              <w:rFonts w:hint="default"/>
              <w:lang w:val="en-US"/>
            </w:rPr>
            <w:t>CÂU HỎI BÀI TẬP:</w:t>
          </w:r>
          <w:r>
            <w:tab/>
          </w:r>
          <w:r>
            <w:fldChar w:fldCharType="begin"/>
          </w:r>
          <w:r>
            <w:instrText xml:space="preserve"> PAGEREF _Toc24096 \h </w:instrText>
          </w:r>
          <w:r>
            <w:fldChar w:fldCharType="separate"/>
          </w:r>
          <w:r>
            <w:t>10</w:t>
          </w:r>
          <w:r>
            <w:fldChar w:fldCharType="end"/>
          </w:r>
          <w:r>
            <w:rPr>
              <w:rFonts w:hint="default"/>
              <w:szCs w:val="28"/>
              <w:lang w:val="en-US"/>
            </w:rPr>
            <w:fldChar w:fldCharType="end"/>
          </w:r>
        </w:p>
        <w:p w14:paraId="5D9D46F5">
          <w:pPr>
            <w:pStyle w:val="11"/>
            <w:tabs>
              <w:tab w:val="right" w:leader="dot" w:pos="8306"/>
            </w:tabs>
          </w:pPr>
          <w:r>
            <w:rPr>
              <w:rFonts w:hint="default"/>
              <w:szCs w:val="28"/>
              <w:lang w:val="en-US"/>
            </w:rPr>
            <w:fldChar w:fldCharType="begin"/>
          </w:r>
          <w:r>
            <w:rPr>
              <w:rFonts w:hint="default"/>
              <w:szCs w:val="28"/>
              <w:lang w:val="en-US"/>
            </w:rPr>
            <w:instrText xml:space="preserve"> HYPERLINK \l _Toc16527 </w:instrText>
          </w:r>
          <w:r>
            <w:rPr>
              <w:rFonts w:hint="default"/>
              <w:szCs w:val="28"/>
              <w:lang w:val="en-US"/>
            </w:rPr>
            <w:fldChar w:fldCharType="separate"/>
          </w:r>
          <w:r>
            <w:rPr>
              <w:rFonts w:hint="default"/>
              <w:lang w:val="en-US"/>
            </w:rPr>
            <w:t>Bài tập 1: “Hãy tìm bước sóng của photon phát ra khi điện tử di chuyển từ mức năng lượng 12,09 eV về 10,2 eV. Biết: h = 6,63×10⁻³⁴ J·s; 1 eV = 1,6×10⁻¹⁹ J; c = 3×10⁸ m/s.”</w:t>
          </w:r>
          <w:r>
            <w:tab/>
          </w:r>
          <w:r>
            <w:fldChar w:fldCharType="begin"/>
          </w:r>
          <w:r>
            <w:instrText xml:space="preserve"> PAGEREF _Toc16527 \h </w:instrText>
          </w:r>
          <w:r>
            <w:fldChar w:fldCharType="separate"/>
          </w:r>
          <w:r>
            <w:t>10</w:t>
          </w:r>
          <w:r>
            <w:fldChar w:fldCharType="end"/>
          </w:r>
          <w:r>
            <w:rPr>
              <w:rFonts w:hint="default"/>
              <w:szCs w:val="28"/>
              <w:lang w:val="en-US"/>
            </w:rPr>
            <w:fldChar w:fldCharType="end"/>
          </w:r>
        </w:p>
        <w:p w14:paraId="0AA07BCF">
          <w:pPr>
            <w:pStyle w:val="11"/>
            <w:tabs>
              <w:tab w:val="right" w:leader="dot" w:pos="8306"/>
            </w:tabs>
          </w:pPr>
          <w:r>
            <w:rPr>
              <w:rFonts w:hint="default"/>
              <w:szCs w:val="28"/>
              <w:lang w:val="en-US"/>
            </w:rPr>
            <w:fldChar w:fldCharType="begin"/>
          </w:r>
          <w:r>
            <w:rPr>
              <w:rFonts w:hint="default"/>
              <w:szCs w:val="28"/>
              <w:lang w:val="en-US"/>
            </w:rPr>
            <w:instrText xml:space="preserve"> HYPERLINK \l _Toc19149 </w:instrText>
          </w:r>
          <w:r>
            <w:rPr>
              <w:rFonts w:hint="default"/>
              <w:szCs w:val="28"/>
              <w:lang w:val="en-US"/>
            </w:rPr>
            <w:fldChar w:fldCharType="separate"/>
          </w:r>
          <w:r>
            <w:rPr>
              <w:rFonts w:hint="default"/>
              <w:lang w:val="en-US"/>
            </w:rPr>
            <w:t xml:space="preserve">Bài tập 2: “Calculate the energy of 1 photon of red light. </w:t>
          </w:r>
          <m:oMath>
            <m:r>
              <m:rPr/>
              <w:rPr>
                <w:rFonts w:hint="default" w:ascii="Cambria Math" w:hAnsi="Cambria Math"/>
              </w:rPr>
              <m:t>λ=700</m:t>
            </m:r>
            <m:r>
              <m:rPr>
                <m:sty m:val="p"/>
              </m:rPr>
              <w:rPr>
                <w:rFonts w:hint="default" w:ascii="Cambria Math" w:hAnsi="Cambria Math"/>
              </w:rPr>
              <m:t xml:space="preserve"> nm</m:t>
            </m:r>
          </m:oMath>
          <w:r>
            <w:rPr>
              <w:rFonts w:hint="default"/>
              <w:lang w:val="en-US"/>
            </w:rPr>
            <w:t xml:space="preserve"> (tương ứng </w:t>
          </w:r>
          <m:oMath>
            <m:r>
              <m:rPr/>
              <w:rPr>
                <w:rFonts w:hint="default" w:ascii="Cambria Math" w:hAnsi="Cambria Math"/>
              </w:rPr>
              <m:t>ν≈4.29</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14</m:t>
                </m:r>
                <m:ctrlPr>
                  <w:rPr>
                    <w:rFonts w:ascii="Cambria Math" w:hAnsi="Cambria Math"/>
                  </w:rPr>
                </m:ctrlPr>
              </m:sup>
            </m:sSup>
            <m:r>
              <m:rPr>
                <m:sty m:val="p"/>
              </m:rPr>
              <w:rPr>
                <w:rFonts w:hint="default" w:ascii="Cambria Math" w:hAnsi="Cambria Math"/>
              </w:rPr>
              <m:t xml:space="preserve"> </m:t>
            </m:r>
            <m:sSup>
              <m:sSupPr>
                <m:ctrlPr>
                  <w:rPr>
                    <w:rFonts w:hint="default" w:ascii="Cambria Math" w:hAnsi="Cambria Math"/>
                  </w:rPr>
                </m:ctrlPr>
              </m:sSupPr>
              <m:e>
                <m:r>
                  <m:rPr>
                    <m:sty m:val="p"/>
                  </m:rPr>
                  <w:rPr>
                    <w:rFonts w:hint="default" w:ascii="Cambria Math" w:hAnsi="Cambria Math"/>
                  </w:rPr>
                  <m:t>s</m:t>
                </m:r>
                <m:ctrlPr>
                  <w:rPr>
                    <w:rFonts w:ascii="Cambria Math" w:hAnsi="Cambria Math"/>
                  </w:rPr>
                </m:ctrlPr>
              </m:e>
              <m:sup>
                <m:r>
                  <m:rPr/>
                  <w:rPr>
                    <w:rFonts w:hint="default" w:ascii="Cambria Math" w:hAnsi="Cambria Math"/>
                  </w:rPr>
                  <m:t>−1</m:t>
                </m:r>
                <m:ctrlPr>
                  <w:rPr>
                    <w:rFonts w:ascii="Cambria Math" w:hAnsi="Cambria Math"/>
                  </w:rPr>
                </m:ctrlPr>
              </m:sup>
            </m:sSup>
          </m:oMath>
          <w:r>
            <w:rPr>
              <w:rFonts w:hint="default"/>
              <w:lang w:val="en-US"/>
            </w:rPr>
            <w:t>).”</w:t>
          </w:r>
          <w:r>
            <w:tab/>
          </w:r>
          <w:r>
            <w:fldChar w:fldCharType="begin"/>
          </w:r>
          <w:r>
            <w:instrText xml:space="preserve"> PAGEREF _Toc19149 \h </w:instrText>
          </w:r>
          <w:r>
            <w:fldChar w:fldCharType="separate"/>
          </w:r>
          <w:r>
            <w:t>10</w:t>
          </w:r>
          <w:r>
            <w:fldChar w:fldCharType="end"/>
          </w:r>
          <w:r>
            <w:rPr>
              <w:rFonts w:hint="default"/>
              <w:szCs w:val="28"/>
              <w:lang w:val="en-US"/>
            </w:rPr>
            <w:fldChar w:fldCharType="end"/>
          </w:r>
        </w:p>
        <w:p w14:paraId="7C936BAF">
          <w:pPr>
            <w:pStyle w:val="11"/>
            <w:tabs>
              <w:tab w:val="right" w:leader="dot" w:pos="8306"/>
            </w:tabs>
          </w:pPr>
          <w:r>
            <w:rPr>
              <w:rFonts w:hint="default"/>
              <w:szCs w:val="28"/>
              <w:lang w:val="en-US"/>
            </w:rPr>
            <w:fldChar w:fldCharType="begin"/>
          </w:r>
          <w:r>
            <w:rPr>
              <w:rFonts w:hint="default"/>
              <w:szCs w:val="28"/>
              <w:lang w:val="en-US"/>
            </w:rPr>
            <w:instrText xml:space="preserve"> HYPERLINK \l _Toc2212 </w:instrText>
          </w:r>
          <w:r>
            <w:rPr>
              <w:rFonts w:hint="default"/>
              <w:szCs w:val="28"/>
              <w:lang w:val="en-US"/>
            </w:rPr>
            <w:fldChar w:fldCharType="separate"/>
          </w:r>
          <w:r>
            <w:rPr>
              <w:rFonts w:hint="default"/>
              <w:lang w:val="en-US"/>
            </w:rPr>
            <w:t xml:space="preserve">Bài tập 3: Mô tả kiến thức dùng: Góc tới hạn </w:t>
          </w:r>
          <m:oMath>
            <m:sSub>
              <m:sSubPr>
                <m:ctrlPr>
                  <w:rPr>
                    <w:rFonts w:hint="default" w:ascii="Cambria Math" w:hAnsi="Cambria Math"/>
                  </w:rPr>
                </m:ctrlPr>
              </m:sSubPr>
              <m:e>
                <m:r>
                  <m:rPr/>
                  <w:rPr>
                    <w:rFonts w:hint="default" w:ascii="Cambria Math" w:hAnsi="Cambria Math"/>
                  </w:rPr>
                  <m:t>θ</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 xml:space="preserve"> xuất hiện khi tia đi từ môi trường chiết suất lớn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oMath>
          <w:r>
            <w:rPr>
              <w:rFonts w:hint="default"/>
              <w:lang w:val="en-US"/>
            </w:rPr>
            <w:t xml:space="preserve"> sang nhỏ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2</m:t>
                </m:r>
                <m:ctrlPr>
                  <w:rPr>
                    <w:rFonts w:ascii="Cambria Math" w:hAnsi="Cambria Math"/>
                  </w:rPr>
                </m:ctrlPr>
              </m:sub>
            </m:sSub>
          </m:oMath>
          <w:r>
            <w:rPr>
              <w:rFonts w:hint="default"/>
              <w:lang w:val="en-US"/>
            </w:rPr>
            <w:t xml:space="preserve"> </w:t>
          </w:r>
          <m:oMath>
            <m:r>
              <m:rPr/>
              <w:rPr>
                <w:rFonts w:hint="default" w:ascii="Cambria Math" w:hAnsi="Cambria Math"/>
              </w:rPr>
              <m:t>(</m:t>
            </m:r>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&gt;</m:t>
            </m:r>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oMath>
          <w:r>
            <w:rPr>
              <w:rFonts w:hint="default"/>
              <w:lang w:val="en-US"/>
            </w:rPr>
            <w:t xml:space="preserve">; tại </w:t>
          </w:r>
          <m:oMath>
            <m:sSub>
              <m:sSubPr>
                <m:ctrlPr>
                  <w:rPr>
                    <w:rFonts w:hint="default" w:ascii="Cambria Math" w:hAnsi="Cambria Math"/>
                  </w:rPr>
                </m:ctrlPr>
              </m:sSubPr>
              <m:e>
                <m:r>
                  <m:rPr/>
                  <w:rPr>
                    <w:rFonts w:hint="default" w:ascii="Cambria Math" w:hAnsi="Cambria Math"/>
                  </w:rPr>
                  <m:t>θ</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=9</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m:t>
                </m:r>
                <m:ctrlPr>
                  <w:rPr>
                    <w:rFonts w:ascii="Cambria Math" w:hAnsi="Cambria Math"/>
                  </w:rPr>
                </m:ctrlPr>
              </m:sup>
            </m:sSup>
          </m:oMath>
          <w:r>
            <w:rPr>
              <w:rFonts w:hint="default"/>
              <w:lang w:val="en-US"/>
            </w:rPr>
            <w:t xml:space="preserve"> thì </w:t>
          </w:r>
          <m:oMath>
            <m:sSub>
              <m:sSubPr>
                <m:ctrlPr>
                  <w:rPr>
                    <w:rFonts w:hint="default" w:ascii="Cambria Math" w:hAnsi="Cambria Math"/>
                  </w:rPr>
                </m:ctrlPr>
              </m:sSubPr>
              <m:e>
                <m:r>
                  <m:rPr/>
                  <w:rPr>
                    <w:rFonts w:hint="default" w:ascii="Cambria Math" w:hAnsi="Cambria Math"/>
                  </w:rPr>
                  <m:t>θ</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θ</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 xml:space="preserve">. Hình minh họa và khái niệm chiết suất </w:t>
          </w:r>
          <m:oMath>
            <m:r>
              <m:rPr/>
              <w:rPr>
                <w:rFonts w:hint="default" w:ascii="Cambria Math" w:hAnsi="Cambria Math"/>
              </w:rPr>
              <m:t>n=c/v</m:t>
            </m:r>
          </m:oMath>
          <w:r>
            <w:rPr>
              <w:rFonts w:hint="default"/>
              <w:lang w:val="en-US"/>
            </w:rPr>
            <w:t xml:space="preserve"> có trong slide 2.2.2 (Ba đặc điểm cơ bản của ánh sáng).</w:t>
          </w:r>
          <w:r>
            <w:tab/>
          </w:r>
          <w:r>
            <w:fldChar w:fldCharType="begin"/>
          </w:r>
          <w:r>
            <w:instrText xml:space="preserve"> PAGEREF _Toc2212 \h </w:instrText>
          </w:r>
          <w:r>
            <w:fldChar w:fldCharType="separate"/>
          </w:r>
          <w:r>
            <w:t>11</w:t>
          </w:r>
          <w:r>
            <w:fldChar w:fldCharType="end"/>
          </w:r>
          <w:r>
            <w:rPr>
              <w:rFonts w:hint="default"/>
              <w:szCs w:val="28"/>
              <w:lang w:val="en-US"/>
            </w:rPr>
            <w:fldChar w:fldCharType="end"/>
          </w:r>
        </w:p>
        <w:p w14:paraId="65158027">
          <w:pPr>
            <w:pStyle w:val="10"/>
            <w:tabs>
              <w:tab w:val="right" w:leader="dot" w:pos="8306"/>
            </w:tabs>
          </w:pPr>
          <w:r>
            <w:rPr>
              <w:rFonts w:hint="default"/>
              <w:szCs w:val="28"/>
              <w:lang w:val="en-US"/>
            </w:rPr>
            <w:fldChar w:fldCharType="begin"/>
          </w:r>
          <w:r>
            <w:rPr>
              <w:rFonts w:hint="default"/>
              <w:szCs w:val="28"/>
              <w:lang w:val="en-US"/>
            </w:rPr>
            <w:instrText xml:space="preserve"> HYPERLINK \l _Toc9694 </w:instrText>
          </w:r>
          <w:r>
            <w:rPr>
              <w:rFonts w:hint="default"/>
              <w:szCs w:val="28"/>
              <w:lang w:val="en-US"/>
            </w:rPr>
            <w:fldChar w:fldCharType="separate"/>
          </w:r>
          <w:r>
            <w:rPr>
              <w:rFonts w:hint="default"/>
              <w:lang w:val="en-US"/>
            </w:rPr>
            <w:t>TÓM TẮT CÔNG THỨC CHƯƠNG 1</w:t>
          </w:r>
          <w:r>
            <w:tab/>
          </w:r>
          <w:r>
            <w:fldChar w:fldCharType="begin"/>
          </w:r>
          <w:r>
            <w:instrText xml:space="preserve"> PAGEREF _Toc9694 \h </w:instrText>
          </w:r>
          <w:r>
            <w:fldChar w:fldCharType="separate"/>
          </w:r>
          <w:r>
            <w:t>11</w:t>
          </w:r>
          <w:r>
            <w:fldChar w:fldCharType="end"/>
          </w:r>
          <w:r>
            <w:rPr>
              <w:rFonts w:hint="default"/>
              <w:szCs w:val="28"/>
              <w:lang w:val="en-US"/>
            </w:rPr>
            <w:fldChar w:fldCharType="end"/>
          </w:r>
        </w:p>
        <w:p w14:paraId="771DA4DD">
          <w:pPr>
            <w:pStyle w:val="9"/>
            <w:tabs>
              <w:tab w:val="right" w:leader="dot" w:pos="8306"/>
            </w:tabs>
          </w:pPr>
          <w:r>
            <w:rPr>
              <w:rFonts w:hint="default"/>
              <w:szCs w:val="28"/>
              <w:lang w:val="en-US"/>
            </w:rPr>
            <w:fldChar w:fldCharType="begin"/>
          </w:r>
          <w:r>
            <w:rPr>
              <w:rFonts w:hint="default"/>
              <w:szCs w:val="28"/>
              <w:lang w:val="en-US"/>
            </w:rPr>
            <w:instrText xml:space="preserve"> HYPERLINK \l _Toc17571 </w:instrText>
          </w:r>
          <w:r>
            <w:rPr>
              <w:rFonts w:hint="default"/>
              <w:szCs w:val="28"/>
              <w:lang w:val="en-US"/>
            </w:rPr>
            <w:fldChar w:fldCharType="separate"/>
          </w:r>
          <w:r>
            <w:rPr>
              <w:rFonts w:hint="default"/>
              <w:lang w:val="en-US"/>
            </w:rPr>
            <w:t>CHƯƠNG 2:</w:t>
          </w:r>
          <w:r>
            <w:tab/>
          </w:r>
          <w:r>
            <w:fldChar w:fldCharType="begin"/>
          </w:r>
          <w:r>
            <w:instrText xml:space="preserve"> PAGEREF _Toc17571 \h </w:instrText>
          </w:r>
          <w:r>
            <w:fldChar w:fldCharType="separate"/>
          </w:r>
          <w:r>
            <w:t>12</w:t>
          </w:r>
          <w:r>
            <w:fldChar w:fldCharType="end"/>
          </w:r>
          <w:r>
            <w:rPr>
              <w:rFonts w:hint="default"/>
              <w:szCs w:val="28"/>
              <w:lang w:val="en-US"/>
            </w:rPr>
            <w:fldChar w:fldCharType="end"/>
          </w:r>
        </w:p>
        <w:p w14:paraId="4167BE3F">
          <w:pPr>
            <w:pStyle w:val="10"/>
            <w:tabs>
              <w:tab w:val="right" w:leader="dot" w:pos="8306"/>
            </w:tabs>
          </w:pPr>
          <w:r>
            <w:rPr>
              <w:rFonts w:hint="default"/>
              <w:szCs w:val="28"/>
              <w:lang w:val="en-US"/>
            </w:rPr>
            <w:fldChar w:fldCharType="begin"/>
          </w:r>
          <w:r>
            <w:rPr>
              <w:rFonts w:hint="default"/>
              <w:szCs w:val="28"/>
              <w:lang w:val="en-US"/>
            </w:rPr>
            <w:instrText xml:space="preserve"> HYPERLINK \l _Toc21739 </w:instrText>
          </w:r>
          <w:r>
            <w:rPr>
              <w:rFonts w:hint="default"/>
              <w:szCs w:val="28"/>
              <w:lang w:val="en-US"/>
            </w:rPr>
            <w:fldChar w:fldCharType="separate"/>
          </w:r>
          <w:r>
            <w:rPr>
              <w:rFonts w:hint="default"/>
              <w:lang w:val="en-US"/>
            </w:rPr>
            <w:t>CÂU HỎI LÝ THUYẾT:</w:t>
          </w:r>
          <w:r>
            <w:tab/>
          </w:r>
          <w:r>
            <w:fldChar w:fldCharType="begin"/>
          </w:r>
          <w:r>
            <w:instrText xml:space="preserve"> PAGEREF _Toc21739 \h </w:instrText>
          </w:r>
          <w:r>
            <w:fldChar w:fldCharType="separate"/>
          </w:r>
          <w:r>
            <w:t>12</w:t>
          </w:r>
          <w:r>
            <w:fldChar w:fldCharType="end"/>
          </w:r>
          <w:r>
            <w:rPr>
              <w:rFonts w:hint="default"/>
              <w:szCs w:val="28"/>
              <w:lang w:val="en-US"/>
            </w:rPr>
            <w:fldChar w:fldCharType="end"/>
          </w:r>
        </w:p>
        <w:p w14:paraId="360DF313">
          <w:pPr>
            <w:pStyle w:val="11"/>
            <w:tabs>
              <w:tab w:val="right" w:leader="dot" w:pos="8306"/>
            </w:tabs>
          </w:pPr>
          <w:r>
            <w:rPr>
              <w:rFonts w:hint="default"/>
              <w:szCs w:val="28"/>
              <w:lang w:val="en-US"/>
            </w:rPr>
            <w:fldChar w:fldCharType="begin"/>
          </w:r>
          <w:r>
            <w:rPr>
              <w:rFonts w:hint="default"/>
              <w:szCs w:val="28"/>
              <w:lang w:val="en-US"/>
            </w:rPr>
            <w:instrText xml:space="preserve"> HYPERLINK \l _Toc11903 </w:instrText>
          </w:r>
          <w:r>
            <w:rPr>
              <w:rFonts w:hint="default"/>
              <w:szCs w:val="28"/>
              <w:lang w:val="en-US"/>
            </w:rPr>
            <w:fldChar w:fldCharType="separate"/>
          </w:r>
          <w:r>
            <w:rPr>
              <w:rFonts w:hint="default"/>
              <w:lang w:val="en-US"/>
            </w:rPr>
            <w:t>Câu 1: Nêu vai trò của bộ phát quang trong hệ thống thông tin quang.</w:t>
          </w:r>
          <w:r>
            <w:tab/>
          </w:r>
          <w:r>
            <w:fldChar w:fldCharType="begin"/>
          </w:r>
          <w:r>
            <w:instrText xml:space="preserve"> PAGEREF _Toc11903 \h </w:instrText>
          </w:r>
          <w:r>
            <w:fldChar w:fldCharType="separate"/>
          </w:r>
          <w:r>
            <w:t>12</w:t>
          </w:r>
          <w:r>
            <w:fldChar w:fldCharType="end"/>
          </w:r>
          <w:r>
            <w:rPr>
              <w:rFonts w:hint="default"/>
              <w:szCs w:val="28"/>
              <w:lang w:val="en-US"/>
            </w:rPr>
            <w:fldChar w:fldCharType="end"/>
          </w:r>
        </w:p>
        <w:p w14:paraId="2BEDC28D">
          <w:pPr>
            <w:pStyle w:val="11"/>
            <w:tabs>
              <w:tab w:val="right" w:leader="dot" w:pos="8306"/>
            </w:tabs>
          </w:pPr>
          <w:r>
            <w:rPr>
              <w:rFonts w:hint="default"/>
              <w:szCs w:val="28"/>
              <w:lang w:val="en-US"/>
            </w:rPr>
            <w:fldChar w:fldCharType="begin"/>
          </w:r>
          <w:r>
            <w:rPr>
              <w:rFonts w:hint="default"/>
              <w:szCs w:val="28"/>
              <w:lang w:val="en-US"/>
            </w:rPr>
            <w:instrText xml:space="preserve"> HYPERLINK \l _Toc20970 </w:instrText>
          </w:r>
          <w:r>
            <w:rPr>
              <w:rFonts w:hint="default"/>
              <w:szCs w:val="28"/>
              <w:lang w:val="en-US"/>
            </w:rPr>
            <w:fldChar w:fldCharType="separate"/>
          </w:r>
          <w:r>
            <w:rPr>
              <w:rFonts w:hint="default"/>
              <w:lang w:val="en-US"/>
            </w:rPr>
            <w:t>Câu 2: Trình bày các yêu cầu cơ bản đối với nguồn phát quang trong truyền dẫn sợi quang.</w:t>
          </w:r>
          <w:r>
            <w:tab/>
          </w:r>
          <w:r>
            <w:fldChar w:fldCharType="begin"/>
          </w:r>
          <w:r>
            <w:instrText xml:space="preserve"> PAGEREF _Toc20970 \h </w:instrText>
          </w:r>
          <w:r>
            <w:fldChar w:fldCharType="separate"/>
          </w:r>
          <w:r>
            <w:t>12</w:t>
          </w:r>
          <w:r>
            <w:fldChar w:fldCharType="end"/>
          </w:r>
          <w:r>
            <w:rPr>
              <w:rFonts w:hint="default"/>
              <w:szCs w:val="28"/>
              <w:lang w:val="en-US"/>
            </w:rPr>
            <w:fldChar w:fldCharType="end"/>
          </w:r>
        </w:p>
        <w:p w14:paraId="20F3247E">
          <w:pPr>
            <w:pStyle w:val="11"/>
            <w:tabs>
              <w:tab w:val="right" w:leader="dot" w:pos="8306"/>
            </w:tabs>
          </w:pPr>
          <w:r>
            <w:rPr>
              <w:rFonts w:hint="default"/>
              <w:szCs w:val="28"/>
              <w:lang w:val="en-US"/>
            </w:rPr>
            <w:fldChar w:fldCharType="begin"/>
          </w:r>
          <w:r>
            <w:rPr>
              <w:rFonts w:hint="default"/>
              <w:szCs w:val="28"/>
              <w:lang w:val="en-US"/>
            </w:rPr>
            <w:instrText xml:space="preserve"> HYPERLINK \l _Toc10464 </w:instrText>
          </w:r>
          <w:r>
            <w:rPr>
              <w:rFonts w:hint="default"/>
              <w:szCs w:val="28"/>
              <w:lang w:val="en-US"/>
            </w:rPr>
            <w:fldChar w:fldCharType="separate"/>
          </w:r>
          <w:r>
            <w:rPr>
              <w:rFonts w:hint="default"/>
              <w:lang w:val="en-US"/>
            </w:rPr>
            <w:t>Câu 3: Cấu tạo và nguyên lý hoạt động của LED (Light Emitting Diode).</w:t>
          </w:r>
          <w:r>
            <w:tab/>
          </w:r>
          <w:r>
            <w:fldChar w:fldCharType="begin"/>
          </w:r>
          <w:r>
            <w:instrText xml:space="preserve"> PAGEREF _Toc10464 \h </w:instrText>
          </w:r>
          <w:r>
            <w:fldChar w:fldCharType="separate"/>
          </w:r>
          <w:r>
            <w:t>13</w:t>
          </w:r>
          <w:r>
            <w:fldChar w:fldCharType="end"/>
          </w:r>
          <w:r>
            <w:rPr>
              <w:rFonts w:hint="default"/>
              <w:szCs w:val="28"/>
              <w:lang w:val="en-US"/>
            </w:rPr>
            <w:fldChar w:fldCharType="end"/>
          </w:r>
        </w:p>
        <w:p w14:paraId="6DCB90ED">
          <w:pPr>
            <w:pStyle w:val="11"/>
            <w:tabs>
              <w:tab w:val="right" w:leader="dot" w:pos="8306"/>
            </w:tabs>
          </w:pPr>
          <w:r>
            <w:rPr>
              <w:rFonts w:hint="default"/>
              <w:szCs w:val="28"/>
              <w:lang w:val="en-US"/>
            </w:rPr>
            <w:fldChar w:fldCharType="begin"/>
          </w:r>
          <w:r>
            <w:rPr>
              <w:rFonts w:hint="default"/>
              <w:szCs w:val="28"/>
              <w:lang w:val="en-US"/>
            </w:rPr>
            <w:instrText xml:space="preserve"> HYPERLINK \l _Toc11083 </w:instrText>
          </w:r>
          <w:r>
            <w:rPr>
              <w:rFonts w:hint="default"/>
              <w:szCs w:val="28"/>
              <w:lang w:val="en-US"/>
            </w:rPr>
            <w:fldChar w:fldCharType="separate"/>
          </w:r>
          <w:r>
            <w:rPr>
              <w:rFonts w:hint="default"/>
              <w:lang w:val="en-US"/>
            </w:rPr>
            <w:t>Câu 4: Đặc điểm bức xạ của LED (phát xạ tự phát).</w:t>
          </w:r>
          <w:r>
            <w:tab/>
          </w:r>
          <w:r>
            <w:fldChar w:fldCharType="begin"/>
          </w:r>
          <w:r>
            <w:instrText xml:space="preserve"> PAGEREF _Toc11083 \h </w:instrText>
          </w:r>
          <w:r>
            <w:fldChar w:fldCharType="separate"/>
          </w:r>
          <w:r>
            <w:t>13</w:t>
          </w:r>
          <w:r>
            <w:fldChar w:fldCharType="end"/>
          </w:r>
          <w:r>
            <w:rPr>
              <w:rFonts w:hint="default"/>
              <w:szCs w:val="28"/>
              <w:lang w:val="en-US"/>
            </w:rPr>
            <w:fldChar w:fldCharType="end"/>
          </w:r>
        </w:p>
        <w:p w14:paraId="63954C5A">
          <w:pPr>
            <w:pStyle w:val="11"/>
            <w:tabs>
              <w:tab w:val="right" w:leader="dot" w:pos="8306"/>
            </w:tabs>
          </w:pPr>
          <w:r>
            <w:rPr>
              <w:rFonts w:hint="default"/>
              <w:szCs w:val="28"/>
              <w:lang w:val="en-US"/>
            </w:rPr>
            <w:fldChar w:fldCharType="begin"/>
          </w:r>
          <w:r>
            <w:rPr>
              <w:rFonts w:hint="default"/>
              <w:szCs w:val="28"/>
              <w:lang w:val="en-US"/>
            </w:rPr>
            <w:instrText xml:space="preserve"> HYPERLINK \l _Toc27985 </w:instrText>
          </w:r>
          <w:r>
            <w:rPr>
              <w:rFonts w:hint="default"/>
              <w:szCs w:val="28"/>
              <w:lang w:val="en-US"/>
            </w:rPr>
            <w:fldChar w:fldCharType="separate"/>
          </w:r>
          <w:r>
            <w:rPr>
              <w:rFonts w:hint="default"/>
              <w:lang w:val="en-US"/>
            </w:rPr>
            <w:t>Câu 5: Ưu điểm và nhược điểm của LED so với LD.</w:t>
          </w:r>
          <w:r>
            <w:tab/>
          </w:r>
          <w:r>
            <w:fldChar w:fldCharType="begin"/>
          </w:r>
          <w:r>
            <w:instrText xml:space="preserve"> PAGEREF _Toc27985 \h </w:instrText>
          </w:r>
          <w:r>
            <w:fldChar w:fldCharType="separate"/>
          </w:r>
          <w:r>
            <w:t>13</w:t>
          </w:r>
          <w:r>
            <w:fldChar w:fldCharType="end"/>
          </w:r>
          <w:r>
            <w:rPr>
              <w:rFonts w:hint="default"/>
              <w:szCs w:val="28"/>
              <w:lang w:val="en-US"/>
            </w:rPr>
            <w:fldChar w:fldCharType="end"/>
          </w:r>
        </w:p>
        <w:p w14:paraId="153A9374">
          <w:pPr>
            <w:pStyle w:val="11"/>
            <w:tabs>
              <w:tab w:val="right" w:leader="dot" w:pos="8306"/>
            </w:tabs>
          </w:pPr>
          <w:r>
            <w:rPr>
              <w:rFonts w:hint="default"/>
              <w:szCs w:val="28"/>
              <w:lang w:val="en-US"/>
            </w:rPr>
            <w:fldChar w:fldCharType="begin"/>
          </w:r>
          <w:r>
            <w:rPr>
              <w:rFonts w:hint="default"/>
              <w:szCs w:val="28"/>
              <w:lang w:val="en-US"/>
            </w:rPr>
            <w:instrText xml:space="preserve"> HYPERLINK \l _Toc28125 </w:instrText>
          </w:r>
          <w:r>
            <w:rPr>
              <w:rFonts w:hint="default"/>
              <w:szCs w:val="28"/>
              <w:lang w:val="en-US"/>
            </w:rPr>
            <w:fldChar w:fldCharType="separate"/>
          </w:r>
          <w:r>
            <w:rPr>
              <w:rFonts w:hint="default"/>
              <w:lang w:val="en-US"/>
            </w:rPr>
            <w:t>Câu 6: Đặc tuyến công suất – dòng điện (P–I) của LED.</w:t>
          </w:r>
          <w:r>
            <w:tab/>
          </w:r>
          <w:r>
            <w:fldChar w:fldCharType="begin"/>
          </w:r>
          <w:r>
            <w:instrText xml:space="preserve"> PAGEREF _Toc28125 \h </w:instrText>
          </w:r>
          <w:r>
            <w:fldChar w:fldCharType="separate"/>
          </w:r>
          <w:r>
            <w:t>13</w:t>
          </w:r>
          <w:r>
            <w:fldChar w:fldCharType="end"/>
          </w:r>
          <w:r>
            <w:rPr>
              <w:rFonts w:hint="default"/>
              <w:szCs w:val="28"/>
              <w:lang w:val="en-US"/>
            </w:rPr>
            <w:fldChar w:fldCharType="end"/>
          </w:r>
        </w:p>
        <w:p w14:paraId="4DA19C92">
          <w:pPr>
            <w:pStyle w:val="11"/>
            <w:tabs>
              <w:tab w:val="right" w:leader="dot" w:pos="8306"/>
            </w:tabs>
          </w:pPr>
          <w:r>
            <w:rPr>
              <w:rFonts w:hint="default"/>
              <w:szCs w:val="28"/>
              <w:lang w:val="en-US"/>
            </w:rPr>
            <w:fldChar w:fldCharType="begin"/>
          </w:r>
          <w:r>
            <w:rPr>
              <w:rFonts w:hint="default"/>
              <w:szCs w:val="28"/>
              <w:lang w:val="en-US"/>
            </w:rPr>
            <w:instrText xml:space="preserve"> HYPERLINK \l _Toc28943 </w:instrText>
          </w:r>
          <w:r>
            <w:rPr>
              <w:rFonts w:hint="default"/>
              <w:szCs w:val="28"/>
              <w:lang w:val="en-US"/>
            </w:rPr>
            <w:fldChar w:fldCharType="separate"/>
          </w:r>
          <w:r>
            <w:rPr>
              <w:rFonts w:hint="default"/>
              <w:lang w:val="en-US"/>
            </w:rPr>
            <w:t>Câu 7: Các ứng dụng điển hình của LED trong hệ thống quang.</w:t>
          </w:r>
          <w:r>
            <w:tab/>
          </w:r>
          <w:r>
            <w:fldChar w:fldCharType="begin"/>
          </w:r>
          <w:r>
            <w:instrText xml:space="preserve"> PAGEREF _Toc28943 \h </w:instrText>
          </w:r>
          <w:r>
            <w:fldChar w:fldCharType="separate"/>
          </w:r>
          <w:r>
            <w:t>14</w:t>
          </w:r>
          <w:r>
            <w:fldChar w:fldCharType="end"/>
          </w:r>
          <w:r>
            <w:rPr>
              <w:rFonts w:hint="default"/>
              <w:szCs w:val="28"/>
              <w:lang w:val="en-US"/>
            </w:rPr>
            <w:fldChar w:fldCharType="end"/>
          </w:r>
        </w:p>
        <w:p w14:paraId="2AB7A69A">
          <w:pPr>
            <w:pStyle w:val="11"/>
            <w:tabs>
              <w:tab w:val="right" w:leader="dot" w:pos="8306"/>
            </w:tabs>
          </w:pPr>
          <w:r>
            <w:rPr>
              <w:rFonts w:hint="default"/>
              <w:szCs w:val="28"/>
              <w:lang w:val="en-US"/>
            </w:rPr>
            <w:fldChar w:fldCharType="begin"/>
          </w:r>
          <w:r>
            <w:rPr>
              <w:rFonts w:hint="default"/>
              <w:szCs w:val="28"/>
              <w:lang w:val="en-US"/>
            </w:rPr>
            <w:instrText xml:space="preserve"> HYPERLINK \l _Toc3817 </w:instrText>
          </w:r>
          <w:r>
            <w:rPr>
              <w:rFonts w:hint="default"/>
              <w:szCs w:val="28"/>
              <w:lang w:val="en-US"/>
            </w:rPr>
            <w:fldChar w:fldCharType="separate"/>
          </w:r>
          <w:r>
            <w:rPr>
              <w:rFonts w:hint="default"/>
              <w:lang w:val="en-US"/>
            </w:rPr>
            <w:t>Câu 8: Cấu tạo và nguyên lý hoạt động của Laser Diode (LD).</w:t>
          </w:r>
          <w:r>
            <w:tab/>
          </w:r>
          <w:r>
            <w:fldChar w:fldCharType="begin"/>
          </w:r>
          <w:r>
            <w:instrText xml:space="preserve"> PAGEREF _Toc3817 \h </w:instrText>
          </w:r>
          <w:r>
            <w:fldChar w:fldCharType="separate"/>
          </w:r>
          <w:r>
            <w:t>14</w:t>
          </w:r>
          <w:r>
            <w:fldChar w:fldCharType="end"/>
          </w:r>
          <w:r>
            <w:rPr>
              <w:rFonts w:hint="default"/>
              <w:szCs w:val="28"/>
              <w:lang w:val="en-US"/>
            </w:rPr>
            <w:fldChar w:fldCharType="end"/>
          </w:r>
        </w:p>
        <w:p w14:paraId="7072F4AD">
          <w:pPr>
            <w:pStyle w:val="11"/>
            <w:tabs>
              <w:tab w:val="right" w:leader="dot" w:pos="8306"/>
            </w:tabs>
          </w:pPr>
          <w:r>
            <w:rPr>
              <w:rFonts w:hint="default"/>
              <w:szCs w:val="28"/>
              <w:lang w:val="en-US"/>
            </w:rPr>
            <w:fldChar w:fldCharType="begin"/>
          </w:r>
          <w:r>
            <w:rPr>
              <w:rFonts w:hint="default"/>
              <w:szCs w:val="28"/>
              <w:lang w:val="en-US"/>
            </w:rPr>
            <w:instrText xml:space="preserve"> HYPERLINK \l _Toc23863 </w:instrText>
          </w:r>
          <w:r>
            <w:rPr>
              <w:rFonts w:hint="default"/>
              <w:szCs w:val="28"/>
              <w:lang w:val="en-US"/>
            </w:rPr>
            <w:fldChar w:fldCharType="separate"/>
          </w:r>
          <w:r>
            <w:rPr>
              <w:rFonts w:hint="default"/>
              <w:lang w:val="en-US"/>
            </w:rPr>
            <w:t>Câu 9: Cơ chế phát xạ kích thích trong LD khác gì so với LED?</w:t>
          </w:r>
          <w:r>
            <w:tab/>
          </w:r>
          <w:r>
            <w:fldChar w:fldCharType="begin"/>
          </w:r>
          <w:r>
            <w:instrText xml:space="preserve"> PAGEREF _Toc23863 \h </w:instrText>
          </w:r>
          <w:r>
            <w:fldChar w:fldCharType="separate"/>
          </w:r>
          <w:r>
            <w:t>14</w:t>
          </w:r>
          <w:r>
            <w:fldChar w:fldCharType="end"/>
          </w:r>
          <w:r>
            <w:rPr>
              <w:rFonts w:hint="default"/>
              <w:szCs w:val="28"/>
              <w:lang w:val="en-US"/>
            </w:rPr>
            <w:fldChar w:fldCharType="end"/>
          </w:r>
        </w:p>
        <w:p w14:paraId="2A0078ED">
          <w:pPr>
            <w:pStyle w:val="11"/>
            <w:tabs>
              <w:tab w:val="right" w:leader="dot" w:pos="8306"/>
            </w:tabs>
          </w:pPr>
          <w:r>
            <w:rPr>
              <w:rFonts w:hint="default"/>
              <w:szCs w:val="28"/>
              <w:lang w:val="en-US"/>
            </w:rPr>
            <w:fldChar w:fldCharType="begin"/>
          </w:r>
          <w:r>
            <w:rPr>
              <w:rFonts w:hint="default"/>
              <w:szCs w:val="28"/>
              <w:lang w:val="en-US"/>
            </w:rPr>
            <w:instrText xml:space="preserve"> HYPERLINK \l _Toc24622 </w:instrText>
          </w:r>
          <w:r>
            <w:rPr>
              <w:rFonts w:hint="default"/>
              <w:szCs w:val="28"/>
              <w:lang w:val="en-US"/>
            </w:rPr>
            <w:fldChar w:fldCharType="separate"/>
          </w:r>
          <w:r>
            <w:rPr>
              <w:rFonts w:hint="default"/>
              <w:lang w:val="en-US"/>
            </w:rPr>
            <w:t>Câu 10: Đặc tuyến P–I của LD và khái niệm dòng ngưỡng (threshold current).</w:t>
          </w:r>
          <w:r>
            <w:tab/>
          </w:r>
          <w:r>
            <w:fldChar w:fldCharType="begin"/>
          </w:r>
          <w:r>
            <w:instrText xml:space="preserve"> PAGEREF _Toc24622 \h </w:instrText>
          </w:r>
          <w:r>
            <w:fldChar w:fldCharType="separate"/>
          </w:r>
          <w:r>
            <w:t>14</w:t>
          </w:r>
          <w:r>
            <w:fldChar w:fldCharType="end"/>
          </w:r>
          <w:r>
            <w:rPr>
              <w:rFonts w:hint="default"/>
              <w:szCs w:val="28"/>
              <w:lang w:val="en-US"/>
            </w:rPr>
            <w:fldChar w:fldCharType="end"/>
          </w:r>
        </w:p>
        <w:p w14:paraId="334059D9">
          <w:pPr>
            <w:pStyle w:val="11"/>
            <w:tabs>
              <w:tab w:val="right" w:leader="dot" w:pos="8306"/>
            </w:tabs>
          </w:pPr>
          <w:r>
            <w:rPr>
              <w:rFonts w:hint="default"/>
              <w:szCs w:val="28"/>
              <w:lang w:val="en-US"/>
            </w:rPr>
            <w:fldChar w:fldCharType="begin"/>
          </w:r>
          <w:r>
            <w:rPr>
              <w:rFonts w:hint="default"/>
              <w:szCs w:val="28"/>
              <w:lang w:val="en-US"/>
            </w:rPr>
            <w:instrText xml:space="preserve"> HYPERLINK \l _Toc7512 </w:instrText>
          </w:r>
          <w:r>
            <w:rPr>
              <w:rFonts w:hint="default"/>
              <w:szCs w:val="28"/>
              <w:lang w:val="en-US"/>
            </w:rPr>
            <w:fldChar w:fldCharType="separate"/>
          </w:r>
          <w:r>
            <w:rPr>
              <w:rFonts w:hint="default"/>
              <w:lang w:val="en-US"/>
            </w:rPr>
            <w:t>Câu 11: Hiệu suất phát quang và bước sóng phát xạ của LD phụ thuộc vào yếu tố nào?</w:t>
          </w:r>
          <w:r>
            <w:tab/>
          </w:r>
          <w:r>
            <w:fldChar w:fldCharType="begin"/>
          </w:r>
          <w:r>
            <w:instrText xml:space="preserve"> PAGEREF _Toc7512 \h </w:instrText>
          </w:r>
          <w:r>
            <w:fldChar w:fldCharType="separate"/>
          </w:r>
          <w:r>
            <w:t>14</w:t>
          </w:r>
          <w:r>
            <w:fldChar w:fldCharType="end"/>
          </w:r>
          <w:r>
            <w:rPr>
              <w:rFonts w:hint="default"/>
              <w:szCs w:val="28"/>
              <w:lang w:val="en-US"/>
            </w:rPr>
            <w:fldChar w:fldCharType="end"/>
          </w:r>
        </w:p>
        <w:p w14:paraId="3149AEF0">
          <w:pPr>
            <w:pStyle w:val="11"/>
            <w:tabs>
              <w:tab w:val="right" w:leader="dot" w:pos="8306"/>
            </w:tabs>
          </w:pPr>
          <w:r>
            <w:rPr>
              <w:rFonts w:hint="default"/>
              <w:szCs w:val="28"/>
              <w:lang w:val="en-US"/>
            </w:rPr>
            <w:fldChar w:fldCharType="begin"/>
          </w:r>
          <w:r>
            <w:rPr>
              <w:rFonts w:hint="default"/>
              <w:szCs w:val="28"/>
              <w:lang w:val="en-US"/>
            </w:rPr>
            <w:instrText xml:space="preserve"> HYPERLINK \l _Toc9370 </w:instrText>
          </w:r>
          <w:r>
            <w:rPr>
              <w:rFonts w:hint="default"/>
              <w:szCs w:val="28"/>
              <w:lang w:val="en-US"/>
            </w:rPr>
            <w:fldChar w:fldCharType="separate"/>
          </w:r>
          <w:r>
            <w:rPr>
              <w:rFonts w:hint="default"/>
              <w:lang w:val="en-US"/>
            </w:rPr>
            <w:t>Câu 12: Ưu điểm và nhược điểm của LD so với LED.</w:t>
          </w:r>
          <w:r>
            <w:tab/>
          </w:r>
          <w:r>
            <w:fldChar w:fldCharType="begin"/>
          </w:r>
          <w:r>
            <w:instrText xml:space="preserve"> PAGEREF _Toc9370 \h </w:instrText>
          </w:r>
          <w:r>
            <w:fldChar w:fldCharType="separate"/>
          </w:r>
          <w:r>
            <w:t>15</w:t>
          </w:r>
          <w:r>
            <w:fldChar w:fldCharType="end"/>
          </w:r>
          <w:r>
            <w:rPr>
              <w:rFonts w:hint="default"/>
              <w:szCs w:val="28"/>
              <w:lang w:val="en-US"/>
            </w:rPr>
            <w:fldChar w:fldCharType="end"/>
          </w:r>
        </w:p>
        <w:p w14:paraId="5E6F739A">
          <w:pPr>
            <w:pStyle w:val="11"/>
            <w:tabs>
              <w:tab w:val="right" w:leader="dot" w:pos="8306"/>
            </w:tabs>
          </w:pPr>
          <w:r>
            <w:rPr>
              <w:rFonts w:hint="default"/>
              <w:szCs w:val="28"/>
              <w:lang w:val="en-US"/>
            </w:rPr>
            <w:fldChar w:fldCharType="begin"/>
          </w:r>
          <w:r>
            <w:rPr>
              <w:rFonts w:hint="default"/>
              <w:szCs w:val="28"/>
              <w:lang w:val="en-US"/>
            </w:rPr>
            <w:instrText xml:space="preserve"> HYPERLINK \l _Toc24513 </w:instrText>
          </w:r>
          <w:r>
            <w:rPr>
              <w:rFonts w:hint="default"/>
              <w:szCs w:val="28"/>
              <w:lang w:val="en-US"/>
            </w:rPr>
            <w:fldChar w:fldCharType="separate"/>
          </w:r>
          <w:r>
            <w:rPr>
              <w:rFonts w:hint="default"/>
              <w:lang w:val="en-US"/>
            </w:rPr>
            <w:t>Câu 13: Phân tích phổ phát xạ và độ rộng phổ của LED và LD.</w:t>
          </w:r>
          <w:r>
            <w:tab/>
          </w:r>
          <w:r>
            <w:fldChar w:fldCharType="begin"/>
          </w:r>
          <w:r>
            <w:instrText xml:space="preserve"> PAGEREF _Toc24513 \h </w:instrText>
          </w:r>
          <w:r>
            <w:fldChar w:fldCharType="separate"/>
          </w:r>
          <w:r>
            <w:t>15</w:t>
          </w:r>
          <w:r>
            <w:fldChar w:fldCharType="end"/>
          </w:r>
          <w:r>
            <w:rPr>
              <w:rFonts w:hint="default"/>
              <w:szCs w:val="28"/>
              <w:lang w:val="en-US"/>
            </w:rPr>
            <w:fldChar w:fldCharType="end"/>
          </w:r>
        </w:p>
        <w:p w14:paraId="273AD2B5">
          <w:pPr>
            <w:pStyle w:val="11"/>
            <w:tabs>
              <w:tab w:val="right" w:leader="dot" w:pos="8306"/>
            </w:tabs>
          </w:pPr>
          <w:r>
            <w:rPr>
              <w:rFonts w:hint="default"/>
              <w:szCs w:val="28"/>
              <w:lang w:val="en-US"/>
            </w:rPr>
            <w:fldChar w:fldCharType="begin"/>
          </w:r>
          <w:r>
            <w:rPr>
              <w:rFonts w:hint="default"/>
              <w:szCs w:val="28"/>
              <w:lang w:val="en-US"/>
            </w:rPr>
            <w:instrText xml:space="preserve"> HYPERLINK \l _Toc21496 </w:instrText>
          </w:r>
          <w:r>
            <w:rPr>
              <w:rFonts w:hint="default"/>
              <w:szCs w:val="28"/>
              <w:lang w:val="en-US"/>
            </w:rPr>
            <w:fldChar w:fldCharType="separate"/>
          </w:r>
          <w:r>
            <w:rPr>
              <w:rFonts w:hint="default"/>
              <w:lang w:val="en-US"/>
            </w:rPr>
            <w:t>Câu 14: Vì sao LD được dùng chủ yếu trong hệ thống truyền dẫn quang tốc độ cao, cự ly xa?</w:t>
          </w:r>
          <w:r>
            <w:tab/>
          </w:r>
          <w:r>
            <w:fldChar w:fldCharType="begin"/>
          </w:r>
          <w:r>
            <w:instrText xml:space="preserve"> PAGEREF _Toc21496 \h </w:instrText>
          </w:r>
          <w:r>
            <w:fldChar w:fldCharType="separate"/>
          </w:r>
          <w:r>
            <w:t>15</w:t>
          </w:r>
          <w:r>
            <w:fldChar w:fldCharType="end"/>
          </w:r>
          <w:r>
            <w:rPr>
              <w:rFonts w:hint="default"/>
              <w:szCs w:val="28"/>
              <w:lang w:val="en-US"/>
            </w:rPr>
            <w:fldChar w:fldCharType="end"/>
          </w:r>
        </w:p>
        <w:p w14:paraId="6DC72629">
          <w:pPr>
            <w:pStyle w:val="11"/>
            <w:tabs>
              <w:tab w:val="right" w:leader="dot" w:pos="8306"/>
            </w:tabs>
          </w:pPr>
          <w:r>
            <w:rPr>
              <w:rFonts w:hint="default"/>
              <w:szCs w:val="28"/>
              <w:lang w:val="en-US"/>
            </w:rPr>
            <w:fldChar w:fldCharType="begin"/>
          </w:r>
          <w:r>
            <w:rPr>
              <w:rFonts w:hint="default"/>
              <w:szCs w:val="28"/>
              <w:lang w:val="en-US"/>
            </w:rPr>
            <w:instrText xml:space="preserve"> HYPERLINK \l _Toc31995 </w:instrText>
          </w:r>
          <w:r>
            <w:rPr>
              <w:rFonts w:hint="default"/>
              <w:szCs w:val="28"/>
              <w:lang w:val="en-US"/>
            </w:rPr>
            <w:fldChar w:fldCharType="separate"/>
          </w:r>
          <w:r>
            <w:rPr>
              <w:rFonts w:hint="default"/>
              <w:lang w:val="en-US"/>
            </w:rPr>
            <w:t>Câu 15: Nêu các yếu tố ảnh hưởng đến độ tin cậy của nguồn phát quang.</w:t>
          </w:r>
          <w:r>
            <w:tab/>
          </w:r>
          <w:r>
            <w:fldChar w:fldCharType="begin"/>
          </w:r>
          <w:r>
            <w:instrText xml:space="preserve"> PAGEREF _Toc31995 \h </w:instrText>
          </w:r>
          <w:r>
            <w:fldChar w:fldCharType="separate"/>
          </w:r>
          <w:r>
            <w:t>15</w:t>
          </w:r>
          <w:r>
            <w:fldChar w:fldCharType="end"/>
          </w:r>
          <w:r>
            <w:rPr>
              <w:rFonts w:hint="default"/>
              <w:szCs w:val="28"/>
              <w:lang w:val="en-US"/>
            </w:rPr>
            <w:fldChar w:fldCharType="end"/>
          </w:r>
        </w:p>
        <w:p w14:paraId="4D4187F0">
          <w:pPr>
            <w:pStyle w:val="11"/>
            <w:tabs>
              <w:tab w:val="right" w:leader="dot" w:pos="8306"/>
            </w:tabs>
          </w:pPr>
          <w:r>
            <w:rPr>
              <w:rFonts w:hint="default"/>
              <w:szCs w:val="28"/>
              <w:lang w:val="en-US"/>
            </w:rPr>
            <w:fldChar w:fldCharType="begin"/>
          </w:r>
          <w:r>
            <w:rPr>
              <w:rFonts w:hint="default"/>
              <w:szCs w:val="28"/>
              <w:lang w:val="en-US"/>
            </w:rPr>
            <w:instrText xml:space="preserve"> HYPERLINK \l _Toc19695 </w:instrText>
          </w:r>
          <w:r>
            <w:rPr>
              <w:rFonts w:hint="default"/>
              <w:szCs w:val="28"/>
              <w:lang w:val="en-US"/>
            </w:rPr>
            <w:fldChar w:fldCharType="separate"/>
          </w:r>
          <w:r>
            <w:rPr>
              <w:rFonts w:hint="default"/>
              <w:lang w:val="en-US"/>
            </w:rPr>
            <w:t>Câu 16: Vai trò của bộ thu quang trong hệ thống truyền dẫn quang.</w:t>
          </w:r>
          <w:r>
            <w:tab/>
          </w:r>
          <w:r>
            <w:fldChar w:fldCharType="begin"/>
          </w:r>
          <w:r>
            <w:instrText xml:space="preserve"> PAGEREF _Toc19695 \h </w:instrText>
          </w:r>
          <w:r>
            <w:fldChar w:fldCharType="separate"/>
          </w:r>
          <w:r>
            <w:t>15</w:t>
          </w:r>
          <w:r>
            <w:fldChar w:fldCharType="end"/>
          </w:r>
          <w:r>
            <w:rPr>
              <w:rFonts w:hint="default"/>
              <w:szCs w:val="28"/>
              <w:lang w:val="en-US"/>
            </w:rPr>
            <w:fldChar w:fldCharType="end"/>
          </w:r>
        </w:p>
        <w:p w14:paraId="0FC9F10F">
          <w:pPr>
            <w:pStyle w:val="11"/>
            <w:tabs>
              <w:tab w:val="right" w:leader="dot" w:pos="8306"/>
            </w:tabs>
          </w:pPr>
          <w:r>
            <w:rPr>
              <w:rFonts w:hint="default"/>
              <w:szCs w:val="28"/>
              <w:lang w:val="en-US"/>
            </w:rPr>
            <w:fldChar w:fldCharType="begin"/>
          </w:r>
          <w:r>
            <w:rPr>
              <w:rFonts w:hint="default"/>
              <w:szCs w:val="28"/>
              <w:lang w:val="en-US"/>
            </w:rPr>
            <w:instrText xml:space="preserve"> HYPERLINK \l _Toc10315 </w:instrText>
          </w:r>
          <w:r>
            <w:rPr>
              <w:rFonts w:hint="default"/>
              <w:szCs w:val="28"/>
              <w:lang w:val="en-US"/>
            </w:rPr>
            <w:fldChar w:fldCharType="separate"/>
          </w:r>
          <w:r>
            <w:rPr>
              <w:rFonts w:hint="default"/>
              <w:lang w:val="en-US"/>
            </w:rPr>
            <w:t>Câu 17: Các yêu cầu cơ bản đối với bộ thu quang.</w:t>
          </w:r>
          <w:r>
            <w:tab/>
          </w:r>
          <w:r>
            <w:fldChar w:fldCharType="begin"/>
          </w:r>
          <w:r>
            <w:instrText xml:space="preserve"> PAGEREF _Toc10315 \h </w:instrText>
          </w:r>
          <w:r>
            <w:fldChar w:fldCharType="separate"/>
          </w:r>
          <w:r>
            <w:t>15</w:t>
          </w:r>
          <w:r>
            <w:fldChar w:fldCharType="end"/>
          </w:r>
          <w:r>
            <w:rPr>
              <w:rFonts w:hint="default"/>
              <w:szCs w:val="28"/>
              <w:lang w:val="en-US"/>
            </w:rPr>
            <w:fldChar w:fldCharType="end"/>
          </w:r>
        </w:p>
        <w:p w14:paraId="46B3F911">
          <w:pPr>
            <w:pStyle w:val="11"/>
            <w:tabs>
              <w:tab w:val="right" w:leader="dot" w:pos="8306"/>
            </w:tabs>
          </w:pPr>
          <w:r>
            <w:rPr>
              <w:rFonts w:hint="default"/>
              <w:szCs w:val="28"/>
              <w:lang w:val="en-US"/>
            </w:rPr>
            <w:fldChar w:fldCharType="begin"/>
          </w:r>
          <w:r>
            <w:rPr>
              <w:rFonts w:hint="default"/>
              <w:szCs w:val="28"/>
              <w:lang w:val="en-US"/>
            </w:rPr>
            <w:instrText xml:space="preserve"> HYPERLINK \l _Toc28669 </w:instrText>
          </w:r>
          <w:r>
            <w:rPr>
              <w:rFonts w:hint="default"/>
              <w:szCs w:val="28"/>
              <w:lang w:val="en-US"/>
            </w:rPr>
            <w:fldChar w:fldCharType="separate"/>
          </w:r>
          <w:r>
            <w:rPr>
              <w:rFonts w:hint="default"/>
              <w:lang w:val="en-US"/>
            </w:rPr>
            <w:t>Câu 18: Nguyên lý hoạt động của PIN photodiode.</w:t>
          </w:r>
          <w:r>
            <w:tab/>
          </w:r>
          <w:r>
            <w:fldChar w:fldCharType="begin"/>
          </w:r>
          <w:r>
            <w:instrText xml:space="preserve"> PAGEREF _Toc28669 \h </w:instrText>
          </w:r>
          <w:r>
            <w:fldChar w:fldCharType="separate"/>
          </w:r>
          <w:r>
            <w:t>16</w:t>
          </w:r>
          <w:r>
            <w:fldChar w:fldCharType="end"/>
          </w:r>
          <w:r>
            <w:rPr>
              <w:rFonts w:hint="default"/>
              <w:szCs w:val="28"/>
              <w:lang w:val="en-US"/>
            </w:rPr>
            <w:fldChar w:fldCharType="end"/>
          </w:r>
        </w:p>
        <w:p w14:paraId="24F6F200">
          <w:pPr>
            <w:pStyle w:val="11"/>
            <w:tabs>
              <w:tab w:val="right" w:leader="dot" w:pos="8306"/>
            </w:tabs>
          </w:pPr>
          <w:r>
            <w:rPr>
              <w:rFonts w:hint="default"/>
              <w:szCs w:val="28"/>
              <w:lang w:val="en-US"/>
            </w:rPr>
            <w:fldChar w:fldCharType="begin"/>
          </w:r>
          <w:r>
            <w:rPr>
              <w:rFonts w:hint="default"/>
              <w:szCs w:val="28"/>
              <w:lang w:val="en-US"/>
            </w:rPr>
            <w:instrText xml:space="preserve"> HYPERLINK \l _Toc6465 </w:instrText>
          </w:r>
          <w:r>
            <w:rPr>
              <w:rFonts w:hint="default"/>
              <w:szCs w:val="28"/>
              <w:lang w:val="en-US"/>
            </w:rPr>
            <w:fldChar w:fldCharType="separate"/>
          </w:r>
          <w:r>
            <w:rPr>
              <w:rFonts w:hint="default"/>
              <w:lang w:val="en-US"/>
            </w:rPr>
            <w:t>Câu 19: Các tham số đặc trưng của PIN photodiode (độ nhạy, thời gian đáp ứng, băng thông...).</w:t>
          </w:r>
          <w:r>
            <w:tab/>
          </w:r>
          <w:r>
            <w:fldChar w:fldCharType="begin"/>
          </w:r>
          <w:r>
            <w:instrText xml:space="preserve"> PAGEREF _Toc6465 \h </w:instrText>
          </w:r>
          <w:r>
            <w:fldChar w:fldCharType="separate"/>
          </w:r>
          <w:r>
            <w:t>16</w:t>
          </w:r>
          <w:r>
            <w:fldChar w:fldCharType="end"/>
          </w:r>
          <w:r>
            <w:rPr>
              <w:rFonts w:hint="default"/>
              <w:szCs w:val="28"/>
              <w:lang w:val="en-US"/>
            </w:rPr>
            <w:fldChar w:fldCharType="end"/>
          </w:r>
        </w:p>
        <w:p w14:paraId="6E159DD4">
          <w:pPr>
            <w:pStyle w:val="11"/>
            <w:tabs>
              <w:tab w:val="right" w:leader="dot" w:pos="8306"/>
            </w:tabs>
          </w:pPr>
          <w:r>
            <w:rPr>
              <w:rFonts w:hint="default"/>
              <w:szCs w:val="28"/>
              <w:lang w:val="en-US"/>
            </w:rPr>
            <w:fldChar w:fldCharType="begin"/>
          </w:r>
          <w:r>
            <w:rPr>
              <w:rFonts w:hint="default"/>
              <w:szCs w:val="28"/>
              <w:lang w:val="en-US"/>
            </w:rPr>
            <w:instrText xml:space="preserve"> HYPERLINK \l _Toc13148 </w:instrText>
          </w:r>
          <w:r>
            <w:rPr>
              <w:rFonts w:hint="default"/>
              <w:szCs w:val="28"/>
              <w:lang w:val="en-US"/>
            </w:rPr>
            <w:fldChar w:fldCharType="separate"/>
          </w:r>
          <w:r>
            <w:rPr>
              <w:rFonts w:hint="default"/>
              <w:lang w:val="en-US"/>
            </w:rPr>
            <w:t>Câu 20: Nguyên lý hoạt động của APD (Avalanche Photodiode).</w:t>
          </w:r>
          <w:r>
            <w:tab/>
          </w:r>
          <w:r>
            <w:fldChar w:fldCharType="begin"/>
          </w:r>
          <w:r>
            <w:instrText xml:space="preserve"> PAGEREF _Toc13148 \h </w:instrText>
          </w:r>
          <w:r>
            <w:fldChar w:fldCharType="separate"/>
          </w:r>
          <w:r>
            <w:t>16</w:t>
          </w:r>
          <w:r>
            <w:fldChar w:fldCharType="end"/>
          </w:r>
          <w:r>
            <w:rPr>
              <w:rFonts w:hint="default"/>
              <w:szCs w:val="28"/>
              <w:lang w:val="en-US"/>
            </w:rPr>
            <w:fldChar w:fldCharType="end"/>
          </w:r>
        </w:p>
        <w:p w14:paraId="28CB8F4C">
          <w:pPr>
            <w:pStyle w:val="11"/>
            <w:tabs>
              <w:tab w:val="right" w:leader="dot" w:pos="8306"/>
            </w:tabs>
          </w:pPr>
          <w:r>
            <w:rPr>
              <w:rFonts w:hint="default"/>
              <w:szCs w:val="28"/>
              <w:lang w:val="en-US"/>
            </w:rPr>
            <w:fldChar w:fldCharType="begin"/>
          </w:r>
          <w:r>
            <w:rPr>
              <w:rFonts w:hint="default"/>
              <w:szCs w:val="28"/>
              <w:lang w:val="en-US"/>
            </w:rPr>
            <w:instrText xml:space="preserve"> HYPERLINK \l _Toc7819 </w:instrText>
          </w:r>
          <w:r>
            <w:rPr>
              <w:rFonts w:hint="default"/>
              <w:szCs w:val="28"/>
              <w:lang w:val="en-US"/>
            </w:rPr>
            <w:fldChar w:fldCharType="separate"/>
          </w:r>
          <w:r>
            <w:rPr>
              <w:rFonts w:hint="default"/>
              <w:lang w:val="en-US"/>
            </w:rPr>
            <w:t>Câu 21: Giải thích cơ chế nhân điện tử (avalanche multiplication) trong APD.</w:t>
          </w:r>
          <w:r>
            <w:tab/>
          </w:r>
          <w:r>
            <w:fldChar w:fldCharType="begin"/>
          </w:r>
          <w:r>
            <w:instrText xml:space="preserve"> PAGEREF _Toc7819 \h </w:instrText>
          </w:r>
          <w:r>
            <w:fldChar w:fldCharType="separate"/>
          </w:r>
          <w:r>
            <w:t>16</w:t>
          </w:r>
          <w:r>
            <w:fldChar w:fldCharType="end"/>
          </w:r>
          <w:r>
            <w:rPr>
              <w:rFonts w:hint="default"/>
              <w:szCs w:val="28"/>
              <w:lang w:val="en-US"/>
            </w:rPr>
            <w:fldChar w:fldCharType="end"/>
          </w:r>
        </w:p>
        <w:p w14:paraId="0A7E868C">
          <w:pPr>
            <w:pStyle w:val="11"/>
            <w:tabs>
              <w:tab w:val="right" w:leader="dot" w:pos="8306"/>
            </w:tabs>
          </w:pPr>
          <w:r>
            <w:rPr>
              <w:rFonts w:hint="default"/>
              <w:szCs w:val="28"/>
              <w:lang w:val="en-US"/>
            </w:rPr>
            <w:fldChar w:fldCharType="begin"/>
          </w:r>
          <w:r>
            <w:rPr>
              <w:rFonts w:hint="default"/>
              <w:szCs w:val="28"/>
              <w:lang w:val="en-US"/>
            </w:rPr>
            <w:instrText xml:space="preserve"> HYPERLINK \l _Toc32492 </w:instrText>
          </w:r>
          <w:r>
            <w:rPr>
              <w:rFonts w:hint="default"/>
              <w:szCs w:val="28"/>
              <w:lang w:val="en-US"/>
            </w:rPr>
            <w:fldChar w:fldCharType="separate"/>
          </w:r>
          <w:r>
            <w:rPr>
              <w:rFonts w:hint="default"/>
              <w:lang w:val="en-US"/>
            </w:rPr>
            <w:t>Câu 22: Ưu điểm và nhược điểm của APD so với PIN photodiode.</w:t>
          </w:r>
          <w:r>
            <w:tab/>
          </w:r>
          <w:r>
            <w:fldChar w:fldCharType="begin"/>
          </w:r>
          <w:r>
            <w:instrText xml:space="preserve"> PAGEREF _Toc32492 \h </w:instrText>
          </w:r>
          <w:r>
            <w:fldChar w:fldCharType="separate"/>
          </w:r>
          <w:r>
            <w:t>16</w:t>
          </w:r>
          <w:r>
            <w:fldChar w:fldCharType="end"/>
          </w:r>
          <w:r>
            <w:rPr>
              <w:rFonts w:hint="default"/>
              <w:szCs w:val="28"/>
              <w:lang w:val="en-US"/>
            </w:rPr>
            <w:fldChar w:fldCharType="end"/>
          </w:r>
        </w:p>
        <w:p w14:paraId="6D45CB3F">
          <w:pPr>
            <w:pStyle w:val="11"/>
            <w:tabs>
              <w:tab w:val="right" w:leader="dot" w:pos="8306"/>
            </w:tabs>
          </w:pPr>
          <w:r>
            <w:rPr>
              <w:rFonts w:hint="default"/>
              <w:szCs w:val="28"/>
              <w:lang w:val="en-US"/>
            </w:rPr>
            <w:fldChar w:fldCharType="begin"/>
          </w:r>
          <w:r>
            <w:rPr>
              <w:rFonts w:hint="default"/>
              <w:szCs w:val="28"/>
              <w:lang w:val="en-US"/>
            </w:rPr>
            <w:instrText xml:space="preserve"> HYPERLINK \l _Toc19633 </w:instrText>
          </w:r>
          <w:r>
            <w:rPr>
              <w:rFonts w:hint="default"/>
              <w:szCs w:val="28"/>
              <w:lang w:val="en-US"/>
            </w:rPr>
            <w:fldChar w:fldCharType="separate"/>
          </w:r>
          <w:r>
            <w:rPr>
              <w:rFonts w:hint="default"/>
              <w:lang w:val="en-US"/>
            </w:rPr>
            <w:t>Câu 23: Ảnh hưởng của điện áp phân cực ngược đến hoạt động của APD.</w:t>
          </w:r>
          <w:r>
            <w:tab/>
          </w:r>
          <w:r>
            <w:fldChar w:fldCharType="begin"/>
          </w:r>
          <w:r>
            <w:instrText xml:space="preserve"> PAGEREF _Toc19633 \h </w:instrText>
          </w:r>
          <w:r>
            <w:fldChar w:fldCharType="separate"/>
          </w:r>
          <w:r>
            <w:t>17</w:t>
          </w:r>
          <w:r>
            <w:fldChar w:fldCharType="end"/>
          </w:r>
          <w:r>
            <w:rPr>
              <w:rFonts w:hint="default"/>
              <w:szCs w:val="28"/>
              <w:lang w:val="en-US"/>
            </w:rPr>
            <w:fldChar w:fldCharType="end"/>
          </w:r>
        </w:p>
        <w:p w14:paraId="572758CF">
          <w:pPr>
            <w:pStyle w:val="11"/>
            <w:tabs>
              <w:tab w:val="right" w:leader="dot" w:pos="8306"/>
            </w:tabs>
          </w:pPr>
          <w:r>
            <w:rPr>
              <w:rFonts w:hint="default"/>
              <w:szCs w:val="28"/>
              <w:lang w:val="en-US"/>
            </w:rPr>
            <w:fldChar w:fldCharType="begin"/>
          </w:r>
          <w:r>
            <w:rPr>
              <w:rFonts w:hint="default"/>
              <w:szCs w:val="28"/>
              <w:lang w:val="en-US"/>
            </w:rPr>
            <w:instrText xml:space="preserve"> HYPERLINK \l _Toc22681 </w:instrText>
          </w:r>
          <w:r>
            <w:rPr>
              <w:rFonts w:hint="default"/>
              <w:szCs w:val="28"/>
              <w:lang w:val="en-US"/>
            </w:rPr>
            <w:fldChar w:fldCharType="separate"/>
          </w:r>
          <w:r>
            <w:rPr>
              <w:rFonts w:hint="default"/>
              <w:lang w:val="en-US"/>
            </w:rPr>
            <w:t>Câu 24: So sánh độ nhạy thu của PIN và APD.</w:t>
          </w:r>
          <w:r>
            <w:tab/>
          </w:r>
          <w:r>
            <w:fldChar w:fldCharType="begin"/>
          </w:r>
          <w:r>
            <w:instrText xml:space="preserve"> PAGEREF _Toc22681 \h </w:instrText>
          </w:r>
          <w:r>
            <w:fldChar w:fldCharType="separate"/>
          </w:r>
          <w:r>
            <w:t>17</w:t>
          </w:r>
          <w:r>
            <w:fldChar w:fldCharType="end"/>
          </w:r>
          <w:r>
            <w:rPr>
              <w:rFonts w:hint="default"/>
              <w:szCs w:val="28"/>
              <w:lang w:val="en-US"/>
            </w:rPr>
            <w:fldChar w:fldCharType="end"/>
          </w:r>
        </w:p>
        <w:p w14:paraId="321BF03B">
          <w:pPr>
            <w:pStyle w:val="11"/>
            <w:tabs>
              <w:tab w:val="right" w:leader="dot" w:pos="8306"/>
            </w:tabs>
          </w:pPr>
          <w:r>
            <w:rPr>
              <w:rFonts w:hint="default"/>
              <w:szCs w:val="28"/>
              <w:lang w:val="en-US"/>
            </w:rPr>
            <w:fldChar w:fldCharType="begin"/>
          </w:r>
          <w:r>
            <w:rPr>
              <w:rFonts w:hint="default"/>
              <w:szCs w:val="28"/>
              <w:lang w:val="en-US"/>
            </w:rPr>
            <w:instrText xml:space="preserve"> HYPERLINK \l _Toc20326 </w:instrText>
          </w:r>
          <w:r>
            <w:rPr>
              <w:rFonts w:hint="default"/>
              <w:szCs w:val="28"/>
              <w:lang w:val="en-US"/>
            </w:rPr>
            <w:fldChar w:fldCharType="separate"/>
          </w:r>
          <w:r>
            <w:rPr>
              <w:rFonts w:hint="default"/>
              <w:lang w:val="en-US"/>
            </w:rPr>
            <w:t>Câu 25: Các loại nhiễu trong bộ thu quang (shot noise, thermal noise, dark current).</w:t>
          </w:r>
          <w:r>
            <w:tab/>
          </w:r>
          <w:r>
            <w:fldChar w:fldCharType="begin"/>
          </w:r>
          <w:r>
            <w:instrText xml:space="preserve"> PAGEREF _Toc20326 \h </w:instrText>
          </w:r>
          <w:r>
            <w:fldChar w:fldCharType="separate"/>
          </w:r>
          <w:r>
            <w:t>17</w:t>
          </w:r>
          <w:r>
            <w:fldChar w:fldCharType="end"/>
          </w:r>
          <w:r>
            <w:rPr>
              <w:rFonts w:hint="default"/>
              <w:szCs w:val="28"/>
              <w:lang w:val="en-US"/>
            </w:rPr>
            <w:fldChar w:fldCharType="end"/>
          </w:r>
        </w:p>
        <w:p w14:paraId="16C493B5">
          <w:pPr>
            <w:pStyle w:val="11"/>
            <w:tabs>
              <w:tab w:val="right" w:leader="dot" w:pos="8306"/>
            </w:tabs>
          </w:pPr>
          <w:r>
            <w:rPr>
              <w:rFonts w:hint="default"/>
              <w:szCs w:val="28"/>
              <w:lang w:val="en-US"/>
            </w:rPr>
            <w:fldChar w:fldCharType="begin"/>
          </w:r>
          <w:r>
            <w:rPr>
              <w:rFonts w:hint="default"/>
              <w:szCs w:val="28"/>
              <w:lang w:val="en-US"/>
            </w:rPr>
            <w:instrText xml:space="preserve"> HYPERLINK \l _Toc27871 </w:instrText>
          </w:r>
          <w:r>
            <w:rPr>
              <w:rFonts w:hint="default"/>
              <w:szCs w:val="28"/>
              <w:lang w:val="en-US"/>
            </w:rPr>
            <w:fldChar w:fldCharType="separate"/>
          </w:r>
          <w:r>
            <w:rPr>
              <w:rFonts w:hint="default"/>
              <w:lang w:val="en-US"/>
            </w:rPr>
            <w:t>Câu 26: Giải thích khái niệm tỷ số tín hiệu trên nhiễu (SNR) tại đầu thu quang.</w:t>
          </w:r>
          <w:r>
            <w:tab/>
          </w:r>
          <w:r>
            <w:fldChar w:fldCharType="begin"/>
          </w:r>
          <w:r>
            <w:instrText xml:space="preserve"> PAGEREF _Toc27871 \h </w:instrText>
          </w:r>
          <w:r>
            <w:fldChar w:fldCharType="separate"/>
          </w:r>
          <w:r>
            <w:t>17</w:t>
          </w:r>
          <w:r>
            <w:fldChar w:fldCharType="end"/>
          </w:r>
          <w:r>
            <w:rPr>
              <w:rFonts w:hint="default"/>
              <w:szCs w:val="28"/>
              <w:lang w:val="en-US"/>
            </w:rPr>
            <w:fldChar w:fldCharType="end"/>
          </w:r>
        </w:p>
        <w:p w14:paraId="6F6836E2">
          <w:pPr>
            <w:pStyle w:val="11"/>
            <w:tabs>
              <w:tab w:val="right" w:leader="dot" w:pos="8306"/>
            </w:tabs>
          </w:pPr>
          <w:r>
            <w:rPr>
              <w:rFonts w:hint="default"/>
              <w:szCs w:val="28"/>
              <w:lang w:val="en-US"/>
            </w:rPr>
            <w:fldChar w:fldCharType="begin"/>
          </w:r>
          <w:r>
            <w:rPr>
              <w:rFonts w:hint="default"/>
              <w:szCs w:val="28"/>
              <w:lang w:val="en-US"/>
            </w:rPr>
            <w:instrText xml:space="preserve"> HYPERLINK \l _Toc23174 </w:instrText>
          </w:r>
          <w:r>
            <w:rPr>
              <w:rFonts w:hint="default"/>
              <w:szCs w:val="28"/>
              <w:lang w:val="en-US"/>
            </w:rPr>
            <w:fldChar w:fldCharType="separate"/>
          </w:r>
          <w:r>
            <w:rPr>
              <w:rFonts w:hint="default"/>
              <w:lang w:val="en-US"/>
            </w:rPr>
            <w:t>Câu 27: Yếu tố quyết định tốc độ đáp ứng của photodiode.</w:t>
          </w:r>
          <w:r>
            <w:tab/>
          </w:r>
          <w:r>
            <w:fldChar w:fldCharType="begin"/>
          </w:r>
          <w:r>
            <w:instrText xml:space="preserve"> PAGEREF _Toc23174 \h </w:instrText>
          </w:r>
          <w:r>
            <w:fldChar w:fldCharType="separate"/>
          </w:r>
          <w:r>
            <w:t>17</w:t>
          </w:r>
          <w:r>
            <w:fldChar w:fldCharType="end"/>
          </w:r>
          <w:r>
            <w:rPr>
              <w:rFonts w:hint="default"/>
              <w:szCs w:val="28"/>
              <w:lang w:val="en-US"/>
            </w:rPr>
            <w:fldChar w:fldCharType="end"/>
          </w:r>
        </w:p>
        <w:p w14:paraId="50333A5C">
          <w:pPr>
            <w:pStyle w:val="11"/>
            <w:tabs>
              <w:tab w:val="right" w:leader="dot" w:pos="8306"/>
            </w:tabs>
          </w:pPr>
          <w:r>
            <w:rPr>
              <w:rFonts w:hint="default"/>
              <w:szCs w:val="28"/>
              <w:lang w:val="en-US"/>
            </w:rPr>
            <w:fldChar w:fldCharType="begin"/>
          </w:r>
          <w:r>
            <w:rPr>
              <w:rFonts w:hint="default"/>
              <w:szCs w:val="28"/>
              <w:lang w:val="en-US"/>
            </w:rPr>
            <w:instrText xml:space="preserve"> HYPERLINK \l _Toc7241 </w:instrText>
          </w:r>
          <w:r>
            <w:rPr>
              <w:rFonts w:hint="default"/>
              <w:szCs w:val="28"/>
              <w:lang w:val="en-US"/>
            </w:rPr>
            <w:fldChar w:fldCharType="separate"/>
          </w:r>
          <w:r>
            <w:rPr>
              <w:rFonts w:hint="default"/>
              <w:lang w:val="en-US"/>
            </w:rPr>
            <w:t>Câu 28: Nêu ứng dụng điển hình của PIN photodiode và APD trong hệ thống quang.</w:t>
          </w:r>
          <w:r>
            <w:tab/>
          </w:r>
          <w:r>
            <w:fldChar w:fldCharType="begin"/>
          </w:r>
          <w:r>
            <w:instrText xml:space="preserve"> PAGEREF _Toc7241 \h </w:instrText>
          </w:r>
          <w:r>
            <w:fldChar w:fldCharType="separate"/>
          </w:r>
          <w:r>
            <w:t>18</w:t>
          </w:r>
          <w:r>
            <w:fldChar w:fldCharType="end"/>
          </w:r>
          <w:r>
            <w:rPr>
              <w:rFonts w:hint="default"/>
              <w:szCs w:val="28"/>
              <w:lang w:val="en-US"/>
            </w:rPr>
            <w:fldChar w:fldCharType="end"/>
          </w:r>
        </w:p>
        <w:p w14:paraId="504F453E">
          <w:pPr>
            <w:pStyle w:val="10"/>
            <w:tabs>
              <w:tab w:val="right" w:leader="dot" w:pos="8306"/>
            </w:tabs>
          </w:pPr>
          <w:r>
            <w:rPr>
              <w:rFonts w:hint="default"/>
              <w:szCs w:val="28"/>
              <w:lang w:val="en-US"/>
            </w:rPr>
            <w:fldChar w:fldCharType="begin"/>
          </w:r>
          <w:r>
            <w:rPr>
              <w:rFonts w:hint="default"/>
              <w:szCs w:val="28"/>
              <w:lang w:val="en-US"/>
            </w:rPr>
            <w:instrText xml:space="preserve"> HYPERLINK \l _Toc24584 </w:instrText>
          </w:r>
          <w:r>
            <w:rPr>
              <w:rFonts w:hint="default"/>
              <w:szCs w:val="28"/>
              <w:lang w:val="en-US"/>
            </w:rPr>
            <w:fldChar w:fldCharType="separate"/>
          </w:r>
          <w:r>
            <w:rPr>
              <w:rFonts w:hint="default"/>
              <w:lang w:val="en-US"/>
            </w:rPr>
            <w:t>CÂU HỎI BÀI TẬP:</w:t>
          </w:r>
          <w:r>
            <w:tab/>
          </w:r>
          <w:r>
            <w:fldChar w:fldCharType="begin"/>
          </w:r>
          <w:r>
            <w:instrText xml:space="preserve"> PAGEREF _Toc24584 \h </w:instrText>
          </w:r>
          <w:r>
            <w:fldChar w:fldCharType="separate"/>
          </w:r>
          <w:r>
            <w:t>18</w:t>
          </w:r>
          <w:r>
            <w:fldChar w:fldCharType="end"/>
          </w:r>
          <w:r>
            <w:rPr>
              <w:rFonts w:hint="default"/>
              <w:szCs w:val="28"/>
              <w:lang w:val="en-US"/>
            </w:rPr>
            <w:fldChar w:fldCharType="end"/>
          </w:r>
        </w:p>
        <w:p w14:paraId="6B9FA28A">
          <w:pPr>
            <w:pStyle w:val="11"/>
            <w:tabs>
              <w:tab w:val="right" w:leader="dot" w:pos="8306"/>
            </w:tabs>
          </w:pPr>
          <w:r>
            <w:rPr>
              <w:rFonts w:hint="default"/>
              <w:szCs w:val="28"/>
              <w:lang w:val="en-US"/>
            </w:rPr>
            <w:fldChar w:fldCharType="begin"/>
          </w:r>
          <w:r>
            <w:rPr>
              <w:rFonts w:hint="default"/>
              <w:szCs w:val="28"/>
              <w:lang w:val="en-US"/>
            </w:rPr>
            <w:instrText xml:space="preserve"> HYPERLINK \l _Toc15912 </w:instrText>
          </w:r>
          <w:r>
            <w:rPr>
              <w:rFonts w:hint="default"/>
              <w:szCs w:val="28"/>
              <w:lang w:val="en-US"/>
            </w:rPr>
            <w:fldChar w:fldCharType="separate"/>
          </w:r>
          <w:r>
            <w:rPr>
              <w:rFonts w:hint="default"/>
              <w:lang w:val="en-US"/>
            </w:rPr>
            <w:t>Câu 1: Nguồn tối đa 8 V, LED có VF = 1,8–2,0 V, dòng thuận cực đại định mức 16 mA. Để an toàn, IF không vượt quá 80% dòng cực đại định mức. Tính điện trở hạn dòng cần thiết.</w:t>
          </w:r>
          <w:r>
            <w:tab/>
          </w:r>
          <w:r>
            <w:fldChar w:fldCharType="begin"/>
          </w:r>
          <w:r>
            <w:instrText xml:space="preserve"> PAGEREF _Toc15912 \h </w:instrText>
          </w:r>
          <w:r>
            <w:fldChar w:fldCharType="separate"/>
          </w:r>
          <w:r>
            <w:t>18</w:t>
          </w:r>
          <w:r>
            <w:fldChar w:fldCharType="end"/>
          </w:r>
          <w:r>
            <w:rPr>
              <w:rFonts w:hint="default"/>
              <w:szCs w:val="28"/>
              <w:lang w:val="en-US"/>
            </w:rPr>
            <w:fldChar w:fldCharType="end"/>
          </w:r>
        </w:p>
        <w:p w14:paraId="28B40055">
          <w:pPr>
            <w:pStyle w:val="11"/>
            <w:tabs>
              <w:tab w:val="right" w:leader="dot" w:pos="8306"/>
            </w:tabs>
          </w:pPr>
          <w:r>
            <w:rPr>
              <w:rFonts w:hint="default"/>
              <w:szCs w:val="28"/>
              <w:lang w:val="en-US"/>
            </w:rPr>
            <w:fldChar w:fldCharType="begin"/>
          </w:r>
          <w:r>
            <w:rPr>
              <w:rFonts w:hint="default"/>
              <w:szCs w:val="28"/>
              <w:lang w:val="en-US"/>
            </w:rPr>
            <w:instrText xml:space="preserve"> HYPERLINK \l _Toc6753 </w:instrText>
          </w:r>
          <w:r>
            <w:rPr>
              <w:rFonts w:hint="default"/>
              <w:szCs w:val="28"/>
              <w:lang w:val="en-US"/>
            </w:rPr>
            <w:fldChar w:fldCharType="separate"/>
          </w:r>
          <w:r>
            <w:rPr>
              <w:rFonts w:hint="default"/>
              <w:lang w:val="en-US"/>
            </w:rPr>
            <w:t xml:space="preserve">Câu 2: Khi </w:t>
          </w:r>
          <m:oMath>
            <m:r>
              <m:rPr/>
              <w:rPr>
                <w:rFonts w:hint="default" w:ascii="Cambria Math" w:hAnsi="Cambria Math"/>
              </w:rPr>
              <m:t>3</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11</m:t>
                </m:r>
                <m:ctrlPr>
                  <w:rPr>
                    <w:rFonts w:ascii="Cambria Math" w:hAnsi="Cambria Math"/>
                  </w:rPr>
                </m:ctrlPr>
              </m:sup>
            </m:sSup>
          </m:oMath>
          <w:r>
            <w:rPr>
              <w:rFonts w:hint="default"/>
              <w:lang w:val="en-US"/>
            </w:rPr>
            <w:t xml:space="preserve"> photon ở </w:t>
          </w:r>
          <m:oMath>
            <m:r>
              <m:rPr/>
              <w:rPr>
                <w:rFonts w:hint="default" w:ascii="Cambria Math" w:hAnsi="Cambria Math"/>
              </w:rPr>
              <m:t>λ=0,85 μ</m:t>
            </m:r>
            <m:r>
              <m:rPr>
                <m:sty m:val="p"/>
              </m:rPr>
              <w:rPr>
                <w:rFonts w:hint="default" w:ascii="Cambria Math" w:hAnsi="Cambria Math"/>
              </w:rPr>
              <m:t>m</m:t>
            </m:r>
          </m:oMath>
          <w:r>
            <w:rPr>
              <w:rFonts w:hint="default"/>
              <w:lang w:val="en-US"/>
            </w:rPr>
            <w:t xml:space="preserve"> tới photodiode, trung bình có </w:t>
          </w:r>
          <m:oMath>
            <m:r>
              <m:rPr/>
              <w:rPr>
                <w:rFonts w:hint="default" w:ascii="Cambria Math" w:hAnsi="Cambria Math"/>
              </w:rPr>
              <m:t>1,2</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11</m:t>
                </m:r>
                <m:ctrlPr>
                  <w:rPr>
                    <w:rFonts w:ascii="Cambria Math" w:hAnsi="Cambria Math"/>
                  </w:rPr>
                </m:ctrlPr>
              </m:sup>
            </m:sSup>
          </m:oMath>
          <w:r>
            <w:rPr>
              <w:rFonts w:hint="default"/>
              <w:lang w:val="en-US"/>
            </w:rPr>
            <w:t xml:space="preserve"> electron được tạo ra. Xác định hiệu suất lượng tử </w:t>
          </w:r>
          <m:oMath>
            <m:r>
              <m:rPr/>
              <w:rPr>
                <w:rFonts w:hint="default" w:ascii="Cambria Math" w:hAnsi="Cambria Math"/>
              </w:rPr>
              <m:t>η</m:t>
            </m:r>
          </m:oMath>
          <w:r>
            <w:rPr>
              <w:rFonts w:hint="default"/>
              <w:lang w:val="en-US"/>
            </w:rPr>
            <w:t xml:space="preserve"> và đáp ứng </w:t>
          </w:r>
          <m:oMath>
            <m:r>
              <m:rPr/>
              <w:rPr>
                <w:rFonts w:hint="default" w:ascii="Cambria Math" w:hAnsi="Cambria Math"/>
              </w:rPr>
              <m:t>R</m:t>
            </m:r>
          </m:oMath>
          <w:r>
            <w:rPr>
              <w:rFonts w:hint="default"/>
              <w:lang w:val="en-US"/>
            </w:rPr>
            <w:t>.</w:t>
          </w:r>
          <w:r>
            <w:tab/>
          </w:r>
          <w:r>
            <w:fldChar w:fldCharType="begin"/>
          </w:r>
          <w:r>
            <w:instrText xml:space="preserve"> PAGEREF _Toc6753 \h </w:instrText>
          </w:r>
          <w:r>
            <w:fldChar w:fldCharType="separate"/>
          </w:r>
          <w:r>
            <w:t>18</w:t>
          </w:r>
          <w:r>
            <w:fldChar w:fldCharType="end"/>
          </w:r>
          <w:r>
            <w:rPr>
              <w:rFonts w:hint="default"/>
              <w:szCs w:val="28"/>
              <w:lang w:val="en-US"/>
            </w:rPr>
            <w:fldChar w:fldCharType="end"/>
          </w:r>
        </w:p>
        <w:p w14:paraId="14697A8C">
          <w:pPr>
            <w:pStyle w:val="11"/>
            <w:tabs>
              <w:tab w:val="right" w:leader="dot" w:pos="8306"/>
            </w:tabs>
          </w:pPr>
          <w:r>
            <w:rPr>
              <w:rFonts w:hint="default"/>
              <w:szCs w:val="28"/>
              <w:lang w:val="en-US"/>
            </w:rPr>
            <w:fldChar w:fldCharType="begin"/>
          </w:r>
          <w:r>
            <w:rPr>
              <w:rFonts w:hint="default"/>
              <w:szCs w:val="28"/>
              <w:lang w:val="en-US"/>
            </w:rPr>
            <w:instrText xml:space="preserve"> HYPERLINK \l _Toc2522 </w:instrText>
          </w:r>
          <w:r>
            <w:rPr>
              <w:rFonts w:hint="default"/>
              <w:szCs w:val="28"/>
              <w:lang w:val="en-US"/>
            </w:rPr>
            <w:fldChar w:fldCharType="separate"/>
          </w:r>
          <w:r>
            <w:rPr>
              <w:rFonts w:hint="default"/>
              <w:lang w:val="en-US"/>
            </w:rPr>
            <w:t xml:space="preserve">Câu 3: Một photodiode có </w:t>
          </w:r>
          <m:oMath>
            <m:r>
              <m:rPr/>
              <w:rPr>
                <w:rFonts w:hint="default" w:ascii="Cambria Math" w:hAnsi="Cambria Math"/>
              </w:rPr>
              <m:t>η=65%</m:t>
            </m:r>
          </m:oMath>
          <w:r>
            <w:rPr>
              <w:rFonts w:hint="default"/>
              <w:lang w:val="en-US"/>
            </w:rPr>
            <w:t xml:space="preserve"> khi photon có năng lượng </w:t>
          </w:r>
          <m:oMath>
            <m:r>
              <m:rPr/>
              <w:rPr>
                <w:rFonts w:hint="default" w:ascii="Cambria Math" w:hAnsi="Cambria Math"/>
              </w:rPr>
              <m:t>E=1,5</m:t>
            </m:r>
            <m:r>
              <m:rPr>
                <m:sty m:val="p"/>
              </m:rPr>
              <w:rPr>
                <w:rFonts w:hint="default" w:ascii="Cambria Math" w:hAnsi="Cambria Math"/>
              </w:rPr>
              <m:t>×</m:t>
            </m:r>
            <m:r>
              <m:rPr/>
              <w:rPr>
                <w:rFonts w:hint="default" w:ascii="Cambria Math" w:hAnsi="Cambria Math"/>
              </w:rPr>
              <m:t>1</m:t>
            </m:r>
            <m:sSup>
              <m:sSupPr>
                <m:ctrlPr>
                  <w:rPr>
                    <w:rFonts w:hint="default" w:ascii="Cambria Math" w:hAnsi="Cambria Math"/>
                  </w:rPr>
                </m:ctrlPr>
              </m:sSupPr>
              <m:e>
                <m:r>
                  <m:rPr/>
                  <w:rPr>
                    <w:rFonts w:hint="default" w:ascii="Cambria Math" w:hAnsi="Cambria Math"/>
                  </w:rPr>
                  <m:t>0</m:t>
                </m:r>
                <m:ctrlPr>
                  <w:rPr>
                    <w:rFonts w:ascii="Cambria Math" w:hAnsi="Cambria Math"/>
                  </w:rPr>
                </m:ctrlPr>
              </m:e>
              <m:sup>
                <m:r>
                  <m:rPr/>
                  <w:rPr>
                    <w:rFonts w:hint="default" w:ascii="Cambria Math" w:hAnsi="Cambria Math"/>
                  </w:rPr>
                  <m:t>−19</m:t>
                </m:r>
                <m:ctrlPr>
                  <w:rPr>
                    <w:rFonts w:ascii="Cambria Math" w:hAnsi="Cambria Math"/>
                  </w:rPr>
                </m:ctrlPr>
              </m:sup>
            </m:sSup>
          </m:oMath>
          <w:r>
            <w:rPr>
              <w:rFonts w:hint="default"/>
              <w:lang w:val="en-US"/>
            </w:rPr>
            <w:t xml:space="preserve"> J tới nó.</w:t>
          </w:r>
          <w:r>
            <w:tab/>
          </w:r>
          <w:r>
            <w:fldChar w:fldCharType="begin"/>
          </w:r>
          <w:r>
            <w:instrText xml:space="preserve"> PAGEREF _Toc2522 \h </w:instrText>
          </w:r>
          <w:r>
            <w:fldChar w:fldCharType="separate"/>
          </w:r>
          <w:r>
            <w:t>19</w:t>
          </w:r>
          <w:r>
            <w:fldChar w:fldCharType="end"/>
          </w:r>
          <w:r>
            <w:rPr>
              <w:rFonts w:hint="default"/>
              <w:szCs w:val="28"/>
              <w:lang w:val="en-US"/>
            </w:rPr>
            <w:fldChar w:fldCharType="end"/>
          </w:r>
        </w:p>
        <w:p w14:paraId="4688B31F">
          <w:pPr>
            <w:pStyle w:val="11"/>
            <w:tabs>
              <w:tab w:val="right" w:leader="dot" w:pos="8306"/>
            </w:tabs>
          </w:pPr>
          <w:r>
            <w:rPr>
              <w:rFonts w:hint="default"/>
              <w:szCs w:val="28"/>
              <w:lang w:val="en-US"/>
            </w:rPr>
            <w:fldChar w:fldCharType="begin"/>
          </w:r>
          <w:r>
            <w:rPr>
              <w:rFonts w:hint="default"/>
              <w:szCs w:val="28"/>
              <w:lang w:val="en-US"/>
            </w:rPr>
            <w:instrText xml:space="preserve"> HYPERLINK \l _Toc14131 </w:instrText>
          </w:r>
          <w:r>
            <w:rPr>
              <w:rFonts w:hint="default"/>
              <w:szCs w:val="28"/>
              <w:lang w:val="en-US"/>
            </w:rPr>
            <w:fldChar w:fldCharType="separate"/>
          </w:r>
          <w:r>
            <w:rPr>
              <w:rFonts w:hint="default"/>
              <w:lang w:val="en-US"/>
            </w:rPr>
            <w:t xml:space="preserve">Câu 4: “Trung bình tạo 1 cặp e–h cho mỗi 3 photon tới” tại </w:t>
          </w:r>
          <m:oMath>
            <m:r>
              <m:rPr/>
              <w:rPr>
                <w:rFonts w:hint="default" w:ascii="Cambria Math" w:hAnsi="Cambria Math"/>
              </w:rPr>
              <m:t>λ=0,8 μ</m:t>
            </m:r>
            <m:r>
              <m:rPr>
                <m:sty m:val="p"/>
              </m:rPr>
              <w:rPr>
                <w:rFonts w:hint="default" w:ascii="Cambria Math" w:hAnsi="Cambria Math"/>
              </w:rPr>
              <m:t>m</m:t>
            </m:r>
          </m:oMath>
          <w:r>
            <w:rPr>
              <w:rFonts w:hint="default"/>
              <w:lang w:val="en-US"/>
            </w:rPr>
            <w:t>. Giả sử thu hết electron. Tính:</w:t>
          </w:r>
          <w:r>
            <w:tab/>
          </w:r>
          <w:r>
            <w:fldChar w:fldCharType="begin"/>
          </w:r>
          <w:r>
            <w:instrText xml:space="preserve"> PAGEREF _Toc14131 \h </w:instrText>
          </w:r>
          <w:r>
            <w:fldChar w:fldCharType="separate"/>
          </w:r>
          <w:r>
            <w:t>19</w:t>
          </w:r>
          <w:r>
            <w:fldChar w:fldCharType="end"/>
          </w:r>
          <w:r>
            <w:rPr>
              <w:rFonts w:hint="default"/>
              <w:szCs w:val="28"/>
              <w:lang w:val="en-US"/>
            </w:rPr>
            <w:fldChar w:fldCharType="end"/>
          </w:r>
        </w:p>
        <w:p w14:paraId="46978E53">
          <w:pPr>
            <w:pStyle w:val="11"/>
            <w:tabs>
              <w:tab w:val="right" w:leader="dot" w:pos="8306"/>
            </w:tabs>
          </w:pPr>
          <w:r>
            <w:rPr>
              <w:rFonts w:hint="default"/>
              <w:szCs w:val="28"/>
              <w:lang w:val="en-US"/>
            </w:rPr>
            <w:fldChar w:fldCharType="begin"/>
          </w:r>
          <w:r>
            <w:rPr>
              <w:rFonts w:hint="default"/>
              <w:szCs w:val="28"/>
              <w:lang w:val="en-US"/>
            </w:rPr>
            <w:instrText xml:space="preserve"> HYPERLINK \l _Toc25421 </w:instrText>
          </w:r>
          <w:r>
            <w:rPr>
              <w:rFonts w:hint="default"/>
              <w:szCs w:val="28"/>
              <w:lang w:val="en-US"/>
            </w:rPr>
            <w:fldChar w:fldCharType="separate"/>
          </w:r>
          <w:r>
            <w:rPr>
              <w:rFonts w:hint="default"/>
              <w:lang w:val="en-US"/>
            </w:rPr>
            <w:t xml:space="preserve">Câu 5: Cho </w:t>
          </w:r>
          <m:oMath>
            <m:r>
              <m:rPr/>
              <w:rPr>
                <w:rFonts w:hint="default" w:ascii="Cambria Math" w:hAnsi="Cambria Math"/>
              </w:rPr>
              <m:t>η=50%</m:t>
            </m:r>
          </m:oMath>
          <w:r>
            <w:rPr>
              <w:rFonts w:hint="default"/>
              <w:lang w:val="en-US"/>
            </w:rPr>
            <w:t xml:space="preserve"> ở </w:t>
          </w:r>
          <m:oMath>
            <m:r>
              <m:rPr/>
              <w:rPr>
                <w:rFonts w:hint="default" w:ascii="Cambria Math" w:hAnsi="Cambria Math"/>
              </w:rPr>
              <m:t>λ=0,9 μ</m:t>
            </m:r>
            <m:r>
              <m:rPr>
                <m:sty m:val="p"/>
              </m:rPr>
              <w:rPr>
                <w:rFonts w:hint="default" w:ascii="Cambria Math" w:hAnsi="Cambria Math"/>
              </w:rPr>
              <m:t>m</m:t>
            </m:r>
          </m:oMath>
          <w:r>
            <w:rPr>
              <w:rFonts w:hint="default"/>
              <w:lang w:val="en-US"/>
            </w:rPr>
            <w:t>. Tính:</w:t>
          </w:r>
          <w:r>
            <w:tab/>
          </w:r>
          <w:r>
            <w:fldChar w:fldCharType="begin"/>
          </w:r>
          <w:r>
            <w:instrText xml:space="preserve"> PAGEREF _Toc25421 \h </w:instrText>
          </w:r>
          <w:r>
            <w:fldChar w:fldCharType="separate"/>
          </w:r>
          <w:r>
            <w:t>20</w:t>
          </w:r>
          <w:r>
            <w:fldChar w:fldCharType="end"/>
          </w:r>
          <w:r>
            <w:rPr>
              <w:rFonts w:hint="default"/>
              <w:szCs w:val="28"/>
              <w:lang w:val="en-US"/>
            </w:rPr>
            <w:fldChar w:fldCharType="end"/>
          </w:r>
        </w:p>
        <w:p w14:paraId="7E5EC8A2">
          <w:pPr>
            <w:pStyle w:val="10"/>
            <w:tabs>
              <w:tab w:val="right" w:leader="dot" w:pos="8306"/>
            </w:tabs>
          </w:pPr>
          <w:r>
            <w:rPr>
              <w:rFonts w:hint="default"/>
              <w:szCs w:val="28"/>
              <w:lang w:val="en-US"/>
            </w:rPr>
            <w:fldChar w:fldCharType="begin"/>
          </w:r>
          <w:r>
            <w:rPr>
              <w:rFonts w:hint="default"/>
              <w:szCs w:val="28"/>
              <w:lang w:val="en-US"/>
            </w:rPr>
            <w:instrText xml:space="preserve"> HYPERLINK \l _Toc3132 </w:instrText>
          </w:r>
          <w:r>
            <w:rPr>
              <w:rFonts w:hint="default"/>
              <w:szCs w:val="28"/>
              <w:lang w:val="en-US"/>
            </w:rPr>
            <w:fldChar w:fldCharType="separate"/>
          </w:r>
          <w:r>
            <w:rPr>
              <w:rFonts w:hint="default"/>
              <w:lang w:val="en-US"/>
            </w:rPr>
            <w:t>TÓM TẮT CÁC CÔNG THỨC CHƯƠNG 2</w:t>
          </w:r>
          <w:r>
            <w:tab/>
          </w:r>
          <w:r>
            <w:fldChar w:fldCharType="begin"/>
          </w:r>
          <w:r>
            <w:instrText xml:space="preserve"> PAGEREF _Toc3132 \h </w:instrText>
          </w:r>
          <w:r>
            <w:fldChar w:fldCharType="separate"/>
          </w:r>
          <w:r>
            <w:t>20</w:t>
          </w:r>
          <w:r>
            <w:fldChar w:fldCharType="end"/>
          </w:r>
          <w:r>
            <w:rPr>
              <w:rFonts w:hint="default"/>
              <w:szCs w:val="28"/>
              <w:lang w:val="en-US"/>
            </w:rPr>
            <w:fldChar w:fldCharType="end"/>
          </w:r>
        </w:p>
        <w:p w14:paraId="14E0F42E">
          <w:pPr>
            <w:pStyle w:val="9"/>
            <w:tabs>
              <w:tab w:val="right" w:leader="dot" w:pos="8306"/>
            </w:tabs>
          </w:pPr>
          <w:r>
            <w:rPr>
              <w:rFonts w:hint="default"/>
              <w:szCs w:val="28"/>
              <w:lang w:val="en-US"/>
            </w:rPr>
            <w:fldChar w:fldCharType="begin"/>
          </w:r>
          <w:r>
            <w:rPr>
              <w:rFonts w:hint="default"/>
              <w:szCs w:val="28"/>
              <w:lang w:val="en-US"/>
            </w:rPr>
            <w:instrText xml:space="preserve"> HYPERLINK \l _Toc27820 </w:instrText>
          </w:r>
          <w:r>
            <w:rPr>
              <w:rFonts w:hint="default"/>
              <w:szCs w:val="28"/>
              <w:lang w:val="en-US"/>
            </w:rPr>
            <w:fldChar w:fldCharType="separate"/>
          </w:r>
          <w:r>
            <w:rPr>
              <w:rFonts w:hint="default"/>
              <w:lang w:val="en-US"/>
            </w:rPr>
            <w:t>CHƯƠNG 3:</w:t>
          </w:r>
          <w:r>
            <w:tab/>
          </w:r>
          <w:r>
            <w:fldChar w:fldCharType="begin"/>
          </w:r>
          <w:r>
            <w:instrText xml:space="preserve"> PAGEREF _Toc27820 \h </w:instrText>
          </w:r>
          <w:r>
            <w:fldChar w:fldCharType="separate"/>
          </w:r>
          <w:r>
            <w:t>21</w:t>
          </w:r>
          <w:r>
            <w:fldChar w:fldCharType="end"/>
          </w:r>
          <w:r>
            <w:rPr>
              <w:rFonts w:hint="default"/>
              <w:szCs w:val="28"/>
              <w:lang w:val="en-US"/>
            </w:rPr>
            <w:fldChar w:fldCharType="end"/>
          </w:r>
        </w:p>
        <w:p w14:paraId="68608A45">
          <w:pPr>
            <w:pStyle w:val="10"/>
            <w:tabs>
              <w:tab w:val="right" w:leader="dot" w:pos="8306"/>
            </w:tabs>
          </w:pPr>
          <w:r>
            <w:rPr>
              <w:rFonts w:hint="default"/>
              <w:szCs w:val="28"/>
              <w:lang w:val="en-US"/>
            </w:rPr>
            <w:fldChar w:fldCharType="begin"/>
          </w:r>
          <w:r>
            <w:rPr>
              <w:rFonts w:hint="default"/>
              <w:szCs w:val="28"/>
              <w:lang w:val="en-US"/>
            </w:rPr>
            <w:instrText xml:space="preserve"> HYPERLINK \l _Toc20695 </w:instrText>
          </w:r>
          <w:r>
            <w:rPr>
              <w:rFonts w:hint="default"/>
              <w:szCs w:val="28"/>
              <w:lang w:val="en-US"/>
            </w:rPr>
            <w:fldChar w:fldCharType="separate"/>
          </w:r>
          <w:r>
            <w:rPr>
              <w:rFonts w:hint="default"/>
              <w:lang w:val="en-US"/>
            </w:rPr>
            <w:t>CÂU HỎI LÝ THUYẾT:</w:t>
          </w:r>
          <w:r>
            <w:tab/>
          </w:r>
          <w:r>
            <w:fldChar w:fldCharType="begin"/>
          </w:r>
          <w:r>
            <w:instrText xml:space="preserve"> PAGEREF _Toc20695 \h </w:instrText>
          </w:r>
          <w:r>
            <w:fldChar w:fldCharType="separate"/>
          </w:r>
          <w:r>
            <w:t>21</w:t>
          </w:r>
          <w:r>
            <w:fldChar w:fldCharType="end"/>
          </w:r>
          <w:r>
            <w:rPr>
              <w:rFonts w:hint="default"/>
              <w:szCs w:val="28"/>
              <w:lang w:val="en-US"/>
            </w:rPr>
            <w:fldChar w:fldCharType="end"/>
          </w:r>
        </w:p>
        <w:p w14:paraId="4ABD5A20">
          <w:pPr>
            <w:pStyle w:val="11"/>
            <w:tabs>
              <w:tab w:val="right" w:leader="dot" w:pos="8306"/>
            </w:tabs>
          </w:pPr>
          <w:r>
            <w:rPr>
              <w:rFonts w:hint="default"/>
              <w:szCs w:val="28"/>
              <w:lang w:val="en-US"/>
            </w:rPr>
            <w:fldChar w:fldCharType="begin"/>
          </w:r>
          <w:r>
            <w:rPr>
              <w:rFonts w:hint="default"/>
              <w:szCs w:val="28"/>
              <w:lang w:val="en-US"/>
            </w:rPr>
            <w:instrText xml:space="preserve"> HYPERLINK \l _Toc3665 </w:instrText>
          </w:r>
          <w:r>
            <w:rPr>
              <w:rFonts w:hint="default"/>
              <w:szCs w:val="28"/>
              <w:lang w:val="en-US"/>
            </w:rPr>
            <w:fldChar w:fldCharType="separate"/>
          </w:r>
          <w:r>
            <w:rPr>
              <w:rFonts w:hint="default"/>
              <w:lang w:val="en-US"/>
            </w:rPr>
            <w:t>Câu 1: Trình bày cấu tạo cơ bản của sợi quang (lõi, vỏ, lớp phủ).</w:t>
          </w:r>
          <w:r>
            <w:tab/>
          </w:r>
          <w:r>
            <w:fldChar w:fldCharType="begin"/>
          </w:r>
          <w:r>
            <w:instrText xml:space="preserve"> PAGEREF _Toc3665 \h </w:instrText>
          </w:r>
          <w:r>
            <w:fldChar w:fldCharType="separate"/>
          </w:r>
          <w:r>
            <w:t>21</w:t>
          </w:r>
          <w:r>
            <w:fldChar w:fldCharType="end"/>
          </w:r>
          <w:r>
            <w:rPr>
              <w:rFonts w:hint="default"/>
              <w:szCs w:val="28"/>
              <w:lang w:val="en-US"/>
            </w:rPr>
            <w:fldChar w:fldCharType="end"/>
          </w:r>
        </w:p>
        <w:p w14:paraId="65F438FD">
          <w:pPr>
            <w:pStyle w:val="11"/>
            <w:tabs>
              <w:tab w:val="right" w:leader="dot" w:pos="8306"/>
            </w:tabs>
          </w:pPr>
          <w:r>
            <w:rPr>
              <w:rFonts w:hint="default"/>
              <w:szCs w:val="28"/>
              <w:lang w:val="en-US"/>
            </w:rPr>
            <w:fldChar w:fldCharType="begin"/>
          </w:r>
          <w:r>
            <w:rPr>
              <w:rFonts w:hint="default"/>
              <w:szCs w:val="28"/>
              <w:lang w:val="en-US"/>
            </w:rPr>
            <w:instrText xml:space="preserve"> HYPERLINK \l _Toc26783 </w:instrText>
          </w:r>
          <w:r>
            <w:rPr>
              <w:rFonts w:hint="default"/>
              <w:szCs w:val="28"/>
              <w:lang w:val="en-US"/>
            </w:rPr>
            <w:fldChar w:fldCharType="separate"/>
          </w:r>
          <w:r>
            <w:rPr>
              <w:rFonts w:hint="default"/>
              <w:lang w:val="en-US"/>
            </w:rPr>
            <w:t>Câu 2: Nguyên lý truyền dẫn ánh sáng trong sợi quang dựa trên hiện tượng gì?</w:t>
          </w:r>
          <w:r>
            <w:tab/>
          </w:r>
          <w:r>
            <w:fldChar w:fldCharType="begin"/>
          </w:r>
          <w:r>
            <w:instrText xml:space="preserve"> PAGEREF _Toc26783 \h </w:instrText>
          </w:r>
          <w:r>
            <w:fldChar w:fldCharType="separate"/>
          </w:r>
          <w:r>
            <w:t>21</w:t>
          </w:r>
          <w:r>
            <w:fldChar w:fldCharType="end"/>
          </w:r>
          <w:r>
            <w:rPr>
              <w:rFonts w:hint="default"/>
              <w:szCs w:val="28"/>
              <w:lang w:val="en-US"/>
            </w:rPr>
            <w:fldChar w:fldCharType="end"/>
          </w:r>
        </w:p>
        <w:p w14:paraId="758C7C12">
          <w:pPr>
            <w:pStyle w:val="11"/>
            <w:tabs>
              <w:tab w:val="right" w:leader="dot" w:pos="8306"/>
            </w:tabs>
          </w:pPr>
          <w:r>
            <w:rPr>
              <w:rFonts w:hint="default"/>
              <w:szCs w:val="28"/>
              <w:lang w:val="en-US"/>
            </w:rPr>
            <w:fldChar w:fldCharType="begin"/>
          </w:r>
          <w:r>
            <w:rPr>
              <w:rFonts w:hint="default"/>
              <w:szCs w:val="28"/>
              <w:lang w:val="en-US"/>
            </w:rPr>
            <w:instrText xml:space="preserve"> HYPERLINK \l _Toc28533 </w:instrText>
          </w:r>
          <w:r>
            <w:rPr>
              <w:rFonts w:hint="default"/>
              <w:szCs w:val="28"/>
              <w:lang w:val="en-US"/>
            </w:rPr>
            <w:fldChar w:fldCharType="separate"/>
          </w:r>
          <w:r>
            <w:rPr>
              <w:rFonts w:hint="default"/>
              <w:lang w:val="en-US"/>
            </w:rPr>
            <w:t>Câu 3: Giải thích hiện tượng phản xạ toàn phần trong sợi quang.</w:t>
          </w:r>
          <w:r>
            <w:tab/>
          </w:r>
          <w:r>
            <w:fldChar w:fldCharType="begin"/>
          </w:r>
          <w:r>
            <w:instrText xml:space="preserve"> PAGEREF _Toc28533 \h </w:instrText>
          </w:r>
          <w:r>
            <w:fldChar w:fldCharType="separate"/>
          </w:r>
          <w:r>
            <w:t>21</w:t>
          </w:r>
          <w:r>
            <w:fldChar w:fldCharType="end"/>
          </w:r>
          <w:r>
            <w:rPr>
              <w:rFonts w:hint="default"/>
              <w:szCs w:val="28"/>
              <w:lang w:val="en-US"/>
            </w:rPr>
            <w:fldChar w:fldCharType="end"/>
          </w:r>
        </w:p>
        <w:p w14:paraId="39BEF882">
          <w:pPr>
            <w:pStyle w:val="11"/>
            <w:tabs>
              <w:tab w:val="right" w:leader="dot" w:pos="8306"/>
            </w:tabs>
          </w:pPr>
          <w:r>
            <w:rPr>
              <w:rFonts w:hint="default"/>
              <w:szCs w:val="28"/>
              <w:lang w:val="en-US"/>
            </w:rPr>
            <w:fldChar w:fldCharType="begin"/>
          </w:r>
          <w:r>
            <w:rPr>
              <w:rFonts w:hint="default"/>
              <w:szCs w:val="28"/>
              <w:lang w:val="en-US"/>
            </w:rPr>
            <w:instrText xml:space="preserve"> HYPERLINK \l _Toc28644 </w:instrText>
          </w:r>
          <w:r>
            <w:rPr>
              <w:rFonts w:hint="default"/>
              <w:szCs w:val="28"/>
              <w:lang w:val="en-US"/>
            </w:rPr>
            <w:fldChar w:fldCharType="separate"/>
          </w:r>
          <w:r>
            <w:rPr>
              <w:rFonts w:hint="default"/>
              <w:lang w:val="en-US"/>
            </w:rPr>
            <w:t>Câu 4: Định nghĩa góc tới giới hạn và mối quan hệ với chiết suất lõi/vỏ.</w:t>
          </w:r>
          <w:r>
            <w:tab/>
          </w:r>
          <w:r>
            <w:fldChar w:fldCharType="begin"/>
          </w:r>
          <w:r>
            <w:instrText xml:space="preserve"> PAGEREF _Toc28644 \h </w:instrText>
          </w:r>
          <w:r>
            <w:fldChar w:fldCharType="separate"/>
          </w:r>
          <w:r>
            <w:t>21</w:t>
          </w:r>
          <w:r>
            <w:fldChar w:fldCharType="end"/>
          </w:r>
          <w:r>
            <w:rPr>
              <w:rFonts w:hint="default"/>
              <w:szCs w:val="28"/>
              <w:lang w:val="en-US"/>
            </w:rPr>
            <w:fldChar w:fldCharType="end"/>
          </w:r>
        </w:p>
        <w:p w14:paraId="0578296F">
          <w:pPr>
            <w:pStyle w:val="11"/>
            <w:tabs>
              <w:tab w:val="right" w:leader="dot" w:pos="8306"/>
            </w:tabs>
          </w:pPr>
          <w:r>
            <w:rPr>
              <w:rFonts w:hint="default"/>
              <w:szCs w:val="28"/>
              <w:lang w:val="en-US"/>
            </w:rPr>
            <w:fldChar w:fldCharType="begin"/>
          </w:r>
          <w:r>
            <w:rPr>
              <w:rFonts w:hint="default"/>
              <w:szCs w:val="28"/>
              <w:lang w:val="en-US"/>
            </w:rPr>
            <w:instrText xml:space="preserve"> HYPERLINK \l _Toc27957 </w:instrText>
          </w:r>
          <w:r>
            <w:rPr>
              <w:rFonts w:hint="default"/>
              <w:szCs w:val="28"/>
              <w:lang w:val="en-US"/>
            </w:rPr>
            <w:fldChar w:fldCharType="separate"/>
          </w:r>
          <w:r>
            <w:rPr>
              <w:rFonts w:hint="default"/>
              <w:lang w:val="en-US"/>
            </w:rPr>
            <w:t>Câu 5: Định nghĩa khẩu độ số (NA) của sợi quang. Viết công thức và ý nghĩa vật lý.</w:t>
          </w:r>
          <w:r>
            <w:tab/>
          </w:r>
          <w:r>
            <w:fldChar w:fldCharType="begin"/>
          </w:r>
          <w:r>
            <w:instrText xml:space="preserve"> PAGEREF _Toc27957 \h </w:instrText>
          </w:r>
          <w:r>
            <w:fldChar w:fldCharType="separate"/>
          </w:r>
          <w:r>
            <w:t>21</w:t>
          </w:r>
          <w:r>
            <w:fldChar w:fldCharType="end"/>
          </w:r>
          <w:r>
            <w:rPr>
              <w:rFonts w:hint="default"/>
              <w:szCs w:val="28"/>
              <w:lang w:val="en-US"/>
            </w:rPr>
            <w:fldChar w:fldCharType="end"/>
          </w:r>
        </w:p>
        <w:p w14:paraId="0327A3C5">
          <w:pPr>
            <w:pStyle w:val="11"/>
            <w:tabs>
              <w:tab w:val="right" w:leader="dot" w:pos="8306"/>
            </w:tabs>
          </w:pPr>
          <w:r>
            <w:rPr>
              <w:rFonts w:hint="default"/>
              <w:szCs w:val="28"/>
              <w:lang w:val="en-US"/>
            </w:rPr>
            <w:fldChar w:fldCharType="begin"/>
          </w:r>
          <w:r>
            <w:rPr>
              <w:rFonts w:hint="default"/>
              <w:szCs w:val="28"/>
              <w:lang w:val="en-US"/>
            </w:rPr>
            <w:instrText xml:space="preserve"> HYPERLINK \l _Toc278 </w:instrText>
          </w:r>
          <w:r>
            <w:rPr>
              <w:rFonts w:hint="default"/>
              <w:szCs w:val="28"/>
              <w:lang w:val="en-US"/>
            </w:rPr>
            <w:fldChar w:fldCharType="separate"/>
          </w:r>
          <w:r>
            <w:rPr>
              <w:rFonts w:hint="default"/>
              <w:lang w:val="en-US"/>
            </w:rPr>
            <w:t>Câu 6: Khẩu độ số càng lớn ảnh hưởng thế nào đến khả năng thu nhận ánh sáng và số mode?</w:t>
          </w:r>
          <w:r>
            <w:tab/>
          </w:r>
          <w:r>
            <w:fldChar w:fldCharType="begin"/>
          </w:r>
          <w:r>
            <w:instrText xml:space="preserve"> PAGEREF _Toc278 \h </w:instrText>
          </w:r>
          <w:r>
            <w:fldChar w:fldCharType="separate"/>
          </w:r>
          <w:r>
            <w:t>22</w:t>
          </w:r>
          <w:r>
            <w:fldChar w:fldCharType="end"/>
          </w:r>
          <w:r>
            <w:rPr>
              <w:rFonts w:hint="default"/>
              <w:szCs w:val="28"/>
              <w:lang w:val="en-US"/>
            </w:rPr>
            <w:fldChar w:fldCharType="end"/>
          </w:r>
        </w:p>
        <w:p w14:paraId="4C58CDF0">
          <w:pPr>
            <w:pStyle w:val="11"/>
            <w:tabs>
              <w:tab w:val="right" w:leader="dot" w:pos="8306"/>
            </w:tabs>
          </w:pPr>
          <w:r>
            <w:rPr>
              <w:rFonts w:hint="default"/>
              <w:szCs w:val="28"/>
              <w:lang w:val="en-US"/>
            </w:rPr>
            <w:fldChar w:fldCharType="begin"/>
          </w:r>
          <w:r>
            <w:rPr>
              <w:rFonts w:hint="default"/>
              <w:szCs w:val="28"/>
              <w:lang w:val="en-US"/>
            </w:rPr>
            <w:instrText xml:space="preserve"> HYPERLINK \l _Toc19172 </w:instrText>
          </w:r>
          <w:r>
            <w:rPr>
              <w:rFonts w:hint="default"/>
              <w:szCs w:val="28"/>
              <w:lang w:val="en-US"/>
            </w:rPr>
            <w:fldChar w:fldCharType="separate"/>
          </w:r>
          <w:r>
            <w:rPr>
              <w:rFonts w:hint="default"/>
              <w:lang w:val="en-US"/>
            </w:rPr>
            <w:t>Câu 7: Phân loại sợi quang theo chiết suất: sợi đa mode bậc (step-index multimode), sợi đa mode gradien (graded-index multimode), sợi đơn mode.</w:t>
          </w:r>
          <w:r>
            <w:tab/>
          </w:r>
          <w:r>
            <w:fldChar w:fldCharType="begin"/>
          </w:r>
          <w:r>
            <w:instrText xml:space="preserve"> PAGEREF _Toc19172 \h </w:instrText>
          </w:r>
          <w:r>
            <w:fldChar w:fldCharType="separate"/>
          </w:r>
          <w:r>
            <w:t>22</w:t>
          </w:r>
          <w:r>
            <w:fldChar w:fldCharType="end"/>
          </w:r>
          <w:r>
            <w:rPr>
              <w:rFonts w:hint="default"/>
              <w:szCs w:val="28"/>
              <w:lang w:val="en-US"/>
            </w:rPr>
            <w:fldChar w:fldCharType="end"/>
          </w:r>
        </w:p>
        <w:p w14:paraId="771521AC">
          <w:pPr>
            <w:pStyle w:val="11"/>
            <w:tabs>
              <w:tab w:val="right" w:leader="dot" w:pos="8306"/>
            </w:tabs>
          </w:pPr>
          <w:r>
            <w:rPr>
              <w:rFonts w:hint="default"/>
              <w:szCs w:val="28"/>
              <w:lang w:val="en-US"/>
            </w:rPr>
            <w:fldChar w:fldCharType="begin"/>
          </w:r>
          <w:r>
            <w:rPr>
              <w:rFonts w:hint="default"/>
              <w:szCs w:val="28"/>
              <w:lang w:val="en-US"/>
            </w:rPr>
            <w:instrText xml:space="preserve"> HYPERLINK \l _Toc8796 </w:instrText>
          </w:r>
          <w:r>
            <w:rPr>
              <w:rFonts w:hint="default"/>
              <w:szCs w:val="28"/>
              <w:lang w:val="en-US"/>
            </w:rPr>
            <w:fldChar w:fldCharType="separate"/>
          </w:r>
          <w:r>
            <w:rPr>
              <w:rFonts w:hint="default"/>
              <w:lang w:val="en-US"/>
            </w:rPr>
            <w:t>Câu 8: Đặc điểm truyền dẫn và ứng dụng của sợi đa mode bậc.</w:t>
          </w:r>
          <w:r>
            <w:tab/>
          </w:r>
          <w:r>
            <w:fldChar w:fldCharType="begin"/>
          </w:r>
          <w:r>
            <w:instrText xml:space="preserve"> PAGEREF _Toc8796 \h </w:instrText>
          </w:r>
          <w:r>
            <w:fldChar w:fldCharType="separate"/>
          </w:r>
          <w:r>
            <w:t>22</w:t>
          </w:r>
          <w:r>
            <w:fldChar w:fldCharType="end"/>
          </w:r>
          <w:r>
            <w:rPr>
              <w:rFonts w:hint="default"/>
              <w:szCs w:val="28"/>
              <w:lang w:val="en-US"/>
            </w:rPr>
            <w:fldChar w:fldCharType="end"/>
          </w:r>
        </w:p>
        <w:p w14:paraId="617545D6">
          <w:pPr>
            <w:pStyle w:val="11"/>
            <w:tabs>
              <w:tab w:val="right" w:leader="dot" w:pos="8306"/>
            </w:tabs>
          </w:pPr>
          <w:r>
            <w:rPr>
              <w:rFonts w:hint="default"/>
              <w:szCs w:val="28"/>
              <w:lang w:val="en-US"/>
            </w:rPr>
            <w:fldChar w:fldCharType="begin"/>
          </w:r>
          <w:r>
            <w:rPr>
              <w:rFonts w:hint="default"/>
              <w:szCs w:val="28"/>
              <w:lang w:val="en-US"/>
            </w:rPr>
            <w:instrText xml:space="preserve"> HYPERLINK \l _Toc28095 </w:instrText>
          </w:r>
          <w:r>
            <w:rPr>
              <w:rFonts w:hint="default"/>
              <w:szCs w:val="28"/>
              <w:lang w:val="en-US"/>
            </w:rPr>
            <w:fldChar w:fldCharType="separate"/>
          </w:r>
          <w:r>
            <w:rPr>
              <w:rFonts w:hint="default"/>
              <w:lang w:val="en-US"/>
            </w:rPr>
            <w:t>Câu 9: Đặc điểm truyền dẫn và ứng dụng của sợi đa mode gradien.</w:t>
          </w:r>
          <w:r>
            <w:tab/>
          </w:r>
          <w:r>
            <w:fldChar w:fldCharType="begin"/>
          </w:r>
          <w:r>
            <w:instrText xml:space="preserve"> PAGEREF _Toc28095 \h </w:instrText>
          </w:r>
          <w:r>
            <w:fldChar w:fldCharType="separate"/>
          </w:r>
          <w:r>
            <w:t>22</w:t>
          </w:r>
          <w:r>
            <w:fldChar w:fldCharType="end"/>
          </w:r>
          <w:r>
            <w:rPr>
              <w:rFonts w:hint="default"/>
              <w:szCs w:val="28"/>
              <w:lang w:val="en-US"/>
            </w:rPr>
            <w:fldChar w:fldCharType="end"/>
          </w:r>
        </w:p>
        <w:p w14:paraId="23D062D2">
          <w:pPr>
            <w:pStyle w:val="11"/>
            <w:tabs>
              <w:tab w:val="right" w:leader="dot" w:pos="8306"/>
            </w:tabs>
          </w:pPr>
          <w:r>
            <w:rPr>
              <w:rFonts w:hint="default"/>
              <w:szCs w:val="28"/>
              <w:lang w:val="en-US"/>
            </w:rPr>
            <w:fldChar w:fldCharType="begin"/>
          </w:r>
          <w:r>
            <w:rPr>
              <w:rFonts w:hint="default"/>
              <w:szCs w:val="28"/>
              <w:lang w:val="en-US"/>
            </w:rPr>
            <w:instrText xml:space="preserve"> HYPERLINK \l _Toc1250 </w:instrText>
          </w:r>
          <w:r>
            <w:rPr>
              <w:rFonts w:hint="default"/>
              <w:szCs w:val="28"/>
              <w:lang w:val="en-US"/>
            </w:rPr>
            <w:fldChar w:fldCharType="separate"/>
          </w:r>
          <w:r>
            <w:rPr>
              <w:rFonts w:hint="default"/>
              <w:lang w:val="en-US"/>
            </w:rPr>
            <w:t>Câu 10: Đặc điểm truyền dẫn và ứng dụng của sợi đơn mode.</w:t>
          </w:r>
          <w:r>
            <w:tab/>
          </w:r>
          <w:r>
            <w:fldChar w:fldCharType="begin"/>
          </w:r>
          <w:r>
            <w:instrText xml:space="preserve"> PAGEREF _Toc1250 \h </w:instrText>
          </w:r>
          <w:r>
            <w:fldChar w:fldCharType="separate"/>
          </w:r>
          <w:r>
            <w:t>22</w:t>
          </w:r>
          <w:r>
            <w:fldChar w:fldCharType="end"/>
          </w:r>
          <w:r>
            <w:rPr>
              <w:rFonts w:hint="default"/>
              <w:szCs w:val="28"/>
              <w:lang w:val="en-US"/>
            </w:rPr>
            <w:fldChar w:fldCharType="end"/>
          </w:r>
        </w:p>
        <w:p w14:paraId="0987162E">
          <w:pPr>
            <w:pStyle w:val="11"/>
            <w:tabs>
              <w:tab w:val="right" w:leader="dot" w:pos="8306"/>
            </w:tabs>
          </w:pPr>
          <w:r>
            <w:rPr>
              <w:rFonts w:hint="default"/>
              <w:szCs w:val="28"/>
              <w:lang w:val="en-US"/>
            </w:rPr>
            <w:fldChar w:fldCharType="begin"/>
          </w:r>
          <w:r>
            <w:rPr>
              <w:rFonts w:hint="default"/>
              <w:szCs w:val="28"/>
              <w:lang w:val="en-US"/>
            </w:rPr>
            <w:instrText xml:space="preserve"> HYPERLINK \l _Toc18308 </w:instrText>
          </w:r>
          <w:r>
            <w:rPr>
              <w:rFonts w:hint="default"/>
              <w:szCs w:val="28"/>
              <w:lang w:val="en-US"/>
            </w:rPr>
            <w:fldChar w:fldCharType="separate"/>
          </w:r>
          <w:r>
            <w:rPr>
              <w:rFonts w:hint="default"/>
              <w:lang w:val="en-US"/>
            </w:rPr>
            <w:t>Câu 11: So sánh ưu, nhược điểm giữa sợi đa mode và sợi đơn mode.</w:t>
          </w:r>
          <w:r>
            <w:tab/>
          </w:r>
          <w:r>
            <w:fldChar w:fldCharType="begin"/>
          </w:r>
          <w:r>
            <w:instrText xml:space="preserve"> PAGEREF _Toc18308 \h </w:instrText>
          </w:r>
          <w:r>
            <w:fldChar w:fldCharType="separate"/>
          </w:r>
          <w:r>
            <w:t>23</w:t>
          </w:r>
          <w:r>
            <w:fldChar w:fldCharType="end"/>
          </w:r>
          <w:r>
            <w:rPr>
              <w:rFonts w:hint="default"/>
              <w:szCs w:val="28"/>
              <w:lang w:val="en-US"/>
            </w:rPr>
            <w:fldChar w:fldCharType="end"/>
          </w:r>
        </w:p>
        <w:p w14:paraId="33369D66">
          <w:pPr>
            <w:pStyle w:val="11"/>
            <w:tabs>
              <w:tab w:val="right" w:leader="dot" w:pos="8306"/>
            </w:tabs>
          </w:pPr>
          <w:r>
            <w:rPr>
              <w:rFonts w:hint="default"/>
              <w:szCs w:val="28"/>
              <w:lang w:val="en-US"/>
            </w:rPr>
            <w:fldChar w:fldCharType="begin"/>
          </w:r>
          <w:r>
            <w:rPr>
              <w:rFonts w:hint="default"/>
              <w:szCs w:val="28"/>
              <w:lang w:val="en-US"/>
            </w:rPr>
            <w:instrText xml:space="preserve"> HYPERLINK \l _Toc19372 </w:instrText>
          </w:r>
          <w:r>
            <w:rPr>
              <w:rFonts w:hint="default"/>
              <w:szCs w:val="28"/>
              <w:lang w:val="en-US"/>
            </w:rPr>
            <w:fldChar w:fldCharType="separate"/>
          </w:r>
          <w:r>
            <w:rPr>
              <w:rFonts w:hint="default"/>
              <w:lang w:val="en-US"/>
            </w:rPr>
            <w:t>Câu 12: Định nghĩa V-number (số chuẩn hoá) của sợi quang. Viết công thức tính.</w:t>
          </w:r>
          <w:r>
            <w:tab/>
          </w:r>
          <w:r>
            <w:fldChar w:fldCharType="begin"/>
          </w:r>
          <w:r>
            <w:instrText xml:space="preserve"> PAGEREF _Toc19372 \h </w:instrText>
          </w:r>
          <w:r>
            <w:fldChar w:fldCharType="separate"/>
          </w:r>
          <w:r>
            <w:t>23</w:t>
          </w:r>
          <w:r>
            <w:fldChar w:fldCharType="end"/>
          </w:r>
          <w:r>
            <w:rPr>
              <w:rFonts w:hint="default"/>
              <w:szCs w:val="28"/>
              <w:lang w:val="en-US"/>
            </w:rPr>
            <w:fldChar w:fldCharType="end"/>
          </w:r>
        </w:p>
        <w:p w14:paraId="6F391A0E">
          <w:pPr>
            <w:pStyle w:val="11"/>
            <w:tabs>
              <w:tab w:val="right" w:leader="dot" w:pos="8306"/>
            </w:tabs>
          </w:pPr>
          <w:r>
            <w:rPr>
              <w:rFonts w:hint="default"/>
              <w:szCs w:val="28"/>
              <w:lang w:val="en-US"/>
            </w:rPr>
            <w:fldChar w:fldCharType="begin"/>
          </w:r>
          <w:r>
            <w:rPr>
              <w:rFonts w:hint="default"/>
              <w:szCs w:val="28"/>
              <w:lang w:val="en-US"/>
            </w:rPr>
            <w:instrText xml:space="preserve"> HYPERLINK \l _Toc28282 </w:instrText>
          </w:r>
          <w:r>
            <w:rPr>
              <w:rFonts w:hint="default"/>
              <w:szCs w:val="28"/>
              <w:lang w:val="en-US"/>
            </w:rPr>
            <w:fldChar w:fldCharType="separate"/>
          </w:r>
          <w:r>
            <w:rPr>
              <w:rFonts w:hint="default"/>
              <w:lang w:val="en-US"/>
            </w:rPr>
            <w:t>Câu 13: Điều kiện để sợi hoạt động ở chế độ đơn mode là gì?</w:t>
          </w:r>
          <w:r>
            <w:tab/>
          </w:r>
          <w:r>
            <w:fldChar w:fldCharType="begin"/>
          </w:r>
          <w:r>
            <w:instrText xml:space="preserve"> PAGEREF _Toc28282 \h </w:instrText>
          </w:r>
          <w:r>
            <w:fldChar w:fldCharType="separate"/>
          </w:r>
          <w:r>
            <w:t>23</w:t>
          </w:r>
          <w:r>
            <w:fldChar w:fldCharType="end"/>
          </w:r>
          <w:r>
            <w:rPr>
              <w:rFonts w:hint="default"/>
              <w:szCs w:val="28"/>
              <w:lang w:val="en-US"/>
            </w:rPr>
            <w:fldChar w:fldCharType="end"/>
          </w:r>
        </w:p>
        <w:p w14:paraId="22CF82A4">
          <w:pPr>
            <w:pStyle w:val="11"/>
            <w:tabs>
              <w:tab w:val="right" w:leader="dot" w:pos="8306"/>
            </w:tabs>
          </w:pPr>
          <w:r>
            <w:rPr>
              <w:rFonts w:hint="default"/>
              <w:szCs w:val="28"/>
              <w:lang w:val="en-US"/>
            </w:rPr>
            <w:fldChar w:fldCharType="begin"/>
          </w:r>
          <w:r>
            <w:rPr>
              <w:rFonts w:hint="default"/>
              <w:szCs w:val="28"/>
              <w:lang w:val="en-US"/>
            </w:rPr>
            <w:instrText xml:space="preserve"> HYPERLINK \l _Toc32239 </w:instrText>
          </w:r>
          <w:r>
            <w:rPr>
              <w:rFonts w:hint="default"/>
              <w:szCs w:val="28"/>
              <w:lang w:val="en-US"/>
            </w:rPr>
            <w:fldChar w:fldCharType="separate"/>
          </w:r>
          <w:r>
            <w:rPr>
              <w:rFonts w:hint="default"/>
              <w:lang w:val="en-US"/>
            </w:rPr>
            <w:t>Câu 14: Trình bày mối quan hệ giữa V-number và số mode truyền được trong sợi đa mode.</w:t>
          </w:r>
          <w:r>
            <w:tab/>
          </w:r>
          <w:r>
            <w:fldChar w:fldCharType="begin"/>
          </w:r>
          <w:r>
            <w:instrText xml:space="preserve"> PAGEREF _Toc32239 \h </w:instrText>
          </w:r>
          <w:r>
            <w:fldChar w:fldCharType="separate"/>
          </w:r>
          <w:r>
            <w:t>23</w:t>
          </w:r>
          <w:r>
            <w:fldChar w:fldCharType="end"/>
          </w:r>
          <w:r>
            <w:rPr>
              <w:rFonts w:hint="default"/>
              <w:szCs w:val="28"/>
              <w:lang w:val="en-US"/>
            </w:rPr>
            <w:fldChar w:fldCharType="end"/>
          </w:r>
        </w:p>
        <w:p w14:paraId="63324878">
          <w:pPr>
            <w:pStyle w:val="11"/>
            <w:tabs>
              <w:tab w:val="right" w:leader="dot" w:pos="8306"/>
            </w:tabs>
          </w:pPr>
          <w:r>
            <w:rPr>
              <w:rFonts w:hint="default"/>
              <w:szCs w:val="28"/>
              <w:lang w:val="en-US"/>
            </w:rPr>
            <w:fldChar w:fldCharType="begin"/>
          </w:r>
          <w:r>
            <w:rPr>
              <w:rFonts w:hint="default"/>
              <w:szCs w:val="28"/>
              <w:lang w:val="en-US"/>
            </w:rPr>
            <w:instrText xml:space="preserve"> HYPERLINK \l _Toc5860 </w:instrText>
          </w:r>
          <w:r>
            <w:rPr>
              <w:rFonts w:hint="default"/>
              <w:szCs w:val="28"/>
              <w:lang w:val="en-US"/>
            </w:rPr>
            <w:fldChar w:fldCharType="separate"/>
          </w:r>
          <w:r>
            <w:rPr>
              <w:rFonts w:hint="default"/>
              <w:lang w:val="en-US"/>
            </w:rPr>
            <w:t>Câu 15: Vẽ và giải thích sự phân bố cường độ điện trường trong sợi đơn mode và đa mode.</w:t>
          </w:r>
          <w:r>
            <w:tab/>
          </w:r>
          <w:r>
            <w:fldChar w:fldCharType="begin"/>
          </w:r>
          <w:r>
            <w:instrText xml:space="preserve"> PAGEREF _Toc5860 \h </w:instrText>
          </w:r>
          <w:r>
            <w:fldChar w:fldCharType="separate"/>
          </w:r>
          <w:r>
            <w:t>23</w:t>
          </w:r>
          <w:r>
            <w:fldChar w:fldCharType="end"/>
          </w:r>
          <w:r>
            <w:rPr>
              <w:rFonts w:hint="default"/>
              <w:szCs w:val="28"/>
              <w:lang w:val="en-US"/>
            </w:rPr>
            <w:fldChar w:fldCharType="end"/>
          </w:r>
        </w:p>
        <w:p w14:paraId="36DD061D">
          <w:pPr>
            <w:pStyle w:val="11"/>
            <w:tabs>
              <w:tab w:val="right" w:leader="dot" w:pos="8306"/>
            </w:tabs>
          </w:pPr>
          <w:r>
            <w:rPr>
              <w:rFonts w:hint="default"/>
              <w:szCs w:val="28"/>
              <w:lang w:val="en-US"/>
            </w:rPr>
            <w:fldChar w:fldCharType="begin"/>
          </w:r>
          <w:r>
            <w:rPr>
              <w:rFonts w:hint="default"/>
              <w:szCs w:val="28"/>
              <w:lang w:val="en-US"/>
            </w:rPr>
            <w:instrText xml:space="preserve"> HYPERLINK \l _Toc10556 </w:instrText>
          </w:r>
          <w:r>
            <w:rPr>
              <w:rFonts w:hint="default"/>
              <w:szCs w:val="28"/>
              <w:lang w:val="en-US"/>
            </w:rPr>
            <w:fldChar w:fldCharType="separate"/>
          </w:r>
          <w:r>
            <w:rPr>
              <w:rFonts w:hint="default"/>
              <w:lang w:val="en-US"/>
            </w:rPr>
            <w:t>Câu 16: Thế nào là vùng truyền dẫn (propagation region) của sợi?</w:t>
          </w:r>
          <w:r>
            <w:tab/>
          </w:r>
          <w:r>
            <w:fldChar w:fldCharType="begin"/>
          </w:r>
          <w:r>
            <w:instrText xml:space="preserve"> PAGEREF _Toc10556 \h </w:instrText>
          </w:r>
          <w:r>
            <w:fldChar w:fldCharType="separate"/>
          </w:r>
          <w:r>
            <w:t>24</w:t>
          </w:r>
          <w:r>
            <w:fldChar w:fldCharType="end"/>
          </w:r>
          <w:r>
            <w:rPr>
              <w:rFonts w:hint="default"/>
              <w:szCs w:val="28"/>
              <w:lang w:val="en-US"/>
            </w:rPr>
            <w:fldChar w:fldCharType="end"/>
          </w:r>
        </w:p>
        <w:p w14:paraId="5765DCCA">
          <w:pPr>
            <w:pStyle w:val="11"/>
            <w:tabs>
              <w:tab w:val="right" w:leader="dot" w:pos="8306"/>
            </w:tabs>
          </w:pPr>
          <w:r>
            <w:rPr>
              <w:rFonts w:hint="default"/>
              <w:szCs w:val="28"/>
              <w:lang w:val="en-US"/>
            </w:rPr>
            <w:fldChar w:fldCharType="begin"/>
          </w:r>
          <w:r>
            <w:rPr>
              <w:rFonts w:hint="default"/>
              <w:szCs w:val="28"/>
              <w:lang w:val="en-US"/>
            </w:rPr>
            <w:instrText xml:space="preserve"> HYPERLINK \l _Toc254 </w:instrText>
          </w:r>
          <w:r>
            <w:rPr>
              <w:rFonts w:hint="default"/>
              <w:szCs w:val="28"/>
              <w:lang w:val="en-US"/>
            </w:rPr>
            <w:fldChar w:fldCharType="separate"/>
          </w:r>
          <w:r>
            <w:rPr>
              <w:rFonts w:hint="default"/>
              <w:lang w:val="en-US"/>
            </w:rPr>
            <w:t>Câu 17: Định nghĩa tán sắc (dispersion) trong sợi quang.</w:t>
          </w:r>
          <w:r>
            <w:tab/>
          </w:r>
          <w:r>
            <w:fldChar w:fldCharType="begin"/>
          </w:r>
          <w:r>
            <w:instrText xml:space="preserve"> PAGEREF _Toc254 \h </w:instrText>
          </w:r>
          <w:r>
            <w:fldChar w:fldCharType="separate"/>
          </w:r>
          <w:r>
            <w:t>24</w:t>
          </w:r>
          <w:r>
            <w:fldChar w:fldCharType="end"/>
          </w:r>
          <w:r>
            <w:rPr>
              <w:rFonts w:hint="default"/>
              <w:szCs w:val="28"/>
              <w:lang w:val="en-US"/>
            </w:rPr>
            <w:fldChar w:fldCharType="end"/>
          </w:r>
        </w:p>
        <w:p w14:paraId="4222DA33">
          <w:pPr>
            <w:pStyle w:val="11"/>
            <w:tabs>
              <w:tab w:val="right" w:leader="dot" w:pos="8306"/>
            </w:tabs>
          </w:pPr>
          <w:r>
            <w:rPr>
              <w:rFonts w:hint="default"/>
              <w:szCs w:val="28"/>
              <w:lang w:val="en-US"/>
            </w:rPr>
            <w:fldChar w:fldCharType="begin"/>
          </w:r>
          <w:r>
            <w:rPr>
              <w:rFonts w:hint="default"/>
              <w:szCs w:val="28"/>
              <w:lang w:val="en-US"/>
            </w:rPr>
            <w:instrText xml:space="preserve"> HYPERLINK \l _Toc6662 </w:instrText>
          </w:r>
          <w:r>
            <w:rPr>
              <w:rFonts w:hint="default"/>
              <w:szCs w:val="28"/>
              <w:lang w:val="en-US"/>
            </w:rPr>
            <w:fldChar w:fldCharType="separate"/>
          </w:r>
          <w:r>
            <w:rPr>
              <w:rFonts w:hint="default"/>
              <w:lang w:val="en-US"/>
            </w:rPr>
            <w:t>Câu 18: Tán sắc gây ảnh hưởng gì đến tín hiệu truyền dẫn?</w:t>
          </w:r>
          <w:r>
            <w:tab/>
          </w:r>
          <w:r>
            <w:fldChar w:fldCharType="begin"/>
          </w:r>
          <w:r>
            <w:instrText xml:space="preserve"> PAGEREF _Toc6662 \h </w:instrText>
          </w:r>
          <w:r>
            <w:fldChar w:fldCharType="separate"/>
          </w:r>
          <w:r>
            <w:t>24</w:t>
          </w:r>
          <w:r>
            <w:fldChar w:fldCharType="end"/>
          </w:r>
          <w:r>
            <w:rPr>
              <w:rFonts w:hint="default"/>
              <w:szCs w:val="28"/>
              <w:lang w:val="en-US"/>
            </w:rPr>
            <w:fldChar w:fldCharType="end"/>
          </w:r>
        </w:p>
        <w:p w14:paraId="5056424F">
          <w:pPr>
            <w:pStyle w:val="11"/>
            <w:tabs>
              <w:tab w:val="right" w:leader="dot" w:pos="8306"/>
            </w:tabs>
          </w:pPr>
          <w:r>
            <w:rPr>
              <w:rFonts w:hint="default"/>
              <w:szCs w:val="28"/>
              <w:lang w:val="en-US"/>
            </w:rPr>
            <w:fldChar w:fldCharType="begin"/>
          </w:r>
          <w:r>
            <w:rPr>
              <w:rFonts w:hint="default"/>
              <w:szCs w:val="28"/>
              <w:lang w:val="en-US"/>
            </w:rPr>
            <w:instrText xml:space="preserve"> HYPERLINK \l _Toc18421 </w:instrText>
          </w:r>
          <w:r>
            <w:rPr>
              <w:rFonts w:hint="default"/>
              <w:szCs w:val="28"/>
              <w:lang w:val="en-US"/>
            </w:rPr>
            <w:fldChar w:fldCharType="separate"/>
          </w:r>
          <w:r>
            <w:rPr>
              <w:rFonts w:hint="default"/>
              <w:lang w:val="en-US"/>
            </w:rPr>
            <w:t>Câu 19: Phân loại các loại tán sắc trong sợi: tán sắc mode, tán sắc vật liệu, tán sắc dẫn sóng.</w:t>
          </w:r>
          <w:r>
            <w:tab/>
          </w:r>
          <w:r>
            <w:fldChar w:fldCharType="begin"/>
          </w:r>
          <w:r>
            <w:instrText xml:space="preserve"> PAGEREF _Toc18421 \h </w:instrText>
          </w:r>
          <w:r>
            <w:fldChar w:fldCharType="separate"/>
          </w:r>
          <w:r>
            <w:t>24</w:t>
          </w:r>
          <w:r>
            <w:fldChar w:fldCharType="end"/>
          </w:r>
          <w:r>
            <w:rPr>
              <w:rFonts w:hint="default"/>
              <w:szCs w:val="28"/>
              <w:lang w:val="en-US"/>
            </w:rPr>
            <w:fldChar w:fldCharType="end"/>
          </w:r>
        </w:p>
        <w:p w14:paraId="0B182425">
          <w:pPr>
            <w:pStyle w:val="11"/>
            <w:tabs>
              <w:tab w:val="right" w:leader="dot" w:pos="8306"/>
            </w:tabs>
          </w:pPr>
          <w:r>
            <w:rPr>
              <w:rFonts w:hint="default"/>
              <w:szCs w:val="28"/>
              <w:lang w:val="en-US"/>
            </w:rPr>
            <w:fldChar w:fldCharType="begin"/>
          </w:r>
          <w:r>
            <w:rPr>
              <w:rFonts w:hint="default"/>
              <w:szCs w:val="28"/>
              <w:lang w:val="en-US"/>
            </w:rPr>
            <w:instrText xml:space="preserve"> HYPERLINK \l _Toc1349 </w:instrText>
          </w:r>
          <w:r>
            <w:rPr>
              <w:rFonts w:hint="default"/>
              <w:szCs w:val="28"/>
              <w:lang w:val="en-US"/>
            </w:rPr>
            <w:fldChar w:fldCharType="separate"/>
          </w:r>
          <w:r>
            <w:rPr>
              <w:rFonts w:hint="default"/>
              <w:lang w:val="en-US"/>
            </w:rPr>
            <w:t>Câu 20: Trình bày cơ chế tán sắc mode trong sợi đa mode.</w:t>
          </w:r>
          <w:r>
            <w:tab/>
          </w:r>
          <w:r>
            <w:fldChar w:fldCharType="begin"/>
          </w:r>
          <w:r>
            <w:instrText xml:space="preserve"> PAGEREF _Toc1349 \h </w:instrText>
          </w:r>
          <w:r>
            <w:fldChar w:fldCharType="separate"/>
          </w:r>
          <w:r>
            <w:t>24</w:t>
          </w:r>
          <w:r>
            <w:fldChar w:fldCharType="end"/>
          </w:r>
          <w:r>
            <w:rPr>
              <w:rFonts w:hint="default"/>
              <w:szCs w:val="28"/>
              <w:lang w:val="en-US"/>
            </w:rPr>
            <w:fldChar w:fldCharType="end"/>
          </w:r>
        </w:p>
        <w:p w14:paraId="1FA2D3D4">
          <w:pPr>
            <w:pStyle w:val="11"/>
            <w:tabs>
              <w:tab w:val="right" w:leader="dot" w:pos="8306"/>
            </w:tabs>
          </w:pPr>
          <w:r>
            <w:rPr>
              <w:rFonts w:hint="default"/>
              <w:szCs w:val="28"/>
              <w:lang w:val="en-US"/>
            </w:rPr>
            <w:fldChar w:fldCharType="begin"/>
          </w:r>
          <w:r>
            <w:rPr>
              <w:rFonts w:hint="default"/>
              <w:szCs w:val="28"/>
              <w:lang w:val="en-US"/>
            </w:rPr>
            <w:instrText xml:space="preserve"> HYPERLINK \l _Toc8561 </w:instrText>
          </w:r>
          <w:r>
            <w:rPr>
              <w:rFonts w:hint="default"/>
              <w:szCs w:val="28"/>
              <w:lang w:val="en-US"/>
            </w:rPr>
            <w:fldChar w:fldCharType="separate"/>
          </w:r>
          <w:r>
            <w:rPr>
              <w:rFonts w:hint="default"/>
              <w:lang w:val="en-US"/>
            </w:rPr>
            <w:t>Câu 21: Vì sao sợi đa mode gradien giảm được tán sắc mode so với sợi đa mode bậc?</w:t>
          </w:r>
          <w:r>
            <w:tab/>
          </w:r>
          <w:r>
            <w:fldChar w:fldCharType="begin"/>
          </w:r>
          <w:r>
            <w:instrText xml:space="preserve"> PAGEREF _Toc8561 \h </w:instrText>
          </w:r>
          <w:r>
            <w:fldChar w:fldCharType="separate"/>
          </w:r>
          <w:r>
            <w:t>24</w:t>
          </w:r>
          <w:r>
            <w:fldChar w:fldCharType="end"/>
          </w:r>
          <w:r>
            <w:rPr>
              <w:rFonts w:hint="default"/>
              <w:szCs w:val="28"/>
              <w:lang w:val="en-US"/>
            </w:rPr>
            <w:fldChar w:fldCharType="end"/>
          </w:r>
        </w:p>
        <w:p w14:paraId="4F94B6EB">
          <w:pPr>
            <w:pStyle w:val="11"/>
            <w:tabs>
              <w:tab w:val="right" w:leader="dot" w:pos="8306"/>
            </w:tabs>
          </w:pPr>
          <w:r>
            <w:rPr>
              <w:rFonts w:hint="default"/>
              <w:szCs w:val="28"/>
              <w:lang w:val="en-US"/>
            </w:rPr>
            <w:fldChar w:fldCharType="begin"/>
          </w:r>
          <w:r>
            <w:rPr>
              <w:rFonts w:hint="default"/>
              <w:szCs w:val="28"/>
              <w:lang w:val="en-US"/>
            </w:rPr>
            <w:instrText xml:space="preserve"> HYPERLINK \l _Toc5188 </w:instrText>
          </w:r>
          <w:r>
            <w:rPr>
              <w:rFonts w:hint="default"/>
              <w:szCs w:val="28"/>
              <w:lang w:val="en-US"/>
            </w:rPr>
            <w:fldChar w:fldCharType="separate"/>
          </w:r>
          <w:r>
            <w:rPr>
              <w:rFonts w:hint="default"/>
              <w:lang w:val="en-US"/>
            </w:rPr>
            <w:t>Câu 22: Trình bày cơ chế tán sắc vật liệu và sự phụ thuộc vào bước sóng.</w:t>
          </w:r>
          <w:r>
            <w:tab/>
          </w:r>
          <w:r>
            <w:fldChar w:fldCharType="begin"/>
          </w:r>
          <w:r>
            <w:instrText xml:space="preserve"> PAGEREF _Toc5188 \h </w:instrText>
          </w:r>
          <w:r>
            <w:fldChar w:fldCharType="separate"/>
          </w:r>
          <w:r>
            <w:t>25</w:t>
          </w:r>
          <w:r>
            <w:fldChar w:fldCharType="end"/>
          </w:r>
          <w:r>
            <w:rPr>
              <w:rFonts w:hint="default"/>
              <w:szCs w:val="28"/>
              <w:lang w:val="en-US"/>
            </w:rPr>
            <w:fldChar w:fldCharType="end"/>
          </w:r>
        </w:p>
        <w:p w14:paraId="055DCB6D">
          <w:pPr>
            <w:pStyle w:val="11"/>
            <w:tabs>
              <w:tab w:val="right" w:leader="dot" w:pos="8306"/>
            </w:tabs>
          </w:pPr>
          <w:r>
            <w:rPr>
              <w:rFonts w:hint="default"/>
              <w:szCs w:val="28"/>
              <w:lang w:val="en-US"/>
            </w:rPr>
            <w:fldChar w:fldCharType="begin"/>
          </w:r>
          <w:r>
            <w:rPr>
              <w:rFonts w:hint="default"/>
              <w:szCs w:val="28"/>
              <w:lang w:val="en-US"/>
            </w:rPr>
            <w:instrText xml:space="preserve"> HYPERLINK \l _Toc23219 </w:instrText>
          </w:r>
          <w:r>
            <w:rPr>
              <w:rFonts w:hint="default"/>
              <w:szCs w:val="28"/>
              <w:lang w:val="en-US"/>
            </w:rPr>
            <w:fldChar w:fldCharType="separate"/>
          </w:r>
          <w:r>
            <w:rPr>
              <w:rFonts w:hint="default"/>
              <w:lang w:val="en-US"/>
            </w:rPr>
            <w:t>Câu 23: Trình bày cơ chế tán sắc dẫn sóng trong sợi đơn mode.</w:t>
          </w:r>
          <w:r>
            <w:tab/>
          </w:r>
          <w:r>
            <w:fldChar w:fldCharType="begin"/>
          </w:r>
          <w:r>
            <w:instrText xml:space="preserve"> PAGEREF _Toc23219 \h </w:instrText>
          </w:r>
          <w:r>
            <w:fldChar w:fldCharType="separate"/>
          </w:r>
          <w:r>
            <w:t>25</w:t>
          </w:r>
          <w:r>
            <w:fldChar w:fldCharType="end"/>
          </w:r>
          <w:r>
            <w:rPr>
              <w:rFonts w:hint="default"/>
              <w:szCs w:val="28"/>
              <w:lang w:val="en-US"/>
            </w:rPr>
            <w:fldChar w:fldCharType="end"/>
          </w:r>
        </w:p>
        <w:p w14:paraId="566F952C">
          <w:pPr>
            <w:pStyle w:val="11"/>
            <w:tabs>
              <w:tab w:val="right" w:leader="dot" w:pos="8306"/>
            </w:tabs>
          </w:pPr>
          <w:r>
            <w:rPr>
              <w:rFonts w:hint="default"/>
              <w:szCs w:val="28"/>
              <w:lang w:val="en-US"/>
            </w:rPr>
            <w:fldChar w:fldCharType="begin"/>
          </w:r>
          <w:r>
            <w:rPr>
              <w:rFonts w:hint="default"/>
              <w:szCs w:val="28"/>
              <w:lang w:val="en-US"/>
            </w:rPr>
            <w:instrText xml:space="preserve"> HYPERLINK \l _Toc3043 </w:instrText>
          </w:r>
          <w:r>
            <w:rPr>
              <w:rFonts w:hint="default"/>
              <w:szCs w:val="28"/>
              <w:lang w:val="en-US"/>
            </w:rPr>
            <w:fldChar w:fldCharType="separate"/>
          </w:r>
          <w:r>
            <w:rPr>
              <w:rFonts w:hint="default"/>
              <w:lang w:val="en-US"/>
            </w:rPr>
            <w:t>Câu 24: Nêu khái niệm tán sắc tổng hợp và điểm triệt tiêu tán sắc (~1310 nm).</w:t>
          </w:r>
          <w:r>
            <w:tab/>
          </w:r>
          <w:r>
            <w:fldChar w:fldCharType="begin"/>
          </w:r>
          <w:r>
            <w:instrText xml:space="preserve"> PAGEREF _Toc3043 \h </w:instrText>
          </w:r>
          <w:r>
            <w:fldChar w:fldCharType="separate"/>
          </w:r>
          <w:r>
            <w:t>25</w:t>
          </w:r>
          <w:r>
            <w:fldChar w:fldCharType="end"/>
          </w:r>
          <w:r>
            <w:rPr>
              <w:rFonts w:hint="default"/>
              <w:szCs w:val="28"/>
              <w:lang w:val="en-US"/>
            </w:rPr>
            <w:fldChar w:fldCharType="end"/>
          </w:r>
        </w:p>
        <w:p w14:paraId="4DE3E9E0">
          <w:pPr>
            <w:pStyle w:val="11"/>
            <w:tabs>
              <w:tab w:val="right" w:leader="dot" w:pos="8306"/>
            </w:tabs>
          </w:pPr>
          <w:r>
            <w:rPr>
              <w:rFonts w:hint="default"/>
              <w:szCs w:val="28"/>
              <w:lang w:val="en-US"/>
            </w:rPr>
            <w:fldChar w:fldCharType="begin"/>
          </w:r>
          <w:r>
            <w:rPr>
              <w:rFonts w:hint="default"/>
              <w:szCs w:val="28"/>
              <w:lang w:val="en-US"/>
            </w:rPr>
            <w:instrText xml:space="preserve"> HYPERLINK \l _Toc1870 </w:instrText>
          </w:r>
          <w:r>
            <w:rPr>
              <w:rFonts w:hint="default"/>
              <w:szCs w:val="28"/>
              <w:lang w:val="en-US"/>
            </w:rPr>
            <w:fldChar w:fldCharType="separate"/>
          </w:r>
          <w:r>
            <w:rPr>
              <w:rFonts w:hint="default"/>
              <w:lang w:val="en-US"/>
            </w:rPr>
            <w:t>Câu 25: Ý nghĩa của hệ số tán sắc (ps/nm·km).</w:t>
          </w:r>
          <w:r>
            <w:tab/>
          </w:r>
          <w:r>
            <w:fldChar w:fldCharType="begin"/>
          </w:r>
          <w:r>
            <w:instrText xml:space="preserve"> PAGEREF _Toc1870 \h </w:instrText>
          </w:r>
          <w:r>
            <w:fldChar w:fldCharType="separate"/>
          </w:r>
          <w:r>
            <w:t>25</w:t>
          </w:r>
          <w:r>
            <w:fldChar w:fldCharType="end"/>
          </w:r>
          <w:r>
            <w:rPr>
              <w:rFonts w:hint="default"/>
              <w:szCs w:val="28"/>
              <w:lang w:val="en-US"/>
            </w:rPr>
            <w:fldChar w:fldCharType="end"/>
          </w:r>
        </w:p>
        <w:p w14:paraId="1BE54F99">
          <w:pPr>
            <w:pStyle w:val="11"/>
            <w:tabs>
              <w:tab w:val="right" w:leader="dot" w:pos="8306"/>
            </w:tabs>
          </w:pPr>
          <w:r>
            <w:rPr>
              <w:rFonts w:hint="default"/>
              <w:szCs w:val="28"/>
              <w:lang w:val="en-US"/>
            </w:rPr>
            <w:fldChar w:fldCharType="begin"/>
          </w:r>
          <w:r>
            <w:rPr>
              <w:rFonts w:hint="default"/>
              <w:szCs w:val="28"/>
              <w:lang w:val="en-US"/>
            </w:rPr>
            <w:instrText xml:space="preserve"> HYPERLINK \l _Toc21195 </w:instrText>
          </w:r>
          <w:r>
            <w:rPr>
              <w:rFonts w:hint="default"/>
              <w:szCs w:val="28"/>
              <w:lang w:val="en-US"/>
            </w:rPr>
            <w:fldChar w:fldCharType="separate"/>
          </w:r>
          <w:r>
            <w:rPr>
              <w:rFonts w:hint="default"/>
              <w:lang w:val="en-US"/>
            </w:rPr>
            <w:t>Câu 26: Mối quan hệ giữa tán sắc và băng thông của sợi.</w:t>
          </w:r>
          <w:r>
            <w:tab/>
          </w:r>
          <w:r>
            <w:fldChar w:fldCharType="begin"/>
          </w:r>
          <w:r>
            <w:instrText xml:space="preserve"> PAGEREF _Toc21195 \h </w:instrText>
          </w:r>
          <w:r>
            <w:fldChar w:fldCharType="separate"/>
          </w:r>
          <w:r>
            <w:t>25</w:t>
          </w:r>
          <w:r>
            <w:fldChar w:fldCharType="end"/>
          </w:r>
          <w:r>
            <w:rPr>
              <w:rFonts w:hint="default"/>
              <w:szCs w:val="28"/>
              <w:lang w:val="en-US"/>
            </w:rPr>
            <w:fldChar w:fldCharType="end"/>
          </w:r>
        </w:p>
        <w:p w14:paraId="7DF3A716">
          <w:pPr>
            <w:pStyle w:val="11"/>
            <w:tabs>
              <w:tab w:val="right" w:leader="dot" w:pos="8306"/>
            </w:tabs>
          </w:pPr>
          <w:r>
            <w:rPr>
              <w:rFonts w:hint="default"/>
              <w:szCs w:val="28"/>
              <w:lang w:val="en-US"/>
            </w:rPr>
            <w:fldChar w:fldCharType="begin"/>
          </w:r>
          <w:r>
            <w:rPr>
              <w:rFonts w:hint="default"/>
              <w:szCs w:val="28"/>
              <w:lang w:val="en-US"/>
            </w:rPr>
            <w:instrText xml:space="preserve"> HYPERLINK \l _Toc14087 </w:instrText>
          </w:r>
          <w:r>
            <w:rPr>
              <w:rFonts w:hint="default"/>
              <w:szCs w:val="28"/>
              <w:lang w:val="en-US"/>
            </w:rPr>
            <w:fldChar w:fldCharType="separate"/>
          </w:r>
          <w:r>
            <w:rPr>
              <w:rFonts w:hint="default"/>
              <w:lang w:val="en-US"/>
            </w:rPr>
            <w:t>Câu 27: Định nghĩa băng thông sợi quang.</w:t>
          </w:r>
          <w:r>
            <w:tab/>
          </w:r>
          <w:r>
            <w:fldChar w:fldCharType="begin"/>
          </w:r>
          <w:r>
            <w:instrText xml:space="preserve"> PAGEREF _Toc14087 \h </w:instrText>
          </w:r>
          <w:r>
            <w:fldChar w:fldCharType="separate"/>
          </w:r>
          <w:r>
            <w:t>25</w:t>
          </w:r>
          <w:r>
            <w:fldChar w:fldCharType="end"/>
          </w:r>
          <w:r>
            <w:rPr>
              <w:rFonts w:hint="default"/>
              <w:szCs w:val="28"/>
              <w:lang w:val="en-US"/>
            </w:rPr>
            <w:fldChar w:fldCharType="end"/>
          </w:r>
        </w:p>
        <w:p w14:paraId="64FD13B9">
          <w:pPr>
            <w:pStyle w:val="11"/>
            <w:tabs>
              <w:tab w:val="right" w:leader="dot" w:pos="8306"/>
            </w:tabs>
          </w:pPr>
          <w:r>
            <w:rPr>
              <w:rFonts w:hint="default"/>
              <w:szCs w:val="28"/>
              <w:lang w:val="en-US"/>
            </w:rPr>
            <w:fldChar w:fldCharType="begin"/>
          </w:r>
          <w:r>
            <w:rPr>
              <w:rFonts w:hint="default"/>
              <w:szCs w:val="28"/>
              <w:lang w:val="en-US"/>
            </w:rPr>
            <w:instrText xml:space="preserve"> HYPERLINK \l _Toc30315 </w:instrText>
          </w:r>
          <w:r>
            <w:rPr>
              <w:rFonts w:hint="default"/>
              <w:szCs w:val="28"/>
              <w:lang w:val="en-US"/>
            </w:rPr>
            <w:fldChar w:fldCharType="separate"/>
          </w:r>
          <w:r>
            <w:rPr>
              <w:rFonts w:hint="default"/>
              <w:lang w:val="en-US"/>
            </w:rPr>
            <w:t>Câu 28: Vì sao sợi đơn mode có băng thông lý thuyết gần như vô hạn?</w:t>
          </w:r>
          <w:r>
            <w:tab/>
          </w:r>
          <w:r>
            <w:fldChar w:fldCharType="begin"/>
          </w:r>
          <w:r>
            <w:instrText xml:space="preserve"> PAGEREF _Toc30315 \h </w:instrText>
          </w:r>
          <w:r>
            <w:fldChar w:fldCharType="separate"/>
          </w:r>
          <w:r>
            <w:t>26</w:t>
          </w:r>
          <w:r>
            <w:fldChar w:fldCharType="end"/>
          </w:r>
          <w:r>
            <w:rPr>
              <w:rFonts w:hint="default"/>
              <w:szCs w:val="28"/>
              <w:lang w:val="en-US"/>
            </w:rPr>
            <w:fldChar w:fldCharType="end"/>
          </w:r>
        </w:p>
        <w:p w14:paraId="5CEAE6B8">
          <w:pPr>
            <w:pStyle w:val="11"/>
            <w:tabs>
              <w:tab w:val="right" w:leader="dot" w:pos="8306"/>
            </w:tabs>
          </w:pPr>
          <w:r>
            <w:rPr>
              <w:rFonts w:hint="default"/>
              <w:szCs w:val="28"/>
              <w:lang w:val="en-US"/>
            </w:rPr>
            <w:fldChar w:fldCharType="begin"/>
          </w:r>
          <w:r>
            <w:rPr>
              <w:rFonts w:hint="default"/>
              <w:szCs w:val="28"/>
              <w:lang w:val="en-US"/>
            </w:rPr>
            <w:instrText xml:space="preserve"> HYPERLINK \l _Toc29541 </w:instrText>
          </w:r>
          <w:r>
            <w:rPr>
              <w:rFonts w:hint="default"/>
              <w:szCs w:val="28"/>
              <w:lang w:val="en-US"/>
            </w:rPr>
            <w:fldChar w:fldCharType="separate"/>
          </w:r>
          <w:r>
            <w:rPr>
              <w:rFonts w:hint="default"/>
              <w:lang w:val="en-US"/>
            </w:rPr>
            <w:t>Câu 29: Nêu giới hạn thực tế về băng thông do tán sắc và phi tuyến.</w:t>
          </w:r>
          <w:r>
            <w:tab/>
          </w:r>
          <w:r>
            <w:fldChar w:fldCharType="begin"/>
          </w:r>
          <w:r>
            <w:instrText xml:space="preserve"> PAGEREF _Toc29541 \h </w:instrText>
          </w:r>
          <w:r>
            <w:fldChar w:fldCharType="separate"/>
          </w:r>
          <w:r>
            <w:t>26</w:t>
          </w:r>
          <w:r>
            <w:fldChar w:fldCharType="end"/>
          </w:r>
          <w:r>
            <w:rPr>
              <w:rFonts w:hint="default"/>
              <w:szCs w:val="28"/>
              <w:lang w:val="en-US"/>
            </w:rPr>
            <w:fldChar w:fldCharType="end"/>
          </w:r>
        </w:p>
        <w:p w14:paraId="71CB5B2E">
          <w:pPr>
            <w:pStyle w:val="11"/>
            <w:tabs>
              <w:tab w:val="right" w:leader="dot" w:pos="8306"/>
            </w:tabs>
          </w:pPr>
          <w:r>
            <w:rPr>
              <w:rFonts w:hint="default"/>
              <w:szCs w:val="28"/>
              <w:lang w:val="en-US"/>
            </w:rPr>
            <w:fldChar w:fldCharType="begin"/>
          </w:r>
          <w:r>
            <w:rPr>
              <w:rFonts w:hint="default"/>
              <w:szCs w:val="28"/>
              <w:lang w:val="en-US"/>
            </w:rPr>
            <w:instrText xml:space="preserve"> HYPERLINK \l _Toc3255 </w:instrText>
          </w:r>
          <w:r>
            <w:rPr>
              <w:rFonts w:hint="default"/>
              <w:szCs w:val="28"/>
              <w:lang w:val="en-US"/>
            </w:rPr>
            <w:fldChar w:fldCharType="separate"/>
          </w:r>
          <w:r>
            <w:rPr>
              <w:rFonts w:hint="default"/>
              <w:lang w:val="en-US"/>
            </w:rPr>
            <w:t>Câu 30: Liệt kê các yếu tố ảnh hưởng đến suy hao &amp; tán sắc trong sợi (uốn cong, tạp chất, công nghệ chế tạo).</w:t>
          </w:r>
          <w:r>
            <w:tab/>
          </w:r>
          <w:r>
            <w:fldChar w:fldCharType="begin"/>
          </w:r>
          <w:r>
            <w:instrText xml:space="preserve"> PAGEREF _Toc3255 \h </w:instrText>
          </w:r>
          <w:r>
            <w:fldChar w:fldCharType="separate"/>
          </w:r>
          <w:r>
            <w:t>26</w:t>
          </w:r>
          <w:r>
            <w:fldChar w:fldCharType="end"/>
          </w:r>
          <w:r>
            <w:rPr>
              <w:rFonts w:hint="default"/>
              <w:szCs w:val="28"/>
              <w:lang w:val="en-US"/>
            </w:rPr>
            <w:fldChar w:fldCharType="end"/>
          </w:r>
        </w:p>
        <w:p w14:paraId="7355287A">
          <w:pPr>
            <w:pStyle w:val="10"/>
            <w:tabs>
              <w:tab w:val="right" w:leader="dot" w:pos="8306"/>
            </w:tabs>
          </w:pPr>
          <w:r>
            <w:rPr>
              <w:rFonts w:hint="default"/>
              <w:szCs w:val="28"/>
              <w:lang w:val="en-US"/>
            </w:rPr>
            <w:fldChar w:fldCharType="begin"/>
          </w:r>
          <w:r>
            <w:rPr>
              <w:rFonts w:hint="default"/>
              <w:szCs w:val="28"/>
              <w:lang w:val="en-US"/>
            </w:rPr>
            <w:instrText xml:space="preserve"> HYPERLINK \l _Toc2796 </w:instrText>
          </w:r>
          <w:r>
            <w:rPr>
              <w:rFonts w:hint="default"/>
              <w:szCs w:val="28"/>
              <w:lang w:val="en-US"/>
            </w:rPr>
            <w:fldChar w:fldCharType="separate"/>
          </w:r>
          <w:r>
            <w:rPr>
              <w:rFonts w:hint="default"/>
              <w:lang w:val="en-US"/>
            </w:rPr>
            <w:t>CÂU HỎI BÀI TẬP:</w:t>
          </w:r>
          <w:r>
            <w:tab/>
          </w:r>
          <w:r>
            <w:fldChar w:fldCharType="begin"/>
          </w:r>
          <w:r>
            <w:instrText xml:space="preserve"> PAGEREF _Toc2796 \h </w:instrText>
          </w:r>
          <w:r>
            <w:fldChar w:fldCharType="separate"/>
          </w:r>
          <w:r>
            <w:t>26</w:t>
          </w:r>
          <w:r>
            <w:fldChar w:fldCharType="end"/>
          </w:r>
          <w:r>
            <w:rPr>
              <w:rFonts w:hint="default"/>
              <w:szCs w:val="28"/>
              <w:lang w:val="en-US"/>
            </w:rPr>
            <w:fldChar w:fldCharType="end"/>
          </w:r>
        </w:p>
        <w:p w14:paraId="3B1E4695">
          <w:pPr>
            <w:pStyle w:val="11"/>
            <w:tabs>
              <w:tab w:val="right" w:leader="dot" w:pos="8306"/>
            </w:tabs>
          </w:pPr>
          <w:r>
            <w:rPr>
              <w:rFonts w:hint="default"/>
              <w:szCs w:val="28"/>
              <w:lang w:val="en-US"/>
            </w:rPr>
            <w:fldChar w:fldCharType="begin"/>
          </w:r>
          <w:r>
            <w:rPr>
              <w:rFonts w:hint="default"/>
              <w:szCs w:val="28"/>
              <w:lang w:val="en-US"/>
            </w:rPr>
            <w:instrText xml:space="preserve"> HYPERLINK \l _Toc7972 </w:instrText>
          </w:r>
          <w:r>
            <w:rPr>
              <w:rFonts w:hint="default"/>
              <w:szCs w:val="28"/>
              <w:lang w:val="en-US"/>
            </w:rPr>
            <w:fldChar w:fldCharType="separate"/>
          </w:r>
          <w:r>
            <w:rPr>
              <w:rFonts w:hint="default"/>
              <w:lang w:val="en-US"/>
            </w:rPr>
            <w:t xml:space="preserve">Câu 1: Sợi quang step–index (SI) có </w:t>
          </w:r>
          <m:oMath>
            <m:r>
              <m:rPr>
                <m:sty m:val="p"/>
              </m:rPr>
              <w:rPr>
                <w:rFonts w:hint="default" w:ascii="Cambria Math" w:hAnsi="Cambria Math" w:cstheme="minorBidi"/>
                <w:lang w:val="en-US" w:bidi="ar-SA"/>
              </w:rPr>
              <m:t>NA = 0,12, n₁ = 1,45.</m:t>
            </m:r>
          </m:oMath>
          <w:r>
            <w:rPr>
              <w:rFonts w:hint="default"/>
              <w:lang w:val="en-US"/>
            </w:rPr>
            <w:t xml:space="preserve"> Tính n₂.</w:t>
          </w:r>
          <w:r>
            <w:tab/>
          </w:r>
          <w:r>
            <w:fldChar w:fldCharType="begin"/>
          </w:r>
          <w:r>
            <w:instrText xml:space="preserve"> PAGEREF _Toc7972 \h </w:instrText>
          </w:r>
          <w:r>
            <w:fldChar w:fldCharType="separate"/>
          </w:r>
          <w:r>
            <w:t>26</w:t>
          </w:r>
          <w:r>
            <w:fldChar w:fldCharType="end"/>
          </w:r>
          <w:r>
            <w:rPr>
              <w:rFonts w:hint="default"/>
              <w:szCs w:val="28"/>
              <w:lang w:val="en-US"/>
            </w:rPr>
            <w:fldChar w:fldCharType="end"/>
          </w:r>
        </w:p>
        <w:p w14:paraId="2B806063">
          <w:pPr>
            <w:pStyle w:val="11"/>
            <w:tabs>
              <w:tab w:val="right" w:leader="dot" w:pos="8306"/>
            </w:tabs>
          </w:pPr>
          <w:r>
            <w:rPr>
              <w:rFonts w:hint="default"/>
              <w:szCs w:val="28"/>
              <w:lang w:val="en-US"/>
            </w:rPr>
            <w:fldChar w:fldCharType="begin"/>
          </w:r>
          <w:r>
            <w:rPr>
              <w:rFonts w:hint="default"/>
              <w:szCs w:val="28"/>
              <w:lang w:val="en-US"/>
            </w:rPr>
            <w:instrText xml:space="preserve"> HYPERLINK \l _Toc3156 </w:instrText>
          </w:r>
          <w:r>
            <w:rPr>
              <w:rFonts w:hint="default"/>
              <w:szCs w:val="28"/>
              <w:lang w:val="en-US"/>
            </w:rPr>
            <w:fldChar w:fldCharType="separate"/>
          </w:r>
          <w:r>
            <w:rPr>
              <w:rFonts w:hint="default"/>
              <w:lang w:val="en-US"/>
            </w:rPr>
            <w:t xml:space="preserve">Câu 2: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=1,50,</m:t>
            </m:r>
            <m:r>
              <m:rPr>
                <m:sty m:val="p"/>
              </m:rPr>
              <w:rPr>
                <w:rFonts w:hint="default" w:ascii="Cambria Math" w:hAnsi="Cambria Math"/>
              </w:rPr>
              <m:t xml:space="preserve"> </m:t>
            </m:r>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=1,47</m:t>
            </m:r>
          </m:oMath>
          <w:r>
            <w:rPr>
              <w:rFonts w:hint="default"/>
              <w:lang w:val="en-US"/>
            </w:rPr>
            <w:t>. Tính</w:t>
          </w:r>
          <w:r>
            <w:tab/>
          </w:r>
          <w:r>
            <w:fldChar w:fldCharType="begin"/>
          </w:r>
          <w:r>
            <w:instrText xml:space="preserve"> PAGEREF _Toc3156 \h </w:instrText>
          </w:r>
          <w:r>
            <w:fldChar w:fldCharType="separate"/>
          </w:r>
          <w:r>
            <w:t>27</w:t>
          </w:r>
          <w:r>
            <w:fldChar w:fldCharType="end"/>
          </w:r>
          <w:r>
            <w:rPr>
              <w:rFonts w:hint="default"/>
              <w:szCs w:val="28"/>
              <w:lang w:val="en-US"/>
            </w:rPr>
            <w:fldChar w:fldCharType="end"/>
          </w:r>
        </w:p>
        <w:p w14:paraId="412FB076">
          <w:pPr>
            <w:pStyle w:val="11"/>
            <w:tabs>
              <w:tab w:val="right" w:leader="dot" w:pos="8306"/>
            </w:tabs>
          </w:pPr>
          <w:r>
            <w:rPr>
              <w:rFonts w:hint="default"/>
              <w:szCs w:val="28"/>
              <w:lang w:val="en-US"/>
            </w:rPr>
            <w:fldChar w:fldCharType="begin"/>
          </w:r>
          <w:r>
            <w:rPr>
              <w:rFonts w:hint="default"/>
              <w:szCs w:val="28"/>
              <w:lang w:val="en-US"/>
            </w:rPr>
            <w:instrText xml:space="preserve"> HYPERLINK \l _Toc21458 </w:instrText>
          </w:r>
          <w:r>
            <w:rPr>
              <w:rFonts w:hint="default"/>
              <w:szCs w:val="28"/>
              <w:lang w:val="en-US"/>
            </w:rPr>
            <w:fldChar w:fldCharType="separate"/>
          </w:r>
          <w:r>
            <w:rPr>
              <w:rFonts w:hint="default"/>
              <w:lang w:val="en-US"/>
            </w:rPr>
            <w:t xml:space="preserve">Câu 3: </w:t>
          </w:r>
          <m:oMath>
            <m:r>
              <m:rPr/>
              <w:rPr>
                <w:rFonts w:hint="default" w:ascii="Cambria Math" w:hAnsi="Cambria Math"/>
              </w:rPr>
              <m:t>Δ=1%</m:t>
            </m:r>
          </m:oMath>
          <w:r>
            <w:rPr>
              <w:rFonts w:hint="default"/>
              <w:lang w:val="en-US"/>
            </w:rPr>
            <w:t xml:space="preserve">, </w:t>
          </w:r>
          <m:oMath>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=1,46</m:t>
            </m:r>
          </m:oMath>
          <w:r>
            <w:rPr>
              <w:rFonts w:hint="default"/>
              <w:lang w:val="en-US"/>
            </w:rPr>
            <w:t xml:space="preserve">. Tính (a) NA, (b) </w:t>
          </w:r>
          <m:oMath>
            <m:sSub>
              <m:sSubPr>
                <m:ctrlPr>
                  <w:rPr>
                    <w:rFonts w:hint="default" w:ascii="Cambria Math" w:hAnsi="Cambria Math"/>
                  </w:rPr>
                </m:ctrlPr>
              </m:sSubPr>
              <m:e>
                <m:r>
                  <m:rPr/>
                  <w:rPr>
                    <w:rFonts w:hint="default" w:ascii="Cambria Math" w:hAnsi="Cambria Math"/>
                  </w:rPr>
                  <m:t>θ</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w:t>
          </w:r>
          <w:r>
            <w:tab/>
          </w:r>
          <w:r>
            <w:fldChar w:fldCharType="begin"/>
          </w:r>
          <w:r>
            <w:instrText xml:space="preserve"> PAGEREF _Toc21458 \h </w:instrText>
          </w:r>
          <w:r>
            <w:fldChar w:fldCharType="separate"/>
          </w:r>
          <w:r>
            <w:t>27</w:t>
          </w:r>
          <w:r>
            <w:fldChar w:fldCharType="end"/>
          </w:r>
          <w:r>
            <w:rPr>
              <w:rFonts w:hint="default"/>
              <w:szCs w:val="28"/>
              <w:lang w:val="en-US"/>
            </w:rPr>
            <w:fldChar w:fldCharType="end"/>
          </w:r>
        </w:p>
        <w:p w14:paraId="2557B4F9">
          <w:pPr>
            <w:pStyle w:val="11"/>
            <w:tabs>
              <w:tab w:val="right" w:leader="dot" w:pos="8306"/>
            </w:tabs>
          </w:pPr>
          <w:r>
            <w:rPr>
              <w:rFonts w:hint="default"/>
              <w:szCs w:val="28"/>
              <w:lang w:val="en-US"/>
            </w:rPr>
            <w:fldChar w:fldCharType="begin"/>
          </w:r>
          <w:r>
            <w:rPr>
              <w:rFonts w:hint="default"/>
              <w:szCs w:val="28"/>
              <w:lang w:val="en-US"/>
            </w:rPr>
            <w:instrText xml:space="preserve"> HYPERLINK \l _Toc24158 </w:instrText>
          </w:r>
          <w:r>
            <w:rPr>
              <w:rFonts w:hint="default"/>
              <w:szCs w:val="28"/>
              <w:lang w:val="en-US"/>
            </w:rPr>
            <w:fldChar w:fldCharType="separate"/>
          </w:r>
          <w:r>
            <w:rPr>
              <w:rFonts w:hint="default"/>
              <w:lang w:val="en-US"/>
            </w:rPr>
            <w:t xml:space="preserve">Câu 4: Ví dụ </w:t>
          </w:r>
          <m:oMath>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c</m:t>
                </m:r>
                <m:ctrlPr>
                  <w:rPr>
                    <w:rFonts w:ascii="Cambria Math" w:hAnsi="Cambria Math"/>
                  </w:rPr>
                </m:ctrlPr>
              </m:sub>
            </m:sSub>
          </m:oMath>
          <w:r>
            <w:rPr>
              <w:rFonts w:hint="default"/>
              <w:lang w:val="en-US"/>
            </w:rPr>
            <w:t xml:space="preserve"> (bước sóng cắt) của sợi đơn mode</w:t>
          </w:r>
          <w:r>
            <w:tab/>
          </w:r>
          <w:r>
            <w:fldChar w:fldCharType="begin"/>
          </w:r>
          <w:r>
            <w:instrText xml:space="preserve"> PAGEREF _Toc24158 \h </w:instrText>
          </w:r>
          <w:r>
            <w:fldChar w:fldCharType="separate"/>
          </w:r>
          <w:r>
            <w:t>28</w:t>
          </w:r>
          <w:r>
            <w:fldChar w:fldCharType="end"/>
          </w:r>
          <w:r>
            <w:rPr>
              <w:rFonts w:hint="default"/>
              <w:szCs w:val="28"/>
              <w:lang w:val="en-US"/>
            </w:rPr>
            <w:fldChar w:fldCharType="end"/>
          </w:r>
        </w:p>
        <w:p w14:paraId="5D8AAFF4">
          <w:pPr>
            <w:pStyle w:val="10"/>
            <w:tabs>
              <w:tab w:val="right" w:leader="dot" w:pos="8306"/>
            </w:tabs>
          </w:pPr>
          <w:r>
            <w:rPr>
              <w:rFonts w:hint="default"/>
              <w:szCs w:val="28"/>
              <w:lang w:val="en-US"/>
            </w:rPr>
            <w:fldChar w:fldCharType="begin"/>
          </w:r>
          <w:r>
            <w:rPr>
              <w:rFonts w:hint="default"/>
              <w:szCs w:val="28"/>
              <w:lang w:val="en-US"/>
            </w:rPr>
            <w:instrText xml:space="preserve"> HYPERLINK \l _Toc12564 </w:instrText>
          </w:r>
          <w:r>
            <w:rPr>
              <w:rFonts w:hint="default"/>
              <w:szCs w:val="28"/>
              <w:lang w:val="en-US"/>
            </w:rPr>
            <w:fldChar w:fldCharType="separate"/>
          </w:r>
          <w:r>
            <w:rPr>
              <w:rFonts w:hint="default"/>
              <w:lang w:val="en-US"/>
            </w:rPr>
            <w:t>TÓM TẮT CÔNG THỨC CHƯƠNG 3:</w:t>
          </w:r>
          <w:r>
            <w:tab/>
          </w:r>
          <w:r>
            <w:fldChar w:fldCharType="begin"/>
          </w:r>
          <w:r>
            <w:instrText xml:space="preserve"> PAGEREF _Toc12564 \h </w:instrText>
          </w:r>
          <w:r>
            <w:fldChar w:fldCharType="separate"/>
          </w:r>
          <w:r>
            <w:t>28</w:t>
          </w:r>
          <w:r>
            <w:fldChar w:fldCharType="end"/>
          </w:r>
          <w:r>
            <w:rPr>
              <w:rFonts w:hint="default"/>
              <w:szCs w:val="28"/>
              <w:lang w:val="en-US"/>
            </w:rPr>
            <w:fldChar w:fldCharType="end"/>
          </w:r>
        </w:p>
        <w:p w14:paraId="45528033">
          <w:pPr>
            <w:pStyle w:val="9"/>
            <w:tabs>
              <w:tab w:val="right" w:leader="dot" w:pos="8306"/>
            </w:tabs>
          </w:pPr>
          <w:r>
            <w:rPr>
              <w:rFonts w:hint="default"/>
              <w:szCs w:val="28"/>
              <w:lang w:val="en-US"/>
            </w:rPr>
            <w:fldChar w:fldCharType="begin"/>
          </w:r>
          <w:r>
            <w:rPr>
              <w:rFonts w:hint="default"/>
              <w:szCs w:val="28"/>
              <w:lang w:val="en-US"/>
            </w:rPr>
            <w:instrText xml:space="preserve"> HYPERLINK \l _Toc24974 </w:instrText>
          </w:r>
          <w:r>
            <w:rPr>
              <w:rFonts w:hint="default"/>
              <w:szCs w:val="28"/>
              <w:lang w:val="en-US"/>
            </w:rPr>
            <w:fldChar w:fldCharType="separate"/>
          </w:r>
          <w:r>
            <w:rPr>
              <w:rFonts w:hint="default"/>
              <w:lang w:val="en-US"/>
            </w:rPr>
            <w:t>CHƯƠNG 4:</w:t>
          </w:r>
          <w:r>
            <w:tab/>
          </w:r>
          <w:r>
            <w:fldChar w:fldCharType="begin"/>
          </w:r>
          <w:r>
            <w:instrText xml:space="preserve"> PAGEREF _Toc24974 \h </w:instrText>
          </w:r>
          <w:r>
            <w:fldChar w:fldCharType="separate"/>
          </w:r>
          <w:r>
            <w:t>29</w:t>
          </w:r>
          <w:r>
            <w:fldChar w:fldCharType="end"/>
          </w:r>
          <w:r>
            <w:rPr>
              <w:rFonts w:hint="default"/>
              <w:szCs w:val="28"/>
              <w:lang w:val="en-US"/>
            </w:rPr>
            <w:fldChar w:fldCharType="end"/>
          </w:r>
        </w:p>
        <w:p w14:paraId="62A1EF28">
          <w:pPr>
            <w:pStyle w:val="10"/>
            <w:tabs>
              <w:tab w:val="right" w:leader="dot" w:pos="8306"/>
            </w:tabs>
          </w:pPr>
          <w:r>
            <w:rPr>
              <w:rFonts w:hint="default"/>
              <w:szCs w:val="28"/>
              <w:lang w:val="en-US"/>
            </w:rPr>
            <w:fldChar w:fldCharType="begin"/>
          </w:r>
          <w:r>
            <w:rPr>
              <w:rFonts w:hint="default"/>
              <w:szCs w:val="28"/>
              <w:lang w:val="en-US"/>
            </w:rPr>
            <w:instrText xml:space="preserve"> HYPERLINK \l _Toc5951 </w:instrText>
          </w:r>
          <w:r>
            <w:rPr>
              <w:rFonts w:hint="default"/>
              <w:szCs w:val="28"/>
              <w:lang w:val="en-US"/>
            </w:rPr>
            <w:fldChar w:fldCharType="separate"/>
          </w:r>
          <w:r>
            <w:rPr>
              <w:rFonts w:hint="default"/>
              <w:lang w:val="en-US"/>
            </w:rPr>
            <w:t>CÂU HỎI LÝ THUYẾT:</w:t>
          </w:r>
          <w:r>
            <w:tab/>
          </w:r>
          <w:r>
            <w:fldChar w:fldCharType="begin"/>
          </w:r>
          <w:r>
            <w:instrText xml:space="preserve"> PAGEREF _Toc5951 \h </w:instrText>
          </w:r>
          <w:r>
            <w:fldChar w:fldCharType="separate"/>
          </w:r>
          <w:r>
            <w:t>29</w:t>
          </w:r>
          <w:r>
            <w:fldChar w:fldCharType="end"/>
          </w:r>
          <w:r>
            <w:rPr>
              <w:rFonts w:hint="default"/>
              <w:szCs w:val="28"/>
              <w:lang w:val="en-US"/>
            </w:rPr>
            <w:fldChar w:fldCharType="end"/>
          </w:r>
        </w:p>
        <w:p w14:paraId="6F7ABF3B">
          <w:pPr>
            <w:pStyle w:val="11"/>
            <w:tabs>
              <w:tab w:val="right" w:leader="dot" w:pos="8306"/>
            </w:tabs>
          </w:pPr>
          <w:r>
            <w:rPr>
              <w:rFonts w:hint="default"/>
              <w:szCs w:val="28"/>
              <w:lang w:val="en-US"/>
            </w:rPr>
            <w:fldChar w:fldCharType="begin"/>
          </w:r>
          <w:r>
            <w:rPr>
              <w:rFonts w:hint="default"/>
              <w:szCs w:val="28"/>
              <w:lang w:val="en-US"/>
            </w:rPr>
            <w:instrText xml:space="preserve"> HYPERLINK \l _Toc7681 </w:instrText>
          </w:r>
          <w:r>
            <w:rPr>
              <w:rFonts w:hint="default"/>
              <w:szCs w:val="28"/>
              <w:lang w:val="en-US"/>
            </w:rPr>
            <w:fldChar w:fldCharType="separate"/>
          </w:r>
          <w:r>
            <w:rPr>
              <w:rFonts w:hint="default"/>
              <w:lang w:val="en-US"/>
            </w:rPr>
            <w:t>Câu 1: Nêu chức năng của OMUX/ODEMUX trong hệ thống WDM. Trình bày các tham số cơ bản cần đánh giá.</w:t>
          </w:r>
          <w:r>
            <w:tab/>
          </w:r>
          <w:r>
            <w:fldChar w:fldCharType="begin"/>
          </w:r>
          <w:r>
            <w:instrText xml:space="preserve"> PAGEREF _Toc7681 \h </w:instrText>
          </w:r>
          <w:r>
            <w:fldChar w:fldCharType="separate"/>
          </w:r>
          <w:r>
            <w:t>29</w:t>
          </w:r>
          <w:r>
            <w:fldChar w:fldCharType="end"/>
          </w:r>
          <w:r>
            <w:rPr>
              <w:rFonts w:hint="default"/>
              <w:szCs w:val="28"/>
              <w:lang w:val="en-US"/>
            </w:rPr>
            <w:fldChar w:fldCharType="end"/>
          </w:r>
        </w:p>
        <w:p w14:paraId="728B703F">
          <w:pPr>
            <w:pStyle w:val="11"/>
            <w:tabs>
              <w:tab w:val="right" w:leader="dot" w:pos="8306"/>
            </w:tabs>
          </w:pPr>
          <w:r>
            <w:rPr>
              <w:rFonts w:hint="default"/>
              <w:szCs w:val="28"/>
              <w:lang w:val="en-US"/>
            </w:rPr>
            <w:fldChar w:fldCharType="begin"/>
          </w:r>
          <w:r>
            <w:rPr>
              <w:rFonts w:hint="default"/>
              <w:szCs w:val="28"/>
              <w:lang w:val="en-US"/>
            </w:rPr>
            <w:instrText xml:space="preserve"> HYPERLINK \l _Toc23206 </w:instrText>
          </w:r>
          <w:r>
            <w:rPr>
              <w:rFonts w:hint="default"/>
              <w:szCs w:val="28"/>
              <w:lang w:val="en-US"/>
            </w:rPr>
            <w:fldChar w:fldCharType="separate"/>
          </w:r>
          <w:r>
            <w:rPr>
              <w:rFonts w:hint="default"/>
              <w:lang w:val="en-US"/>
            </w:rPr>
            <w:t>Câu 2: Định nghĩa và viết công thức suy hao xen (insertion loss) của bộ tách/ghép bước sóng. Giải thích ý nghĩa các đại lượng trong công thức.</w:t>
          </w:r>
          <w:r>
            <w:tab/>
          </w:r>
          <w:r>
            <w:fldChar w:fldCharType="begin"/>
          </w:r>
          <w:r>
            <w:instrText xml:space="preserve"> PAGEREF _Toc23206 \h </w:instrText>
          </w:r>
          <w:r>
            <w:fldChar w:fldCharType="separate"/>
          </w:r>
          <w:r>
            <w:t>29</w:t>
          </w:r>
          <w:r>
            <w:fldChar w:fldCharType="end"/>
          </w:r>
          <w:r>
            <w:rPr>
              <w:rFonts w:hint="default"/>
              <w:szCs w:val="28"/>
              <w:lang w:val="en-US"/>
            </w:rPr>
            <w:fldChar w:fldCharType="end"/>
          </w:r>
        </w:p>
        <w:p w14:paraId="5428C649">
          <w:pPr>
            <w:pStyle w:val="11"/>
            <w:tabs>
              <w:tab w:val="right" w:leader="dot" w:pos="8306"/>
            </w:tabs>
          </w:pPr>
          <w:r>
            <w:rPr>
              <w:rFonts w:hint="default"/>
              <w:szCs w:val="28"/>
              <w:lang w:val="en-US"/>
            </w:rPr>
            <w:fldChar w:fldCharType="begin"/>
          </w:r>
          <w:r>
            <w:rPr>
              <w:rFonts w:hint="default"/>
              <w:szCs w:val="28"/>
              <w:lang w:val="en-US"/>
            </w:rPr>
            <w:instrText xml:space="preserve"> HYPERLINK \l _Toc6312 </w:instrText>
          </w:r>
          <w:r>
            <w:rPr>
              <w:rFonts w:hint="default"/>
              <w:szCs w:val="28"/>
              <w:lang w:val="en-US"/>
            </w:rPr>
            <w:fldChar w:fldCharType="separate"/>
          </w:r>
          <w:r>
            <w:rPr>
              <w:rFonts w:hint="default"/>
              <w:lang w:val="en-US"/>
            </w:rPr>
            <w:t>Câu 3: Định nghĩa xuyên âm kênh (crosstalk), xuyên kênh i→j và xuyên kênh tổng ở kênh j. Viết các biểu thức tính liên quan.</w:t>
          </w:r>
          <w:r>
            <w:tab/>
          </w:r>
          <w:r>
            <w:fldChar w:fldCharType="begin"/>
          </w:r>
          <w:r>
            <w:instrText xml:space="preserve"> PAGEREF _Toc6312 \h </w:instrText>
          </w:r>
          <w:r>
            <w:fldChar w:fldCharType="separate"/>
          </w:r>
          <w:r>
            <w:t>29</w:t>
          </w:r>
          <w:r>
            <w:fldChar w:fldCharType="end"/>
          </w:r>
          <w:r>
            <w:rPr>
              <w:rFonts w:hint="default"/>
              <w:szCs w:val="28"/>
              <w:lang w:val="en-US"/>
            </w:rPr>
            <w:fldChar w:fldCharType="end"/>
          </w:r>
        </w:p>
        <w:p w14:paraId="0F8AB0C5">
          <w:pPr>
            <w:pStyle w:val="11"/>
            <w:tabs>
              <w:tab w:val="right" w:leader="dot" w:pos="8306"/>
            </w:tabs>
          </w:pPr>
          <w:r>
            <w:rPr>
              <w:rFonts w:hint="default"/>
              <w:szCs w:val="28"/>
              <w:lang w:val="en-US"/>
            </w:rPr>
            <w:fldChar w:fldCharType="begin"/>
          </w:r>
          <w:r>
            <w:rPr>
              <w:rFonts w:hint="default"/>
              <w:szCs w:val="28"/>
              <w:lang w:val="en-US"/>
            </w:rPr>
            <w:instrText xml:space="preserve"> HYPERLINK \l _Toc3772 </w:instrText>
          </w:r>
          <w:r>
            <w:rPr>
              <w:rFonts w:hint="default"/>
              <w:szCs w:val="28"/>
              <w:lang w:val="en-US"/>
            </w:rPr>
            <w:fldChar w:fldCharType="separate"/>
          </w:r>
          <w:r>
            <w:rPr>
              <w:rFonts w:hint="default"/>
              <w:lang w:val="en-US"/>
            </w:rPr>
            <w:t>Câu 4: Mô tả hiện tượng xuyên kênh tuyến tính qua một phần tử lọc: phổ kênh trước/ sau lọc và đặc tính truyền đạt của bộ lọc. Ý nghĩa hình minh họa.</w:t>
          </w:r>
          <w:r>
            <w:tab/>
          </w:r>
          <w:r>
            <w:fldChar w:fldCharType="begin"/>
          </w:r>
          <w:r>
            <w:instrText xml:space="preserve"> PAGEREF _Toc3772 \h </w:instrText>
          </w:r>
          <w:r>
            <w:fldChar w:fldCharType="separate"/>
          </w:r>
          <w:r>
            <w:t>30</w:t>
          </w:r>
          <w:r>
            <w:fldChar w:fldCharType="end"/>
          </w:r>
          <w:r>
            <w:rPr>
              <w:rFonts w:hint="default"/>
              <w:szCs w:val="28"/>
              <w:lang w:val="en-US"/>
            </w:rPr>
            <w:fldChar w:fldCharType="end"/>
          </w:r>
        </w:p>
        <w:p w14:paraId="5BBF5246">
          <w:pPr>
            <w:pStyle w:val="11"/>
            <w:tabs>
              <w:tab w:val="right" w:leader="dot" w:pos="8306"/>
            </w:tabs>
          </w:pPr>
          <w:r>
            <w:rPr>
              <w:rFonts w:hint="default"/>
              <w:szCs w:val="28"/>
              <w:lang w:val="en-US"/>
            </w:rPr>
            <w:fldChar w:fldCharType="begin"/>
          </w:r>
          <w:r>
            <w:rPr>
              <w:rFonts w:hint="default"/>
              <w:szCs w:val="28"/>
              <w:lang w:val="en-US"/>
            </w:rPr>
            <w:instrText xml:space="preserve"> HYPERLINK \l _Toc14436 </w:instrText>
          </w:r>
          <w:r>
            <w:rPr>
              <w:rFonts w:hint="default"/>
              <w:szCs w:val="28"/>
              <w:lang w:val="en-US"/>
            </w:rPr>
            <w:fldChar w:fldCharType="separate"/>
          </w:r>
          <w:r>
            <w:rPr>
              <w:rFonts w:hint="default"/>
              <w:lang w:val="en-US"/>
            </w:rPr>
            <w:t>Câu 5: Liệt kê và nêu nguyên lý các bộ lọc quang dùng để tách/ghép bước sóng: Fabry–Perot, màng mỏng đa lớp (thin-film), Mach–Zehnder, quang-âm (acousto-optic). Ưu/nhược điểm khái quát.</w:t>
          </w:r>
          <w:r>
            <w:tab/>
          </w:r>
          <w:r>
            <w:fldChar w:fldCharType="begin"/>
          </w:r>
          <w:r>
            <w:instrText xml:space="preserve"> PAGEREF _Toc14436 \h </w:instrText>
          </w:r>
          <w:r>
            <w:fldChar w:fldCharType="separate"/>
          </w:r>
          <w:r>
            <w:t>30</w:t>
          </w:r>
          <w:r>
            <w:fldChar w:fldCharType="end"/>
          </w:r>
          <w:r>
            <w:rPr>
              <w:rFonts w:hint="default"/>
              <w:szCs w:val="28"/>
              <w:lang w:val="en-US"/>
            </w:rPr>
            <w:fldChar w:fldCharType="end"/>
          </w:r>
        </w:p>
        <w:p w14:paraId="30D06776">
          <w:pPr>
            <w:pStyle w:val="11"/>
            <w:tabs>
              <w:tab w:val="right" w:leader="dot" w:pos="8306"/>
            </w:tabs>
          </w:pPr>
          <w:r>
            <w:rPr>
              <w:rFonts w:hint="default"/>
              <w:szCs w:val="28"/>
              <w:lang w:val="en-US"/>
            </w:rPr>
            <w:fldChar w:fldCharType="begin"/>
          </w:r>
          <w:r>
            <w:rPr>
              <w:rFonts w:hint="default"/>
              <w:szCs w:val="28"/>
              <w:lang w:val="en-US"/>
            </w:rPr>
            <w:instrText xml:space="preserve"> HYPERLINK \l _Toc816 </w:instrText>
          </w:r>
          <w:r>
            <w:rPr>
              <w:rFonts w:hint="default"/>
              <w:szCs w:val="28"/>
              <w:lang w:val="en-US"/>
            </w:rPr>
            <w:fldChar w:fldCharType="separate"/>
          </w:r>
          <w:r>
            <w:rPr>
              <w:rFonts w:hint="default"/>
              <w:lang w:val="en-US"/>
            </w:rPr>
            <w:t>Câu 6: Trình bày nguyên lý tách/ghép dựa trên cách tử: cách tử nhiễu xạ phẳng và cách tử Bragg sợi quang (FBG). Ứng dụng điển hình.</w:t>
          </w:r>
          <w:r>
            <w:tab/>
          </w:r>
          <w:r>
            <w:fldChar w:fldCharType="begin"/>
          </w:r>
          <w:r>
            <w:instrText xml:space="preserve"> PAGEREF _Toc816 \h </w:instrText>
          </w:r>
          <w:r>
            <w:fldChar w:fldCharType="separate"/>
          </w:r>
          <w:r>
            <w:t>30</w:t>
          </w:r>
          <w:r>
            <w:fldChar w:fldCharType="end"/>
          </w:r>
          <w:r>
            <w:rPr>
              <w:rFonts w:hint="default"/>
              <w:szCs w:val="28"/>
              <w:lang w:val="en-US"/>
            </w:rPr>
            <w:fldChar w:fldCharType="end"/>
          </w:r>
        </w:p>
        <w:p w14:paraId="7C311699">
          <w:pPr>
            <w:pStyle w:val="11"/>
            <w:tabs>
              <w:tab w:val="right" w:leader="dot" w:pos="8306"/>
            </w:tabs>
          </w:pPr>
          <w:r>
            <w:rPr>
              <w:rFonts w:hint="default"/>
              <w:szCs w:val="28"/>
              <w:lang w:val="en-US"/>
            </w:rPr>
            <w:fldChar w:fldCharType="begin"/>
          </w:r>
          <w:r>
            <w:rPr>
              <w:rFonts w:hint="default"/>
              <w:szCs w:val="28"/>
              <w:lang w:val="en-US"/>
            </w:rPr>
            <w:instrText xml:space="preserve"> HYPERLINK \l _Toc18737 </w:instrText>
          </w:r>
          <w:r>
            <w:rPr>
              <w:rFonts w:hint="default"/>
              <w:szCs w:val="28"/>
              <w:lang w:val="en-US"/>
            </w:rPr>
            <w:fldChar w:fldCharType="separate"/>
          </w:r>
          <w:r>
            <w:rPr>
              <w:rFonts w:hint="default"/>
              <w:lang w:val="en-US"/>
            </w:rPr>
            <w:t>Câu 7: AWG (Arrayed Waveguide Grating) là gì? Vai trò của AWG trong WDM và đặc trưng phổ cơ bản cần quan tâm.</w:t>
          </w:r>
          <w:r>
            <w:tab/>
          </w:r>
          <w:r>
            <w:fldChar w:fldCharType="begin"/>
          </w:r>
          <w:r>
            <w:instrText xml:space="preserve"> PAGEREF _Toc18737 \h </w:instrText>
          </w:r>
          <w:r>
            <w:fldChar w:fldCharType="separate"/>
          </w:r>
          <w:r>
            <w:t>31</w:t>
          </w:r>
          <w:r>
            <w:fldChar w:fldCharType="end"/>
          </w:r>
          <w:r>
            <w:rPr>
              <w:rFonts w:hint="default"/>
              <w:szCs w:val="28"/>
              <w:lang w:val="en-US"/>
            </w:rPr>
            <w:fldChar w:fldCharType="end"/>
          </w:r>
        </w:p>
        <w:p w14:paraId="56E95C6D">
          <w:pPr>
            <w:pStyle w:val="11"/>
            <w:tabs>
              <w:tab w:val="right" w:leader="dot" w:pos="8306"/>
            </w:tabs>
          </w:pPr>
          <w:r>
            <w:rPr>
              <w:rFonts w:hint="default"/>
              <w:szCs w:val="28"/>
              <w:lang w:val="en-US"/>
            </w:rPr>
            <w:fldChar w:fldCharType="begin"/>
          </w:r>
          <w:r>
            <w:rPr>
              <w:rFonts w:hint="default"/>
              <w:szCs w:val="28"/>
              <w:lang w:val="en-US"/>
            </w:rPr>
            <w:instrText xml:space="preserve"> HYPERLINK \l _Toc19183 </w:instrText>
          </w:r>
          <w:r>
            <w:rPr>
              <w:rFonts w:hint="default"/>
              <w:szCs w:val="28"/>
              <w:lang w:val="en-US"/>
            </w:rPr>
            <w:fldChar w:fldCharType="separate"/>
          </w:r>
          <w:r>
            <w:rPr>
              <w:rFonts w:hint="default"/>
              <w:lang w:val="en-US"/>
            </w:rPr>
            <w:t>Câu 8: Interleaver dùng để làm gì trong hệ WDM? Nêu ý tưởng hoạt động và lợi ích khi ghép kênh dày.</w:t>
          </w:r>
          <w:r>
            <w:tab/>
          </w:r>
          <w:r>
            <w:fldChar w:fldCharType="begin"/>
          </w:r>
          <w:r>
            <w:instrText xml:space="preserve"> PAGEREF _Toc19183 \h </w:instrText>
          </w:r>
          <w:r>
            <w:fldChar w:fldCharType="separate"/>
          </w:r>
          <w:r>
            <w:t>31</w:t>
          </w:r>
          <w:r>
            <w:fldChar w:fldCharType="end"/>
          </w:r>
          <w:r>
            <w:rPr>
              <w:rFonts w:hint="default"/>
              <w:szCs w:val="28"/>
              <w:lang w:val="en-US"/>
            </w:rPr>
            <w:fldChar w:fldCharType="end"/>
          </w:r>
        </w:p>
        <w:p w14:paraId="323E3D78">
          <w:pPr>
            <w:pStyle w:val="11"/>
            <w:tabs>
              <w:tab w:val="right" w:leader="dot" w:pos="8306"/>
            </w:tabs>
          </w:pPr>
          <w:r>
            <w:rPr>
              <w:rFonts w:hint="default"/>
              <w:szCs w:val="28"/>
              <w:lang w:val="en-US"/>
            </w:rPr>
            <w:fldChar w:fldCharType="begin"/>
          </w:r>
          <w:r>
            <w:rPr>
              <w:rFonts w:hint="default"/>
              <w:szCs w:val="28"/>
              <w:lang w:val="en-US"/>
            </w:rPr>
            <w:instrText xml:space="preserve"> HYPERLINK \l _Toc13730 </w:instrText>
          </w:r>
          <w:r>
            <w:rPr>
              <w:rFonts w:hint="default"/>
              <w:szCs w:val="28"/>
              <w:lang w:val="en-US"/>
            </w:rPr>
            <w:fldChar w:fldCharType="separate"/>
          </w:r>
          <w:r>
            <w:rPr>
              <w:rFonts w:hint="default"/>
              <w:lang w:val="en-US"/>
            </w:rPr>
            <w:t>Câu 9: Mô tả cấu trúc/chức năng OADM (Optical Add-Drop Multiplexer). Nêu một cấu hình OADM dùng cách tử.</w:t>
          </w:r>
          <w:r>
            <w:tab/>
          </w:r>
          <w:r>
            <w:fldChar w:fldCharType="begin"/>
          </w:r>
          <w:r>
            <w:instrText xml:space="preserve"> PAGEREF _Toc13730 \h </w:instrText>
          </w:r>
          <w:r>
            <w:fldChar w:fldCharType="separate"/>
          </w:r>
          <w:r>
            <w:t>31</w:t>
          </w:r>
          <w:r>
            <w:fldChar w:fldCharType="end"/>
          </w:r>
          <w:r>
            <w:rPr>
              <w:rFonts w:hint="default"/>
              <w:szCs w:val="28"/>
              <w:lang w:val="en-US"/>
            </w:rPr>
            <w:fldChar w:fldCharType="end"/>
          </w:r>
        </w:p>
        <w:p w14:paraId="1382C866">
          <w:pPr>
            <w:pStyle w:val="11"/>
            <w:tabs>
              <w:tab w:val="right" w:leader="dot" w:pos="8306"/>
            </w:tabs>
          </w:pPr>
          <w:r>
            <w:rPr>
              <w:rFonts w:hint="default"/>
              <w:szCs w:val="28"/>
              <w:lang w:val="en-US"/>
            </w:rPr>
            <w:fldChar w:fldCharType="begin"/>
          </w:r>
          <w:r>
            <w:rPr>
              <w:rFonts w:hint="default"/>
              <w:szCs w:val="28"/>
              <w:lang w:val="en-US"/>
            </w:rPr>
            <w:instrText xml:space="preserve"> HYPERLINK \l _Toc9267 </w:instrText>
          </w:r>
          <w:r>
            <w:rPr>
              <w:rFonts w:hint="default"/>
              <w:szCs w:val="28"/>
              <w:lang w:val="en-US"/>
            </w:rPr>
            <w:fldChar w:fldCharType="separate"/>
          </w:r>
          <w:r>
            <w:rPr>
              <w:rFonts w:hint="default"/>
              <w:lang w:val="en-US"/>
            </w:rPr>
            <w:t>Câu 10: Trình bày chức năng OXC (Optical Cross-Connect) và lý do kết hợp bộ chuyển đổi bước sóng giúp tăng linh hoạt/tận dụng tài nguyên bước sóng.</w:t>
          </w:r>
          <w:r>
            <w:tab/>
          </w:r>
          <w:r>
            <w:fldChar w:fldCharType="begin"/>
          </w:r>
          <w:r>
            <w:instrText xml:space="preserve"> PAGEREF _Toc9267 \h </w:instrText>
          </w:r>
          <w:r>
            <w:fldChar w:fldCharType="separate"/>
          </w:r>
          <w:r>
            <w:t>31</w:t>
          </w:r>
          <w:r>
            <w:fldChar w:fldCharType="end"/>
          </w:r>
          <w:r>
            <w:rPr>
              <w:rFonts w:hint="default"/>
              <w:szCs w:val="28"/>
              <w:lang w:val="en-US"/>
            </w:rPr>
            <w:fldChar w:fldCharType="end"/>
          </w:r>
        </w:p>
        <w:p w14:paraId="1DFFA6C8">
          <w:pPr>
            <w:pStyle w:val="11"/>
            <w:tabs>
              <w:tab w:val="right" w:leader="dot" w:pos="8306"/>
            </w:tabs>
          </w:pPr>
          <w:r>
            <w:rPr>
              <w:rFonts w:hint="default"/>
              <w:szCs w:val="28"/>
              <w:lang w:val="en-US"/>
            </w:rPr>
            <w:fldChar w:fldCharType="begin"/>
          </w:r>
          <w:r>
            <w:rPr>
              <w:rFonts w:hint="default"/>
              <w:szCs w:val="28"/>
              <w:lang w:val="en-US"/>
            </w:rPr>
            <w:instrText xml:space="preserve"> HYPERLINK \l _Toc4404 </w:instrText>
          </w:r>
          <w:r>
            <w:rPr>
              <w:rFonts w:hint="default"/>
              <w:szCs w:val="28"/>
              <w:lang w:val="en-US"/>
            </w:rPr>
            <w:fldChar w:fldCharType="separate"/>
          </w:r>
          <w:r>
            <w:rPr>
              <w:rFonts w:hint="default"/>
              <w:lang w:val="en-US"/>
            </w:rPr>
            <w:t>Câu 11: Vì sao băng thông bộ khuếch đại quang quyết định vùng băng sử dụng của các kênh WDM? Liên hệ EDFA với băng C, băng L.</w:t>
          </w:r>
          <w:r>
            <w:tab/>
          </w:r>
          <w:r>
            <w:fldChar w:fldCharType="begin"/>
          </w:r>
          <w:r>
            <w:instrText xml:space="preserve"> PAGEREF _Toc4404 \h </w:instrText>
          </w:r>
          <w:r>
            <w:fldChar w:fldCharType="separate"/>
          </w:r>
          <w:r>
            <w:t>32</w:t>
          </w:r>
          <w:r>
            <w:fldChar w:fldCharType="end"/>
          </w:r>
          <w:r>
            <w:rPr>
              <w:rFonts w:hint="default"/>
              <w:szCs w:val="28"/>
              <w:lang w:val="en-US"/>
            </w:rPr>
            <w:fldChar w:fldCharType="end"/>
          </w:r>
        </w:p>
        <w:p w14:paraId="0D58FB35">
          <w:pPr>
            <w:pStyle w:val="11"/>
            <w:tabs>
              <w:tab w:val="right" w:leader="dot" w:pos="8306"/>
            </w:tabs>
          </w:pPr>
          <w:r>
            <w:rPr>
              <w:rFonts w:hint="default"/>
              <w:szCs w:val="28"/>
              <w:lang w:val="en-US"/>
            </w:rPr>
            <w:fldChar w:fldCharType="begin"/>
          </w:r>
          <w:r>
            <w:rPr>
              <w:rFonts w:hint="default"/>
              <w:szCs w:val="28"/>
              <w:lang w:val="en-US"/>
            </w:rPr>
            <w:instrText xml:space="preserve"> HYPERLINK \l _Toc4613 </w:instrText>
          </w:r>
          <w:r>
            <w:rPr>
              <w:rFonts w:hint="default"/>
              <w:szCs w:val="28"/>
              <w:lang w:val="en-US"/>
            </w:rPr>
            <w:fldChar w:fldCharType="separate"/>
          </w:r>
          <w:r>
            <w:rPr>
              <w:rFonts w:hint="default"/>
              <w:lang w:val="en-US"/>
            </w:rPr>
            <w:t>Câu 12: Độ bằng phẳng khuếch đại là gì? Nêu hai giải pháp san phẳng phổ khuếch đại trong tuyến WDM.</w:t>
          </w:r>
          <w:r>
            <w:tab/>
          </w:r>
          <w:r>
            <w:fldChar w:fldCharType="begin"/>
          </w:r>
          <w:r>
            <w:instrText xml:space="preserve"> PAGEREF _Toc4613 \h </w:instrText>
          </w:r>
          <w:r>
            <w:fldChar w:fldCharType="separate"/>
          </w:r>
          <w:r>
            <w:t>32</w:t>
          </w:r>
          <w:r>
            <w:fldChar w:fldCharType="end"/>
          </w:r>
          <w:r>
            <w:rPr>
              <w:rFonts w:hint="default"/>
              <w:szCs w:val="28"/>
              <w:lang w:val="en-US"/>
            </w:rPr>
            <w:fldChar w:fldCharType="end"/>
          </w:r>
        </w:p>
        <w:p w14:paraId="38750C5A">
          <w:pPr>
            <w:pStyle w:val="11"/>
            <w:tabs>
              <w:tab w:val="right" w:leader="dot" w:pos="8306"/>
            </w:tabs>
          </w:pPr>
          <w:r>
            <w:rPr>
              <w:rFonts w:hint="default"/>
              <w:szCs w:val="28"/>
              <w:lang w:val="en-US"/>
            </w:rPr>
            <w:fldChar w:fldCharType="begin"/>
          </w:r>
          <w:r>
            <w:rPr>
              <w:rFonts w:hint="default"/>
              <w:szCs w:val="28"/>
              <w:lang w:val="en-US"/>
            </w:rPr>
            <w:instrText xml:space="preserve"> HYPERLINK \l _Toc8773 </w:instrText>
          </w:r>
          <w:r>
            <w:rPr>
              <w:rFonts w:hint="default"/>
              <w:szCs w:val="28"/>
              <w:lang w:val="en-US"/>
            </w:rPr>
            <w:fldChar w:fldCharType="separate"/>
          </w:r>
          <w:r>
            <w:rPr>
              <w:rFonts w:hint="default"/>
              <w:lang w:val="en-US"/>
            </w:rPr>
            <w:t>Câu 13: Trình bày vai trò của cân bằng/bù tán sắc giữa các kênh và DCF; vì sao phải “cân bằng bù tán sắc các kênh quang”.</w:t>
          </w:r>
          <w:r>
            <w:tab/>
          </w:r>
          <w:r>
            <w:fldChar w:fldCharType="begin"/>
          </w:r>
          <w:r>
            <w:instrText xml:space="preserve"> PAGEREF _Toc8773 \h </w:instrText>
          </w:r>
          <w:r>
            <w:fldChar w:fldCharType="separate"/>
          </w:r>
          <w:r>
            <w:t>32</w:t>
          </w:r>
          <w:r>
            <w:fldChar w:fldCharType="end"/>
          </w:r>
          <w:r>
            <w:rPr>
              <w:rFonts w:hint="default"/>
              <w:szCs w:val="28"/>
              <w:lang w:val="en-US"/>
            </w:rPr>
            <w:fldChar w:fldCharType="end"/>
          </w:r>
        </w:p>
        <w:p w14:paraId="4B4FB9CF">
          <w:pPr>
            <w:pStyle w:val="11"/>
            <w:tabs>
              <w:tab w:val="right" w:leader="dot" w:pos="8306"/>
            </w:tabs>
          </w:pPr>
          <w:r>
            <w:rPr>
              <w:rFonts w:hint="default"/>
              <w:szCs w:val="28"/>
              <w:lang w:val="en-US"/>
            </w:rPr>
            <w:fldChar w:fldCharType="begin"/>
          </w:r>
          <w:r>
            <w:rPr>
              <w:rFonts w:hint="default"/>
              <w:szCs w:val="28"/>
              <w:lang w:val="en-US"/>
            </w:rPr>
            <w:instrText xml:space="preserve"> HYPERLINK \l _Toc15071 </w:instrText>
          </w:r>
          <w:r>
            <w:rPr>
              <w:rFonts w:hint="default"/>
              <w:szCs w:val="28"/>
              <w:lang w:val="en-US"/>
            </w:rPr>
            <w:fldChar w:fldCharType="separate"/>
          </w:r>
          <w:r>
            <w:rPr>
              <w:rFonts w:hint="default"/>
              <w:lang w:val="en-US"/>
            </w:rPr>
            <w:t>Câu 14: Nêu các hiệu ứng quang phi tuyến quan trọng trong WDM. Phân loại nhóm tán xạ kích thích (SBS, SRS) và nhóm do chiết suất phụ thuộc công suất (SPM, XPM, FWM). Ảnh hưởng chính của từng loại.</w:t>
          </w:r>
          <w:r>
            <w:tab/>
          </w:r>
          <w:r>
            <w:fldChar w:fldCharType="begin"/>
          </w:r>
          <w:r>
            <w:instrText xml:space="preserve"> PAGEREF _Toc15071 \h </w:instrText>
          </w:r>
          <w:r>
            <w:fldChar w:fldCharType="separate"/>
          </w:r>
          <w:r>
            <w:t>32</w:t>
          </w:r>
          <w:r>
            <w:fldChar w:fldCharType="end"/>
          </w:r>
          <w:r>
            <w:rPr>
              <w:rFonts w:hint="default"/>
              <w:szCs w:val="28"/>
              <w:lang w:val="en-US"/>
            </w:rPr>
            <w:fldChar w:fldCharType="end"/>
          </w:r>
        </w:p>
        <w:p w14:paraId="67781A82">
          <w:pPr>
            <w:pStyle w:val="11"/>
            <w:tabs>
              <w:tab w:val="right" w:leader="dot" w:pos="8306"/>
            </w:tabs>
          </w:pPr>
          <w:r>
            <w:rPr>
              <w:rFonts w:hint="default"/>
              <w:szCs w:val="28"/>
              <w:lang w:val="en-US"/>
            </w:rPr>
            <w:fldChar w:fldCharType="begin"/>
          </w:r>
          <w:r>
            <w:rPr>
              <w:rFonts w:hint="default"/>
              <w:szCs w:val="28"/>
              <w:lang w:val="en-US"/>
            </w:rPr>
            <w:instrText xml:space="preserve"> HYPERLINK \l _Toc20656 </w:instrText>
          </w:r>
          <w:r>
            <w:rPr>
              <w:rFonts w:hint="default"/>
              <w:szCs w:val="28"/>
              <w:lang w:val="en-US"/>
            </w:rPr>
            <w:fldChar w:fldCharType="separate"/>
          </w:r>
          <w:r>
            <w:rPr>
              <w:rFonts w:hint="default"/>
              <w:lang w:val="en-US"/>
            </w:rPr>
            <w:t>Câu 15: Minh họa hiệu ứng Raman kích thích (SRS) trong hệ WDM: cơ chế và tác động đến phân bố công suất kênh.</w:t>
          </w:r>
          <w:r>
            <w:tab/>
          </w:r>
          <w:r>
            <w:fldChar w:fldCharType="begin"/>
          </w:r>
          <w:r>
            <w:instrText xml:space="preserve"> PAGEREF _Toc20656 \h </w:instrText>
          </w:r>
          <w:r>
            <w:fldChar w:fldCharType="separate"/>
          </w:r>
          <w:r>
            <w:t>33</w:t>
          </w:r>
          <w:r>
            <w:fldChar w:fldCharType="end"/>
          </w:r>
          <w:r>
            <w:rPr>
              <w:rFonts w:hint="default"/>
              <w:szCs w:val="28"/>
              <w:lang w:val="en-US"/>
            </w:rPr>
            <w:fldChar w:fldCharType="end"/>
          </w:r>
        </w:p>
        <w:p w14:paraId="1C466A1D">
          <w:pPr>
            <w:pStyle w:val="11"/>
            <w:tabs>
              <w:tab w:val="right" w:leader="dot" w:pos="8306"/>
            </w:tabs>
          </w:pPr>
          <w:r>
            <w:rPr>
              <w:rFonts w:hint="default"/>
              <w:szCs w:val="28"/>
              <w:lang w:val="en-US"/>
            </w:rPr>
            <w:fldChar w:fldCharType="begin"/>
          </w:r>
          <w:r>
            <w:rPr>
              <w:rFonts w:hint="default"/>
              <w:szCs w:val="28"/>
              <w:lang w:val="en-US"/>
            </w:rPr>
            <w:instrText xml:space="preserve"> HYPERLINK \l _Toc32083 </w:instrText>
          </w:r>
          <w:r>
            <w:rPr>
              <w:rFonts w:hint="default"/>
              <w:szCs w:val="28"/>
              <w:lang w:val="en-US"/>
            </w:rPr>
            <w:fldChar w:fldCharType="separate"/>
          </w:r>
          <w:r>
            <w:rPr>
              <w:rFonts w:hint="default"/>
              <w:lang w:val="en-US"/>
            </w:rPr>
            <w:t>Câu 16: Giải thích xuyên kênh (inter-channel interference) trong bối cảnh lọc không lý tưởng và/hoặc phi tuyến. Mối liên hệ với các công thức xuyên kênh đã nêu.</w:t>
          </w:r>
          <w:r>
            <w:tab/>
          </w:r>
          <w:r>
            <w:fldChar w:fldCharType="begin"/>
          </w:r>
          <w:r>
            <w:instrText xml:space="preserve"> PAGEREF _Toc32083 \h </w:instrText>
          </w:r>
          <w:r>
            <w:fldChar w:fldCharType="separate"/>
          </w:r>
          <w:r>
            <w:t>33</w:t>
          </w:r>
          <w:r>
            <w:fldChar w:fldCharType="end"/>
          </w:r>
          <w:r>
            <w:rPr>
              <w:rFonts w:hint="default"/>
              <w:szCs w:val="28"/>
              <w:lang w:val="en-US"/>
            </w:rPr>
            <w:fldChar w:fldCharType="end"/>
          </w:r>
        </w:p>
        <w:p w14:paraId="2B58B0C0">
          <w:pPr>
            <w:pStyle w:val="11"/>
            <w:tabs>
              <w:tab w:val="right" w:leader="dot" w:pos="8306"/>
            </w:tabs>
          </w:pPr>
          <w:r>
            <w:rPr>
              <w:rFonts w:hint="default"/>
              <w:szCs w:val="28"/>
              <w:lang w:val="en-US"/>
            </w:rPr>
            <w:fldChar w:fldCharType="begin"/>
          </w:r>
          <w:r>
            <w:rPr>
              <w:rFonts w:hint="default"/>
              <w:szCs w:val="28"/>
              <w:lang w:val="en-US"/>
            </w:rPr>
            <w:instrText xml:space="preserve"> HYPERLINK \l _Toc18012 </w:instrText>
          </w:r>
          <w:r>
            <w:rPr>
              <w:rFonts w:hint="default"/>
              <w:szCs w:val="28"/>
              <w:lang w:val="en-US"/>
            </w:rPr>
            <w:fldChar w:fldCharType="separate"/>
          </w:r>
          <w:r>
            <w:rPr>
              <w:rFonts w:hint="default"/>
              <w:lang w:val="en-US"/>
            </w:rPr>
            <w:t>Câu 17: Trình bày tác động của tán sắc tới giãn xung/ISI trong hệ WDM tốc độ cao và nhu cầu bù tán sắc theo kênh/băng.</w:t>
          </w:r>
          <w:r>
            <w:tab/>
          </w:r>
          <w:r>
            <w:fldChar w:fldCharType="begin"/>
          </w:r>
          <w:r>
            <w:instrText xml:space="preserve"> PAGEREF _Toc18012 \h </w:instrText>
          </w:r>
          <w:r>
            <w:fldChar w:fldCharType="separate"/>
          </w:r>
          <w:r>
            <w:t>33</w:t>
          </w:r>
          <w:r>
            <w:fldChar w:fldCharType="end"/>
          </w:r>
          <w:r>
            <w:rPr>
              <w:rFonts w:hint="default"/>
              <w:szCs w:val="28"/>
              <w:lang w:val="en-US"/>
            </w:rPr>
            <w:fldChar w:fldCharType="end"/>
          </w:r>
        </w:p>
        <w:p w14:paraId="7F9216DA">
          <w:pPr>
            <w:pStyle w:val="9"/>
            <w:tabs>
              <w:tab w:val="right" w:leader="dot" w:pos="8306"/>
            </w:tabs>
          </w:pPr>
          <w:r>
            <w:rPr>
              <w:rFonts w:hint="default"/>
              <w:szCs w:val="28"/>
              <w:lang w:val="en-US"/>
            </w:rPr>
            <w:fldChar w:fldCharType="begin"/>
          </w:r>
          <w:r>
            <w:rPr>
              <w:rFonts w:hint="default"/>
              <w:szCs w:val="28"/>
              <w:lang w:val="en-US"/>
            </w:rPr>
            <w:instrText xml:space="preserve"> HYPERLINK \l _Toc29401 </w:instrText>
          </w:r>
          <w:r>
            <w:rPr>
              <w:rFonts w:hint="default"/>
              <w:szCs w:val="28"/>
              <w:lang w:val="en-US"/>
            </w:rPr>
            <w:fldChar w:fldCharType="separate"/>
          </w:r>
          <w:r>
            <w:rPr>
              <w:rFonts w:hint="default"/>
              <w:lang w:val="en-US"/>
            </w:rPr>
            <w:t>CHƯƠNG 5:</w:t>
          </w:r>
          <w:r>
            <w:tab/>
          </w:r>
          <w:r>
            <w:fldChar w:fldCharType="begin"/>
          </w:r>
          <w:r>
            <w:instrText xml:space="preserve"> PAGEREF _Toc29401 \h </w:instrText>
          </w:r>
          <w:r>
            <w:fldChar w:fldCharType="separate"/>
          </w:r>
          <w:r>
            <w:t>34</w:t>
          </w:r>
          <w:r>
            <w:fldChar w:fldCharType="end"/>
          </w:r>
          <w:r>
            <w:rPr>
              <w:rFonts w:hint="default"/>
              <w:szCs w:val="28"/>
              <w:lang w:val="en-US"/>
            </w:rPr>
            <w:fldChar w:fldCharType="end"/>
          </w:r>
        </w:p>
        <w:p w14:paraId="66B8810B">
          <w:pPr>
            <w:pStyle w:val="10"/>
            <w:tabs>
              <w:tab w:val="right" w:leader="dot" w:pos="8306"/>
            </w:tabs>
          </w:pPr>
          <w:r>
            <w:rPr>
              <w:rFonts w:hint="default"/>
              <w:szCs w:val="28"/>
              <w:lang w:val="en-US"/>
            </w:rPr>
            <w:fldChar w:fldCharType="begin"/>
          </w:r>
          <w:r>
            <w:rPr>
              <w:rFonts w:hint="default"/>
              <w:szCs w:val="28"/>
              <w:lang w:val="en-US"/>
            </w:rPr>
            <w:instrText xml:space="preserve"> HYPERLINK \l _Toc14663 </w:instrText>
          </w:r>
          <w:r>
            <w:rPr>
              <w:rFonts w:hint="default"/>
              <w:szCs w:val="28"/>
              <w:lang w:val="en-US"/>
            </w:rPr>
            <w:fldChar w:fldCharType="separate"/>
          </w:r>
          <w:r>
            <w:rPr>
              <w:rFonts w:hint="default"/>
              <w:lang w:val="en-US"/>
            </w:rPr>
            <w:t>CÂU HỎI LÝ THUYẾT:</w:t>
          </w:r>
          <w:r>
            <w:tab/>
          </w:r>
          <w:r>
            <w:fldChar w:fldCharType="begin"/>
          </w:r>
          <w:r>
            <w:instrText xml:space="preserve"> PAGEREF _Toc14663 \h </w:instrText>
          </w:r>
          <w:r>
            <w:fldChar w:fldCharType="separate"/>
          </w:r>
          <w:r>
            <w:t>34</w:t>
          </w:r>
          <w:r>
            <w:fldChar w:fldCharType="end"/>
          </w:r>
          <w:r>
            <w:rPr>
              <w:rFonts w:hint="default"/>
              <w:szCs w:val="28"/>
              <w:lang w:val="en-US"/>
            </w:rPr>
            <w:fldChar w:fldCharType="end"/>
          </w:r>
        </w:p>
        <w:p w14:paraId="3FBD8B25">
          <w:pPr>
            <w:pStyle w:val="11"/>
            <w:tabs>
              <w:tab w:val="right" w:leader="dot" w:pos="8306"/>
            </w:tabs>
          </w:pPr>
          <w:r>
            <w:rPr>
              <w:rFonts w:hint="default"/>
              <w:szCs w:val="28"/>
              <w:lang w:val="en-US"/>
            </w:rPr>
            <w:fldChar w:fldCharType="begin"/>
          </w:r>
          <w:r>
            <w:rPr>
              <w:rFonts w:hint="default"/>
              <w:szCs w:val="28"/>
              <w:lang w:val="en-US"/>
            </w:rPr>
            <w:instrText xml:space="preserve"> HYPERLINK \l _Toc6716 </w:instrText>
          </w:r>
          <w:r>
            <w:rPr>
              <w:rFonts w:hint="default"/>
              <w:szCs w:val="28"/>
              <w:lang w:val="en-US"/>
            </w:rPr>
            <w:fldChar w:fldCharType="separate"/>
          </w:r>
          <w:r>
            <w:rPr>
              <w:rFonts w:hint="default"/>
              <w:lang w:val="en-US"/>
            </w:rPr>
            <w:t>Câu 1: Nêu định nghĩa suy hao (attenuation) và khuếch đại (gain). Viết công thức tính theo dB.</w:t>
          </w:r>
          <w:r>
            <w:tab/>
          </w:r>
          <w:r>
            <w:fldChar w:fldCharType="begin"/>
          </w:r>
          <w:r>
            <w:instrText xml:space="preserve"> PAGEREF _Toc6716 \h </w:instrText>
          </w:r>
          <w:r>
            <w:fldChar w:fldCharType="separate"/>
          </w:r>
          <w:r>
            <w:t>34</w:t>
          </w:r>
          <w:r>
            <w:fldChar w:fldCharType="end"/>
          </w:r>
          <w:r>
            <w:rPr>
              <w:rFonts w:hint="default"/>
              <w:szCs w:val="28"/>
              <w:lang w:val="en-US"/>
            </w:rPr>
            <w:fldChar w:fldCharType="end"/>
          </w:r>
        </w:p>
        <w:p w14:paraId="3DE83C77">
          <w:pPr>
            <w:pStyle w:val="11"/>
            <w:tabs>
              <w:tab w:val="right" w:leader="dot" w:pos="8306"/>
            </w:tabs>
          </w:pPr>
          <w:r>
            <w:rPr>
              <w:rFonts w:hint="default"/>
              <w:szCs w:val="28"/>
              <w:lang w:val="en-US"/>
            </w:rPr>
            <w:fldChar w:fldCharType="begin"/>
          </w:r>
          <w:r>
            <w:rPr>
              <w:rFonts w:hint="default"/>
              <w:szCs w:val="28"/>
              <w:lang w:val="en-US"/>
            </w:rPr>
            <w:instrText xml:space="preserve"> HYPERLINK \l _Toc21198 </w:instrText>
          </w:r>
          <w:r>
            <w:rPr>
              <w:rFonts w:hint="default"/>
              <w:szCs w:val="28"/>
              <w:lang w:val="en-US"/>
            </w:rPr>
            <w:fldChar w:fldCharType="separate"/>
          </w:r>
          <w:r>
            <w:rPr>
              <w:rFonts w:hint="default"/>
              <w:lang w:val="en-US"/>
            </w:rPr>
            <w:t>Câu 2: Phân biệt giữa công suất vào (Pin), công suất ra (Pout), và mối quan hệ với suy hao/khuếch đại.</w:t>
          </w:r>
          <w:r>
            <w:tab/>
          </w:r>
          <w:r>
            <w:fldChar w:fldCharType="begin"/>
          </w:r>
          <w:r>
            <w:instrText xml:space="preserve"> PAGEREF _Toc21198 \h </w:instrText>
          </w:r>
          <w:r>
            <w:fldChar w:fldCharType="separate"/>
          </w:r>
          <w:r>
            <w:t>34</w:t>
          </w:r>
          <w:r>
            <w:fldChar w:fldCharType="end"/>
          </w:r>
          <w:r>
            <w:rPr>
              <w:rFonts w:hint="default"/>
              <w:szCs w:val="28"/>
              <w:lang w:val="en-US"/>
            </w:rPr>
            <w:fldChar w:fldCharType="end"/>
          </w:r>
        </w:p>
        <w:p w14:paraId="1FE36F54">
          <w:pPr>
            <w:pStyle w:val="11"/>
            <w:tabs>
              <w:tab w:val="right" w:leader="dot" w:pos="8306"/>
            </w:tabs>
          </w:pPr>
          <w:r>
            <w:rPr>
              <w:rFonts w:hint="default"/>
              <w:szCs w:val="28"/>
              <w:lang w:val="en-US"/>
            </w:rPr>
            <w:fldChar w:fldCharType="begin"/>
          </w:r>
          <w:r>
            <w:rPr>
              <w:rFonts w:hint="default"/>
              <w:szCs w:val="28"/>
              <w:lang w:val="en-US"/>
            </w:rPr>
            <w:instrText xml:space="preserve"> HYPERLINK \l _Toc28219 </w:instrText>
          </w:r>
          <w:r>
            <w:rPr>
              <w:rFonts w:hint="default"/>
              <w:szCs w:val="28"/>
              <w:lang w:val="en-US"/>
            </w:rPr>
            <w:fldChar w:fldCharType="separate"/>
          </w:r>
          <w:r>
            <w:rPr>
              <w:rFonts w:hint="default"/>
              <w:lang w:val="en-US"/>
            </w:rPr>
            <w:t>Câu 3: Giải thích sự khác nhau giữa suy hao toàn tuyến (dB) và hệ số suy hao theo chiều dài (dB/km).</w:t>
          </w:r>
          <w:r>
            <w:tab/>
          </w:r>
          <w:r>
            <w:fldChar w:fldCharType="begin"/>
          </w:r>
          <w:r>
            <w:instrText xml:space="preserve"> PAGEREF _Toc28219 \h </w:instrText>
          </w:r>
          <w:r>
            <w:fldChar w:fldCharType="separate"/>
          </w:r>
          <w:r>
            <w:t>34</w:t>
          </w:r>
          <w:r>
            <w:fldChar w:fldCharType="end"/>
          </w:r>
          <w:r>
            <w:rPr>
              <w:rFonts w:hint="default"/>
              <w:szCs w:val="28"/>
              <w:lang w:val="en-US"/>
            </w:rPr>
            <w:fldChar w:fldCharType="end"/>
          </w:r>
        </w:p>
        <w:p w14:paraId="4117507E">
          <w:pPr>
            <w:pStyle w:val="11"/>
            <w:tabs>
              <w:tab w:val="right" w:leader="dot" w:pos="8306"/>
            </w:tabs>
          </w:pPr>
          <w:r>
            <w:rPr>
              <w:rFonts w:hint="default"/>
              <w:szCs w:val="28"/>
              <w:lang w:val="en-US"/>
            </w:rPr>
            <w:fldChar w:fldCharType="begin"/>
          </w:r>
          <w:r>
            <w:rPr>
              <w:rFonts w:hint="default"/>
              <w:szCs w:val="28"/>
              <w:lang w:val="en-US"/>
            </w:rPr>
            <w:instrText xml:space="preserve"> HYPERLINK \l _Toc1594 </w:instrText>
          </w:r>
          <w:r>
            <w:rPr>
              <w:rFonts w:hint="default"/>
              <w:szCs w:val="28"/>
              <w:lang w:val="en-US"/>
            </w:rPr>
            <w:fldChar w:fldCharType="separate"/>
          </w:r>
          <w:r>
            <w:rPr>
              <w:rFonts w:hint="default"/>
              <w:lang w:val="en-US"/>
            </w:rPr>
            <w:t>Câu 4: Trình bày ý nghĩa của thang logarit dB khi tính toán công suất quang trong hệ thống ghép/tách nhiều đoạn.</w:t>
          </w:r>
          <w:r>
            <w:tab/>
          </w:r>
          <w:r>
            <w:fldChar w:fldCharType="begin"/>
          </w:r>
          <w:r>
            <w:instrText xml:space="preserve"> PAGEREF _Toc1594 \h </w:instrText>
          </w:r>
          <w:r>
            <w:fldChar w:fldCharType="separate"/>
          </w:r>
          <w:r>
            <w:t>34</w:t>
          </w:r>
          <w:r>
            <w:fldChar w:fldCharType="end"/>
          </w:r>
          <w:r>
            <w:rPr>
              <w:rFonts w:hint="default"/>
              <w:szCs w:val="28"/>
              <w:lang w:val="en-US"/>
            </w:rPr>
            <w:fldChar w:fldCharType="end"/>
          </w:r>
        </w:p>
        <w:p w14:paraId="159335BC">
          <w:pPr>
            <w:pStyle w:val="11"/>
            <w:tabs>
              <w:tab w:val="right" w:leader="dot" w:pos="8306"/>
            </w:tabs>
          </w:pPr>
          <w:r>
            <w:rPr>
              <w:rFonts w:hint="default"/>
              <w:szCs w:val="28"/>
              <w:lang w:val="en-US"/>
            </w:rPr>
            <w:fldChar w:fldCharType="begin"/>
          </w:r>
          <w:r>
            <w:rPr>
              <w:rFonts w:hint="default"/>
              <w:szCs w:val="28"/>
              <w:lang w:val="en-US"/>
            </w:rPr>
            <w:instrText xml:space="preserve"> HYPERLINK \l _Toc4693 </w:instrText>
          </w:r>
          <w:r>
            <w:rPr>
              <w:rFonts w:hint="default"/>
              <w:szCs w:val="28"/>
              <w:lang w:val="en-US"/>
            </w:rPr>
            <w:fldChar w:fldCharType="separate"/>
          </w:r>
          <w:r>
            <w:rPr>
              <w:rFonts w:hint="default"/>
              <w:lang w:val="en-US"/>
            </w:rPr>
            <w:t>Câu 5: Trình bày cấu tạo, nguyên lý hoạt động của SOA (Semiconductor Optical Amplifier).</w:t>
          </w:r>
          <w:r>
            <w:tab/>
          </w:r>
          <w:r>
            <w:fldChar w:fldCharType="begin"/>
          </w:r>
          <w:r>
            <w:instrText xml:space="preserve"> PAGEREF _Toc4693 \h </w:instrText>
          </w:r>
          <w:r>
            <w:fldChar w:fldCharType="separate"/>
          </w:r>
          <w:r>
            <w:t>35</w:t>
          </w:r>
          <w:r>
            <w:fldChar w:fldCharType="end"/>
          </w:r>
          <w:r>
            <w:rPr>
              <w:rFonts w:hint="default"/>
              <w:szCs w:val="28"/>
              <w:lang w:val="en-US"/>
            </w:rPr>
            <w:fldChar w:fldCharType="end"/>
          </w:r>
        </w:p>
        <w:p w14:paraId="5F9E4732">
          <w:pPr>
            <w:pStyle w:val="11"/>
            <w:tabs>
              <w:tab w:val="right" w:leader="dot" w:pos="8306"/>
            </w:tabs>
          </w:pPr>
          <w:r>
            <w:rPr>
              <w:rFonts w:hint="default"/>
              <w:szCs w:val="28"/>
              <w:lang w:val="en-US"/>
            </w:rPr>
            <w:fldChar w:fldCharType="begin"/>
          </w:r>
          <w:r>
            <w:rPr>
              <w:rFonts w:hint="default"/>
              <w:szCs w:val="28"/>
              <w:lang w:val="en-US"/>
            </w:rPr>
            <w:instrText xml:space="preserve"> HYPERLINK \l _Toc30957 </w:instrText>
          </w:r>
          <w:r>
            <w:rPr>
              <w:rFonts w:hint="default"/>
              <w:szCs w:val="28"/>
              <w:lang w:val="en-US"/>
            </w:rPr>
            <w:fldChar w:fldCharType="separate"/>
          </w:r>
          <w:r>
            <w:rPr>
              <w:rFonts w:hint="default"/>
              <w:lang w:val="en-US"/>
            </w:rPr>
            <w:t>Câu 6: Ưu điểm và hạn chế của SOA trong ứng dụng thực tế.</w:t>
          </w:r>
          <w:r>
            <w:tab/>
          </w:r>
          <w:r>
            <w:fldChar w:fldCharType="begin"/>
          </w:r>
          <w:r>
            <w:instrText xml:space="preserve"> PAGEREF _Toc30957 \h </w:instrText>
          </w:r>
          <w:r>
            <w:fldChar w:fldCharType="separate"/>
          </w:r>
          <w:r>
            <w:t>35</w:t>
          </w:r>
          <w:r>
            <w:fldChar w:fldCharType="end"/>
          </w:r>
          <w:r>
            <w:rPr>
              <w:rFonts w:hint="default"/>
              <w:szCs w:val="28"/>
              <w:lang w:val="en-US"/>
            </w:rPr>
            <w:fldChar w:fldCharType="end"/>
          </w:r>
        </w:p>
        <w:p w14:paraId="02E6138E">
          <w:pPr>
            <w:pStyle w:val="11"/>
            <w:tabs>
              <w:tab w:val="right" w:leader="dot" w:pos="8306"/>
            </w:tabs>
          </w:pPr>
          <w:r>
            <w:rPr>
              <w:rFonts w:hint="default"/>
              <w:szCs w:val="28"/>
              <w:lang w:val="en-US"/>
            </w:rPr>
            <w:fldChar w:fldCharType="begin"/>
          </w:r>
          <w:r>
            <w:rPr>
              <w:rFonts w:hint="default"/>
              <w:szCs w:val="28"/>
              <w:lang w:val="en-US"/>
            </w:rPr>
            <w:instrText xml:space="preserve"> HYPERLINK \l _Toc20189 </w:instrText>
          </w:r>
          <w:r>
            <w:rPr>
              <w:rFonts w:hint="default"/>
              <w:szCs w:val="28"/>
              <w:lang w:val="en-US"/>
            </w:rPr>
            <w:fldChar w:fldCharType="separate"/>
          </w:r>
          <w:r>
            <w:rPr>
              <w:rFonts w:hint="default"/>
              <w:lang w:val="en-US"/>
            </w:rPr>
            <w:t>Câu 7: Nguyên lý khuếch đại quang của RA (Raman Amplifier).</w:t>
          </w:r>
          <w:r>
            <w:tab/>
          </w:r>
          <w:r>
            <w:fldChar w:fldCharType="begin"/>
          </w:r>
          <w:r>
            <w:instrText xml:space="preserve"> PAGEREF _Toc20189 \h </w:instrText>
          </w:r>
          <w:r>
            <w:fldChar w:fldCharType="separate"/>
          </w:r>
          <w:r>
            <w:t>35</w:t>
          </w:r>
          <w:r>
            <w:fldChar w:fldCharType="end"/>
          </w:r>
          <w:r>
            <w:rPr>
              <w:rFonts w:hint="default"/>
              <w:szCs w:val="28"/>
              <w:lang w:val="en-US"/>
            </w:rPr>
            <w:fldChar w:fldCharType="end"/>
          </w:r>
        </w:p>
        <w:p w14:paraId="447B473A">
          <w:pPr>
            <w:pStyle w:val="11"/>
            <w:tabs>
              <w:tab w:val="right" w:leader="dot" w:pos="8306"/>
            </w:tabs>
          </w:pPr>
          <w:r>
            <w:rPr>
              <w:rFonts w:hint="default"/>
              <w:szCs w:val="28"/>
              <w:lang w:val="en-US"/>
            </w:rPr>
            <w:fldChar w:fldCharType="begin"/>
          </w:r>
          <w:r>
            <w:rPr>
              <w:rFonts w:hint="default"/>
              <w:szCs w:val="28"/>
              <w:lang w:val="en-US"/>
            </w:rPr>
            <w:instrText xml:space="preserve"> HYPERLINK \l _Toc28821 </w:instrText>
          </w:r>
          <w:r>
            <w:rPr>
              <w:rFonts w:hint="default"/>
              <w:szCs w:val="28"/>
              <w:lang w:val="en-US"/>
            </w:rPr>
            <w:fldChar w:fldCharType="separate"/>
          </w:r>
          <w:r>
            <w:rPr>
              <w:rFonts w:hint="default"/>
              <w:lang w:val="en-US"/>
            </w:rPr>
            <w:t>Câu 8: Ưu/nhược điểm của RA so với EDFA.</w:t>
          </w:r>
          <w:r>
            <w:tab/>
          </w:r>
          <w:r>
            <w:fldChar w:fldCharType="begin"/>
          </w:r>
          <w:r>
            <w:instrText xml:space="preserve"> PAGEREF _Toc28821 \h </w:instrText>
          </w:r>
          <w:r>
            <w:fldChar w:fldCharType="separate"/>
          </w:r>
          <w:r>
            <w:t>35</w:t>
          </w:r>
          <w:r>
            <w:fldChar w:fldCharType="end"/>
          </w:r>
          <w:r>
            <w:rPr>
              <w:rFonts w:hint="default"/>
              <w:szCs w:val="28"/>
              <w:lang w:val="en-US"/>
            </w:rPr>
            <w:fldChar w:fldCharType="end"/>
          </w:r>
        </w:p>
        <w:p w14:paraId="2735564A">
          <w:pPr>
            <w:pStyle w:val="11"/>
            <w:tabs>
              <w:tab w:val="right" w:leader="dot" w:pos="8306"/>
            </w:tabs>
          </w:pPr>
          <w:r>
            <w:rPr>
              <w:rFonts w:hint="default"/>
              <w:szCs w:val="28"/>
              <w:lang w:val="en-US"/>
            </w:rPr>
            <w:fldChar w:fldCharType="begin"/>
          </w:r>
          <w:r>
            <w:rPr>
              <w:rFonts w:hint="default"/>
              <w:szCs w:val="28"/>
              <w:lang w:val="en-US"/>
            </w:rPr>
            <w:instrText xml:space="preserve"> HYPERLINK \l _Toc7879 </w:instrText>
          </w:r>
          <w:r>
            <w:rPr>
              <w:rFonts w:hint="default"/>
              <w:szCs w:val="28"/>
              <w:lang w:val="en-US"/>
            </w:rPr>
            <w:fldChar w:fldCharType="separate"/>
          </w:r>
          <w:r>
            <w:rPr>
              <w:rFonts w:hint="default"/>
              <w:lang w:val="en-US"/>
            </w:rPr>
            <w:t>Câu 9: Trình bày cấu tạo và nguyên lý hoạt động của EDFA (Erbium-Doped Fiber Amplifier).</w:t>
          </w:r>
          <w:r>
            <w:tab/>
          </w:r>
          <w:r>
            <w:fldChar w:fldCharType="begin"/>
          </w:r>
          <w:r>
            <w:instrText xml:space="preserve"> PAGEREF _Toc7879 \h </w:instrText>
          </w:r>
          <w:r>
            <w:fldChar w:fldCharType="separate"/>
          </w:r>
          <w:r>
            <w:t>35</w:t>
          </w:r>
          <w:r>
            <w:fldChar w:fldCharType="end"/>
          </w:r>
          <w:r>
            <w:rPr>
              <w:rFonts w:hint="default"/>
              <w:szCs w:val="28"/>
              <w:lang w:val="en-US"/>
            </w:rPr>
            <w:fldChar w:fldCharType="end"/>
          </w:r>
        </w:p>
        <w:p w14:paraId="6B9688CF">
          <w:pPr>
            <w:pStyle w:val="11"/>
            <w:tabs>
              <w:tab w:val="right" w:leader="dot" w:pos="8306"/>
            </w:tabs>
          </w:pPr>
          <w:r>
            <w:rPr>
              <w:rFonts w:hint="default"/>
              <w:szCs w:val="28"/>
              <w:lang w:val="en-US"/>
            </w:rPr>
            <w:fldChar w:fldCharType="begin"/>
          </w:r>
          <w:r>
            <w:rPr>
              <w:rFonts w:hint="default"/>
              <w:szCs w:val="28"/>
              <w:lang w:val="en-US"/>
            </w:rPr>
            <w:instrText xml:space="preserve"> HYPERLINK \l _Toc8270 </w:instrText>
          </w:r>
          <w:r>
            <w:rPr>
              <w:rFonts w:hint="default"/>
              <w:szCs w:val="28"/>
              <w:lang w:val="en-US"/>
            </w:rPr>
            <w:fldChar w:fldCharType="separate"/>
          </w:r>
          <w:r>
            <w:rPr>
              <w:rFonts w:hint="default"/>
              <w:lang w:val="en-US"/>
            </w:rPr>
            <w:t>Câu 10: Giải thích cơ chế bơm quang học trong EDFA và sự kích thích ion Er³⁺.</w:t>
          </w:r>
          <w:r>
            <w:tab/>
          </w:r>
          <w:r>
            <w:fldChar w:fldCharType="begin"/>
          </w:r>
          <w:r>
            <w:instrText xml:space="preserve"> PAGEREF _Toc8270 \h </w:instrText>
          </w:r>
          <w:r>
            <w:fldChar w:fldCharType="separate"/>
          </w:r>
          <w:r>
            <w:t>36</w:t>
          </w:r>
          <w:r>
            <w:fldChar w:fldCharType="end"/>
          </w:r>
          <w:r>
            <w:rPr>
              <w:rFonts w:hint="default"/>
              <w:szCs w:val="28"/>
              <w:lang w:val="en-US"/>
            </w:rPr>
            <w:fldChar w:fldCharType="end"/>
          </w:r>
        </w:p>
        <w:p w14:paraId="1AC5554B">
          <w:pPr>
            <w:pStyle w:val="11"/>
            <w:tabs>
              <w:tab w:val="right" w:leader="dot" w:pos="8306"/>
            </w:tabs>
          </w:pPr>
          <w:r>
            <w:rPr>
              <w:rFonts w:hint="default"/>
              <w:szCs w:val="28"/>
              <w:lang w:val="en-US"/>
            </w:rPr>
            <w:fldChar w:fldCharType="begin"/>
          </w:r>
          <w:r>
            <w:rPr>
              <w:rFonts w:hint="default"/>
              <w:szCs w:val="28"/>
              <w:lang w:val="en-US"/>
            </w:rPr>
            <w:instrText xml:space="preserve"> HYPERLINK \l _Toc25811 </w:instrText>
          </w:r>
          <w:r>
            <w:rPr>
              <w:rFonts w:hint="default"/>
              <w:szCs w:val="28"/>
              <w:lang w:val="en-US"/>
            </w:rPr>
            <w:fldChar w:fldCharType="separate"/>
          </w:r>
          <w:r>
            <w:rPr>
              <w:rFonts w:hint="default"/>
              <w:lang w:val="en-US"/>
            </w:rPr>
            <w:t>Câu 11: Phân tích phổ khuếch đại của EDFA: băng C (1530–1565 nm) và băng L (1565–1625 nm).</w:t>
          </w:r>
          <w:r>
            <w:tab/>
          </w:r>
          <w:r>
            <w:fldChar w:fldCharType="begin"/>
          </w:r>
          <w:r>
            <w:instrText xml:space="preserve"> PAGEREF _Toc25811 \h </w:instrText>
          </w:r>
          <w:r>
            <w:fldChar w:fldCharType="separate"/>
          </w:r>
          <w:r>
            <w:t>36</w:t>
          </w:r>
          <w:r>
            <w:fldChar w:fldCharType="end"/>
          </w:r>
          <w:r>
            <w:rPr>
              <w:rFonts w:hint="default"/>
              <w:szCs w:val="28"/>
              <w:lang w:val="en-US"/>
            </w:rPr>
            <w:fldChar w:fldCharType="end"/>
          </w:r>
        </w:p>
        <w:p w14:paraId="2995E2F6">
          <w:pPr>
            <w:pStyle w:val="11"/>
            <w:tabs>
              <w:tab w:val="right" w:leader="dot" w:pos="8306"/>
            </w:tabs>
          </w:pPr>
          <w:r>
            <w:rPr>
              <w:rFonts w:hint="default"/>
              <w:szCs w:val="28"/>
              <w:lang w:val="en-US"/>
            </w:rPr>
            <w:fldChar w:fldCharType="begin"/>
          </w:r>
          <w:r>
            <w:rPr>
              <w:rFonts w:hint="default"/>
              <w:szCs w:val="28"/>
              <w:lang w:val="en-US"/>
            </w:rPr>
            <w:instrText xml:space="preserve"> HYPERLINK \l _Toc13223 </w:instrText>
          </w:r>
          <w:r>
            <w:rPr>
              <w:rFonts w:hint="default"/>
              <w:szCs w:val="28"/>
              <w:lang w:val="en-US"/>
            </w:rPr>
            <w:fldChar w:fldCharType="separate"/>
          </w:r>
          <w:r>
            <w:rPr>
              <w:rFonts w:hint="default"/>
              <w:lang w:val="en-US"/>
            </w:rPr>
            <w:t>Câu 12: Định nghĩa hệ số khuếch đại (gain) và công thức tính theo dB.</w:t>
          </w:r>
          <w:r>
            <w:tab/>
          </w:r>
          <w:r>
            <w:fldChar w:fldCharType="begin"/>
          </w:r>
          <w:r>
            <w:instrText xml:space="preserve"> PAGEREF _Toc13223 \h </w:instrText>
          </w:r>
          <w:r>
            <w:fldChar w:fldCharType="separate"/>
          </w:r>
          <w:r>
            <w:t>36</w:t>
          </w:r>
          <w:r>
            <w:fldChar w:fldCharType="end"/>
          </w:r>
          <w:r>
            <w:rPr>
              <w:rFonts w:hint="default"/>
              <w:szCs w:val="28"/>
              <w:lang w:val="en-US"/>
            </w:rPr>
            <w:fldChar w:fldCharType="end"/>
          </w:r>
        </w:p>
        <w:p w14:paraId="3A47B8B7">
          <w:pPr>
            <w:pStyle w:val="11"/>
            <w:tabs>
              <w:tab w:val="right" w:leader="dot" w:pos="8306"/>
            </w:tabs>
          </w:pPr>
          <w:r>
            <w:rPr>
              <w:rFonts w:hint="default"/>
              <w:szCs w:val="28"/>
              <w:lang w:val="en-US"/>
            </w:rPr>
            <w:fldChar w:fldCharType="begin"/>
          </w:r>
          <w:r>
            <w:rPr>
              <w:rFonts w:hint="default"/>
              <w:szCs w:val="28"/>
              <w:lang w:val="en-US"/>
            </w:rPr>
            <w:instrText xml:space="preserve"> HYPERLINK \l _Toc19189 </w:instrText>
          </w:r>
          <w:r>
            <w:rPr>
              <w:rFonts w:hint="default"/>
              <w:szCs w:val="28"/>
              <w:lang w:val="en-US"/>
            </w:rPr>
            <w:fldChar w:fldCharType="separate"/>
          </w:r>
          <w:r>
            <w:rPr>
              <w:rFonts w:hint="default"/>
              <w:lang w:val="en-US"/>
            </w:rPr>
            <w:t>Câu 13: Định nghĩa băng thông khuếch đại và ảnh hưởng tới số lượng kênh WDM có thể sử dụng.</w:t>
          </w:r>
          <w:r>
            <w:tab/>
          </w:r>
          <w:r>
            <w:fldChar w:fldCharType="begin"/>
          </w:r>
          <w:r>
            <w:instrText xml:space="preserve"> PAGEREF _Toc19189 \h </w:instrText>
          </w:r>
          <w:r>
            <w:fldChar w:fldCharType="separate"/>
          </w:r>
          <w:r>
            <w:t>36</w:t>
          </w:r>
          <w:r>
            <w:fldChar w:fldCharType="end"/>
          </w:r>
          <w:r>
            <w:rPr>
              <w:rFonts w:hint="default"/>
              <w:szCs w:val="28"/>
              <w:lang w:val="en-US"/>
            </w:rPr>
            <w:fldChar w:fldCharType="end"/>
          </w:r>
        </w:p>
        <w:p w14:paraId="0F99EBA3">
          <w:pPr>
            <w:pStyle w:val="11"/>
            <w:tabs>
              <w:tab w:val="right" w:leader="dot" w:pos="8306"/>
            </w:tabs>
          </w:pPr>
          <w:r>
            <w:rPr>
              <w:rFonts w:hint="default"/>
              <w:szCs w:val="28"/>
              <w:lang w:val="en-US"/>
            </w:rPr>
            <w:fldChar w:fldCharType="begin"/>
          </w:r>
          <w:r>
            <w:rPr>
              <w:rFonts w:hint="default"/>
              <w:szCs w:val="28"/>
              <w:lang w:val="en-US"/>
            </w:rPr>
            <w:instrText xml:space="preserve"> HYPERLINK \l _Toc11993 </w:instrText>
          </w:r>
          <w:r>
            <w:rPr>
              <w:rFonts w:hint="default"/>
              <w:szCs w:val="28"/>
              <w:lang w:val="en-US"/>
            </w:rPr>
            <w:fldChar w:fldCharType="separate"/>
          </w:r>
          <w:r>
            <w:rPr>
              <w:rFonts w:hint="default"/>
              <w:lang w:val="en-US"/>
            </w:rPr>
            <w:t>Câu 14: Độ bằng phẳng khuếch đại là gì? Tại sao quan trọng trong hệ WDM?</w:t>
          </w:r>
          <w:r>
            <w:tab/>
          </w:r>
          <w:r>
            <w:fldChar w:fldCharType="begin"/>
          </w:r>
          <w:r>
            <w:instrText xml:space="preserve"> PAGEREF _Toc11993 \h </w:instrText>
          </w:r>
          <w:r>
            <w:fldChar w:fldCharType="separate"/>
          </w:r>
          <w:r>
            <w:t>36</w:t>
          </w:r>
          <w:r>
            <w:fldChar w:fldCharType="end"/>
          </w:r>
          <w:r>
            <w:rPr>
              <w:rFonts w:hint="default"/>
              <w:szCs w:val="28"/>
              <w:lang w:val="en-US"/>
            </w:rPr>
            <w:fldChar w:fldCharType="end"/>
          </w:r>
        </w:p>
        <w:p w14:paraId="7993F440">
          <w:pPr>
            <w:pStyle w:val="11"/>
            <w:tabs>
              <w:tab w:val="right" w:leader="dot" w:pos="8306"/>
            </w:tabs>
          </w:pPr>
          <w:r>
            <w:rPr>
              <w:rFonts w:hint="default"/>
              <w:szCs w:val="28"/>
              <w:lang w:val="en-US"/>
            </w:rPr>
            <w:fldChar w:fldCharType="begin"/>
          </w:r>
          <w:r>
            <w:rPr>
              <w:rFonts w:hint="default"/>
              <w:szCs w:val="28"/>
              <w:lang w:val="en-US"/>
            </w:rPr>
            <w:instrText xml:space="preserve"> HYPERLINK \l _Toc9782 </w:instrText>
          </w:r>
          <w:r>
            <w:rPr>
              <w:rFonts w:hint="default"/>
              <w:szCs w:val="28"/>
              <w:lang w:val="en-US"/>
            </w:rPr>
            <w:fldChar w:fldCharType="separate"/>
          </w:r>
          <w:r>
            <w:rPr>
              <w:rFonts w:hint="default"/>
              <w:lang w:val="en-US"/>
            </w:rPr>
            <w:t>Câu 15: Nêu các kỹ thuật san bằng độ lợi (gain equalization) trong EDFA.</w:t>
          </w:r>
          <w:r>
            <w:tab/>
          </w:r>
          <w:r>
            <w:fldChar w:fldCharType="begin"/>
          </w:r>
          <w:r>
            <w:instrText xml:space="preserve"> PAGEREF _Toc9782 \h </w:instrText>
          </w:r>
          <w:r>
            <w:fldChar w:fldCharType="separate"/>
          </w:r>
          <w:r>
            <w:t>36</w:t>
          </w:r>
          <w:r>
            <w:fldChar w:fldCharType="end"/>
          </w:r>
          <w:r>
            <w:rPr>
              <w:rFonts w:hint="default"/>
              <w:szCs w:val="28"/>
              <w:lang w:val="en-US"/>
            </w:rPr>
            <w:fldChar w:fldCharType="end"/>
          </w:r>
        </w:p>
        <w:p w14:paraId="50EF5322">
          <w:pPr>
            <w:pStyle w:val="11"/>
            <w:tabs>
              <w:tab w:val="right" w:leader="dot" w:pos="8306"/>
            </w:tabs>
          </w:pPr>
          <w:r>
            <w:rPr>
              <w:rFonts w:hint="default"/>
              <w:szCs w:val="28"/>
              <w:lang w:val="en-US"/>
            </w:rPr>
            <w:fldChar w:fldCharType="begin"/>
          </w:r>
          <w:r>
            <w:rPr>
              <w:rFonts w:hint="default"/>
              <w:szCs w:val="28"/>
              <w:lang w:val="en-US"/>
            </w:rPr>
            <w:instrText xml:space="preserve"> HYPERLINK \l _Toc13749 </w:instrText>
          </w:r>
          <w:r>
            <w:rPr>
              <w:rFonts w:hint="default"/>
              <w:szCs w:val="28"/>
              <w:lang w:val="en-US"/>
            </w:rPr>
            <w:fldChar w:fldCharType="separate"/>
          </w:r>
          <w:r>
            <w:rPr>
              <w:rFonts w:hint="default"/>
              <w:lang w:val="en-US"/>
            </w:rPr>
            <w:t>Câu 16: Định nghĩa hệ số nhiễu (noise figure – NF) của bộ khuếch đại.</w:t>
          </w:r>
          <w:r>
            <w:tab/>
          </w:r>
          <w:r>
            <w:fldChar w:fldCharType="begin"/>
          </w:r>
          <w:r>
            <w:instrText xml:space="preserve"> PAGEREF _Toc13749 \h </w:instrText>
          </w:r>
          <w:r>
            <w:fldChar w:fldCharType="separate"/>
          </w:r>
          <w:r>
            <w:t>37</w:t>
          </w:r>
          <w:r>
            <w:fldChar w:fldCharType="end"/>
          </w:r>
          <w:r>
            <w:rPr>
              <w:rFonts w:hint="default"/>
              <w:szCs w:val="28"/>
              <w:lang w:val="en-US"/>
            </w:rPr>
            <w:fldChar w:fldCharType="end"/>
          </w:r>
        </w:p>
        <w:p w14:paraId="41FC96B3">
          <w:pPr>
            <w:pStyle w:val="11"/>
            <w:tabs>
              <w:tab w:val="right" w:leader="dot" w:pos="8306"/>
            </w:tabs>
          </w:pPr>
          <w:r>
            <w:rPr>
              <w:rFonts w:hint="default"/>
              <w:szCs w:val="28"/>
              <w:lang w:val="en-US"/>
            </w:rPr>
            <w:fldChar w:fldCharType="begin"/>
          </w:r>
          <w:r>
            <w:rPr>
              <w:rFonts w:hint="default"/>
              <w:szCs w:val="28"/>
              <w:lang w:val="en-US"/>
            </w:rPr>
            <w:instrText xml:space="preserve"> HYPERLINK \l _Toc19039 </w:instrText>
          </w:r>
          <w:r>
            <w:rPr>
              <w:rFonts w:hint="default"/>
              <w:szCs w:val="28"/>
              <w:lang w:val="en-US"/>
            </w:rPr>
            <w:fldChar w:fldCharType="separate"/>
          </w:r>
          <w:r>
            <w:rPr>
              <w:rFonts w:hint="default"/>
              <w:lang w:val="en-US"/>
            </w:rPr>
            <w:t>Câu 17: Các nguyên nhân gây nhiễu ASE (Amplified Spontaneous Emission).</w:t>
          </w:r>
          <w:r>
            <w:tab/>
          </w:r>
          <w:r>
            <w:fldChar w:fldCharType="begin"/>
          </w:r>
          <w:r>
            <w:instrText xml:space="preserve"> PAGEREF _Toc19039 \h </w:instrText>
          </w:r>
          <w:r>
            <w:fldChar w:fldCharType="separate"/>
          </w:r>
          <w:r>
            <w:t>37</w:t>
          </w:r>
          <w:r>
            <w:fldChar w:fldCharType="end"/>
          </w:r>
          <w:r>
            <w:rPr>
              <w:rFonts w:hint="default"/>
              <w:szCs w:val="28"/>
              <w:lang w:val="en-US"/>
            </w:rPr>
            <w:fldChar w:fldCharType="end"/>
          </w:r>
        </w:p>
        <w:p w14:paraId="1582C642">
          <w:pPr>
            <w:pStyle w:val="11"/>
            <w:tabs>
              <w:tab w:val="right" w:leader="dot" w:pos="8306"/>
            </w:tabs>
          </w:pPr>
          <w:r>
            <w:rPr>
              <w:rFonts w:hint="default"/>
              <w:szCs w:val="28"/>
              <w:lang w:val="en-US"/>
            </w:rPr>
            <w:fldChar w:fldCharType="begin"/>
          </w:r>
          <w:r>
            <w:rPr>
              <w:rFonts w:hint="default"/>
              <w:szCs w:val="28"/>
              <w:lang w:val="en-US"/>
            </w:rPr>
            <w:instrText xml:space="preserve"> HYPERLINK \l _Toc5916 </w:instrText>
          </w:r>
          <w:r>
            <w:rPr>
              <w:rFonts w:hint="default"/>
              <w:szCs w:val="28"/>
              <w:lang w:val="en-US"/>
            </w:rPr>
            <w:fldChar w:fldCharType="separate"/>
          </w:r>
          <w:r>
            <w:rPr>
              <w:rFonts w:hint="default"/>
              <w:lang w:val="en-US"/>
            </w:rPr>
            <w:t>Câu 18: Ảnh hưởng của ASE đến tỉ số SNR trong hệ thống quang.</w:t>
          </w:r>
          <w:r>
            <w:tab/>
          </w:r>
          <w:r>
            <w:fldChar w:fldCharType="begin"/>
          </w:r>
          <w:r>
            <w:instrText xml:space="preserve"> PAGEREF _Toc5916 \h </w:instrText>
          </w:r>
          <w:r>
            <w:fldChar w:fldCharType="separate"/>
          </w:r>
          <w:r>
            <w:t>37</w:t>
          </w:r>
          <w:r>
            <w:fldChar w:fldCharType="end"/>
          </w:r>
          <w:r>
            <w:rPr>
              <w:rFonts w:hint="default"/>
              <w:szCs w:val="28"/>
              <w:lang w:val="en-US"/>
            </w:rPr>
            <w:fldChar w:fldCharType="end"/>
          </w:r>
        </w:p>
        <w:p w14:paraId="00095D8B">
          <w:pPr>
            <w:pStyle w:val="11"/>
            <w:tabs>
              <w:tab w:val="right" w:leader="dot" w:pos="8306"/>
            </w:tabs>
          </w:pPr>
          <w:r>
            <w:rPr>
              <w:rFonts w:hint="default"/>
              <w:szCs w:val="28"/>
              <w:lang w:val="en-US"/>
            </w:rPr>
            <w:fldChar w:fldCharType="begin"/>
          </w:r>
          <w:r>
            <w:rPr>
              <w:rFonts w:hint="default"/>
              <w:szCs w:val="28"/>
              <w:lang w:val="en-US"/>
            </w:rPr>
            <w:instrText xml:space="preserve"> HYPERLINK \l _Toc21544 </w:instrText>
          </w:r>
          <w:r>
            <w:rPr>
              <w:rFonts w:hint="default"/>
              <w:szCs w:val="28"/>
              <w:lang w:val="en-US"/>
            </w:rPr>
            <w:fldChar w:fldCharType="separate"/>
          </w:r>
          <w:r>
            <w:rPr>
              <w:rFonts w:hint="default"/>
              <w:lang w:val="en-US"/>
            </w:rPr>
            <w:t>Câu 19: Nêu mối quan hệ giữa công suất bão hòa và giới hạn công suất đầu ra của bộ khuếch đại.</w:t>
          </w:r>
          <w:r>
            <w:tab/>
          </w:r>
          <w:r>
            <w:fldChar w:fldCharType="begin"/>
          </w:r>
          <w:r>
            <w:instrText xml:space="preserve"> PAGEREF _Toc21544 \h </w:instrText>
          </w:r>
          <w:r>
            <w:fldChar w:fldCharType="separate"/>
          </w:r>
          <w:r>
            <w:t>37</w:t>
          </w:r>
          <w:r>
            <w:fldChar w:fldCharType="end"/>
          </w:r>
          <w:r>
            <w:rPr>
              <w:rFonts w:hint="default"/>
              <w:szCs w:val="28"/>
              <w:lang w:val="en-US"/>
            </w:rPr>
            <w:fldChar w:fldCharType="end"/>
          </w:r>
        </w:p>
        <w:p w14:paraId="5822EB80">
          <w:pPr>
            <w:pStyle w:val="11"/>
            <w:tabs>
              <w:tab w:val="right" w:leader="dot" w:pos="8306"/>
            </w:tabs>
          </w:pPr>
          <w:r>
            <w:rPr>
              <w:rFonts w:hint="default"/>
              <w:szCs w:val="28"/>
              <w:lang w:val="en-US"/>
            </w:rPr>
            <w:fldChar w:fldCharType="begin"/>
          </w:r>
          <w:r>
            <w:rPr>
              <w:rFonts w:hint="default"/>
              <w:szCs w:val="28"/>
              <w:lang w:val="en-US"/>
            </w:rPr>
            <w:instrText xml:space="preserve"> HYPERLINK \l _Toc10480 </w:instrText>
          </w:r>
          <w:r>
            <w:rPr>
              <w:rFonts w:hint="default"/>
              <w:szCs w:val="28"/>
              <w:lang w:val="en-US"/>
            </w:rPr>
            <w:fldChar w:fldCharType="separate"/>
          </w:r>
          <w:r>
            <w:rPr>
              <w:rFonts w:hint="default"/>
              <w:lang w:val="en-US"/>
            </w:rPr>
            <w:t>Câu 20: Trình bày hiện tượng phi tuyến trong bộ khuếch đại quang (nếu công suất quá cao).</w:t>
          </w:r>
          <w:r>
            <w:tab/>
          </w:r>
          <w:r>
            <w:fldChar w:fldCharType="begin"/>
          </w:r>
          <w:r>
            <w:instrText xml:space="preserve"> PAGEREF _Toc10480 \h </w:instrText>
          </w:r>
          <w:r>
            <w:fldChar w:fldCharType="separate"/>
          </w:r>
          <w:r>
            <w:t>37</w:t>
          </w:r>
          <w:r>
            <w:fldChar w:fldCharType="end"/>
          </w:r>
          <w:r>
            <w:rPr>
              <w:rFonts w:hint="default"/>
              <w:szCs w:val="28"/>
              <w:lang w:val="en-US"/>
            </w:rPr>
            <w:fldChar w:fldCharType="end"/>
          </w:r>
        </w:p>
        <w:p w14:paraId="55E9CFA0">
          <w:pPr>
            <w:pStyle w:val="11"/>
            <w:tabs>
              <w:tab w:val="right" w:leader="dot" w:pos="8306"/>
            </w:tabs>
          </w:pPr>
          <w:r>
            <w:rPr>
              <w:rFonts w:hint="default"/>
              <w:szCs w:val="28"/>
              <w:lang w:val="en-US"/>
            </w:rPr>
            <w:fldChar w:fldCharType="begin"/>
          </w:r>
          <w:r>
            <w:rPr>
              <w:rFonts w:hint="default"/>
              <w:szCs w:val="28"/>
              <w:lang w:val="en-US"/>
            </w:rPr>
            <w:instrText xml:space="preserve"> HYPERLINK \l _Toc26054 </w:instrText>
          </w:r>
          <w:r>
            <w:rPr>
              <w:rFonts w:hint="default"/>
              <w:szCs w:val="28"/>
              <w:lang w:val="en-US"/>
            </w:rPr>
            <w:fldChar w:fldCharType="separate"/>
          </w:r>
          <w:r>
            <w:rPr>
              <w:rFonts w:hint="default"/>
              <w:lang w:val="en-US"/>
            </w:rPr>
            <w:t>Câu 21: Lý do sử dụng EDFA trong hệ thống truyền dẫn quang đường dài.</w:t>
          </w:r>
          <w:r>
            <w:tab/>
          </w:r>
          <w:r>
            <w:fldChar w:fldCharType="begin"/>
          </w:r>
          <w:r>
            <w:instrText xml:space="preserve"> PAGEREF _Toc26054 \h </w:instrText>
          </w:r>
          <w:r>
            <w:fldChar w:fldCharType="separate"/>
          </w:r>
          <w:r>
            <w:t>38</w:t>
          </w:r>
          <w:r>
            <w:fldChar w:fldCharType="end"/>
          </w:r>
          <w:r>
            <w:rPr>
              <w:rFonts w:hint="default"/>
              <w:szCs w:val="28"/>
              <w:lang w:val="en-US"/>
            </w:rPr>
            <w:fldChar w:fldCharType="end"/>
          </w:r>
        </w:p>
        <w:p w14:paraId="057FE2B5">
          <w:pPr>
            <w:pStyle w:val="11"/>
            <w:tabs>
              <w:tab w:val="right" w:leader="dot" w:pos="8306"/>
            </w:tabs>
          </w:pPr>
          <w:r>
            <w:rPr>
              <w:rFonts w:hint="default"/>
              <w:szCs w:val="28"/>
              <w:lang w:val="en-US"/>
            </w:rPr>
            <w:fldChar w:fldCharType="begin"/>
          </w:r>
          <w:r>
            <w:rPr>
              <w:rFonts w:hint="default"/>
              <w:szCs w:val="28"/>
              <w:lang w:val="en-US"/>
            </w:rPr>
            <w:instrText xml:space="preserve"> HYPERLINK \l _Toc8420 </w:instrText>
          </w:r>
          <w:r>
            <w:rPr>
              <w:rFonts w:hint="default"/>
              <w:szCs w:val="28"/>
              <w:lang w:val="en-US"/>
            </w:rPr>
            <w:fldChar w:fldCharType="separate"/>
          </w:r>
          <w:r>
            <w:rPr>
              <w:rFonts w:hint="default"/>
              <w:lang w:val="en-US"/>
            </w:rPr>
            <w:t>Câu 22: Trình bày cấu hình lặp khuếch đại (inline amplifier) trong tuyến quang.</w:t>
          </w:r>
          <w:r>
            <w:tab/>
          </w:r>
          <w:r>
            <w:fldChar w:fldCharType="begin"/>
          </w:r>
          <w:r>
            <w:instrText xml:space="preserve"> PAGEREF _Toc8420 \h </w:instrText>
          </w:r>
          <w:r>
            <w:fldChar w:fldCharType="separate"/>
          </w:r>
          <w:r>
            <w:t>38</w:t>
          </w:r>
          <w:r>
            <w:fldChar w:fldCharType="end"/>
          </w:r>
          <w:r>
            <w:rPr>
              <w:rFonts w:hint="default"/>
              <w:szCs w:val="28"/>
              <w:lang w:val="en-US"/>
            </w:rPr>
            <w:fldChar w:fldCharType="end"/>
          </w:r>
        </w:p>
        <w:p w14:paraId="3EC78B39">
          <w:pPr>
            <w:pStyle w:val="11"/>
            <w:tabs>
              <w:tab w:val="right" w:leader="dot" w:pos="8306"/>
            </w:tabs>
          </w:pPr>
          <w:r>
            <w:rPr>
              <w:rFonts w:hint="default"/>
              <w:szCs w:val="28"/>
              <w:lang w:val="en-US"/>
            </w:rPr>
            <w:fldChar w:fldCharType="begin"/>
          </w:r>
          <w:r>
            <w:rPr>
              <w:rFonts w:hint="default"/>
              <w:szCs w:val="28"/>
              <w:lang w:val="en-US"/>
            </w:rPr>
            <w:instrText xml:space="preserve"> HYPERLINK \l _Toc28946 </w:instrText>
          </w:r>
          <w:r>
            <w:rPr>
              <w:rFonts w:hint="default"/>
              <w:szCs w:val="28"/>
              <w:lang w:val="en-US"/>
            </w:rPr>
            <w:fldChar w:fldCharType="separate"/>
          </w:r>
          <w:r>
            <w:rPr>
              <w:rFonts w:hint="default"/>
              <w:lang w:val="en-US"/>
            </w:rPr>
            <w:t>Câu 23: Cấu hình pre-amplifier và vai trò tại bộ thu quang.</w:t>
          </w:r>
          <w:r>
            <w:tab/>
          </w:r>
          <w:r>
            <w:fldChar w:fldCharType="begin"/>
          </w:r>
          <w:r>
            <w:instrText xml:space="preserve"> PAGEREF _Toc28946 \h </w:instrText>
          </w:r>
          <w:r>
            <w:fldChar w:fldCharType="separate"/>
          </w:r>
          <w:r>
            <w:t>38</w:t>
          </w:r>
          <w:r>
            <w:fldChar w:fldCharType="end"/>
          </w:r>
          <w:r>
            <w:rPr>
              <w:rFonts w:hint="default"/>
              <w:szCs w:val="28"/>
              <w:lang w:val="en-US"/>
            </w:rPr>
            <w:fldChar w:fldCharType="end"/>
          </w:r>
        </w:p>
        <w:p w14:paraId="03A4837E">
          <w:pPr>
            <w:pStyle w:val="11"/>
            <w:tabs>
              <w:tab w:val="right" w:leader="dot" w:pos="8306"/>
            </w:tabs>
          </w:pPr>
          <w:r>
            <w:rPr>
              <w:rFonts w:hint="default"/>
              <w:szCs w:val="28"/>
              <w:lang w:val="en-US"/>
            </w:rPr>
            <w:fldChar w:fldCharType="begin"/>
          </w:r>
          <w:r>
            <w:rPr>
              <w:rFonts w:hint="default"/>
              <w:szCs w:val="28"/>
              <w:lang w:val="en-US"/>
            </w:rPr>
            <w:instrText xml:space="preserve"> HYPERLINK \l _Toc14499 </w:instrText>
          </w:r>
          <w:r>
            <w:rPr>
              <w:rFonts w:hint="default"/>
              <w:szCs w:val="28"/>
              <w:lang w:val="en-US"/>
            </w:rPr>
            <w:fldChar w:fldCharType="separate"/>
          </w:r>
          <w:r>
            <w:rPr>
              <w:rFonts w:hint="default"/>
              <w:lang w:val="en-US"/>
            </w:rPr>
            <w:t>Câu 24: Cấu hình booster amplifier và vai trò tại đầu phát.</w:t>
          </w:r>
          <w:r>
            <w:tab/>
          </w:r>
          <w:r>
            <w:fldChar w:fldCharType="begin"/>
          </w:r>
          <w:r>
            <w:instrText xml:space="preserve"> PAGEREF _Toc14499 \h </w:instrText>
          </w:r>
          <w:r>
            <w:fldChar w:fldCharType="separate"/>
          </w:r>
          <w:r>
            <w:t>38</w:t>
          </w:r>
          <w:r>
            <w:fldChar w:fldCharType="end"/>
          </w:r>
          <w:r>
            <w:rPr>
              <w:rFonts w:hint="default"/>
              <w:szCs w:val="28"/>
              <w:lang w:val="en-US"/>
            </w:rPr>
            <w:fldChar w:fldCharType="end"/>
          </w:r>
        </w:p>
        <w:p w14:paraId="76FB1A7F">
          <w:pPr>
            <w:pStyle w:val="11"/>
            <w:tabs>
              <w:tab w:val="right" w:leader="dot" w:pos="8306"/>
            </w:tabs>
          </w:pPr>
          <w:r>
            <w:rPr>
              <w:rFonts w:hint="default"/>
              <w:szCs w:val="28"/>
              <w:lang w:val="en-US"/>
            </w:rPr>
            <w:fldChar w:fldCharType="begin"/>
          </w:r>
          <w:r>
            <w:rPr>
              <w:rFonts w:hint="default"/>
              <w:szCs w:val="28"/>
              <w:lang w:val="en-US"/>
            </w:rPr>
            <w:instrText xml:space="preserve"> HYPERLINK \l _Toc17298 </w:instrText>
          </w:r>
          <w:r>
            <w:rPr>
              <w:rFonts w:hint="default"/>
              <w:szCs w:val="28"/>
              <w:lang w:val="en-US"/>
            </w:rPr>
            <w:fldChar w:fldCharType="separate"/>
          </w:r>
          <w:r>
            <w:rPr>
              <w:rFonts w:hint="default"/>
              <w:lang w:val="en-US"/>
            </w:rPr>
            <w:t>Câu 25: Vì sao EDFA đặc biệt phù hợp cho WDM trong băng C?</w:t>
          </w:r>
          <w:r>
            <w:tab/>
          </w:r>
          <w:r>
            <w:fldChar w:fldCharType="begin"/>
          </w:r>
          <w:r>
            <w:instrText xml:space="preserve"> PAGEREF _Toc17298 \h </w:instrText>
          </w:r>
          <w:r>
            <w:fldChar w:fldCharType="separate"/>
          </w:r>
          <w:r>
            <w:t>38</w:t>
          </w:r>
          <w:r>
            <w:fldChar w:fldCharType="end"/>
          </w:r>
          <w:r>
            <w:rPr>
              <w:rFonts w:hint="default"/>
              <w:szCs w:val="28"/>
              <w:lang w:val="en-US"/>
            </w:rPr>
            <w:fldChar w:fldCharType="end"/>
          </w:r>
        </w:p>
        <w:p w14:paraId="73970C69">
          <w:pPr>
            <w:pStyle w:val="11"/>
            <w:tabs>
              <w:tab w:val="right" w:leader="dot" w:pos="8306"/>
            </w:tabs>
          </w:pPr>
          <w:r>
            <w:rPr>
              <w:rFonts w:hint="default"/>
              <w:szCs w:val="28"/>
              <w:lang w:val="en-US"/>
            </w:rPr>
            <w:fldChar w:fldCharType="begin"/>
          </w:r>
          <w:r>
            <w:rPr>
              <w:rFonts w:hint="default"/>
              <w:szCs w:val="28"/>
              <w:lang w:val="en-US"/>
            </w:rPr>
            <w:instrText xml:space="preserve"> HYPERLINK \l _Toc8207 </w:instrText>
          </w:r>
          <w:r>
            <w:rPr>
              <w:rFonts w:hint="default"/>
              <w:szCs w:val="28"/>
              <w:lang w:val="en-US"/>
            </w:rPr>
            <w:fldChar w:fldCharType="separate"/>
          </w:r>
          <w:r>
            <w:rPr>
              <w:rFonts w:hint="default"/>
              <w:lang w:val="en-US"/>
            </w:rPr>
            <w:t>Câu 26: Tác động của RA trong việc mở rộng dải thông khuếch đại so với EDFA.</w:t>
          </w:r>
          <w:r>
            <w:tab/>
          </w:r>
          <w:r>
            <w:fldChar w:fldCharType="begin"/>
          </w:r>
          <w:r>
            <w:instrText xml:space="preserve"> PAGEREF _Toc8207 \h </w:instrText>
          </w:r>
          <w:r>
            <w:fldChar w:fldCharType="separate"/>
          </w:r>
          <w:r>
            <w:t>38</w:t>
          </w:r>
          <w:r>
            <w:fldChar w:fldCharType="end"/>
          </w:r>
          <w:r>
            <w:rPr>
              <w:rFonts w:hint="default"/>
              <w:szCs w:val="28"/>
              <w:lang w:val="en-US"/>
            </w:rPr>
            <w:fldChar w:fldCharType="end"/>
          </w:r>
        </w:p>
        <w:p w14:paraId="06AD8471">
          <w:pPr>
            <w:pStyle w:val="11"/>
            <w:tabs>
              <w:tab w:val="right" w:leader="dot" w:pos="8306"/>
            </w:tabs>
          </w:pPr>
          <w:r>
            <w:rPr>
              <w:rFonts w:hint="default"/>
              <w:szCs w:val="28"/>
              <w:lang w:val="en-US"/>
            </w:rPr>
            <w:fldChar w:fldCharType="begin"/>
          </w:r>
          <w:r>
            <w:rPr>
              <w:rFonts w:hint="default"/>
              <w:szCs w:val="28"/>
              <w:lang w:val="en-US"/>
            </w:rPr>
            <w:instrText xml:space="preserve"> HYPERLINK \l _Toc27696 </w:instrText>
          </w:r>
          <w:r>
            <w:rPr>
              <w:rFonts w:hint="default"/>
              <w:szCs w:val="28"/>
              <w:lang w:val="en-US"/>
            </w:rPr>
            <w:fldChar w:fldCharType="separate"/>
          </w:r>
          <w:r>
            <w:rPr>
              <w:rFonts w:hint="default"/>
              <w:lang w:val="en-US"/>
            </w:rPr>
            <w:t>Câu 27: Vai trò của bộ khuếch đại quang trong việc tăng cự ly truyền dẫn và dung lượng hệ thống.</w:t>
          </w:r>
          <w:r>
            <w:tab/>
          </w:r>
          <w:r>
            <w:fldChar w:fldCharType="begin"/>
          </w:r>
          <w:r>
            <w:instrText xml:space="preserve"> PAGEREF _Toc27696 \h </w:instrText>
          </w:r>
          <w:r>
            <w:fldChar w:fldCharType="separate"/>
          </w:r>
          <w:r>
            <w:t>39</w:t>
          </w:r>
          <w:r>
            <w:fldChar w:fldCharType="end"/>
          </w:r>
          <w:r>
            <w:rPr>
              <w:rFonts w:hint="default"/>
              <w:szCs w:val="28"/>
              <w:lang w:val="en-US"/>
            </w:rPr>
            <w:fldChar w:fldCharType="end"/>
          </w:r>
        </w:p>
        <w:p w14:paraId="68A2582C">
          <w:pPr>
            <w:pStyle w:val="10"/>
            <w:tabs>
              <w:tab w:val="right" w:leader="dot" w:pos="8306"/>
            </w:tabs>
          </w:pPr>
          <w:r>
            <w:rPr>
              <w:rFonts w:hint="default"/>
              <w:szCs w:val="28"/>
              <w:lang w:val="en-US"/>
            </w:rPr>
            <w:fldChar w:fldCharType="begin"/>
          </w:r>
          <w:r>
            <w:rPr>
              <w:rFonts w:hint="default"/>
              <w:szCs w:val="28"/>
              <w:lang w:val="en-US"/>
            </w:rPr>
            <w:instrText xml:space="preserve"> HYPERLINK \l _Toc5809 </w:instrText>
          </w:r>
          <w:r>
            <w:rPr>
              <w:rFonts w:hint="default"/>
              <w:szCs w:val="28"/>
              <w:lang w:val="en-US"/>
            </w:rPr>
            <w:fldChar w:fldCharType="separate"/>
          </w:r>
          <w:r>
            <w:rPr>
              <w:rFonts w:hint="default"/>
              <w:lang w:val="en-US"/>
            </w:rPr>
            <w:t>CÂU HỎI BÀI TẬP:</w:t>
          </w:r>
          <w:r>
            <w:tab/>
          </w:r>
          <w:r>
            <w:fldChar w:fldCharType="begin"/>
          </w:r>
          <w:r>
            <w:instrText xml:space="preserve"> PAGEREF _Toc5809 \h </w:instrText>
          </w:r>
          <w:r>
            <w:fldChar w:fldCharType="separate"/>
          </w:r>
          <w:r>
            <w:t>39</w:t>
          </w:r>
          <w:r>
            <w:fldChar w:fldCharType="end"/>
          </w:r>
          <w:r>
            <w:rPr>
              <w:rFonts w:hint="default"/>
              <w:szCs w:val="28"/>
              <w:lang w:val="en-US"/>
            </w:rPr>
            <w:fldChar w:fldCharType="end"/>
          </w:r>
        </w:p>
        <w:p w14:paraId="304CEA1F">
          <w:pPr>
            <w:pStyle w:val="11"/>
            <w:tabs>
              <w:tab w:val="right" w:leader="dot" w:pos="8306"/>
            </w:tabs>
          </w:pPr>
          <w:r>
            <w:rPr>
              <w:rFonts w:hint="default"/>
              <w:szCs w:val="28"/>
              <w:lang w:val="en-US"/>
            </w:rPr>
            <w:fldChar w:fldCharType="begin"/>
          </w:r>
          <w:r>
            <w:rPr>
              <w:rFonts w:hint="default"/>
              <w:szCs w:val="28"/>
              <w:lang w:val="en-US"/>
            </w:rPr>
            <w:instrText xml:space="preserve"> HYPERLINK \l _Toc3952 </w:instrText>
          </w:r>
          <w:r>
            <w:rPr>
              <w:rFonts w:hint="default"/>
              <w:szCs w:val="28"/>
              <w:lang w:val="en-US"/>
            </w:rPr>
            <w:fldChar w:fldCharType="separate"/>
          </w:r>
          <w:r>
            <w:rPr>
              <w:rFonts w:hint="default"/>
              <w:lang w:val="en-US"/>
            </w:rPr>
            <w:t>Bài 1: Một kênh truyền dẫn giữa hai thiết bị phát và thu gồm 3 đoạn: đoạn 1 suy hao 16 dB, đoạn 2 khuếch đại 20 dB, đoạn 3 suy hao 10 dB. Công suất phát 400 mW. Xác định công suất ở ngõ vào bộ thu.</w:t>
          </w:r>
          <w:r>
            <w:tab/>
          </w:r>
          <w:r>
            <w:fldChar w:fldCharType="begin"/>
          </w:r>
          <w:r>
            <w:instrText xml:space="preserve"> PAGEREF _Toc3952 \h </w:instrText>
          </w:r>
          <w:r>
            <w:fldChar w:fldCharType="separate"/>
          </w:r>
          <w:r>
            <w:t>39</w:t>
          </w:r>
          <w:r>
            <w:fldChar w:fldCharType="end"/>
          </w:r>
          <w:r>
            <w:rPr>
              <w:rFonts w:hint="default"/>
              <w:szCs w:val="28"/>
              <w:lang w:val="en-US"/>
            </w:rPr>
            <w:fldChar w:fldCharType="end"/>
          </w:r>
        </w:p>
        <w:p w14:paraId="0E9471EA">
          <w:pPr>
            <w:pStyle w:val="11"/>
            <w:tabs>
              <w:tab w:val="right" w:leader="dot" w:pos="8306"/>
            </w:tabs>
          </w:pPr>
          <w:r>
            <w:rPr>
              <w:rFonts w:hint="default"/>
              <w:szCs w:val="28"/>
              <w:lang w:val="en-US"/>
            </w:rPr>
            <w:fldChar w:fldCharType="begin"/>
          </w:r>
          <w:r>
            <w:rPr>
              <w:rFonts w:hint="default"/>
              <w:szCs w:val="28"/>
              <w:lang w:val="en-US"/>
            </w:rPr>
            <w:instrText xml:space="preserve"> HYPERLINK \l _Toc3484 </w:instrText>
          </w:r>
          <w:r>
            <w:rPr>
              <w:rFonts w:hint="default"/>
              <w:szCs w:val="28"/>
              <w:lang w:val="en-US"/>
            </w:rPr>
            <w:fldChar w:fldCharType="separate"/>
          </w:r>
          <w:r>
            <w:rPr>
              <w:rFonts w:hint="default"/>
              <w:lang w:val="en-US"/>
            </w:rPr>
            <w:t>Bài 2: Tính công suất quang ở cự ly 50 km cách nguồn phát có công suất 0,1 mW. Biết sợi đơn mode có suy hao 0,25 dB/km.</w:t>
          </w:r>
          <w:r>
            <w:tab/>
          </w:r>
          <w:r>
            <w:fldChar w:fldCharType="begin"/>
          </w:r>
          <w:r>
            <w:instrText xml:space="preserve"> PAGEREF _Toc3484 \h </w:instrText>
          </w:r>
          <w:r>
            <w:fldChar w:fldCharType="separate"/>
          </w:r>
          <w:r>
            <w:t>40</w:t>
          </w:r>
          <w:r>
            <w:fldChar w:fldCharType="end"/>
          </w:r>
          <w:r>
            <w:rPr>
              <w:rFonts w:hint="default"/>
              <w:szCs w:val="28"/>
              <w:lang w:val="en-US"/>
            </w:rPr>
            <w:fldChar w:fldCharType="end"/>
          </w:r>
        </w:p>
        <w:p w14:paraId="22A63B9D">
          <w:pPr>
            <w:pStyle w:val="11"/>
            <w:tabs>
              <w:tab w:val="right" w:leader="dot" w:pos="8306"/>
            </w:tabs>
          </w:pPr>
          <w:r>
            <w:rPr>
              <w:rFonts w:hint="default"/>
              <w:szCs w:val="28"/>
              <w:lang w:val="en-US"/>
            </w:rPr>
            <w:fldChar w:fldCharType="begin"/>
          </w:r>
          <w:r>
            <w:rPr>
              <w:rFonts w:hint="default"/>
              <w:szCs w:val="28"/>
              <w:lang w:val="en-US"/>
            </w:rPr>
            <w:instrText xml:space="preserve"> HYPERLINK \l _Toc9808 </w:instrText>
          </w:r>
          <w:r>
            <w:rPr>
              <w:rFonts w:hint="default"/>
              <w:szCs w:val="28"/>
              <w:lang w:val="en-US"/>
            </w:rPr>
            <w:fldChar w:fldCharType="separate"/>
          </w:r>
          <w:r>
            <w:rPr>
              <w:rFonts w:hint="default"/>
              <w:lang w:val="en-US"/>
            </w:rPr>
            <w:t xml:space="preserve">Bài 3: Xác định chiều dài đường truyền quang có hệ số suy hao </w:t>
          </w:r>
          <m:oMath>
            <m:r>
              <m:rPr/>
              <w:rPr>
                <w:rFonts w:hint="default" w:ascii="Cambria Math" w:hAnsi="Cambria Math"/>
              </w:rPr>
              <m:t>0,2 </m:t>
            </m:r>
            <m:r>
              <m:rPr>
                <m:sty m:val="p"/>
              </m:rPr>
              <w:rPr>
                <w:rFonts w:hint="default" w:ascii="Cambria Math" w:hAnsi="Cambria Math"/>
              </w:rPr>
              <m:t>dB/km</m:t>
            </m:r>
          </m:oMath>
          <w:r>
            <w:rPr>
              <w:rFonts w:hint="default"/>
              <w:lang w:val="en-US"/>
            </w:rPr>
            <w:t xml:space="preserve">. Công suất ngõ vào </w:t>
          </w:r>
          <m:oMath>
            <m:r>
              <m:rPr/>
              <w:rPr>
                <w:rFonts w:hint="default" w:ascii="Cambria Math" w:hAnsi="Cambria Math"/>
              </w:rPr>
              <m:t>0,029 </m:t>
            </m:r>
            <m:r>
              <m:rPr>
                <m:sty m:val="p"/>
              </m:rPr>
              <w:rPr>
                <w:rFonts w:hint="default" w:ascii="Cambria Math" w:hAnsi="Cambria Math"/>
              </w:rPr>
              <m:t>mW</m:t>
            </m:r>
          </m:oMath>
          <w:r>
            <w:rPr>
              <w:rFonts w:hint="default"/>
              <w:lang w:val="en-US"/>
            </w:rPr>
            <w:t xml:space="preserve">, công suất ngõ ra </w:t>
          </w:r>
          <m:oMath>
            <m:r>
              <m:rPr/>
              <w:rPr>
                <w:rFonts w:hint="default" w:ascii="Cambria Math" w:hAnsi="Cambria Math"/>
              </w:rPr>
              <m:t>0,001 </m:t>
            </m:r>
            <m:r>
              <m:rPr>
                <m:sty m:val="p"/>
              </m:rPr>
              <w:rPr>
                <w:rFonts w:hint="default" w:ascii="Cambria Math" w:hAnsi="Cambria Math"/>
              </w:rPr>
              <m:t>mW</m:t>
            </m:r>
          </m:oMath>
          <w:r>
            <w:rPr>
              <w:rFonts w:hint="default"/>
              <w:lang w:val="en-US"/>
            </w:rPr>
            <w:t>.</w:t>
          </w:r>
          <w:r>
            <w:tab/>
          </w:r>
          <w:r>
            <w:fldChar w:fldCharType="begin"/>
          </w:r>
          <w:r>
            <w:instrText xml:space="preserve"> PAGEREF _Toc9808 \h </w:instrText>
          </w:r>
          <w:r>
            <w:fldChar w:fldCharType="separate"/>
          </w:r>
          <w:r>
            <w:t>40</w:t>
          </w:r>
          <w:r>
            <w:fldChar w:fldCharType="end"/>
          </w:r>
          <w:r>
            <w:rPr>
              <w:rFonts w:hint="default"/>
              <w:szCs w:val="28"/>
              <w:lang w:val="en-US"/>
            </w:rPr>
            <w:fldChar w:fldCharType="end"/>
          </w:r>
        </w:p>
        <w:p w14:paraId="0C3934E1">
          <w:pPr>
            <w:pStyle w:val="9"/>
            <w:tabs>
              <w:tab w:val="right" w:leader="dot" w:pos="8306"/>
            </w:tabs>
          </w:pPr>
          <w:r>
            <w:rPr>
              <w:rFonts w:hint="default"/>
              <w:szCs w:val="28"/>
              <w:lang w:val="en-US"/>
            </w:rPr>
            <w:fldChar w:fldCharType="begin"/>
          </w:r>
          <w:r>
            <w:rPr>
              <w:rFonts w:hint="default"/>
              <w:szCs w:val="28"/>
              <w:lang w:val="en-US"/>
            </w:rPr>
            <w:instrText xml:space="preserve"> HYPERLINK \l _Toc32063 </w:instrText>
          </w:r>
          <w:r>
            <w:rPr>
              <w:rFonts w:hint="default"/>
              <w:szCs w:val="28"/>
              <w:lang w:val="en-US"/>
            </w:rPr>
            <w:fldChar w:fldCharType="separate"/>
          </w:r>
          <w:r>
            <w:rPr>
              <w:rFonts w:hint="default"/>
              <w:lang w:val="en-US"/>
            </w:rPr>
            <w:t>CHƯƠNG 6:</w:t>
          </w:r>
          <w:r>
            <w:tab/>
          </w:r>
          <w:r>
            <w:fldChar w:fldCharType="begin"/>
          </w:r>
          <w:r>
            <w:instrText xml:space="preserve"> PAGEREF _Toc32063 \h </w:instrText>
          </w:r>
          <w:r>
            <w:fldChar w:fldCharType="separate"/>
          </w:r>
          <w:r>
            <w:t>41</w:t>
          </w:r>
          <w:r>
            <w:fldChar w:fldCharType="end"/>
          </w:r>
          <w:r>
            <w:rPr>
              <w:rFonts w:hint="default"/>
              <w:szCs w:val="28"/>
              <w:lang w:val="en-US"/>
            </w:rPr>
            <w:fldChar w:fldCharType="end"/>
          </w:r>
        </w:p>
        <w:p w14:paraId="3A4556EB">
          <w:pPr>
            <w:pStyle w:val="10"/>
            <w:tabs>
              <w:tab w:val="right" w:leader="dot" w:pos="8306"/>
            </w:tabs>
          </w:pPr>
          <w:r>
            <w:rPr>
              <w:rFonts w:hint="default"/>
              <w:szCs w:val="28"/>
              <w:lang w:val="en-US"/>
            </w:rPr>
            <w:fldChar w:fldCharType="begin"/>
          </w:r>
          <w:r>
            <w:rPr>
              <w:rFonts w:hint="default"/>
              <w:szCs w:val="28"/>
              <w:lang w:val="en-US"/>
            </w:rPr>
            <w:instrText xml:space="preserve"> HYPERLINK \l _Toc17727 </w:instrText>
          </w:r>
          <w:r>
            <w:rPr>
              <w:rFonts w:hint="default"/>
              <w:szCs w:val="28"/>
              <w:lang w:val="en-US"/>
            </w:rPr>
            <w:fldChar w:fldCharType="separate"/>
          </w:r>
          <w:r>
            <w:rPr>
              <w:rFonts w:hint="default"/>
              <w:lang w:val="en-US"/>
            </w:rPr>
            <w:t>CÂU HỎI LÝ THUYẾT:</w:t>
          </w:r>
          <w:r>
            <w:tab/>
          </w:r>
          <w:r>
            <w:fldChar w:fldCharType="begin"/>
          </w:r>
          <w:r>
            <w:instrText xml:space="preserve"> PAGEREF _Toc17727 \h </w:instrText>
          </w:r>
          <w:r>
            <w:fldChar w:fldCharType="separate"/>
          </w:r>
          <w:r>
            <w:t>41</w:t>
          </w:r>
          <w:r>
            <w:fldChar w:fldCharType="end"/>
          </w:r>
          <w:r>
            <w:rPr>
              <w:rFonts w:hint="default"/>
              <w:szCs w:val="28"/>
              <w:lang w:val="en-US"/>
            </w:rPr>
            <w:fldChar w:fldCharType="end"/>
          </w:r>
        </w:p>
        <w:p w14:paraId="39043C5E">
          <w:pPr>
            <w:pStyle w:val="11"/>
            <w:tabs>
              <w:tab w:val="right" w:leader="dot" w:pos="8306"/>
            </w:tabs>
          </w:pPr>
          <w:r>
            <w:rPr>
              <w:rFonts w:hint="default"/>
              <w:szCs w:val="28"/>
              <w:lang w:val="en-US"/>
            </w:rPr>
            <w:fldChar w:fldCharType="begin"/>
          </w:r>
          <w:r>
            <w:rPr>
              <w:rFonts w:hint="default"/>
              <w:szCs w:val="28"/>
              <w:lang w:val="en-US"/>
            </w:rPr>
            <w:instrText xml:space="preserve"> HYPERLINK \l _Toc14084 </w:instrText>
          </w:r>
          <w:r>
            <w:rPr>
              <w:rFonts w:hint="default"/>
              <w:szCs w:val="28"/>
              <w:lang w:val="en-US"/>
            </w:rPr>
            <w:fldChar w:fldCharType="separate"/>
          </w:r>
          <w:r>
            <w:rPr>
              <w:rFonts w:hint="default"/>
              <w:lang w:val="en-US"/>
            </w:rPr>
            <w:t>Câu 1: Bộ ghép/tách quang có vai trò gì trong hệ thống thông tin quang?</w:t>
          </w:r>
          <w:r>
            <w:tab/>
          </w:r>
          <w:r>
            <w:fldChar w:fldCharType="begin"/>
          </w:r>
          <w:r>
            <w:instrText xml:space="preserve"> PAGEREF _Toc14084 \h </w:instrText>
          </w:r>
          <w:r>
            <w:fldChar w:fldCharType="separate"/>
          </w:r>
          <w:r>
            <w:t>41</w:t>
          </w:r>
          <w:r>
            <w:fldChar w:fldCharType="end"/>
          </w:r>
          <w:r>
            <w:rPr>
              <w:rFonts w:hint="default"/>
              <w:szCs w:val="28"/>
              <w:lang w:val="en-US"/>
            </w:rPr>
            <w:fldChar w:fldCharType="end"/>
          </w:r>
        </w:p>
        <w:p w14:paraId="55F9E08E">
          <w:pPr>
            <w:pStyle w:val="11"/>
            <w:tabs>
              <w:tab w:val="right" w:leader="dot" w:pos="8306"/>
            </w:tabs>
          </w:pPr>
          <w:r>
            <w:rPr>
              <w:rFonts w:hint="default"/>
              <w:szCs w:val="28"/>
              <w:lang w:val="en-US"/>
            </w:rPr>
            <w:fldChar w:fldCharType="begin"/>
          </w:r>
          <w:r>
            <w:rPr>
              <w:rFonts w:hint="default"/>
              <w:szCs w:val="28"/>
              <w:lang w:val="en-US"/>
            </w:rPr>
            <w:instrText xml:space="preserve"> HYPERLINK \l _Toc13270 </w:instrText>
          </w:r>
          <w:r>
            <w:rPr>
              <w:rFonts w:hint="default"/>
              <w:szCs w:val="28"/>
              <w:lang w:val="en-US"/>
            </w:rPr>
            <w:fldChar w:fldCharType="separate"/>
          </w:r>
          <w:r>
            <w:rPr>
              <w:rFonts w:hint="default"/>
              <w:lang w:val="en-US"/>
            </w:rPr>
            <w:t>Câu 2: Nguyên lý hoạt động chung của ghép/tách bước sóng quang (WDM).</w:t>
          </w:r>
          <w:r>
            <w:tab/>
          </w:r>
          <w:r>
            <w:fldChar w:fldCharType="begin"/>
          </w:r>
          <w:r>
            <w:instrText xml:space="preserve"> PAGEREF _Toc13270 \h </w:instrText>
          </w:r>
          <w:r>
            <w:fldChar w:fldCharType="separate"/>
          </w:r>
          <w:r>
            <w:t>41</w:t>
          </w:r>
          <w:r>
            <w:fldChar w:fldCharType="end"/>
          </w:r>
          <w:r>
            <w:rPr>
              <w:rFonts w:hint="default"/>
              <w:szCs w:val="28"/>
              <w:lang w:val="en-US"/>
            </w:rPr>
            <w:fldChar w:fldCharType="end"/>
          </w:r>
        </w:p>
        <w:p w14:paraId="56E09C58">
          <w:pPr>
            <w:pStyle w:val="11"/>
            <w:tabs>
              <w:tab w:val="right" w:leader="dot" w:pos="8306"/>
            </w:tabs>
          </w:pPr>
          <w:r>
            <w:rPr>
              <w:rFonts w:hint="default"/>
              <w:szCs w:val="28"/>
              <w:lang w:val="en-US"/>
            </w:rPr>
            <w:fldChar w:fldCharType="begin"/>
          </w:r>
          <w:r>
            <w:rPr>
              <w:rFonts w:hint="default"/>
              <w:szCs w:val="28"/>
              <w:lang w:val="en-US"/>
            </w:rPr>
            <w:instrText xml:space="preserve"> HYPERLINK \l _Toc30894 </w:instrText>
          </w:r>
          <w:r>
            <w:rPr>
              <w:rFonts w:hint="default"/>
              <w:szCs w:val="28"/>
              <w:lang w:val="en-US"/>
            </w:rPr>
            <w:fldChar w:fldCharType="separate"/>
          </w:r>
          <w:r>
            <w:rPr>
              <w:rFonts w:hint="default"/>
              <w:lang w:val="en-US"/>
            </w:rPr>
            <w:t>Câu 3: Phân biệt ghép kênh theo bước sóng (WDM) và ghép kênh theo thời gian (TDM).</w:t>
          </w:r>
          <w:r>
            <w:tab/>
          </w:r>
          <w:r>
            <w:fldChar w:fldCharType="begin"/>
          </w:r>
          <w:r>
            <w:instrText xml:space="preserve"> PAGEREF _Toc30894 \h </w:instrText>
          </w:r>
          <w:r>
            <w:fldChar w:fldCharType="separate"/>
          </w:r>
          <w:r>
            <w:t>41</w:t>
          </w:r>
          <w:r>
            <w:fldChar w:fldCharType="end"/>
          </w:r>
          <w:r>
            <w:rPr>
              <w:rFonts w:hint="default"/>
              <w:szCs w:val="28"/>
              <w:lang w:val="en-US"/>
            </w:rPr>
            <w:fldChar w:fldCharType="end"/>
          </w:r>
        </w:p>
        <w:p w14:paraId="5A69AF71">
          <w:pPr>
            <w:pStyle w:val="11"/>
            <w:tabs>
              <w:tab w:val="right" w:leader="dot" w:pos="8306"/>
            </w:tabs>
          </w:pPr>
          <w:r>
            <w:rPr>
              <w:rFonts w:hint="default"/>
              <w:szCs w:val="28"/>
              <w:lang w:val="en-US"/>
            </w:rPr>
            <w:fldChar w:fldCharType="begin"/>
          </w:r>
          <w:r>
            <w:rPr>
              <w:rFonts w:hint="default"/>
              <w:szCs w:val="28"/>
              <w:lang w:val="en-US"/>
            </w:rPr>
            <w:instrText xml:space="preserve"> HYPERLINK \l _Toc9005 </w:instrText>
          </w:r>
          <w:r>
            <w:rPr>
              <w:rFonts w:hint="default"/>
              <w:szCs w:val="28"/>
              <w:lang w:val="en-US"/>
            </w:rPr>
            <w:fldChar w:fldCharType="separate"/>
          </w:r>
          <w:r>
            <w:rPr>
              <w:rFonts w:hint="default"/>
              <w:lang w:val="en-US"/>
            </w:rPr>
            <w:t>Câu 4: Trình bày nguyên lý bộ ghép/tách quang dựa trên giao thoa đa mode (MMI coupler).</w:t>
          </w:r>
          <w:r>
            <w:tab/>
          </w:r>
          <w:r>
            <w:fldChar w:fldCharType="begin"/>
          </w:r>
          <w:r>
            <w:instrText xml:space="preserve"> PAGEREF _Toc9005 \h </w:instrText>
          </w:r>
          <w:r>
            <w:fldChar w:fldCharType="separate"/>
          </w:r>
          <w:r>
            <w:t>42</w:t>
          </w:r>
          <w:r>
            <w:fldChar w:fldCharType="end"/>
          </w:r>
          <w:r>
            <w:rPr>
              <w:rFonts w:hint="default"/>
              <w:szCs w:val="28"/>
              <w:lang w:val="en-US"/>
            </w:rPr>
            <w:fldChar w:fldCharType="end"/>
          </w:r>
        </w:p>
        <w:p w14:paraId="5833AB79">
          <w:pPr>
            <w:pStyle w:val="11"/>
            <w:tabs>
              <w:tab w:val="right" w:leader="dot" w:pos="8306"/>
            </w:tabs>
          </w:pPr>
          <w:r>
            <w:rPr>
              <w:rFonts w:hint="default"/>
              <w:szCs w:val="28"/>
              <w:lang w:val="en-US"/>
            </w:rPr>
            <w:fldChar w:fldCharType="begin"/>
          </w:r>
          <w:r>
            <w:rPr>
              <w:rFonts w:hint="default"/>
              <w:szCs w:val="28"/>
              <w:lang w:val="en-US"/>
            </w:rPr>
            <w:instrText xml:space="preserve"> HYPERLINK \l _Toc30669 </w:instrText>
          </w:r>
          <w:r>
            <w:rPr>
              <w:rFonts w:hint="default"/>
              <w:szCs w:val="28"/>
              <w:lang w:val="en-US"/>
            </w:rPr>
            <w:fldChar w:fldCharType="separate"/>
          </w:r>
          <w:r>
            <w:rPr>
              <w:rFonts w:hint="default"/>
              <w:lang w:val="en-US"/>
            </w:rPr>
            <w:t>Câu 5: Nguyên lý và cấu tạo bộ ghép/tách dựa trên cách tử nhiễu xạ (Diffraction Grating).</w:t>
          </w:r>
          <w:r>
            <w:tab/>
          </w:r>
          <w:r>
            <w:fldChar w:fldCharType="begin"/>
          </w:r>
          <w:r>
            <w:instrText xml:space="preserve"> PAGEREF _Toc30669 \h </w:instrText>
          </w:r>
          <w:r>
            <w:fldChar w:fldCharType="separate"/>
          </w:r>
          <w:r>
            <w:t>42</w:t>
          </w:r>
          <w:r>
            <w:fldChar w:fldCharType="end"/>
          </w:r>
          <w:r>
            <w:rPr>
              <w:rFonts w:hint="default"/>
              <w:szCs w:val="28"/>
              <w:lang w:val="en-US"/>
            </w:rPr>
            <w:fldChar w:fldCharType="end"/>
          </w:r>
        </w:p>
        <w:p w14:paraId="56352ABC">
          <w:pPr>
            <w:pStyle w:val="11"/>
            <w:tabs>
              <w:tab w:val="right" w:leader="dot" w:pos="8306"/>
            </w:tabs>
          </w:pPr>
          <w:r>
            <w:rPr>
              <w:rFonts w:hint="default"/>
              <w:szCs w:val="28"/>
              <w:lang w:val="en-US"/>
            </w:rPr>
            <w:fldChar w:fldCharType="begin"/>
          </w:r>
          <w:r>
            <w:rPr>
              <w:rFonts w:hint="default"/>
              <w:szCs w:val="28"/>
              <w:lang w:val="en-US"/>
            </w:rPr>
            <w:instrText xml:space="preserve"> HYPERLINK \l _Toc4 </w:instrText>
          </w:r>
          <w:r>
            <w:rPr>
              <w:rFonts w:hint="default"/>
              <w:szCs w:val="28"/>
              <w:lang w:val="en-US"/>
            </w:rPr>
            <w:fldChar w:fldCharType="separate"/>
          </w:r>
          <w:r>
            <w:rPr>
              <w:rFonts w:hint="default"/>
              <w:lang w:val="en-US"/>
            </w:rPr>
            <w:t>Câu 6: Trình bày cơ chế hoạt động của bộ ghép/tách dùng màng mỏng điện môi (Thin-Film Filter).</w:t>
          </w:r>
          <w:r>
            <w:tab/>
          </w:r>
          <w:r>
            <w:fldChar w:fldCharType="begin"/>
          </w:r>
          <w:r>
            <w:instrText xml:space="preserve"> PAGEREF _Toc4 \h </w:instrText>
          </w:r>
          <w:r>
            <w:fldChar w:fldCharType="separate"/>
          </w:r>
          <w:r>
            <w:t>42</w:t>
          </w:r>
          <w:r>
            <w:fldChar w:fldCharType="end"/>
          </w:r>
          <w:r>
            <w:rPr>
              <w:rFonts w:hint="default"/>
              <w:szCs w:val="28"/>
              <w:lang w:val="en-US"/>
            </w:rPr>
            <w:fldChar w:fldCharType="end"/>
          </w:r>
        </w:p>
        <w:p w14:paraId="5CD6FEB8">
          <w:pPr>
            <w:pStyle w:val="11"/>
            <w:tabs>
              <w:tab w:val="right" w:leader="dot" w:pos="8306"/>
            </w:tabs>
          </w:pPr>
          <w:r>
            <w:rPr>
              <w:rFonts w:hint="default"/>
              <w:szCs w:val="28"/>
              <w:lang w:val="en-US"/>
            </w:rPr>
            <w:fldChar w:fldCharType="begin"/>
          </w:r>
          <w:r>
            <w:rPr>
              <w:rFonts w:hint="default"/>
              <w:szCs w:val="28"/>
              <w:lang w:val="en-US"/>
            </w:rPr>
            <w:instrText xml:space="preserve"> HYPERLINK \l _Toc3532 </w:instrText>
          </w:r>
          <w:r>
            <w:rPr>
              <w:rFonts w:hint="default"/>
              <w:szCs w:val="28"/>
              <w:lang w:val="en-US"/>
            </w:rPr>
            <w:fldChar w:fldCharType="separate"/>
          </w:r>
          <w:r>
            <w:rPr>
              <w:rFonts w:hint="default"/>
              <w:lang w:val="en-US"/>
            </w:rPr>
            <w:t>Câu 7: Nguyên lý hoạt động của bộ ghép/tách dùng mạch tích hợp quang (AWG – Arrayed Waveguide Grating).</w:t>
          </w:r>
          <w:r>
            <w:tab/>
          </w:r>
          <w:r>
            <w:fldChar w:fldCharType="begin"/>
          </w:r>
          <w:r>
            <w:instrText xml:space="preserve"> PAGEREF _Toc3532 \h </w:instrText>
          </w:r>
          <w:r>
            <w:fldChar w:fldCharType="separate"/>
          </w:r>
          <w:r>
            <w:t>42</w:t>
          </w:r>
          <w:r>
            <w:fldChar w:fldCharType="end"/>
          </w:r>
          <w:r>
            <w:rPr>
              <w:rFonts w:hint="default"/>
              <w:szCs w:val="28"/>
              <w:lang w:val="en-US"/>
            </w:rPr>
            <w:fldChar w:fldCharType="end"/>
          </w:r>
        </w:p>
        <w:p w14:paraId="10F8978F">
          <w:pPr>
            <w:pStyle w:val="11"/>
            <w:tabs>
              <w:tab w:val="right" w:leader="dot" w:pos="8306"/>
            </w:tabs>
          </w:pPr>
          <w:r>
            <w:rPr>
              <w:rFonts w:hint="default"/>
              <w:szCs w:val="28"/>
              <w:lang w:val="en-US"/>
            </w:rPr>
            <w:fldChar w:fldCharType="begin"/>
          </w:r>
          <w:r>
            <w:rPr>
              <w:rFonts w:hint="default"/>
              <w:szCs w:val="28"/>
              <w:lang w:val="en-US"/>
            </w:rPr>
            <w:instrText xml:space="preserve"> HYPERLINK \l _Toc1821 </w:instrText>
          </w:r>
          <w:r>
            <w:rPr>
              <w:rFonts w:hint="default"/>
              <w:szCs w:val="28"/>
              <w:lang w:val="en-US"/>
            </w:rPr>
            <w:fldChar w:fldCharType="separate"/>
          </w:r>
          <w:r>
            <w:rPr>
              <w:rFonts w:hint="default"/>
              <w:lang w:val="en-US"/>
            </w:rPr>
            <w:t>Câu 8: So sánh ưu điểm và nhược điểm giữa AWG và Thin-Film Filter.</w:t>
          </w:r>
          <w:r>
            <w:tab/>
          </w:r>
          <w:r>
            <w:fldChar w:fldCharType="begin"/>
          </w:r>
          <w:r>
            <w:instrText xml:space="preserve"> PAGEREF _Toc1821 \h </w:instrText>
          </w:r>
          <w:r>
            <w:fldChar w:fldCharType="separate"/>
          </w:r>
          <w:r>
            <w:t>43</w:t>
          </w:r>
          <w:r>
            <w:fldChar w:fldCharType="end"/>
          </w:r>
          <w:r>
            <w:rPr>
              <w:rFonts w:hint="default"/>
              <w:szCs w:val="28"/>
              <w:lang w:val="en-US"/>
            </w:rPr>
            <w:fldChar w:fldCharType="end"/>
          </w:r>
        </w:p>
        <w:p w14:paraId="6E379E44">
          <w:pPr>
            <w:pStyle w:val="11"/>
            <w:tabs>
              <w:tab w:val="right" w:leader="dot" w:pos="8306"/>
            </w:tabs>
          </w:pPr>
          <w:r>
            <w:rPr>
              <w:rFonts w:hint="default"/>
              <w:szCs w:val="28"/>
              <w:lang w:val="en-US"/>
            </w:rPr>
            <w:fldChar w:fldCharType="begin"/>
          </w:r>
          <w:r>
            <w:rPr>
              <w:rFonts w:hint="default"/>
              <w:szCs w:val="28"/>
              <w:lang w:val="en-US"/>
            </w:rPr>
            <w:instrText xml:space="preserve"> HYPERLINK \l _Toc12636 </w:instrText>
          </w:r>
          <w:r>
            <w:rPr>
              <w:rFonts w:hint="default"/>
              <w:szCs w:val="28"/>
              <w:lang w:val="en-US"/>
            </w:rPr>
            <w:fldChar w:fldCharType="separate"/>
          </w:r>
          <w:r>
            <w:rPr>
              <w:rFonts w:hint="default"/>
              <w:lang w:val="en-US"/>
            </w:rPr>
            <w:t>Câu 9: WDM là gì? Ý nghĩa của WDM trong truyền dẫn quang.</w:t>
          </w:r>
          <w:r>
            <w:tab/>
          </w:r>
          <w:r>
            <w:fldChar w:fldCharType="begin"/>
          </w:r>
          <w:r>
            <w:instrText xml:space="preserve"> PAGEREF _Toc12636 \h </w:instrText>
          </w:r>
          <w:r>
            <w:fldChar w:fldCharType="separate"/>
          </w:r>
          <w:r>
            <w:t>43</w:t>
          </w:r>
          <w:r>
            <w:fldChar w:fldCharType="end"/>
          </w:r>
          <w:r>
            <w:rPr>
              <w:rFonts w:hint="default"/>
              <w:szCs w:val="28"/>
              <w:lang w:val="en-US"/>
            </w:rPr>
            <w:fldChar w:fldCharType="end"/>
          </w:r>
        </w:p>
        <w:p w14:paraId="17D8E654">
          <w:pPr>
            <w:pStyle w:val="11"/>
            <w:tabs>
              <w:tab w:val="right" w:leader="dot" w:pos="8306"/>
            </w:tabs>
          </w:pPr>
          <w:r>
            <w:rPr>
              <w:rFonts w:hint="default"/>
              <w:szCs w:val="28"/>
              <w:lang w:val="en-US"/>
            </w:rPr>
            <w:fldChar w:fldCharType="begin"/>
          </w:r>
          <w:r>
            <w:rPr>
              <w:rFonts w:hint="default"/>
              <w:szCs w:val="28"/>
              <w:lang w:val="en-US"/>
            </w:rPr>
            <w:instrText xml:space="preserve"> HYPERLINK \l _Toc13688 </w:instrText>
          </w:r>
          <w:r>
            <w:rPr>
              <w:rFonts w:hint="default"/>
              <w:szCs w:val="28"/>
              <w:lang w:val="en-US"/>
            </w:rPr>
            <w:fldChar w:fldCharType="separate"/>
          </w:r>
          <w:r>
            <w:rPr>
              <w:rFonts w:hint="default"/>
              <w:lang w:val="en-US"/>
            </w:rPr>
            <w:t>Câu 10: Trình bày các đặc tính cơ bản của hệ thống WDM.</w:t>
          </w:r>
          <w:r>
            <w:tab/>
          </w:r>
          <w:r>
            <w:fldChar w:fldCharType="begin"/>
          </w:r>
          <w:r>
            <w:instrText xml:space="preserve"> PAGEREF _Toc13688 \h </w:instrText>
          </w:r>
          <w:r>
            <w:fldChar w:fldCharType="separate"/>
          </w:r>
          <w:r>
            <w:t>43</w:t>
          </w:r>
          <w:r>
            <w:fldChar w:fldCharType="end"/>
          </w:r>
          <w:r>
            <w:rPr>
              <w:rFonts w:hint="default"/>
              <w:szCs w:val="28"/>
              <w:lang w:val="en-US"/>
            </w:rPr>
            <w:fldChar w:fldCharType="end"/>
          </w:r>
        </w:p>
        <w:p w14:paraId="0D8C3D8F">
          <w:pPr>
            <w:pStyle w:val="11"/>
            <w:tabs>
              <w:tab w:val="right" w:leader="dot" w:pos="8306"/>
            </w:tabs>
          </w:pPr>
          <w:r>
            <w:rPr>
              <w:rFonts w:hint="default"/>
              <w:szCs w:val="28"/>
              <w:lang w:val="en-US"/>
            </w:rPr>
            <w:fldChar w:fldCharType="begin"/>
          </w:r>
          <w:r>
            <w:rPr>
              <w:rFonts w:hint="default"/>
              <w:szCs w:val="28"/>
              <w:lang w:val="en-US"/>
            </w:rPr>
            <w:instrText xml:space="preserve"> HYPERLINK \l _Toc4171 </w:instrText>
          </w:r>
          <w:r>
            <w:rPr>
              <w:rFonts w:hint="default"/>
              <w:szCs w:val="28"/>
              <w:lang w:val="en-US"/>
            </w:rPr>
            <w:fldChar w:fldCharType="separate"/>
          </w:r>
          <w:r>
            <w:rPr>
              <w:rFonts w:hint="default"/>
              <w:lang w:val="en-US"/>
            </w:rPr>
            <w:t xml:space="preserve">Câu 11: Định nghĩa và ý nghĩa của các tham số: </w:t>
          </w:r>
          <w:r>
            <w:rPr>
              <w:rFonts w:hint="default" w:hAnsi="Cambria Math"/>
              <w:i w:val="0"/>
              <w:lang w:val="en-US"/>
            </w:rPr>
            <w:t>Suy hao xen (Insertion Loss – IL). Xuyên âm (Crosstalk). Độ cách ly kênh (Channel Isolation). Độ phẳng phổ (Flatness).</w:t>
          </w:r>
          <w:r>
            <w:tab/>
          </w:r>
          <w:r>
            <w:fldChar w:fldCharType="begin"/>
          </w:r>
          <w:r>
            <w:instrText xml:space="preserve"> PAGEREF _Toc4171 \h </w:instrText>
          </w:r>
          <w:r>
            <w:fldChar w:fldCharType="separate"/>
          </w:r>
          <w:r>
            <w:t>43</w:t>
          </w:r>
          <w:r>
            <w:fldChar w:fldCharType="end"/>
          </w:r>
          <w:r>
            <w:rPr>
              <w:rFonts w:hint="default"/>
              <w:szCs w:val="28"/>
              <w:lang w:val="en-US"/>
            </w:rPr>
            <w:fldChar w:fldCharType="end"/>
          </w:r>
        </w:p>
        <w:p w14:paraId="4E1EDAF7">
          <w:pPr>
            <w:pStyle w:val="11"/>
            <w:tabs>
              <w:tab w:val="right" w:leader="dot" w:pos="8306"/>
            </w:tabs>
          </w:pPr>
          <w:r>
            <w:rPr>
              <w:rFonts w:hint="default"/>
              <w:szCs w:val="28"/>
              <w:lang w:val="en-US"/>
            </w:rPr>
            <w:fldChar w:fldCharType="begin"/>
          </w:r>
          <w:r>
            <w:rPr>
              <w:rFonts w:hint="default"/>
              <w:szCs w:val="28"/>
              <w:lang w:val="en-US"/>
            </w:rPr>
            <w:instrText xml:space="preserve"> HYPERLINK \l _Toc15181 </w:instrText>
          </w:r>
          <w:r>
            <w:rPr>
              <w:rFonts w:hint="default"/>
              <w:szCs w:val="28"/>
              <w:lang w:val="en-US"/>
            </w:rPr>
            <w:fldChar w:fldCharType="separate"/>
          </w:r>
          <w:r>
            <w:rPr>
              <w:rFonts w:hint="default"/>
              <w:lang w:val="en-US"/>
            </w:rPr>
            <w:t>Câu 12: Ảnh hưởng của xuyên âm giữa các kênh trong WDM.</w:t>
          </w:r>
          <w:r>
            <w:tab/>
          </w:r>
          <w:r>
            <w:fldChar w:fldCharType="begin"/>
          </w:r>
          <w:r>
            <w:instrText xml:space="preserve"> PAGEREF _Toc15181 \h </w:instrText>
          </w:r>
          <w:r>
            <w:fldChar w:fldCharType="separate"/>
          </w:r>
          <w:r>
            <w:t>44</w:t>
          </w:r>
          <w:r>
            <w:fldChar w:fldCharType="end"/>
          </w:r>
          <w:r>
            <w:rPr>
              <w:rFonts w:hint="default"/>
              <w:szCs w:val="28"/>
              <w:lang w:val="en-US"/>
            </w:rPr>
            <w:fldChar w:fldCharType="end"/>
          </w:r>
        </w:p>
        <w:p w14:paraId="51D01D53">
          <w:pPr>
            <w:pStyle w:val="11"/>
            <w:tabs>
              <w:tab w:val="right" w:leader="dot" w:pos="8306"/>
            </w:tabs>
          </w:pPr>
          <w:r>
            <w:rPr>
              <w:rFonts w:hint="default"/>
              <w:szCs w:val="28"/>
              <w:lang w:val="en-US"/>
            </w:rPr>
            <w:fldChar w:fldCharType="begin"/>
          </w:r>
          <w:r>
            <w:rPr>
              <w:rFonts w:hint="default"/>
              <w:szCs w:val="28"/>
              <w:lang w:val="en-US"/>
            </w:rPr>
            <w:instrText xml:space="preserve"> HYPERLINK \l _Toc29963 </w:instrText>
          </w:r>
          <w:r>
            <w:rPr>
              <w:rFonts w:hint="default"/>
              <w:szCs w:val="28"/>
              <w:lang w:val="en-US"/>
            </w:rPr>
            <w:fldChar w:fldCharType="separate"/>
          </w:r>
          <w:r>
            <w:rPr>
              <w:rFonts w:hint="default"/>
              <w:lang w:val="en-US"/>
            </w:rPr>
            <w:t>Câu 13: Tại sao độ bằng phẳng phổ quan trọng trong hệ thống WDM?</w:t>
          </w:r>
          <w:r>
            <w:tab/>
          </w:r>
          <w:r>
            <w:fldChar w:fldCharType="begin"/>
          </w:r>
          <w:r>
            <w:instrText xml:space="preserve"> PAGEREF _Toc29963 \h </w:instrText>
          </w:r>
          <w:r>
            <w:fldChar w:fldCharType="separate"/>
          </w:r>
          <w:r>
            <w:t>44</w:t>
          </w:r>
          <w:r>
            <w:fldChar w:fldCharType="end"/>
          </w:r>
          <w:r>
            <w:rPr>
              <w:rFonts w:hint="default"/>
              <w:szCs w:val="28"/>
              <w:lang w:val="en-US"/>
            </w:rPr>
            <w:fldChar w:fldCharType="end"/>
          </w:r>
        </w:p>
        <w:p w14:paraId="3C276E04">
          <w:pPr>
            <w:pStyle w:val="11"/>
            <w:tabs>
              <w:tab w:val="right" w:leader="dot" w:pos="8306"/>
            </w:tabs>
          </w:pPr>
          <w:r>
            <w:rPr>
              <w:rFonts w:hint="default"/>
              <w:szCs w:val="28"/>
              <w:lang w:val="en-US"/>
            </w:rPr>
            <w:fldChar w:fldCharType="begin"/>
          </w:r>
          <w:r>
            <w:rPr>
              <w:rFonts w:hint="default"/>
              <w:szCs w:val="28"/>
              <w:lang w:val="en-US"/>
            </w:rPr>
            <w:instrText xml:space="preserve"> HYPERLINK \l _Toc4086 </w:instrText>
          </w:r>
          <w:r>
            <w:rPr>
              <w:rFonts w:hint="default"/>
              <w:szCs w:val="28"/>
              <w:lang w:val="en-US"/>
            </w:rPr>
            <w:fldChar w:fldCharType="separate"/>
          </w:r>
          <w:r>
            <w:rPr>
              <w:rFonts w:hint="default"/>
              <w:lang w:val="en-US"/>
            </w:rPr>
            <w:t>Câu 14: Phân biệt CWDM (Coarse WDM) và DWDM (Dense WDM).</w:t>
          </w:r>
          <w:r>
            <w:tab/>
          </w:r>
          <w:r>
            <w:fldChar w:fldCharType="begin"/>
          </w:r>
          <w:r>
            <w:instrText xml:space="preserve"> PAGEREF _Toc4086 \h </w:instrText>
          </w:r>
          <w:r>
            <w:fldChar w:fldCharType="separate"/>
          </w:r>
          <w:r>
            <w:t>44</w:t>
          </w:r>
          <w:r>
            <w:fldChar w:fldCharType="end"/>
          </w:r>
          <w:r>
            <w:rPr>
              <w:rFonts w:hint="default"/>
              <w:szCs w:val="28"/>
              <w:lang w:val="en-US"/>
            </w:rPr>
            <w:fldChar w:fldCharType="end"/>
          </w:r>
        </w:p>
        <w:p w14:paraId="6511F899">
          <w:pPr>
            <w:pStyle w:val="11"/>
            <w:tabs>
              <w:tab w:val="right" w:leader="dot" w:pos="8306"/>
            </w:tabs>
          </w:pPr>
          <w:r>
            <w:rPr>
              <w:rFonts w:hint="default"/>
              <w:szCs w:val="28"/>
              <w:lang w:val="en-US"/>
            </w:rPr>
            <w:fldChar w:fldCharType="begin"/>
          </w:r>
          <w:r>
            <w:rPr>
              <w:rFonts w:hint="default"/>
              <w:szCs w:val="28"/>
              <w:lang w:val="en-US"/>
            </w:rPr>
            <w:instrText xml:space="preserve"> HYPERLINK \l _Toc15730 </w:instrText>
          </w:r>
          <w:r>
            <w:rPr>
              <w:rFonts w:hint="default"/>
              <w:szCs w:val="28"/>
              <w:lang w:val="en-US"/>
            </w:rPr>
            <w:fldChar w:fldCharType="separate"/>
          </w:r>
          <w:r>
            <w:rPr>
              <w:rFonts w:hint="default"/>
              <w:lang w:val="en-US"/>
            </w:rPr>
            <w:t>Câu 15: Khoảng cách kênh của CWDM và DWDM là bao nhiêu?</w:t>
          </w:r>
          <w:r>
            <w:tab/>
          </w:r>
          <w:r>
            <w:fldChar w:fldCharType="begin"/>
          </w:r>
          <w:r>
            <w:instrText xml:space="preserve"> PAGEREF _Toc15730 \h </w:instrText>
          </w:r>
          <w:r>
            <w:fldChar w:fldCharType="separate"/>
          </w:r>
          <w:r>
            <w:t>44</w:t>
          </w:r>
          <w:r>
            <w:fldChar w:fldCharType="end"/>
          </w:r>
          <w:r>
            <w:rPr>
              <w:rFonts w:hint="default"/>
              <w:szCs w:val="28"/>
              <w:lang w:val="en-US"/>
            </w:rPr>
            <w:fldChar w:fldCharType="end"/>
          </w:r>
        </w:p>
        <w:p w14:paraId="1F9C2935">
          <w:pPr>
            <w:pStyle w:val="11"/>
            <w:tabs>
              <w:tab w:val="right" w:leader="dot" w:pos="8306"/>
            </w:tabs>
          </w:pPr>
          <w:r>
            <w:rPr>
              <w:rFonts w:hint="default"/>
              <w:szCs w:val="28"/>
              <w:lang w:val="en-US"/>
            </w:rPr>
            <w:fldChar w:fldCharType="begin"/>
          </w:r>
          <w:r>
            <w:rPr>
              <w:rFonts w:hint="default"/>
              <w:szCs w:val="28"/>
              <w:lang w:val="en-US"/>
            </w:rPr>
            <w:instrText xml:space="preserve"> HYPERLINK \l _Toc30261 </w:instrText>
          </w:r>
          <w:r>
            <w:rPr>
              <w:rFonts w:hint="default"/>
              <w:szCs w:val="28"/>
              <w:lang w:val="en-US"/>
            </w:rPr>
            <w:fldChar w:fldCharType="separate"/>
          </w:r>
          <w:r>
            <w:rPr>
              <w:rFonts w:hint="default"/>
              <w:lang w:val="en-US"/>
            </w:rPr>
            <w:t>Câu 16: Ứng dụng điển hình của CWDM.</w:t>
          </w:r>
          <w:r>
            <w:tab/>
          </w:r>
          <w:r>
            <w:fldChar w:fldCharType="begin"/>
          </w:r>
          <w:r>
            <w:instrText xml:space="preserve"> PAGEREF _Toc30261 \h </w:instrText>
          </w:r>
          <w:r>
            <w:fldChar w:fldCharType="separate"/>
          </w:r>
          <w:r>
            <w:t>44</w:t>
          </w:r>
          <w:r>
            <w:fldChar w:fldCharType="end"/>
          </w:r>
          <w:r>
            <w:rPr>
              <w:rFonts w:hint="default"/>
              <w:szCs w:val="28"/>
              <w:lang w:val="en-US"/>
            </w:rPr>
            <w:fldChar w:fldCharType="end"/>
          </w:r>
        </w:p>
        <w:p w14:paraId="6612D030">
          <w:pPr>
            <w:pStyle w:val="11"/>
            <w:tabs>
              <w:tab w:val="right" w:leader="dot" w:pos="8306"/>
            </w:tabs>
          </w:pPr>
          <w:r>
            <w:rPr>
              <w:rFonts w:hint="default"/>
              <w:szCs w:val="28"/>
              <w:lang w:val="en-US"/>
            </w:rPr>
            <w:fldChar w:fldCharType="begin"/>
          </w:r>
          <w:r>
            <w:rPr>
              <w:rFonts w:hint="default"/>
              <w:szCs w:val="28"/>
              <w:lang w:val="en-US"/>
            </w:rPr>
            <w:instrText xml:space="preserve"> HYPERLINK \l _Toc5243 </w:instrText>
          </w:r>
          <w:r>
            <w:rPr>
              <w:rFonts w:hint="default"/>
              <w:szCs w:val="28"/>
              <w:lang w:val="en-US"/>
            </w:rPr>
            <w:fldChar w:fldCharType="separate"/>
          </w:r>
          <w:r>
            <w:rPr>
              <w:rFonts w:hint="default"/>
              <w:lang w:val="en-US"/>
            </w:rPr>
            <w:t>Câu 17: Ứng dụng điển hình của DWDM.</w:t>
          </w:r>
          <w:r>
            <w:tab/>
          </w:r>
          <w:r>
            <w:fldChar w:fldCharType="begin"/>
          </w:r>
          <w:r>
            <w:instrText xml:space="preserve"> PAGEREF _Toc5243 \h </w:instrText>
          </w:r>
          <w:r>
            <w:fldChar w:fldCharType="separate"/>
          </w:r>
          <w:r>
            <w:t>45</w:t>
          </w:r>
          <w:r>
            <w:fldChar w:fldCharType="end"/>
          </w:r>
          <w:r>
            <w:rPr>
              <w:rFonts w:hint="default"/>
              <w:szCs w:val="28"/>
              <w:lang w:val="en-US"/>
            </w:rPr>
            <w:fldChar w:fldCharType="end"/>
          </w:r>
        </w:p>
        <w:p w14:paraId="6EF8E5FF">
          <w:pPr>
            <w:pStyle w:val="11"/>
            <w:tabs>
              <w:tab w:val="right" w:leader="dot" w:pos="8306"/>
            </w:tabs>
          </w:pPr>
          <w:r>
            <w:rPr>
              <w:rFonts w:hint="default"/>
              <w:szCs w:val="28"/>
              <w:lang w:val="en-US"/>
            </w:rPr>
            <w:fldChar w:fldCharType="begin"/>
          </w:r>
          <w:r>
            <w:rPr>
              <w:rFonts w:hint="default"/>
              <w:szCs w:val="28"/>
              <w:lang w:val="en-US"/>
            </w:rPr>
            <w:instrText xml:space="preserve"> HYPERLINK \l _Toc31592 </w:instrText>
          </w:r>
          <w:r>
            <w:rPr>
              <w:rFonts w:hint="default"/>
              <w:szCs w:val="28"/>
              <w:lang w:val="en-US"/>
            </w:rPr>
            <w:fldChar w:fldCharType="separate"/>
          </w:r>
          <w:r>
            <w:rPr>
              <w:rFonts w:hint="default"/>
              <w:lang w:val="en-US"/>
            </w:rPr>
            <w:t>Câu 18: Vì sao DWDM phù hợp cho hệ thống đường dài dung lượng cao?</w:t>
          </w:r>
          <w:r>
            <w:tab/>
          </w:r>
          <w:r>
            <w:fldChar w:fldCharType="begin"/>
          </w:r>
          <w:r>
            <w:instrText xml:space="preserve"> PAGEREF _Toc31592 \h </w:instrText>
          </w:r>
          <w:r>
            <w:fldChar w:fldCharType="separate"/>
          </w:r>
          <w:r>
            <w:t>45</w:t>
          </w:r>
          <w:r>
            <w:fldChar w:fldCharType="end"/>
          </w:r>
          <w:r>
            <w:rPr>
              <w:rFonts w:hint="default"/>
              <w:szCs w:val="28"/>
              <w:lang w:val="en-US"/>
            </w:rPr>
            <w:fldChar w:fldCharType="end"/>
          </w:r>
        </w:p>
        <w:p w14:paraId="130135CD">
          <w:pPr>
            <w:pStyle w:val="11"/>
            <w:tabs>
              <w:tab w:val="right" w:leader="dot" w:pos="8306"/>
            </w:tabs>
          </w:pPr>
          <w:r>
            <w:rPr>
              <w:rFonts w:hint="default"/>
              <w:szCs w:val="28"/>
              <w:lang w:val="en-US"/>
            </w:rPr>
            <w:fldChar w:fldCharType="begin"/>
          </w:r>
          <w:r>
            <w:rPr>
              <w:rFonts w:hint="default"/>
              <w:szCs w:val="28"/>
              <w:lang w:val="en-US"/>
            </w:rPr>
            <w:instrText xml:space="preserve"> HYPERLINK \l _Toc28434 </w:instrText>
          </w:r>
          <w:r>
            <w:rPr>
              <w:rFonts w:hint="default"/>
              <w:szCs w:val="28"/>
              <w:lang w:val="en-US"/>
            </w:rPr>
            <w:fldChar w:fldCharType="separate"/>
          </w:r>
          <w:r>
            <w:rPr>
              <w:rFonts w:hint="default"/>
              <w:lang w:val="en-US"/>
            </w:rPr>
            <w:t>Câu 19: Vai trò của bộ ghép/tách quang trong mạng trục đường dài.</w:t>
          </w:r>
          <w:r>
            <w:tab/>
          </w:r>
          <w:r>
            <w:fldChar w:fldCharType="begin"/>
          </w:r>
          <w:r>
            <w:instrText xml:space="preserve"> PAGEREF _Toc28434 \h </w:instrText>
          </w:r>
          <w:r>
            <w:fldChar w:fldCharType="separate"/>
          </w:r>
          <w:r>
            <w:t>45</w:t>
          </w:r>
          <w:r>
            <w:fldChar w:fldCharType="end"/>
          </w:r>
          <w:r>
            <w:rPr>
              <w:rFonts w:hint="default"/>
              <w:szCs w:val="28"/>
              <w:lang w:val="en-US"/>
            </w:rPr>
            <w:fldChar w:fldCharType="end"/>
          </w:r>
        </w:p>
        <w:p w14:paraId="280F857C">
          <w:pPr>
            <w:pStyle w:val="11"/>
            <w:tabs>
              <w:tab w:val="right" w:leader="dot" w:pos="8306"/>
            </w:tabs>
          </w:pPr>
          <w:r>
            <w:rPr>
              <w:rFonts w:hint="default"/>
              <w:szCs w:val="28"/>
              <w:lang w:val="en-US"/>
            </w:rPr>
            <w:fldChar w:fldCharType="begin"/>
          </w:r>
          <w:r>
            <w:rPr>
              <w:rFonts w:hint="default"/>
              <w:szCs w:val="28"/>
              <w:lang w:val="en-US"/>
            </w:rPr>
            <w:instrText xml:space="preserve"> HYPERLINK \l _Toc4530 </w:instrText>
          </w:r>
          <w:r>
            <w:rPr>
              <w:rFonts w:hint="default"/>
              <w:szCs w:val="28"/>
              <w:lang w:val="en-US"/>
            </w:rPr>
            <w:fldChar w:fldCharType="separate"/>
          </w:r>
          <w:r>
            <w:rPr>
              <w:rFonts w:hint="default"/>
              <w:lang w:val="en-US"/>
            </w:rPr>
            <w:t>Câu 20: Ứng dụng của WDM trong việc nâng cao dung lượng tuyến quang mà không cần tăng sợi.</w:t>
          </w:r>
          <w:r>
            <w:tab/>
          </w:r>
          <w:r>
            <w:fldChar w:fldCharType="begin"/>
          </w:r>
          <w:r>
            <w:instrText xml:space="preserve"> PAGEREF _Toc4530 \h </w:instrText>
          </w:r>
          <w:r>
            <w:fldChar w:fldCharType="separate"/>
          </w:r>
          <w:r>
            <w:t>45</w:t>
          </w:r>
          <w:r>
            <w:fldChar w:fldCharType="end"/>
          </w:r>
          <w:r>
            <w:rPr>
              <w:rFonts w:hint="default"/>
              <w:szCs w:val="28"/>
              <w:lang w:val="en-US"/>
            </w:rPr>
            <w:fldChar w:fldCharType="end"/>
          </w:r>
        </w:p>
        <w:p w14:paraId="3945805A">
          <w:pPr>
            <w:pStyle w:val="11"/>
            <w:tabs>
              <w:tab w:val="right" w:leader="dot" w:pos="8306"/>
            </w:tabs>
          </w:pPr>
          <w:r>
            <w:rPr>
              <w:rFonts w:hint="default"/>
              <w:szCs w:val="28"/>
              <w:lang w:val="en-US"/>
            </w:rPr>
            <w:fldChar w:fldCharType="begin"/>
          </w:r>
          <w:r>
            <w:rPr>
              <w:rFonts w:hint="default"/>
              <w:szCs w:val="28"/>
              <w:lang w:val="en-US"/>
            </w:rPr>
            <w:instrText xml:space="preserve"> HYPERLINK \l _Toc3116 </w:instrText>
          </w:r>
          <w:r>
            <w:rPr>
              <w:rFonts w:hint="default"/>
              <w:szCs w:val="28"/>
              <w:lang w:val="en-US"/>
            </w:rPr>
            <w:fldChar w:fldCharType="separate"/>
          </w:r>
          <w:r>
            <w:rPr>
              <w:rFonts w:hint="default"/>
              <w:lang w:val="en-US"/>
            </w:rPr>
            <w:t>Câu 22: Trình bày ứng dụng của WDM trong hệ thống truyền dẫn quang biển.</w:t>
          </w:r>
          <w:r>
            <w:tab/>
          </w:r>
          <w:r>
            <w:fldChar w:fldCharType="begin"/>
          </w:r>
          <w:r>
            <w:instrText xml:space="preserve"> PAGEREF _Toc3116 \h </w:instrText>
          </w:r>
          <w:r>
            <w:fldChar w:fldCharType="separate"/>
          </w:r>
          <w:r>
            <w:t>45</w:t>
          </w:r>
          <w:r>
            <w:fldChar w:fldCharType="end"/>
          </w:r>
          <w:r>
            <w:rPr>
              <w:rFonts w:hint="default"/>
              <w:szCs w:val="28"/>
              <w:lang w:val="en-US"/>
            </w:rPr>
            <w:fldChar w:fldCharType="end"/>
          </w:r>
        </w:p>
        <w:p w14:paraId="08D0BAD9">
          <w:pPr>
            <w:pStyle w:val="11"/>
            <w:tabs>
              <w:tab w:val="right" w:leader="dot" w:pos="8306"/>
            </w:tabs>
          </w:pPr>
          <w:r>
            <w:rPr>
              <w:rFonts w:hint="default"/>
              <w:szCs w:val="28"/>
              <w:lang w:val="en-US"/>
            </w:rPr>
            <w:fldChar w:fldCharType="begin"/>
          </w:r>
          <w:r>
            <w:rPr>
              <w:rFonts w:hint="default"/>
              <w:szCs w:val="28"/>
              <w:lang w:val="en-US"/>
            </w:rPr>
            <w:instrText xml:space="preserve"> HYPERLINK \l _Toc9251 </w:instrText>
          </w:r>
          <w:r>
            <w:rPr>
              <w:rFonts w:hint="default"/>
              <w:szCs w:val="28"/>
              <w:lang w:val="en-US"/>
            </w:rPr>
            <w:fldChar w:fldCharType="separate"/>
          </w:r>
          <w:r>
            <w:rPr>
              <w:rFonts w:hint="default"/>
              <w:lang w:val="en-US"/>
            </w:rPr>
            <w:t>Câu 21: Mô tả cấu hình mạng quang sử dụng WDM (ví dụ: điểm–điểm, vòng, mesh).</w:t>
          </w:r>
          <w:r>
            <w:tab/>
          </w:r>
          <w:r>
            <w:fldChar w:fldCharType="begin"/>
          </w:r>
          <w:r>
            <w:instrText xml:space="preserve"> PAGEREF _Toc9251 \h </w:instrText>
          </w:r>
          <w:r>
            <w:fldChar w:fldCharType="separate"/>
          </w:r>
          <w:r>
            <w:t>45</w:t>
          </w:r>
          <w:r>
            <w:fldChar w:fldCharType="end"/>
          </w:r>
          <w:r>
            <w:rPr>
              <w:rFonts w:hint="default"/>
              <w:szCs w:val="28"/>
              <w:lang w:val="en-US"/>
            </w:rPr>
            <w:fldChar w:fldCharType="end"/>
          </w:r>
        </w:p>
        <w:p w14:paraId="261697C3">
          <w:pPr>
            <w:pStyle w:val="9"/>
            <w:tabs>
              <w:tab w:val="right" w:leader="dot" w:pos="8306"/>
            </w:tabs>
          </w:pPr>
          <w:r>
            <w:rPr>
              <w:rFonts w:hint="default"/>
              <w:szCs w:val="28"/>
              <w:lang w:val="en-US"/>
            </w:rPr>
            <w:fldChar w:fldCharType="begin"/>
          </w:r>
          <w:r>
            <w:rPr>
              <w:rFonts w:hint="default"/>
              <w:szCs w:val="28"/>
              <w:lang w:val="en-US"/>
            </w:rPr>
            <w:instrText xml:space="preserve"> HYPERLINK \l _Toc31420 </w:instrText>
          </w:r>
          <w:r>
            <w:rPr>
              <w:rFonts w:hint="default"/>
              <w:szCs w:val="28"/>
              <w:lang w:val="en-US"/>
            </w:rPr>
            <w:fldChar w:fldCharType="separate"/>
          </w:r>
          <w:r>
            <w:rPr>
              <w:rFonts w:hint="default"/>
              <w:lang w:val="en-US"/>
            </w:rPr>
            <w:t>CHƯƠNG 7:</w:t>
          </w:r>
          <w:r>
            <w:tab/>
          </w:r>
          <w:r>
            <w:fldChar w:fldCharType="begin"/>
          </w:r>
          <w:r>
            <w:instrText xml:space="preserve"> PAGEREF _Toc31420 \h </w:instrText>
          </w:r>
          <w:r>
            <w:fldChar w:fldCharType="separate"/>
          </w:r>
          <w:r>
            <w:t>46</w:t>
          </w:r>
          <w:r>
            <w:fldChar w:fldCharType="end"/>
          </w:r>
          <w:r>
            <w:rPr>
              <w:rFonts w:hint="default"/>
              <w:szCs w:val="28"/>
              <w:lang w:val="en-US"/>
            </w:rPr>
            <w:fldChar w:fldCharType="end"/>
          </w:r>
        </w:p>
        <w:p w14:paraId="4B8797FC">
          <w:pPr>
            <w:pStyle w:val="10"/>
            <w:tabs>
              <w:tab w:val="right" w:leader="dot" w:pos="8306"/>
            </w:tabs>
          </w:pPr>
          <w:r>
            <w:rPr>
              <w:rFonts w:hint="default"/>
              <w:szCs w:val="28"/>
              <w:lang w:val="en-US"/>
            </w:rPr>
            <w:fldChar w:fldCharType="begin"/>
          </w:r>
          <w:r>
            <w:rPr>
              <w:rFonts w:hint="default"/>
              <w:szCs w:val="28"/>
              <w:lang w:val="en-US"/>
            </w:rPr>
            <w:instrText xml:space="preserve"> HYPERLINK \l _Toc15715 </w:instrText>
          </w:r>
          <w:r>
            <w:rPr>
              <w:rFonts w:hint="default"/>
              <w:szCs w:val="28"/>
              <w:lang w:val="en-US"/>
            </w:rPr>
            <w:fldChar w:fldCharType="separate"/>
          </w:r>
          <w:r>
            <w:rPr>
              <w:rFonts w:hint="default"/>
              <w:lang w:val="en-US"/>
            </w:rPr>
            <w:t>CÂU HỎI LÝ THUYẾT:</w:t>
          </w:r>
          <w:r>
            <w:tab/>
          </w:r>
          <w:r>
            <w:fldChar w:fldCharType="begin"/>
          </w:r>
          <w:r>
            <w:instrText xml:space="preserve"> PAGEREF _Toc15715 \h </w:instrText>
          </w:r>
          <w:r>
            <w:fldChar w:fldCharType="separate"/>
          </w:r>
          <w:r>
            <w:t>46</w:t>
          </w:r>
          <w:r>
            <w:fldChar w:fldCharType="end"/>
          </w:r>
          <w:r>
            <w:rPr>
              <w:rFonts w:hint="default"/>
              <w:szCs w:val="28"/>
              <w:lang w:val="en-US"/>
            </w:rPr>
            <w:fldChar w:fldCharType="end"/>
          </w:r>
        </w:p>
        <w:p w14:paraId="3CEB73C8">
          <w:pPr>
            <w:pStyle w:val="11"/>
            <w:tabs>
              <w:tab w:val="right" w:leader="dot" w:pos="8306"/>
            </w:tabs>
          </w:pPr>
          <w:r>
            <w:rPr>
              <w:rFonts w:hint="default"/>
              <w:szCs w:val="28"/>
              <w:lang w:val="en-US"/>
            </w:rPr>
            <w:fldChar w:fldCharType="begin"/>
          </w:r>
          <w:r>
            <w:rPr>
              <w:rFonts w:hint="default"/>
              <w:szCs w:val="28"/>
              <w:lang w:val="en-US"/>
            </w:rPr>
            <w:instrText xml:space="preserve"> HYPERLINK \l _Toc31818 </w:instrText>
          </w:r>
          <w:r>
            <w:rPr>
              <w:rFonts w:hint="default"/>
              <w:szCs w:val="28"/>
              <w:lang w:val="en-US"/>
            </w:rPr>
            <w:fldChar w:fldCharType="separate"/>
          </w:r>
          <w:r>
            <w:rPr>
              <w:rFonts w:hint="default"/>
              <w:lang w:val="en-US"/>
            </w:rPr>
            <w:t>Câu 1: Trình bày khái niệm mạng quang (optical network) và phân biệt mạng điểm–điểm với mạng phức tạp.</w:t>
          </w:r>
          <w:r>
            <w:tab/>
          </w:r>
          <w:r>
            <w:fldChar w:fldCharType="begin"/>
          </w:r>
          <w:r>
            <w:instrText xml:space="preserve"> PAGEREF _Toc31818 \h </w:instrText>
          </w:r>
          <w:r>
            <w:fldChar w:fldCharType="separate"/>
          </w:r>
          <w:r>
            <w:t>46</w:t>
          </w:r>
          <w:r>
            <w:fldChar w:fldCharType="end"/>
          </w:r>
          <w:r>
            <w:rPr>
              <w:rFonts w:hint="default"/>
              <w:szCs w:val="28"/>
              <w:lang w:val="en-US"/>
            </w:rPr>
            <w:fldChar w:fldCharType="end"/>
          </w:r>
        </w:p>
        <w:p w14:paraId="14CE3A31">
          <w:pPr>
            <w:pStyle w:val="11"/>
            <w:tabs>
              <w:tab w:val="right" w:leader="dot" w:pos="8306"/>
            </w:tabs>
          </w:pPr>
          <w:r>
            <w:rPr>
              <w:rFonts w:hint="default"/>
              <w:szCs w:val="28"/>
              <w:lang w:val="en-US"/>
            </w:rPr>
            <w:fldChar w:fldCharType="begin"/>
          </w:r>
          <w:r>
            <w:rPr>
              <w:rFonts w:hint="default"/>
              <w:szCs w:val="28"/>
              <w:lang w:val="en-US"/>
            </w:rPr>
            <w:instrText xml:space="preserve"> HYPERLINK \l _Toc23660 </w:instrText>
          </w:r>
          <w:r>
            <w:rPr>
              <w:rFonts w:hint="default"/>
              <w:szCs w:val="28"/>
              <w:lang w:val="en-US"/>
            </w:rPr>
            <w:fldChar w:fldCharType="separate"/>
          </w:r>
          <w:r>
            <w:rPr>
              <w:rFonts w:hint="default"/>
              <w:lang w:val="en-US"/>
            </w:rPr>
            <w:t>Câu 2: Nêu các thành phần cơ bản của một mạng quang (nguồn, sợi, bộ khuếch đại, ghép/tách, chuyển mạch).</w:t>
          </w:r>
          <w:r>
            <w:tab/>
          </w:r>
          <w:r>
            <w:fldChar w:fldCharType="begin"/>
          </w:r>
          <w:r>
            <w:instrText xml:space="preserve"> PAGEREF _Toc23660 \h </w:instrText>
          </w:r>
          <w:r>
            <w:fldChar w:fldCharType="separate"/>
          </w:r>
          <w:r>
            <w:t>46</w:t>
          </w:r>
          <w:r>
            <w:fldChar w:fldCharType="end"/>
          </w:r>
          <w:r>
            <w:rPr>
              <w:rFonts w:hint="default"/>
              <w:szCs w:val="28"/>
              <w:lang w:val="en-US"/>
            </w:rPr>
            <w:fldChar w:fldCharType="end"/>
          </w:r>
        </w:p>
        <w:p w14:paraId="73FA9553">
          <w:pPr>
            <w:pStyle w:val="11"/>
            <w:tabs>
              <w:tab w:val="right" w:leader="dot" w:pos="8306"/>
            </w:tabs>
          </w:pPr>
          <w:r>
            <w:rPr>
              <w:rFonts w:hint="default"/>
              <w:szCs w:val="28"/>
              <w:lang w:val="en-US"/>
            </w:rPr>
            <w:fldChar w:fldCharType="begin"/>
          </w:r>
          <w:r>
            <w:rPr>
              <w:rFonts w:hint="default"/>
              <w:szCs w:val="28"/>
              <w:lang w:val="en-US"/>
            </w:rPr>
            <w:instrText xml:space="preserve"> HYPERLINK \l _Toc4401 </w:instrText>
          </w:r>
          <w:r>
            <w:rPr>
              <w:rFonts w:hint="default"/>
              <w:szCs w:val="28"/>
              <w:lang w:val="en-US"/>
            </w:rPr>
            <w:fldChar w:fldCharType="separate"/>
          </w:r>
          <w:r>
            <w:rPr>
              <w:rFonts w:hint="default"/>
              <w:lang w:val="en-US"/>
            </w:rPr>
            <w:t>Câu 3: Trình bày khái niệm SONET/SDH và vai trò trong truyền dẫn quang.</w:t>
          </w:r>
          <w:r>
            <w:tab/>
          </w:r>
          <w:r>
            <w:fldChar w:fldCharType="begin"/>
          </w:r>
          <w:r>
            <w:instrText xml:space="preserve"> PAGEREF _Toc4401 \h </w:instrText>
          </w:r>
          <w:r>
            <w:fldChar w:fldCharType="separate"/>
          </w:r>
          <w:r>
            <w:t>46</w:t>
          </w:r>
          <w:r>
            <w:fldChar w:fldCharType="end"/>
          </w:r>
          <w:r>
            <w:rPr>
              <w:rFonts w:hint="default"/>
              <w:szCs w:val="28"/>
              <w:lang w:val="en-US"/>
            </w:rPr>
            <w:fldChar w:fldCharType="end"/>
          </w:r>
        </w:p>
        <w:p w14:paraId="21A88611">
          <w:pPr>
            <w:pStyle w:val="11"/>
            <w:tabs>
              <w:tab w:val="right" w:leader="dot" w:pos="8306"/>
            </w:tabs>
          </w:pPr>
          <w:r>
            <w:rPr>
              <w:rFonts w:hint="default"/>
              <w:szCs w:val="28"/>
              <w:lang w:val="en-US"/>
            </w:rPr>
            <w:fldChar w:fldCharType="begin"/>
          </w:r>
          <w:r>
            <w:rPr>
              <w:rFonts w:hint="default"/>
              <w:szCs w:val="28"/>
              <w:lang w:val="en-US"/>
            </w:rPr>
            <w:instrText xml:space="preserve"> HYPERLINK \l _Toc12371 </w:instrText>
          </w:r>
          <w:r>
            <w:rPr>
              <w:rFonts w:hint="default"/>
              <w:szCs w:val="28"/>
              <w:lang w:val="en-US"/>
            </w:rPr>
            <w:fldChar w:fldCharType="separate"/>
          </w:r>
          <w:r>
            <w:rPr>
              <w:rFonts w:hint="default"/>
              <w:lang w:val="en-US"/>
            </w:rPr>
            <w:t>Câu 4: WDM trong mạng quang: định nghĩa, ý nghĩa và ứng dụng.</w:t>
          </w:r>
          <w:r>
            <w:tab/>
          </w:r>
          <w:r>
            <w:fldChar w:fldCharType="begin"/>
          </w:r>
          <w:r>
            <w:instrText xml:space="preserve"> PAGEREF _Toc12371 \h </w:instrText>
          </w:r>
          <w:r>
            <w:fldChar w:fldCharType="separate"/>
          </w:r>
          <w:r>
            <w:t>47</w:t>
          </w:r>
          <w:r>
            <w:fldChar w:fldCharType="end"/>
          </w:r>
          <w:r>
            <w:rPr>
              <w:rFonts w:hint="default"/>
              <w:szCs w:val="28"/>
              <w:lang w:val="en-US"/>
            </w:rPr>
            <w:fldChar w:fldCharType="end"/>
          </w:r>
        </w:p>
        <w:p w14:paraId="2E6A1ED9">
          <w:pPr>
            <w:pStyle w:val="11"/>
            <w:tabs>
              <w:tab w:val="right" w:leader="dot" w:pos="8306"/>
            </w:tabs>
          </w:pPr>
          <w:r>
            <w:rPr>
              <w:rFonts w:hint="default"/>
              <w:szCs w:val="28"/>
              <w:lang w:val="en-US"/>
            </w:rPr>
            <w:fldChar w:fldCharType="begin"/>
          </w:r>
          <w:r>
            <w:rPr>
              <w:rFonts w:hint="default"/>
              <w:szCs w:val="28"/>
              <w:lang w:val="en-US"/>
            </w:rPr>
            <w:instrText xml:space="preserve"> HYPERLINK \l _Toc9162 </w:instrText>
          </w:r>
          <w:r>
            <w:rPr>
              <w:rFonts w:hint="default"/>
              <w:szCs w:val="28"/>
              <w:lang w:val="en-US"/>
            </w:rPr>
            <w:fldChar w:fldCharType="separate"/>
          </w:r>
          <w:r>
            <w:rPr>
              <w:rFonts w:hint="default"/>
              <w:lang w:val="en-US"/>
            </w:rPr>
            <w:t>Câu 5: So sánh giữa CWDM và DWDM về khoảng cách kênh, băng thông và ứng dụng.</w:t>
          </w:r>
          <w:r>
            <w:tab/>
          </w:r>
          <w:r>
            <w:fldChar w:fldCharType="begin"/>
          </w:r>
          <w:r>
            <w:instrText xml:space="preserve"> PAGEREF _Toc9162 \h </w:instrText>
          </w:r>
          <w:r>
            <w:fldChar w:fldCharType="separate"/>
          </w:r>
          <w:r>
            <w:t>47</w:t>
          </w:r>
          <w:r>
            <w:fldChar w:fldCharType="end"/>
          </w:r>
          <w:r>
            <w:rPr>
              <w:rFonts w:hint="default"/>
              <w:szCs w:val="28"/>
              <w:lang w:val="en-US"/>
            </w:rPr>
            <w:fldChar w:fldCharType="end"/>
          </w:r>
        </w:p>
        <w:p w14:paraId="47D3A00E">
          <w:pPr>
            <w:pStyle w:val="11"/>
            <w:tabs>
              <w:tab w:val="right" w:leader="dot" w:pos="8306"/>
            </w:tabs>
          </w:pPr>
          <w:r>
            <w:rPr>
              <w:rFonts w:hint="default"/>
              <w:szCs w:val="28"/>
              <w:lang w:val="en-US"/>
            </w:rPr>
            <w:fldChar w:fldCharType="begin"/>
          </w:r>
          <w:r>
            <w:rPr>
              <w:rFonts w:hint="default"/>
              <w:szCs w:val="28"/>
              <w:lang w:val="en-US"/>
            </w:rPr>
            <w:instrText xml:space="preserve"> HYPERLINK \l _Toc31547 </w:instrText>
          </w:r>
          <w:r>
            <w:rPr>
              <w:rFonts w:hint="default"/>
              <w:szCs w:val="28"/>
              <w:lang w:val="en-US"/>
            </w:rPr>
            <w:fldChar w:fldCharType="separate"/>
          </w:r>
          <w:r>
            <w:rPr>
              <w:rFonts w:hint="default"/>
              <w:lang w:val="en-US"/>
            </w:rPr>
            <w:t>Câu 6: Trình bày cấu trúc cơ bản của mạng vòng quang (optical ring) và ưu điểm so với mạng điểm–điểm.</w:t>
          </w:r>
          <w:r>
            <w:tab/>
          </w:r>
          <w:r>
            <w:fldChar w:fldCharType="begin"/>
          </w:r>
          <w:r>
            <w:instrText xml:space="preserve"> PAGEREF _Toc31547 \h </w:instrText>
          </w:r>
          <w:r>
            <w:fldChar w:fldCharType="separate"/>
          </w:r>
          <w:r>
            <w:t>47</w:t>
          </w:r>
          <w:r>
            <w:fldChar w:fldCharType="end"/>
          </w:r>
          <w:r>
            <w:rPr>
              <w:rFonts w:hint="default"/>
              <w:szCs w:val="28"/>
              <w:lang w:val="en-US"/>
            </w:rPr>
            <w:fldChar w:fldCharType="end"/>
          </w:r>
        </w:p>
        <w:p w14:paraId="1E925874">
          <w:pPr>
            <w:pStyle w:val="11"/>
            <w:tabs>
              <w:tab w:val="right" w:leader="dot" w:pos="8306"/>
            </w:tabs>
          </w:pPr>
          <w:r>
            <w:rPr>
              <w:rFonts w:hint="default"/>
              <w:szCs w:val="28"/>
              <w:lang w:val="en-US"/>
            </w:rPr>
            <w:fldChar w:fldCharType="begin"/>
          </w:r>
          <w:r>
            <w:rPr>
              <w:rFonts w:hint="default"/>
              <w:szCs w:val="28"/>
              <w:lang w:val="en-US"/>
            </w:rPr>
            <w:instrText xml:space="preserve"> HYPERLINK \l _Toc12826 </w:instrText>
          </w:r>
          <w:r>
            <w:rPr>
              <w:rFonts w:hint="default"/>
              <w:szCs w:val="28"/>
              <w:lang w:val="en-US"/>
            </w:rPr>
            <w:fldChar w:fldCharType="separate"/>
          </w:r>
          <w:r>
            <w:rPr>
              <w:rFonts w:hint="default"/>
              <w:lang w:val="en-US"/>
            </w:rPr>
            <w:t>Câu 7: Trình bày cấu trúc và nguyên lý hoạt động của OADM (Optical Add-Drop Multiplexer).</w:t>
          </w:r>
          <w:r>
            <w:tab/>
          </w:r>
          <w:r>
            <w:fldChar w:fldCharType="begin"/>
          </w:r>
          <w:r>
            <w:instrText xml:space="preserve"> PAGEREF _Toc12826 \h </w:instrText>
          </w:r>
          <w:r>
            <w:fldChar w:fldCharType="separate"/>
          </w:r>
          <w:r>
            <w:t>48</w:t>
          </w:r>
          <w:r>
            <w:fldChar w:fldCharType="end"/>
          </w:r>
          <w:r>
            <w:rPr>
              <w:rFonts w:hint="default"/>
              <w:szCs w:val="28"/>
              <w:lang w:val="en-US"/>
            </w:rPr>
            <w:fldChar w:fldCharType="end"/>
          </w:r>
        </w:p>
        <w:p w14:paraId="5B13A1FA">
          <w:pPr>
            <w:pStyle w:val="11"/>
            <w:tabs>
              <w:tab w:val="right" w:leader="dot" w:pos="8306"/>
            </w:tabs>
          </w:pPr>
          <w:r>
            <w:rPr>
              <w:rFonts w:hint="default"/>
              <w:szCs w:val="28"/>
              <w:lang w:val="en-US"/>
            </w:rPr>
            <w:fldChar w:fldCharType="begin"/>
          </w:r>
          <w:r>
            <w:rPr>
              <w:rFonts w:hint="default"/>
              <w:szCs w:val="28"/>
              <w:lang w:val="en-US"/>
            </w:rPr>
            <w:instrText xml:space="preserve"> HYPERLINK \l _Toc7641 </w:instrText>
          </w:r>
          <w:r>
            <w:rPr>
              <w:rFonts w:hint="default"/>
              <w:szCs w:val="28"/>
              <w:lang w:val="en-US"/>
            </w:rPr>
            <w:fldChar w:fldCharType="separate"/>
          </w:r>
          <w:r>
            <w:rPr>
              <w:rFonts w:hint="default"/>
              <w:lang w:val="en-US"/>
            </w:rPr>
            <w:t>Câu 8: Nêu vai trò và chức năng của OXC (Optical Cross Connect) trong mạng quang.</w:t>
          </w:r>
          <w:r>
            <w:tab/>
          </w:r>
          <w:r>
            <w:fldChar w:fldCharType="begin"/>
          </w:r>
          <w:r>
            <w:instrText xml:space="preserve"> PAGEREF _Toc7641 \h </w:instrText>
          </w:r>
          <w:r>
            <w:fldChar w:fldCharType="separate"/>
          </w:r>
          <w:r>
            <w:t>48</w:t>
          </w:r>
          <w:r>
            <w:fldChar w:fldCharType="end"/>
          </w:r>
          <w:r>
            <w:rPr>
              <w:rFonts w:hint="default"/>
              <w:szCs w:val="28"/>
              <w:lang w:val="en-US"/>
            </w:rPr>
            <w:fldChar w:fldCharType="end"/>
          </w:r>
        </w:p>
        <w:p w14:paraId="1C6DEB57">
          <w:pPr>
            <w:pStyle w:val="11"/>
            <w:tabs>
              <w:tab w:val="right" w:leader="dot" w:pos="8306"/>
            </w:tabs>
          </w:pPr>
          <w:r>
            <w:rPr>
              <w:rFonts w:hint="default"/>
              <w:szCs w:val="28"/>
              <w:lang w:val="en-US"/>
            </w:rPr>
            <w:fldChar w:fldCharType="begin"/>
          </w:r>
          <w:r>
            <w:rPr>
              <w:rFonts w:hint="default"/>
              <w:szCs w:val="28"/>
              <w:lang w:val="en-US"/>
            </w:rPr>
            <w:instrText xml:space="preserve"> HYPERLINK \l _Toc4534 </w:instrText>
          </w:r>
          <w:r>
            <w:rPr>
              <w:rFonts w:hint="default"/>
              <w:szCs w:val="28"/>
              <w:lang w:val="en-US"/>
            </w:rPr>
            <w:fldChar w:fldCharType="separate"/>
          </w:r>
          <w:r>
            <w:rPr>
              <w:rFonts w:hint="default"/>
              <w:lang w:val="en-US"/>
            </w:rPr>
            <w:t>Câu 9: Trình bày khái niệm OBS (Optical Burst Switching) và so sánh với OCS (Optical Circuit Switching).</w:t>
          </w:r>
          <w:r>
            <w:tab/>
          </w:r>
          <w:r>
            <w:fldChar w:fldCharType="begin"/>
          </w:r>
          <w:r>
            <w:instrText xml:space="preserve"> PAGEREF _Toc4534 \h </w:instrText>
          </w:r>
          <w:r>
            <w:fldChar w:fldCharType="separate"/>
          </w:r>
          <w:r>
            <w:t>48</w:t>
          </w:r>
          <w:r>
            <w:fldChar w:fldCharType="end"/>
          </w:r>
          <w:r>
            <w:rPr>
              <w:rFonts w:hint="default"/>
              <w:szCs w:val="28"/>
              <w:lang w:val="en-US"/>
            </w:rPr>
            <w:fldChar w:fldCharType="end"/>
          </w:r>
        </w:p>
        <w:p w14:paraId="5F3D2FC9">
          <w:pPr>
            <w:pStyle w:val="11"/>
            <w:tabs>
              <w:tab w:val="right" w:leader="dot" w:pos="8306"/>
            </w:tabs>
          </w:pPr>
          <w:r>
            <w:rPr>
              <w:rFonts w:hint="default"/>
              <w:szCs w:val="28"/>
              <w:lang w:val="en-US"/>
            </w:rPr>
            <w:fldChar w:fldCharType="begin"/>
          </w:r>
          <w:r>
            <w:rPr>
              <w:rFonts w:hint="default"/>
              <w:szCs w:val="28"/>
              <w:lang w:val="en-US"/>
            </w:rPr>
            <w:instrText xml:space="preserve"> HYPERLINK \l _Toc6207 </w:instrText>
          </w:r>
          <w:r>
            <w:rPr>
              <w:rFonts w:hint="default"/>
              <w:szCs w:val="28"/>
              <w:lang w:val="en-US"/>
            </w:rPr>
            <w:fldChar w:fldCharType="separate"/>
          </w:r>
          <w:r>
            <w:rPr>
              <w:rFonts w:hint="default"/>
              <w:lang w:val="en-US"/>
            </w:rPr>
            <w:t>Câu 10: Giải thích cơ chế OPS (Optical Packet Switching) và ưu – nhược điểm.</w:t>
          </w:r>
          <w:r>
            <w:tab/>
          </w:r>
          <w:r>
            <w:fldChar w:fldCharType="begin"/>
          </w:r>
          <w:r>
            <w:instrText xml:space="preserve"> PAGEREF _Toc6207 \h </w:instrText>
          </w:r>
          <w:r>
            <w:fldChar w:fldCharType="separate"/>
          </w:r>
          <w:r>
            <w:t>48</w:t>
          </w:r>
          <w:r>
            <w:fldChar w:fldCharType="end"/>
          </w:r>
          <w:r>
            <w:rPr>
              <w:rFonts w:hint="default"/>
              <w:szCs w:val="28"/>
              <w:lang w:val="en-US"/>
            </w:rPr>
            <w:fldChar w:fldCharType="end"/>
          </w:r>
        </w:p>
        <w:p w14:paraId="73F94FE3">
          <w:pPr>
            <w:pStyle w:val="11"/>
            <w:tabs>
              <w:tab w:val="right" w:leader="dot" w:pos="8306"/>
            </w:tabs>
          </w:pPr>
          <w:r>
            <w:rPr>
              <w:rFonts w:hint="default"/>
              <w:szCs w:val="28"/>
              <w:lang w:val="en-US"/>
            </w:rPr>
            <w:fldChar w:fldCharType="begin"/>
          </w:r>
          <w:r>
            <w:rPr>
              <w:rFonts w:hint="default"/>
              <w:szCs w:val="28"/>
              <w:lang w:val="en-US"/>
            </w:rPr>
            <w:instrText xml:space="preserve"> HYPERLINK \l _Toc2041 </w:instrText>
          </w:r>
          <w:r>
            <w:rPr>
              <w:rFonts w:hint="default"/>
              <w:szCs w:val="28"/>
              <w:lang w:val="en-US"/>
            </w:rPr>
            <w:fldChar w:fldCharType="separate"/>
          </w:r>
          <w:r>
            <w:rPr>
              <w:rFonts w:hint="default"/>
              <w:lang w:val="en-US"/>
            </w:rPr>
            <w:t>Câu 11: Phân tích các vấn đề về đồng bộ và điều khiển trong mạng chuyển mạch gói/burst quang.</w:t>
          </w:r>
          <w:r>
            <w:tab/>
          </w:r>
          <w:r>
            <w:fldChar w:fldCharType="begin"/>
          </w:r>
          <w:r>
            <w:instrText xml:space="preserve"> PAGEREF _Toc2041 \h </w:instrText>
          </w:r>
          <w:r>
            <w:fldChar w:fldCharType="separate"/>
          </w:r>
          <w:r>
            <w:t>49</w:t>
          </w:r>
          <w:r>
            <w:fldChar w:fldCharType="end"/>
          </w:r>
          <w:r>
            <w:rPr>
              <w:rFonts w:hint="default"/>
              <w:szCs w:val="28"/>
              <w:lang w:val="en-US"/>
            </w:rPr>
            <w:fldChar w:fldCharType="end"/>
          </w:r>
        </w:p>
        <w:p w14:paraId="05100D84">
          <w:pPr>
            <w:pStyle w:val="11"/>
            <w:tabs>
              <w:tab w:val="right" w:leader="dot" w:pos="8306"/>
            </w:tabs>
          </w:pPr>
          <w:r>
            <w:rPr>
              <w:rFonts w:hint="default"/>
              <w:szCs w:val="28"/>
              <w:lang w:val="en-US"/>
            </w:rPr>
            <w:fldChar w:fldCharType="begin"/>
          </w:r>
          <w:r>
            <w:rPr>
              <w:rFonts w:hint="default"/>
              <w:szCs w:val="28"/>
              <w:lang w:val="en-US"/>
            </w:rPr>
            <w:instrText xml:space="preserve"> HYPERLINK \l _Toc29117 </w:instrText>
          </w:r>
          <w:r>
            <w:rPr>
              <w:rFonts w:hint="default"/>
              <w:szCs w:val="28"/>
              <w:lang w:val="en-US"/>
            </w:rPr>
            <w:fldChar w:fldCharType="separate"/>
          </w:r>
          <w:r>
            <w:rPr>
              <w:rFonts w:hint="default"/>
              <w:lang w:val="en-US"/>
            </w:rPr>
            <w:t>Câu 12: Trình bày các hiệu ứng phi tuyến (SPM, XPM, FWM, SBS, SRS) ảnh hưởng đến dung lượng mạng quang.</w:t>
          </w:r>
          <w:r>
            <w:tab/>
          </w:r>
          <w:r>
            <w:fldChar w:fldCharType="begin"/>
          </w:r>
          <w:r>
            <w:instrText xml:space="preserve"> PAGEREF _Toc29117 \h </w:instrText>
          </w:r>
          <w:r>
            <w:fldChar w:fldCharType="separate"/>
          </w:r>
          <w:r>
            <w:t>49</w:t>
          </w:r>
          <w:r>
            <w:fldChar w:fldCharType="end"/>
          </w:r>
          <w:r>
            <w:rPr>
              <w:rFonts w:hint="default"/>
              <w:szCs w:val="28"/>
              <w:lang w:val="en-US"/>
            </w:rPr>
            <w:fldChar w:fldCharType="end"/>
          </w:r>
        </w:p>
        <w:p w14:paraId="03B9FF68">
          <w:pPr>
            <w:pStyle w:val="11"/>
            <w:tabs>
              <w:tab w:val="right" w:leader="dot" w:pos="8306"/>
            </w:tabs>
          </w:pPr>
          <w:r>
            <w:rPr>
              <w:rFonts w:hint="default"/>
              <w:szCs w:val="28"/>
              <w:lang w:val="en-US"/>
            </w:rPr>
            <w:fldChar w:fldCharType="begin"/>
          </w:r>
          <w:r>
            <w:rPr>
              <w:rFonts w:hint="default"/>
              <w:szCs w:val="28"/>
              <w:lang w:val="en-US"/>
            </w:rPr>
            <w:instrText xml:space="preserve"> HYPERLINK \l _Toc197 </w:instrText>
          </w:r>
          <w:r>
            <w:rPr>
              <w:rFonts w:hint="default"/>
              <w:szCs w:val="28"/>
              <w:lang w:val="en-US"/>
            </w:rPr>
            <w:fldChar w:fldCharType="separate"/>
          </w:r>
          <w:r>
            <w:rPr>
              <w:rFonts w:hint="default"/>
              <w:lang w:val="en-US"/>
            </w:rPr>
            <w:t>Câu 13: Vai trò của khôi phục (restoration) và bảo vệ (protection) trong mạng quang.</w:t>
          </w:r>
          <w:r>
            <w:tab/>
          </w:r>
          <w:r>
            <w:fldChar w:fldCharType="begin"/>
          </w:r>
          <w:r>
            <w:instrText xml:space="preserve"> PAGEREF _Toc197 \h </w:instrText>
          </w:r>
          <w:r>
            <w:fldChar w:fldCharType="separate"/>
          </w:r>
          <w:r>
            <w:t>49</w:t>
          </w:r>
          <w:r>
            <w:fldChar w:fldCharType="end"/>
          </w:r>
          <w:r>
            <w:rPr>
              <w:rFonts w:hint="default"/>
              <w:szCs w:val="28"/>
              <w:lang w:val="en-US"/>
            </w:rPr>
            <w:fldChar w:fldCharType="end"/>
          </w:r>
        </w:p>
        <w:p w14:paraId="0A20F0BA">
          <w:pPr>
            <w:pStyle w:val="11"/>
            <w:tabs>
              <w:tab w:val="right" w:leader="dot" w:pos="8306"/>
            </w:tabs>
          </w:pPr>
          <w:r>
            <w:rPr>
              <w:rFonts w:hint="default"/>
              <w:szCs w:val="28"/>
              <w:lang w:val="en-US"/>
            </w:rPr>
            <w:fldChar w:fldCharType="begin"/>
          </w:r>
          <w:r>
            <w:rPr>
              <w:rFonts w:hint="default"/>
              <w:szCs w:val="28"/>
              <w:lang w:val="en-US"/>
            </w:rPr>
            <w:instrText xml:space="preserve"> HYPERLINK \l _Toc18721 </w:instrText>
          </w:r>
          <w:r>
            <w:rPr>
              <w:rFonts w:hint="default"/>
              <w:szCs w:val="28"/>
              <w:lang w:val="en-US"/>
            </w:rPr>
            <w:fldChar w:fldCharType="separate"/>
          </w:r>
          <w:r>
            <w:rPr>
              <w:rFonts w:hint="default"/>
              <w:lang w:val="en-US"/>
            </w:rPr>
            <w:t>Câu 14: Các phương thức bảo vệ vòng (ring protection): bảo vệ đường, bảo vệ kênh, bảo vệ phân đoạn.</w:t>
          </w:r>
          <w:r>
            <w:tab/>
          </w:r>
          <w:r>
            <w:fldChar w:fldCharType="begin"/>
          </w:r>
          <w:r>
            <w:instrText xml:space="preserve"> PAGEREF _Toc18721 \h </w:instrText>
          </w:r>
          <w:r>
            <w:fldChar w:fldCharType="separate"/>
          </w:r>
          <w:r>
            <w:t>50</w:t>
          </w:r>
          <w:r>
            <w:fldChar w:fldCharType="end"/>
          </w:r>
          <w:r>
            <w:rPr>
              <w:rFonts w:hint="default"/>
              <w:szCs w:val="28"/>
              <w:lang w:val="en-US"/>
            </w:rPr>
            <w:fldChar w:fldCharType="end"/>
          </w:r>
        </w:p>
        <w:p w14:paraId="7066A90F">
          <w:pPr>
            <w:pStyle w:val="11"/>
            <w:tabs>
              <w:tab w:val="right" w:leader="dot" w:pos="8306"/>
            </w:tabs>
          </w:pPr>
          <w:r>
            <w:rPr>
              <w:rFonts w:hint="default"/>
              <w:szCs w:val="28"/>
              <w:lang w:val="en-US"/>
            </w:rPr>
            <w:fldChar w:fldCharType="begin"/>
          </w:r>
          <w:r>
            <w:rPr>
              <w:rFonts w:hint="default"/>
              <w:szCs w:val="28"/>
              <w:lang w:val="en-US"/>
            </w:rPr>
            <w:instrText xml:space="preserve"> HYPERLINK \l _Toc16480 </w:instrText>
          </w:r>
          <w:r>
            <w:rPr>
              <w:rFonts w:hint="default"/>
              <w:szCs w:val="28"/>
              <w:lang w:val="en-US"/>
            </w:rPr>
            <w:fldChar w:fldCharType="separate"/>
          </w:r>
          <w:r>
            <w:rPr>
              <w:rFonts w:hint="default"/>
              <w:lang w:val="en-US"/>
            </w:rPr>
            <w:t>Câu 15: Nêu khái niệm GMPLS (Generalized Multi-Protocol Label Switching) và ý nghĩa trong điều khiển mạng quang.</w:t>
          </w:r>
          <w:r>
            <w:tab/>
          </w:r>
          <w:r>
            <w:fldChar w:fldCharType="begin"/>
          </w:r>
          <w:r>
            <w:instrText xml:space="preserve"> PAGEREF _Toc16480 \h </w:instrText>
          </w:r>
          <w:r>
            <w:fldChar w:fldCharType="separate"/>
          </w:r>
          <w:r>
            <w:t>50</w:t>
          </w:r>
          <w:r>
            <w:fldChar w:fldCharType="end"/>
          </w:r>
          <w:r>
            <w:rPr>
              <w:rFonts w:hint="default"/>
              <w:szCs w:val="28"/>
              <w:lang w:val="en-US"/>
            </w:rPr>
            <w:fldChar w:fldCharType="end"/>
          </w:r>
        </w:p>
        <w:p w14:paraId="26CA526E">
          <w:pPr>
            <w:pStyle w:val="11"/>
            <w:tabs>
              <w:tab w:val="right" w:leader="dot" w:pos="8306"/>
            </w:tabs>
          </w:pPr>
          <w:r>
            <w:rPr>
              <w:rFonts w:hint="default"/>
              <w:szCs w:val="28"/>
              <w:lang w:val="en-US"/>
            </w:rPr>
            <w:fldChar w:fldCharType="begin"/>
          </w:r>
          <w:r>
            <w:rPr>
              <w:rFonts w:hint="default"/>
              <w:szCs w:val="28"/>
              <w:lang w:val="en-US"/>
            </w:rPr>
            <w:instrText xml:space="preserve"> HYPERLINK \l _Toc6044 </w:instrText>
          </w:r>
          <w:r>
            <w:rPr>
              <w:rFonts w:hint="default"/>
              <w:szCs w:val="28"/>
              <w:lang w:val="en-US"/>
            </w:rPr>
            <w:fldChar w:fldCharType="separate"/>
          </w:r>
          <w:r>
            <w:rPr>
              <w:rFonts w:hint="default"/>
              <w:lang w:val="en-US"/>
            </w:rPr>
            <w:t>Câu 16: Phân biệt mạng tĩnh và mạng động trong quang học.</w:t>
          </w:r>
          <w:r>
            <w:tab/>
          </w:r>
          <w:r>
            <w:fldChar w:fldCharType="begin"/>
          </w:r>
          <w:r>
            <w:instrText xml:space="preserve"> PAGEREF _Toc6044 \h </w:instrText>
          </w:r>
          <w:r>
            <w:fldChar w:fldCharType="separate"/>
          </w:r>
          <w:r>
            <w:t>50</w:t>
          </w:r>
          <w:r>
            <w:fldChar w:fldCharType="end"/>
          </w:r>
          <w:r>
            <w:rPr>
              <w:rFonts w:hint="default"/>
              <w:szCs w:val="28"/>
              <w:lang w:val="en-US"/>
            </w:rPr>
            <w:fldChar w:fldCharType="end"/>
          </w:r>
        </w:p>
        <w:p w14:paraId="55088D68">
          <w:pPr>
            <w:pStyle w:val="11"/>
            <w:tabs>
              <w:tab w:val="right" w:leader="dot" w:pos="8306"/>
            </w:tabs>
          </w:pPr>
          <w:r>
            <w:rPr>
              <w:rFonts w:hint="default"/>
              <w:szCs w:val="28"/>
              <w:lang w:val="en-US"/>
            </w:rPr>
            <w:fldChar w:fldCharType="begin"/>
          </w:r>
          <w:r>
            <w:rPr>
              <w:rFonts w:hint="default"/>
              <w:szCs w:val="28"/>
              <w:lang w:val="en-US"/>
            </w:rPr>
            <w:instrText xml:space="preserve"> HYPERLINK \l _Toc4399 </w:instrText>
          </w:r>
          <w:r>
            <w:rPr>
              <w:rFonts w:hint="default"/>
              <w:szCs w:val="28"/>
              <w:lang w:val="en-US"/>
            </w:rPr>
            <w:fldChar w:fldCharType="separate"/>
          </w:r>
          <w:r>
            <w:rPr>
              <w:rFonts w:hint="default"/>
              <w:lang w:val="en-US"/>
            </w:rPr>
            <w:t>Câu 17: Trình bày xu hướng phát triển mạng toàn quang (AON – All-Optical Network).</w:t>
          </w:r>
          <w:r>
            <w:tab/>
          </w:r>
          <w:r>
            <w:fldChar w:fldCharType="begin"/>
          </w:r>
          <w:r>
            <w:instrText xml:space="preserve"> PAGEREF _Toc4399 \h </w:instrText>
          </w:r>
          <w:r>
            <w:fldChar w:fldCharType="separate"/>
          </w:r>
          <w:r>
            <w:t>50</w:t>
          </w:r>
          <w:r>
            <w:fldChar w:fldCharType="end"/>
          </w:r>
          <w:r>
            <w:rPr>
              <w:rFonts w:hint="default"/>
              <w:szCs w:val="28"/>
              <w:lang w:val="en-US"/>
            </w:rPr>
            <w:fldChar w:fldCharType="end"/>
          </w:r>
        </w:p>
        <w:p w14:paraId="49ABE141">
          <w:pPr>
            <w:pStyle w:val="11"/>
            <w:tabs>
              <w:tab w:val="right" w:leader="dot" w:pos="8306"/>
            </w:tabs>
          </w:pPr>
          <w:r>
            <w:rPr>
              <w:rFonts w:hint="default"/>
              <w:szCs w:val="28"/>
              <w:lang w:val="en-US"/>
            </w:rPr>
            <w:fldChar w:fldCharType="begin"/>
          </w:r>
          <w:r>
            <w:rPr>
              <w:rFonts w:hint="default"/>
              <w:szCs w:val="28"/>
              <w:lang w:val="en-US"/>
            </w:rPr>
            <w:instrText xml:space="preserve"> HYPERLINK \l _Toc17421 </w:instrText>
          </w:r>
          <w:r>
            <w:rPr>
              <w:rFonts w:hint="default"/>
              <w:szCs w:val="28"/>
              <w:lang w:val="en-US"/>
            </w:rPr>
            <w:fldChar w:fldCharType="separate"/>
          </w:r>
          <w:r>
            <w:rPr>
              <w:rFonts w:hint="default"/>
              <w:lang w:val="en-US"/>
            </w:rPr>
            <w:t>Câu 18: Nêu ứng dụng thực tiễn của mạng quang trong: mạng đường trục, mạng truy nhập, mạng đô thị.</w:t>
          </w:r>
          <w:r>
            <w:tab/>
          </w:r>
          <w:r>
            <w:fldChar w:fldCharType="begin"/>
          </w:r>
          <w:r>
            <w:instrText xml:space="preserve"> PAGEREF _Toc17421 \h </w:instrText>
          </w:r>
          <w:r>
            <w:fldChar w:fldCharType="separate"/>
          </w:r>
          <w:r>
            <w:t>51</w:t>
          </w:r>
          <w:r>
            <w:fldChar w:fldCharType="end"/>
          </w:r>
          <w:r>
            <w:rPr>
              <w:rFonts w:hint="default"/>
              <w:szCs w:val="28"/>
              <w:lang w:val="en-US"/>
            </w:rPr>
            <w:fldChar w:fldCharType="end"/>
          </w:r>
        </w:p>
        <w:p w14:paraId="063CDB85">
          <w:pPr>
            <w:rPr>
              <w:rFonts w:hint="default" w:ascii="Times New Roman" w:hAnsi="Times New Roman" w:eastAsiaTheme="minorEastAsia" w:cstheme="minorBidi"/>
              <w:sz w:val="28"/>
              <w:szCs w:val="28"/>
              <w:lang w:val="en-US" w:eastAsia="zh-CN" w:bidi="ar-SA"/>
            </w:rPr>
            <w:sectPr>
              <w:pgSz w:w="11906" w:h="16838"/>
              <w:pgMar w:top="1440" w:right="1800" w:bottom="1440" w:left="1800" w:header="720" w:footer="720" w:gutter="0"/>
              <w:cols w:space="720" w:num="1"/>
              <w:docGrid w:linePitch="360" w:charSpace="0"/>
            </w:sectPr>
          </w:pPr>
          <w:r>
            <w:rPr>
              <w:rFonts w:hint="default"/>
              <w:szCs w:val="28"/>
              <w:lang w:val="en-US"/>
            </w:rPr>
            <w:fldChar w:fldCharType="end"/>
          </w:r>
          <w:bookmarkStart w:id="213" w:name="_GoBack"/>
          <w:bookmarkEnd w:id="213"/>
        </w:p>
      </w:sdtContent>
    </w:sdt>
    <w:p w14:paraId="030C2732">
      <w:pPr>
        <w:rPr>
          <w:rFonts w:hint="default"/>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8316D"/>
    <w:multiLevelType w:val="singleLevel"/>
    <w:tmpl w:val="9DA831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4400430"/>
    <w:multiLevelType w:val="singleLevel"/>
    <w:tmpl w:val="A44004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4263102"/>
    <w:multiLevelType w:val="singleLevel"/>
    <w:tmpl w:val="B42631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875A4FC"/>
    <w:multiLevelType w:val="singleLevel"/>
    <w:tmpl w:val="B875A4FC"/>
    <w:lvl w:ilvl="0" w:tentative="0">
      <w:start w:val="2"/>
      <w:numFmt w:val="decimal"/>
      <w:suff w:val="space"/>
      <w:lvlText w:val="%1."/>
      <w:lvlJc w:val="left"/>
    </w:lvl>
  </w:abstractNum>
  <w:abstractNum w:abstractNumId="4">
    <w:nsid w:val="DD764D04"/>
    <w:multiLevelType w:val="singleLevel"/>
    <w:tmpl w:val="DD764D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2D311D1"/>
    <w:multiLevelType w:val="singleLevel"/>
    <w:tmpl w:val="22D311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40720B58"/>
    <w:multiLevelType w:val="singleLevel"/>
    <w:tmpl w:val="40720B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27E61A6"/>
    <w:multiLevelType w:val="singleLevel"/>
    <w:tmpl w:val="427E61A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F929493"/>
    <w:multiLevelType w:val="singleLevel"/>
    <w:tmpl w:val="4F9294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82DE5BD"/>
    <w:multiLevelType w:val="singleLevel"/>
    <w:tmpl w:val="682DE5BD"/>
    <w:lvl w:ilvl="0" w:tentative="0">
      <w:start w:val="1"/>
      <w:numFmt w:val="lowerLetter"/>
      <w:suff w:val="space"/>
      <w:lvlText w:val="(%1)"/>
      <w:lvlJc w:val="left"/>
    </w:lvl>
  </w:abstractNum>
  <w:num w:numId="1">
    <w:abstractNumId w:val="7"/>
  </w:num>
  <w:num w:numId="2">
    <w:abstractNumId w:val="5"/>
  </w:num>
  <w:num w:numId="3">
    <w:abstractNumId w:val="9"/>
  </w:num>
  <w:num w:numId="4">
    <w:abstractNumId w:val="4"/>
  </w:num>
  <w:num w:numId="5">
    <w:abstractNumId w:val="8"/>
  </w:num>
  <w:num w:numId="6">
    <w:abstractNumId w:val="2"/>
  </w:num>
  <w:num w:numId="7">
    <w:abstractNumId w:val="0"/>
  </w:num>
  <w:num w:numId="8">
    <w:abstractNumId w:val="3"/>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F7077"/>
    <w:rsid w:val="00FD67F5"/>
    <w:rsid w:val="03FA205A"/>
    <w:rsid w:val="067F41B9"/>
    <w:rsid w:val="07965F00"/>
    <w:rsid w:val="07F20818"/>
    <w:rsid w:val="09BE67E7"/>
    <w:rsid w:val="09F224BD"/>
    <w:rsid w:val="0A7E33C5"/>
    <w:rsid w:val="0AC30636"/>
    <w:rsid w:val="0D7E5263"/>
    <w:rsid w:val="0E3148E3"/>
    <w:rsid w:val="0F067944"/>
    <w:rsid w:val="0FEC732E"/>
    <w:rsid w:val="12A709FC"/>
    <w:rsid w:val="130F2566"/>
    <w:rsid w:val="14C3401F"/>
    <w:rsid w:val="15C725C7"/>
    <w:rsid w:val="16B12DE4"/>
    <w:rsid w:val="18A70482"/>
    <w:rsid w:val="18E82FB7"/>
    <w:rsid w:val="19C9027A"/>
    <w:rsid w:val="19CF41C8"/>
    <w:rsid w:val="19D369B8"/>
    <w:rsid w:val="1AF40BE6"/>
    <w:rsid w:val="1D4C369E"/>
    <w:rsid w:val="1E133467"/>
    <w:rsid w:val="1E1F16FA"/>
    <w:rsid w:val="1E3D568B"/>
    <w:rsid w:val="1E7B5556"/>
    <w:rsid w:val="1ECC090F"/>
    <w:rsid w:val="1EDD63B3"/>
    <w:rsid w:val="1F0020BC"/>
    <w:rsid w:val="1F243417"/>
    <w:rsid w:val="1F7040A1"/>
    <w:rsid w:val="210C0BC6"/>
    <w:rsid w:val="214B748C"/>
    <w:rsid w:val="22150104"/>
    <w:rsid w:val="22F3499B"/>
    <w:rsid w:val="232B7724"/>
    <w:rsid w:val="25F14DEC"/>
    <w:rsid w:val="26691012"/>
    <w:rsid w:val="27AC76F8"/>
    <w:rsid w:val="27E12ACF"/>
    <w:rsid w:val="2A5C58A0"/>
    <w:rsid w:val="2BD70ADF"/>
    <w:rsid w:val="2FF235FD"/>
    <w:rsid w:val="30EB4D15"/>
    <w:rsid w:val="319C2CE5"/>
    <w:rsid w:val="31F75486"/>
    <w:rsid w:val="32A1209C"/>
    <w:rsid w:val="3360724B"/>
    <w:rsid w:val="3388748D"/>
    <w:rsid w:val="33B331DE"/>
    <w:rsid w:val="38D04143"/>
    <w:rsid w:val="3D8932E6"/>
    <w:rsid w:val="3DCB7AF0"/>
    <w:rsid w:val="40762673"/>
    <w:rsid w:val="431274CF"/>
    <w:rsid w:val="4608300A"/>
    <w:rsid w:val="49973BDF"/>
    <w:rsid w:val="49AB04EC"/>
    <w:rsid w:val="4A8A55C1"/>
    <w:rsid w:val="4C7327A9"/>
    <w:rsid w:val="4D0B1D5D"/>
    <w:rsid w:val="4DC61225"/>
    <w:rsid w:val="4E1C5FAF"/>
    <w:rsid w:val="503500A5"/>
    <w:rsid w:val="518E3461"/>
    <w:rsid w:val="52AD1800"/>
    <w:rsid w:val="536A4B96"/>
    <w:rsid w:val="53F555CD"/>
    <w:rsid w:val="58D73C36"/>
    <w:rsid w:val="58DB03C1"/>
    <w:rsid w:val="5AB96265"/>
    <w:rsid w:val="5C88454A"/>
    <w:rsid w:val="5CA16106"/>
    <w:rsid w:val="5CB822B4"/>
    <w:rsid w:val="5CC041F8"/>
    <w:rsid w:val="60815FB0"/>
    <w:rsid w:val="60B66F92"/>
    <w:rsid w:val="60CE2266"/>
    <w:rsid w:val="60E14C19"/>
    <w:rsid w:val="6184468A"/>
    <w:rsid w:val="61B31956"/>
    <w:rsid w:val="62D748C8"/>
    <w:rsid w:val="633F144F"/>
    <w:rsid w:val="636C67F3"/>
    <w:rsid w:val="63B118F6"/>
    <w:rsid w:val="68123EFE"/>
    <w:rsid w:val="6A842A4E"/>
    <w:rsid w:val="6C642F64"/>
    <w:rsid w:val="70110CA7"/>
    <w:rsid w:val="705047D3"/>
    <w:rsid w:val="71213827"/>
    <w:rsid w:val="727F7077"/>
    <w:rsid w:val="72CC0432"/>
    <w:rsid w:val="756C1315"/>
    <w:rsid w:val="768D0F64"/>
    <w:rsid w:val="77503C35"/>
    <w:rsid w:val="782C0CDB"/>
    <w:rsid w:val="78A75E67"/>
    <w:rsid w:val="7ADE32A3"/>
    <w:rsid w:val="7D032FA8"/>
    <w:rsid w:val="7E566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8"/>
      <w:lang w:val="en-US" w:eastAsia="zh-CN" w:bidi="ar-SA"/>
    </w:rPr>
  </w:style>
  <w:style w:type="paragraph" w:styleId="2">
    <w:name w:val="heading 1"/>
    <w:basedOn w:val="1"/>
    <w:next w:val="1"/>
    <w:qFormat/>
    <w:uiPriority w:val="0"/>
    <w:pPr>
      <w:keepNext/>
      <w:keepLines/>
      <w:spacing w:line="360" w:lineRule="auto"/>
      <w:outlineLvl w:val="0"/>
    </w:pPr>
    <w:rPr>
      <w:b/>
      <w:bCs/>
      <w:kern w:val="44"/>
      <w:sz w:val="36"/>
      <w:szCs w:val="44"/>
    </w:rPr>
  </w:style>
  <w:style w:type="paragraph" w:styleId="3">
    <w:name w:val="heading 2"/>
    <w:basedOn w:val="1"/>
    <w:next w:val="1"/>
    <w:unhideWhenUsed/>
    <w:qFormat/>
    <w:uiPriority w:val="0"/>
    <w:pPr>
      <w:keepNext/>
      <w:keepLines/>
      <w:spacing w:before="120" w:after="120" w:line="360" w:lineRule="auto"/>
      <w:outlineLvl w:val="1"/>
    </w:pPr>
    <w:rPr>
      <w:b/>
      <w:bCs/>
      <w:szCs w:val="32"/>
    </w:rPr>
  </w:style>
  <w:style w:type="paragraph" w:styleId="4">
    <w:name w:val="heading 3"/>
    <w:basedOn w:val="1"/>
    <w:next w:val="1"/>
    <w:unhideWhenUsed/>
    <w:qFormat/>
    <w:uiPriority w:val="0"/>
    <w:pPr>
      <w:keepNext/>
      <w:keepLines/>
      <w:spacing w:line="360" w:lineRule="auto"/>
      <w:outlineLvl w:val="2"/>
    </w:pPr>
    <w:rPr>
      <w:b/>
      <w:bCs/>
      <w:sz w:val="28"/>
      <w:szCs w:val="32"/>
    </w:rPr>
  </w:style>
  <w:style w:type="character" w:default="1" w:styleId="5">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paragraph" w:customStyle="1" w:styleId="12">
    <w:name w:val="WPSOffice手动目录 1"/>
    <w:uiPriority w:val="0"/>
    <w:pPr>
      <w:ind w:leftChars="0"/>
    </w:pPr>
    <w:rPr>
      <w:rFonts w:ascii="Times New Roman" w:hAnsi="Times New Roman" w:eastAsia="SimSun" w:cs="Times New Roman"/>
      <w:sz w:val="20"/>
      <w:szCs w:val="20"/>
    </w:rPr>
  </w:style>
  <w:style w:type="paragraph" w:customStyle="1" w:styleId="13">
    <w:name w:val="WPSOffice手动目录 2"/>
    <w:qFormat/>
    <w:uiPriority w:val="0"/>
    <w:pPr>
      <w:ind w:leftChars="200"/>
    </w:pPr>
    <w:rPr>
      <w:rFonts w:ascii="Times New Roman" w:hAnsi="Times New Roman" w:eastAsia="SimSun" w:cs="Times New Roman"/>
      <w:sz w:val="20"/>
      <w:szCs w:val="20"/>
    </w:rPr>
  </w:style>
  <w:style w:type="paragraph" w:customStyle="1" w:styleId="14">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1</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2025-09-01T09:00:00Z</dcterms:created>
  <dc:creator>Tokagami Hùng</dc:creator>
  <cp:lastModifiedBy>Tokagami Hùng</cp:lastModifiedBy>
  <dcterms:modified xsi:type="dcterms:W3CDTF">2025-09-02T06:19:29Z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29AEC8CCCB3241D880BE0476F4ED1EE6_11</vt:lpwstr>
  </property>
</Properties>
</file>