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5B" w:rsidRPr="00264E5B" w:rsidRDefault="00264E5B" w:rsidP="00264E5B">
      <w:pPr>
        <w:rPr>
          <w:rFonts w:ascii="Times New Roman" w:hAnsi="Times New Roman" w:cs="Times New Roman"/>
          <w:sz w:val="26"/>
          <w:szCs w:val="26"/>
        </w:rPr>
      </w:pPr>
      <w:r w:rsidRPr="00264E5B">
        <w:rPr>
          <w:rFonts w:ascii="Times New Roman" w:hAnsi="Times New Roman" w:cs="Times New Roman"/>
          <w:sz w:val="26"/>
          <w:szCs w:val="26"/>
        </w:rPr>
        <w:t>1. Sau Cách mạng tháng Tám, nước ta có những thuận lợi và khó khăn gì?</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 Thuận lợi:</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Trên thế giới: </w:t>
      </w:r>
    </w:p>
    <w:p w:rsidR="00264E5B" w:rsidRDefault="00264E5B" w:rsidP="00264E5B">
      <w:pPr>
        <w:ind w:left="720" w:firstLine="720"/>
        <w:rPr>
          <w:rFonts w:ascii="Times New Roman" w:hAnsi="Times New Roman" w:cs="Times New Roman"/>
          <w:sz w:val="26"/>
          <w:szCs w:val="26"/>
        </w:rPr>
      </w:pPr>
      <w:r>
        <w:rPr>
          <w:rFonts w:ascii="Times New Roman" w:hAnsi="Times New Roman" w:cs="Times New Roman"/>
          <w:sz w:val="26"/>
          <w:szCs w:val="26"/>
        </w:rPr>
        <w:t>+ Sau năm 1945, hệ thống XHCN do Liên Xô đứng đầu được hình thành</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Phong trào GPDT ở các nước dâng cao</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t>- Trong nước:</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Việt Nam đã trở thành quốc gia độc lập, tự do</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Có Đảng và hệ thống chính quyền cách mạng thống nhất từ trung ương đến địa phương</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 Khó khăn</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t>- Ngoại xâm và nội phản: Theo thỏa thuận hội nghị Postdam, các nước đồng minh quyết điịnh từ vĩ tuyến 16 trở ra Bắc sẽ do 20 vạn quân Tưởng thay Mĩ vào giải giáp quân đội phát xít Nhật, nhưng theo sau Tuonrg là hai tổ chức Việt Quốc, Việt Cách tiến vào miền Bắc Việt Nam với mục đích “Diệt Cộng cầm Hồ”, Tưởng đòi rất nhiều yêu sách: đòi lương thực cho quân Tưởng, nhường 70 ghế trong quốc hội không thông qua bầu cử, đòi lưu thông hai đồng tiền đã mất giá ở Trung Quốc là kim quan, quốc tệ. Từ vĩ tuyến 16 trở vào Nam: hai vạn quân Anh đổ bộ vào Sài Gòn. Ngày 23/9/1945 Pháp nổ súng tái chiếm Nam Bộ mở cuộc tấn công xâm lược VN dưới sự yểm trở của quân Anh</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t>- Chính trị ngoại giao: Chưa có nước nào công nhận và thiết lập quan hệ ngoại giao với Việt Nam.</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t>-Kinh tế -tài chính: Ngân khố trống rỗng, kho bạc nhà nước chỉ còn 1.200.000 đồng, một nửa bị rách nát, không sử dụng được.</w:t>
      </w:r>
    </w:p>
    <w:p w:rsidR="00264E5B" w:rsidRDefault="00264E5B" w:rsidP="00264E5B">
      <w:pPr>
        <w:rPr>
          <w:rFonts w:ascii="Times New Roman" w:hAnsi="Times New Roman" w:cs="Times New Roman"/>
          <w:sz w:val="26"/>
          <w:szCs w:val="26"/>
        </w:rPr>
      </w:pPr>
      <w:r>
        <w:rPr>
          <w:rFonts w:ascii="Times New Roman" w:hAnsi="Times New Roman" w:cs="Times New Roman"/>
          <w:sz w:val="26"/>
          <w:szCs w:val="26"/>
        </w:rPr>
        <w:tab/>
        <w:t>-Văn hóa –xã hội: 95% dân số VN bị mù chữ</w:t>
      </w:r>
    </w:p>
    <w:p w:rsidR="00264E5B" w:rsidRPr="00264E5B" w:rsidRDefault="00264E5B" w:rsidP="00264E5B">
      <w:pPr>
        <w:rPr>
          <w:rFonts w:ascii="Times New Roman" w:hAnsi="Times New Roman" w:cs="Times New Roman"/>
          <w:sz w:val="26"/>
          <w:szCs w:val="26"/>
        </w:rPr>
      </w:pPr>
      <w:r>
        <w:rPr>
          <w:rFonts w:ascii="Times New Roman" w:hAnsi="Times New Roman" w:cs="Times New Roman"/>
          <w:sz w:val="26"/>
          <w:szCs w:val="26"/>
        </w:rPr>
        <w:t>=&gt; Vận mệnh dân tộc như “ngàn cân treo sợi tóc”</w:t>
      </w:r>
    </w:p>
    <w:p w:rsidR="00D93722" w:rsidRDefault="00264E5B" w:rsidP="00264E5B">
      <w:pPr>
        <w:rPr>
          <w:rFonts w:ascii="Times New Roman" w:hAnsi="Times New Roman" w:cs="Times New Roman"/>
          <w:sz w:val="26"/>
          <w:szCs w:val="26"/>
        </w:rPr>
      </w:pPr>
      <w:r w:rsidRPr="00264E5B">
        <w:rPr>
          <w:rFonts w:ascii="Times New Roman" w:hAnsi="Times New Roman" w:cs="Times New Roman"/>
          <w:sz w:val="26"/>
          <w:szCs w:val="26"/>
        </w:rPr>
        <w:t>2. Phân tích nội dung cơ bản của Chỉ thị Kháng chiến kiến quốc (25/11/1945)?</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 Giải phóng dân tộc</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-Khẩu hiệu: Dân tộc trên hết, Tổ Quốc trên hết</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lastRenderedPageBreak/>
        <w:t>-Kẻ thù chính: Thực dân Pháp, phải tập trung ngọn lửa đấu tranh vào chúng</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-Các nhiệm vụ:</w:t>
      </w:r>
      <w:bookmarkStart w:id="0" w:name="_GoBack"/>
      <w:bookmarkEnd w:id="0"/>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ab/>
        <w:t>+ Củng cố chính quyền</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ab/>
        <w:t>+ Chống TD Pháp</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ab/>
        <w:t>+ Bài trừ nội phản</w:t>
      </w:r>
    </w:p>
    <w:p w:rsidR="000F4A3C" w:rsidRDefault="000F4A3C" w:rsidP="00264E5B">
      <w:pPr>
        <w:rPr>
          <w:rFonts w:ascii="Times New Roman" w:hAnsi="Times New Roman" w:cs="Times New Roman"/>
          <w:sz w:val="26"/>
          <w:szCs w:val="26"/>
        </w:rPr>
      </w:pPr>
      <w:r>
        <w:rPr>
          <w:rFonts w:ascii="Times New Roman" w:hAnsi="Times New Roman" w:cs="Times New Roman"/>
          <w:sz w:val="26"/>
          <w:szCs w:val="26"/>
        </w:rPr>
        <w:tab/>
        <w:t>+ Cải thiện đời sống nhân dân</w:t>
      </w:r>
    </w:p>
    <w:p w:rsidR="000F4A3C" w:rsidRDefault="000F4A3C" w:rsidP="000F4A3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Củng cố chính quyền là nhiệm vụ trung tâm.</w:t>
      </w:r>
    </w:p>
    <w:p w:rsidR="000F4A3C" w:rsidRPr="000F4A3C" w:rsidRDefault="000F4A3C" w:rsidP="000F4A3C">
      <w:pPr>
        <w:rPr>
          <w:rFonts w:ascii="Times New Roman" w:hAnsi="Times New Roman" w:cs="Times New Roman"/>
          <w:sz w:val="26"/>
          <w:szCs w:val="26"/>
        </w:rPr>
      </w:pPr>
    </w:p>
    <w:sectPr w:rsidR="000F4A3C" w:rsidRPr="000F4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56FB"/>
    <w:multiLevelType w:val="hybridMultilevel"/>
    <w:tmpl w:val="D6E228AE"/>
    <w:lvl w:ilvl="0" w:tplc="0B54F0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9470C"/>
    <w:multiLevelType w:val="hybridMultilevel"/>
    <w:tmpl w:val="FE98D45C"/>
    <w:lvl w:ilvl="0" w:tplc="08B463C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5B"/>
    <w:rsid w:val="000F4A3C"/>
    <w:rsid w:val="00264E5B"/>
    <w:rsid w:val="00D9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2023-06-28T13:50:00Z</dcterms:created>
  <dcterms:modified xsi:type="dcterms:W3CDTF">2023-06-28T14:06:00Z</dcterms:modified>
</cp:coreProperties>
</file>