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41"/>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1. Nhóm Tính năng Chuyên biệt (Tạo lợi thế cạnh tranh)</w:t>
      </w:r>
      <w:r>
        <w:rPr>
          <w:sz w:val="20"/>
          <w:szCs w:val="20"/>
        </w:rPr>
      </w:r>
    </w:p>
    <w:p>
      <w:pPr>
        <w:pStyle w:val="668"/>
        <w:numPr>
          <w:ilvl w:val="0"/>
          <w:numId w:val="1"/>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b/>
          <w:color w:val="000000"/>
          <w:sz w:val="20"/>
          <w:szCs w:val="20"/>
        </w:rPr>
        <w:t xml:space="preserve">Module Quét Lỗ hổng Logic:</w:t>
      </w:r>
      <w:r>
        <w:rPr>
          <w:rFonts w:ascii="Times New Roman" w:hAnsi="Times New Roman" w:eastAsia="Times New Roman" w:cs="Times New Roman"/>
          <w:color w:val="000000"/>
          <w:sz w:val="20"/>
          <w:szCs w:val="20"/>
        </w:rPr>
        <w:t xml:space="preserve"> Thay vì chỉ dò tìm SQL Injection hay XSS cơ bản, phần mềm sẽ có bộ test case chuyên quét các lỗi liên quan đến luồng nghiệp vụ. Ví dụ: dò tìm lỗi Race Condition trong quá trình xử lý giao dịch, hoặc các lỗ hổng xác thực API trong các ứng dụng tài chính số</w:t>
      </w:r>
      <w:r>
        <w:rPr>
          <w:rFonts w:ascii="Times New Roman" w:hAnsi="Times New Roman" w:eastAsia="Times New Roman" w:cs="Times New Roman"/>
          <w:color w:val="000000"/>
          <w:sz w:val="20"/>
          <w:szCs w:val="20"/>
        </w:rPr>
        <w:t xml:space="preserve">.</w:t>
      </w:r>
      <w:r>
        <w:rPr>
          <w:sz w:val="20"/>
          <w:szCs w:val="20"/>
        </w:rPr>
      </w:r>
    </w:p>
    <w:p>
      <w:pPr>
        <w:pStyle w:val="668"/>
        <w:numPr>
          <w:ilvl w:val="0"/>
          <w:numId w:val="1"/>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b/>
          <w:color w:val="000000"/>
          <w:sz w:val="20"/>
          <w:szCs w:val="20"/>
        </w:rPr>
        <w:t xml:space="preserve">Mô phỏng Tấn công An toàn (Safe Proof of Concept - PoC):</w:t>
      </w:r>
      <w:r>
        <w:rPr>
          <w:rFonts w:ascii="Times New Roman" w:hAnsi="Times New Roman" w:eastAsia="Times New Roman" w:cs="Times New Roman"/>
          <w:color w:val="000000"/>
          <w:sz w:val="20"/>
          <w:szCs w:val="20"/>
        </w:rPr>
        <w:t xml:space="preserve"> Tính năng cho phép tạo ra các kịch bản khai thác lỗ hổng trực quan (visualized exploits) nhưng bị giới hạn ở chế độ "chỉ đọc" (read-only), giúp chủ website tận mắt thấy hệ thống bị xuyên thủng như thế nào mà không gây sập server (DDoS) hay mất mát dữ liệu</w:t>
      </w:r>
      <w:r>
        <w:rPr>
          <w:rFonts w:ascii="Times New Roman" w:hAnsi="Times New Roman" w:eastAsia="Times New Roman" w:cs="Times New Roman"/>
          <w:color w:val="000000"/>
          <w:sz w:val="20"/>
          <w:szCs w:val="20"/>
        </w:rPr>
        <w:t xml:space="preserve"> thực tế.</w:t>
      </w:r>
      <w:r>
        <w:rPr>
          <w:sz w:val="20"/>
          <w:szCs w:val="20"/>
        </w:rPr>
      </w:r>
    </w:p>
    <w:p>
      <w:pPr>
        <w:pStyle w:val="141"/>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2. Nhóm Tính năng AI (Giải quyết "nỗi đau" của lập trình viên)</w:t>
      </w:r>
      <w:r>
        <w:rPr>
          <w:sz w:val="20"/>
          <w:szCs w:val="20"/>
        </w:rPr>
      </w:r>
    </w:p>
    <w:p>
      <w:pPr>
        <w:pStyle w:val="668"/>
        <w:numPr>
          <w:ilvl w:val="0"/>
          <w:numId w:val="2"/>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b/>
          <w:color w:val="000000"/>
          <w:sz w:val="20"/>
          <w:szCs w:val="20"/>
        </w:rPr>
        <w:t xml:space="preserve">Biên dịch Lỗ hổng:</w:t>
      </w:r>
      <w:r>
        <w:rPr>
          <w:rFonts w:ascii="Times New Roman" w:hAnsi="Times New Roman" w:eastAsia="Times New Roman" w:cs="Times New Roman"/>
          <w:color w:val="000000"/>
          <w:sz w:val="20"/>
          <w:szCs w:val="20"/>
        </w:rPr>
        <w:t xml:space="preserve"> Tự động chuyển đổi các mã lỗi kỹ thuật khô khan từ công cụ quét thành ngôn ngữ dễ hiểu cho cả người không chuyên về bảo mật.</w:t>
      </w:r>
      <w:r>
        <w:rPr>
          <w:sz w:val="20"/>
          <w:szCs w:val="20"/>
        </w:rPr>
      </w:r>
    </w:p>
    <w:p>
      <w:pPr>
        <w:pStyle w:val="668"/>
        <w:numPr>
          <w:ilvl w:val="0"/>
          <w:numId w:val="2"/>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b/>
          <w:color w:val="000000"/>
          <w:sz w:val="20"/>
          <w:szCs w:val="20"/>
        </w:rPr>
        <w:t xml:space="preserve">AI Kê đơn (Auto-Remediation):</w:t>
      </w:r>
      <w:r>
        <w:rPr>
          <w:rFonts w:ascii="Times New Roman" w:hAnsi="Times New Roman" w:eastAsia="Times New Roman" w:cs="Times New Roman"/>
          <w:color w:val="000000"/>
          <w:sz w:val="20"/>
          <w:szCs w:val="20"/>
        </w:rPr>
        <w:t xml:space="preserve"> Đề xuất trực tiếp các đoạn mã vá lỗi tương ứng. Hệ thống có thể tự động sinh ra các đoạn code khắc phục cho các framework phổ biến hiện nay.</w:t>
      </w:r>
      <w:r>
        <w:rPr>
          <w:sz w:val="20"/>
          <w:szCs w:val="20"/>
        </w:rPr>
      </w:r>
    </w:p>
    <w:p>
      <w:pPr>
        <w:pStyle w:val="668"/>
        <w:numPr>
          <w:ilvl w:val="0"/>
          <w:numId w:val="2"/>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b/>
          <w:color w:val="000000"/>
          <w:sz w:val="20"/>
          <w:szCs w:val="20"/>
        </w:rPr>
        <w:t xml:space="preserve">Phân loại Rủi ro Thông minh:</w:t>
      </w:r>
      <w:r>
        <w:rPr>
          <w:rFonts w:ascii="Times New Roman" w:hAnsi="Times New Roman" w:eastAsia="Times New Roman" w:cs="Times New Roman"/>
          <w:color w:val="000000"/>
          <w:sz w:val="20"/>
          <w:szCs w:val="20"/>
        </w:rPr>
        <w:t xml:space="preserve"> Sử dụng AI để đánh giá xem lỗ hổng nào có nguy cơ bị khai thác cao nhất trong bối cảnh thực tế của website đó, từ đó xếp hạng ưu tiên xử lý.</w:t>
      </w:r>
      <w:r>
        <w:rPr>
          <w:sz w:val="20"/>
          <w:szCs w:val="20"/>
        </w:rPr>
      </w:r>
    </w:p>
    <w:p>
      <w:pPr>
        <w:pStyle w:val="141"/>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3. Nhóm Nâng cấp Trải nghiệm Người dùng (UI/UX &amp; Kiến trúc)</w:t>
      </w:r>
      <w:r>
        <w:rPr>
          <w:sz w:val="20"/>
          <w:szCs w:val="20"/>
        </w:rPr>
      </w:r>
    </w:p>
    <w:p>
      <w:pPr>
        <w:pStyle w:val="668"/>
        <w:numPr>
          <w:ilvl w:val="0"/>
          <w:numId w:val="3"/>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b/>
          <w:color w:val="000000"/>
          <w:sz w:val="20"/>
          <w:szCs w:val="20"/>
        </w:rPr>
        <w:t xml:space="preserve">Dashboard Trực quan:</w:t>
      </w:r>
      <w:r>
        <w:rPr>
          <w:rFonts w:ascii="Times New Roman" w:hAnsi="Times New Roman" w:eastAsia="Times New Roman" w:cs="Times New Roman"/>
          <w:color w:val="000000"/>
          <w:sz w:val="20"/>
          <w:szCs w:val="20"/>
        </w:rPr>
        <w:t xml:space="preserve"> Xây dựng bảng điều khiển quản trị hiện đại, hiển thị Điểm số rủi ro (Risk Score) theo thời gian thực, biểu đồ phân tích và lịch sử quét.</w:t>
      </w:r>
      <w:r>
        <w:rPr>
          <w:sz w:val="20"/>
          <w:szCs w:val="20"/>
        </w:rPr>
      </w:r>
    </w:p>
    <w:p>
      <w:pPr>
        <w:pStyle w:val="668"/>
        <w:numPr>
          <w:ilvl w:val="0"/>
          <w:numId w:val="3"/>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b/>
          <w:color w:val="000000"/>
          <w:sz w:val="20"/>
          <w:szCs w:val="20"/>
        </w:rPr>
        <w:t xml:space="preserve">Kiến trúc Quản lý Dữ liệu Mượt mà:</w:t>
      </w:r>
      <w:r>
        <w:rPr>
          <w:rFonts w:ascii="Times New Roman" w:hAnsi="Times New Roman" w:eastAsia="Times New Roman" w:cs="Times New Roman"/>
          <w:color w:val="000000"/>
          <w:sz w:val="20"/>
          <w:szCs w:val="20"/>
        </w:rPr>
        <w:t xml:space="preserve"> Nâng cấp hệ thống quản lý cơ sở dữ liệu để lưu trữ lịch sử quét của người dùng một cách tối ưu. Việc kết hợp các công nghệ như Next.js cho giao diện và Prisma để xử lý dữ liệu backend sẽ giúp ứng dụng hoạt động trơn tru và có tốc độ phản hồi nhanh chóng, </w:t>
      </w:r>
      <w:r>
        <w:rPr>
          <w:rFonts w:ascii="Times New Roman" w:hAnsi="Times New Roman" w:eastAsia="Times New Roman" w:cs="Times New Roman"/>
          <w:color w:val="000000"/>
          <w:sz w:val="20"/>
          <w:szCs w:val="20"/>
        </w:rPr>
        <w:t xml:space="preserve">ghi điểm mạnh về mặt kỹ thuật.</w:t>
      </w:r>
      <w:r>
        <w:rPr>
          <w:sz w:val="20"/>
          <w:szCs w:val="20"/>
        </w:rPr>
      </w:r>
    </w:p>
    <w:p>
      <w:pPr>
        <w:pStyle w:val="668"/>
        <w:numPr>
          <w:ilvl w:val="0"/>
          <w:numId w:val="3"/>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b/>
          <w:color w:val="000000"/>
          <w:sz w:val="20"/>
          <w:szCs w:val="20"/>
        </w:rPr>
        <w:t xml:space="preserve">Hệ thống Báo cáo Tự động:</w:t>
      </w:r>
      <w:r>
        <w:rPr>
          <w:rFonts w:ascii="Times New Roman" w:hAnsi="Times New Roman" w:eastAsia="Times New Roman" w:cs="Times New Roman"/>
          <w:color w:val="000000"/>
          <w:sz w:val="20"/>
          <w:szCs w:val="20"/>
        </w:rPr>
        <w:t xml:space="preserve"> Xuất file báo cáo (PDF/Excel) với thiết kế chuyên nghiệp, sẵn sàng để gửi cho cấp quản lý hoặc đội ngũ lập trình.</w:t>
      </w:r>
      <w:r>
        <w:rPr>
          <w:sz w:val="20"/>
          <w:szCs w:val="20"/>
        </w:rPr>
      </w:r>
    </w:p>
    <w:p>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Với danh sách cập nhật này, bạn dự định ưu tiên phát triển module nào trước để kịp hoàn thiện bản mẫu (prototype) mang đi thi?</w:t>
      </w:r>
      <w:r>
        <w:rPr>
          <w:sz w:val="20"/>
          <w:szCs w:val="20"/>
        </w:rPr>
      </w:r>
    </w:p>
    <w:p>
      <w:pPr>
        <w:pBdr/>
        <w:spacing/>
        <w:ind/>
        <w:rPr>
          <w:sz w:val="20"/>
          <w:szCs w:val="20"/>
        </w:rPr>
      </w:pPr>
      <w:r>
        <w:rPr>
          <w:sz w:val="20"/>
          <w:szCs w:val="20"/>
        </w:rPr>
      </w:r>
      <w:r>
        <w:rPr>
          <w:sz w:val="20"/>
          <w:szCs w:val="20"/>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69633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799408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4EBFAF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2026-06-19T06:13:00Z</dcterms:modified>
</cp:coreProperties>
</file>