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pPr>
      <w:r>
        <w:rPr>
          <w:rFonts w:ascii="Arial" w:hAnsi="Arial" w:eastAsia="Arial"/>
          <w:b/>
          <w:color w:val="2E74B5"/>
          <w:sz w:val="20"/>
        </w:rPr>
        <w:t>BÁO CÁO DIFF SÂU</w:t>
      </w:r>
    </w:p>
    <w:p>
      <w:pPr>
        <w:spacing w:before="0" w:after="80" w:line="240" w:lineRule="auto"/>
      </w:pPr>
      <w:r>
        <w:rPr>
          <w:rFonts w:ascii="Arial" w:hAnsi="Arial" w:eastAsia="Arial"/>
          <w:b/>
          <w:color w:val="153A5B"/>
          <w:sz w:val="48"/>
        </w:rPr>
        <w:t>THUẬT TOÁN DIM PLATES</w:t>
      </w:r>
    </w:p>
    <w:p>
      <w:pPr>
        <w:spacing w:before="0" w:after="240"/>
      </w:pPr>
      <w:r>
        <w:rPr>
          <w:rFonts w:ascii="Arial" w:hAnsi="Arial" w:eastAsia="Arial"/>
          <w:color w:val="5E6B75"/>
          <w:sz w:val="26"/>
        </w:rPr>
        <w:t>PHU_AutoDim_OK-V3.cs  |  Grid1OK so với bản hiện tại</w:t>
      </w:r>
    </w:p>
    <w:p>
      <w:pPr>
        <w:spacing w:before="0" w:after="40" w:line="264" w:lineRule="auto"/>
      </w:pPr>
      <w:r>
        <w:rPr>
          <w:rFonts w:ascii="Arial" w:hAnsi="Arial" w:eastAsia="Arial"/>
          <w:b/>
          <w:color w:val="153A5B"/>
          <w:sz w:val="19"/>
        </w:rPr>
        <w:t xml:space="preserve">Đối tượng so sánh: </w:t>
      </w:r>
      <w:r>
        <w:rPr>
          <w:rFonts w:ascii="Arial" w:hAnsi="Arial" w:eastAsia="Arial"/>
          <w:color w:val="172B3A"/>
          <w:sz w:val="19"/>
        </w:rPr>
        <w:t>Thuật toán AutoDim cho Single Plate trong Tekla Structures</w:t>
      </w:r>
    </w:p>
    <w:p>
      <w:pPr>
        <w:spacing w:before="0" w:after="40" w:line="264" w:lineRule="auto"/>
      </w:pPr>
      <w:r>
        <w:rPr>
          <w:rFonts w:ascii="Arial" w:hAnsi="Arial" w:eastAsia="Arial"/>
          <w:b/>
          <w:color w:val="153A5B"/>
          <w:sz w:val="19"/>
        </w:rPr>
        <w:t xml:space="preserve">Bản gốc: </w:t>
      </w:r>
      <w:r>
        <w:rPr>
          <w:rFonts w:ascii="Arial" w:hAnsi="Arial" w:eastAsia="Arial"/>
          <w:color w:val="172B3A"/>
          <w:sz w:val="19"/>
        </w:rPr>
        <w:t>Grid1OK - SHA256 845960973BE2...F633432</w:t>
      </w:r>
    </w:p>
    <w:p>
      <w:pPr>
        <w:spacing w:before="0" w:after="40" w:line="264" w:lineRule="auto"/>
      </w:pPr>
      <w:r>
        <w:rPr>
          <w:rFonts w:ascii="Arial" w:hAnsi="Arial" w:eastAsia="Arial"/>
          <w:b/>
          <w:color w:val="153A5B"/>
          <w:sz w:val="19"/>
        </w:rPr>
        <w:t xml:space="preserve">Bản mới: </w:t>
      </w:r>
      <w:r>
        <w:rPr>
          <w:rFonts w:ascii="Arial" w:hAnsi="Arial" w:eastAsia="Arial"/>
          <w:color w:val="172B3A"/>
          <w:sz w:val="19"/>
        </w:rPr>
        <w:t>Dự án hiện tại - SHA256 16F38E648518...92D71D</w:t>
      </w:r>
    </w:p>
    <w:p>
      <w:pPr>
        <w:spacing w:before="0" w:after="40" w:line="264" w:lineRule="auto"/>
      </w:pPr>
      <w:r>
        <w:rPr>
          <w:rFonts w:ascii="Arial" w:hAnsi="Arial" w:eastAsia="Arial"/>
          <w:b/>
          <w:color w:val="153A5B"/>
          <w:sz w:val="19"/>
        </w:rPr>
        <w:t xml:space="preserve">Ngày rà soát: </w:t>
      </w:r>
      <w:r>
        <w:rPr>
          <w:rFonts w:ascii="Arial" w:hAnsi="Arial" w:eastAsia="Arial"/>
          <w:color w:val="172B3A"/>
          <w:sz w:val="19"/>
        </w:rPr>
        <w:t>22/08/2026</w:t>
      </w:r>
    </w:p>
    <w:p>
      <w:pPr>
        <w:spacing w:before="0" w:after="40" w:line="264" w:lineRule="auto"/>
      </w:pPr>
      <w:r>
        <w:rPr>
          <w:rFonts w:ascii="Arial" w:hAnsi="Arial" w:eastAsia="Arial"/>
          <w:b/>
          <w:color w:val="153A5B"/>
          <w:sz w:val="19"/>
        </w:rPr>
        <w:t xml:space="preserve">Mục tiêu: </w:t>
      </w:r>
      <w:r>
        <w:rPr>
          <w:rFonts w:ascii="Arial" w:hAnsi="Arial" w:eastAsia="Arial"/>
          <w:color w:val="172B3A"/>
          <w:sz w:val="19"/>
        </w:rPr>
        <w:t>Đánh giá thay đổi, lợi ích, rủi ro và điều kiện phát hành</w:t>
      </w:r>
    </w:p>
    <w:tbl>
      <w:tblPr>
        <w:tblW w:type="dxa" w:w="9360"/>
        <w:tblLayout w:type="fixed"/>
        <w:tblLook w:firstColumn="1" w:firstRow="1" w:lastColumn="0" w:lastRow="0" w:noHBand="0" w:noVBand="1" w:val="04A0"/>
        <w:tblInd w:w="120" w:type="dxa"/>
        <w:tblBorders>
          <w:top w:val="single" w:sz="8" w:space="0" w:color="A66A00"/>
          <w:left w:val="single" w:sz="8" w:space="0" w:color="A66A00"/>
          <w:bottom w:val="single" w:sz="8" w:space="0" w:color="A66A00"/>
          <w:right w:val="single" w:sz="8" w:space="0" w:color="A66A00"/>
          <w:insideH w:val="single" w:sz="8" w:space="0" w:color="A66A00"/>
          <w:insideV w:val="single" w:sz="8" w:space="0" w:color="A66A00"/>
        </w:tblBorders>
      </w:tblPr>
      <w:tblGrid>
        <w:gridCol w:w="9360"/>
      </w:tblGrid>
      <w:tr>
        <w:tc>
          <w:tcPr>
            <w:tcW w:type="dxa" w:w="9360"/>
            <w:tcMar>
              <w:top w:w="80" w:type="dxa"/>
              <w:start w:w="120" w:type="dxa"/>
              <w:bottom w:w="80" w:type="dxa"/>
              <w:end w:w="120" w:type="dxa"/>
            </w:tcMar>
            <w:vAlign w:val="center"/>
            <w:shd w:fill="FFF4D6"/>
          </w:tcPr>
          <w:p>
            <w:pPr>
              <w:spacing w:after="0" w:line="264" w:lineRule="auto"/>
            </w:pPr>
            <w:r>
              <w:rPr>
                <w:rFonts w:ascii="Arial" w:hAnsi="Arial" w:eastAsia="Arial"/>
                <w:b/>
                <w:color w:val="A66A00"/>
                <w:sz w:val="21"/>
              </w:rPr>
              <w:t xml:space="preserve">KẾT LUẬN ĐIỀU HÀNH: </w:t>
            </w:r>
            <w:r>
              <w:rPr>
                <w:rFonts w:ascii="Arial" w:hAnsi="Arial" w:eastAsia="Arial"/>
                <w:color w:val="172B3A"/>
                <w:sz w:val="21"/>
              </w:rPr>
              <w:t>Bản hiện tại tốt hơn rõ rệt về chất lượng hình học và tính nhất quán của DIM. Khuyến nghị sử dụng có điều kiện sau khi đóng ba rủi ro P1: bảo vệ Section toàn diện, không bỏ DIM ngang lỗ khi thiếu chân contour, và bổ sung cơ chế an toàn cho luồng xóa-trước-tạo-sau.</w:t>
            </w:r>
          </w:p>
        </w:tc>
      </w:tr>
    </w:tbl>
    <w:p>
      <w:pPr>
        <w:spacing w:after="60"/>
      </w:pPr>
    </w:p>
    <w:p>
      <w:pPr>
        <w:spacing w:before="120" w:after="80"/>
      </w:pPr>
      <w:r>
        <w:rPr>
          <w:rFonts w:ascii="Arial" w:hAnsi="Arial" w:eastAsia="Arial"/>
          <w:b/>
          <w:color w:val="153A5B"/>
          <w:sz w:val="20"/>
        </w:rPr>
        <w:t>Số liệu chính</w:t>
      </w:r>
    </w:p>
    <w:tbl>
      <w:tblPr>
        <w:tblW w:type="dxa" w:w="9360"/>
        <w:tblLayout w:type="fixed"/>
        <w:tblLook w:firstColumn="1" w:firstRow="1" w:lastColumn="0" w:lastRow="0" w:noHBand="0" w:noVBand="1" w:val="04A0"/>
        <w:tblInd w:w="120" w:type="dxa"/>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Pr>
      <w:tblGrid>
        <w:gridCol w:w="2340"/>
        <w:gridCol w:w="2340"/>
        <w:gridCol w:w="2340"/>
        <w:gridCol w:w="2340"/>
      </w:tblGrid>
      <w:tr>
        <w:tc>
          <w:tcPr>
            <w:tcW w:type="dxa" w:w="2340"/>
            <w:tcMar>
              <w:top w:w="80" w:type="dxa"/>
              <w:start w:w="120" w:type="dxa"/>
              <w:bottom w:w="80" w:type="dxa"/>
              <w:end w:w="120" w:type="dxa"/>
            </w:tcMar>
            <w:vAlign w:val="center"/>
            <w:shd w:fill="F4F8FC"/>
          </w:tcPr>
          <w:p>
            <w:pPr>
              <w:spacing w:after="20"/>
              <w:jc w:val="center"/>
            </w:pPr>
            <w:r>
              <w:rPr>
                <w:rFonts w:ascii="Arial" w:hAnsi="Arial" w:eastAsia="Arial"/>
                <w:b/>
                <w:color w:val="153A5B"/>
                <w:sz w:val="28"/>
              </w:rPr>
              <w:t>+2.010</w:t>
              <w:br/>
            </w:r>
            <w:r>
              <w:rPr>
                <w:rFonts w:ascii="Arial" w:hAnsi="Arial" w:eastAsia="Arial"/>
                <w:color w:val="5E6B75"/>
                <w:sz w:val="16"/>
              </w:rPr>
              <w:t>dòng mã ròng</w:t>
            </w:r>
          </w:p>
        </w:tc>
        <w:tc>
          <w:tcPr>
            <w:tcW w:type="dxa" w:w="2340"/>
            <w:tcMar>
              <w:top w:w="80" w:type="dxa"/>
              <w:start w:w="120" w:type="dxa"/>
              <w:bottom w:w="80" w:type="dxa"/>
              <w:end w:w="120" w:type="dxa"/>
            </w:tcMar>
            <w:vAlign w:val="center"/>
            <w:shd w:fill="F4F8FC"/>
          </w:tcPr>
          <w:p>
            <w:pPr>
              <w:spacing w:after="20"/>
              <w:jc w:val="center"/>
            </w:pPr>
            <w:r>
              <w:rPr>
                <w:rFonts w:ascii="Arial" w:hAnsi="Arial" w:eastAsia="Arial"/>
                <w:b/>
                <w:color w:val="153A5B"/>
                <w:sz w:val="28"/>
              </w:rPr>
              <w:t>+48</w:t>
              <w:br/>
            </w:r>
            <w:r>
              <w:rPr>
                <w:rFonts w:ascii="Arial" w:hAnsi="Arial" w:eastAsia="Arial"/>
                <w:color w:val="5E6B75"/>
                <w:sz w:val="16"/>
              </w:rPr>
              <w:t>method ròng</w:t>
            </w:r>
          </w:p>
        </w:tc>
        <w:tc>
          <w:tcPr>
            <w:tcW w:type="dxa" w:w="2340"/>
            <w:tcMar>
              <w:top w:w="80" w:type="dxa"/>
              <w:start w:w="120" w:type="dxa"/>
              <w:bottom w:w="80" w:type="dxa"/>
              <w:end w:w="120" w:type="dxa"/>
            </w:tcMar>
            <w:vAlign w:val="center"/>
            <w:shd w:fill="F4F8FC"/>
          </w:tcPr>
          <w:p>
            <w:pPr>
              <w:spacing w:after="20"/>
              <w:jc w:val="center"/>
            </w:pPr>
            <w:r>
              <w:rPr>
                <w:rFonts w:ascii="Arial" w:hAnsi="Arial" w:eastAsia="Arial"/>
                <w:b/>
                <w:color w:val="153A5B"/>
                <w:sz w:val="28"/>
              </w:rPr>
              <w:t>51 / 12 / 3</w:t>
              <w:br/>
            </w:r>
            <w:r>
              <w:rPr>
                <w:rFonts w:ascii="Arial" w:hAnsi="Arial" w:eastAsia="Arial"/>
                <w:color w:val="5E6B75"/>
                <w:sz w:val="16"/>
              </w:rPr>
              <w:t>thêm / đổi / bỏ method</w:t>
            </w:r>
          </w:p>
        </w:tc>
        <w:tc>
          <w:tcPr>
            <w:tcW w:type="dxa" w:w="2340"/>
            <w:tcMar>
              <w:top w:w="80" w:type="dxa"/>
              <w:start w:w="120" w:type="dxa"/>
              <w:bottom w:w="80" w:type="dxa"/>
              <w:end w:w="120" w:type="dxa"/>
            </w:tcMar>
            <w:vAlign w:val="center"/>
            <w:shd w:fill="FFF4D6"/>
          </w:tcPr>
          <w:p>
            <w:pPr>
              <w:spacing w:after="20"/>
              <w:jc w:val="center"/>
            </w:pPr>
            <w:r>
              <w:rPr>
                <w:rFonts w:ascii="Arial" w:hAnsi="Arial" w:eastAsia="Arial"/>
                <w:b/>
                <w:color w:val="A66A00"/>
                <w:sz w:val="28"/>
              </w:rPr>
              <w:t>P1 x 3</w:t>
              <w:br/>
            </w:r>
            <w:r>
              <w:rPr>
                <w:rFonts w:ascii="Arial" w:hAnsi="Arial" w:eastAsia="Arial"/>
                <w:color w:val="5E6B75"/>
                <w:sz w:val="16"/>
              </w:rPr>
              <w:t>điểm cần chặn trước phát hành</w:t>
            </w:r>
          </w:p>
        </w:tc>
      </w:tr>
    </w:tbl>
    <w:p>
      <w:r>
        <w:br w:type="page"/>
      </w:r>
    </w:p>
    <w:p>
      <w:pPr>
        <w:pStyle w:val="Heading1"/>
        <w:keepNext/>
      </w:pPr>
      <w:r>
        <w:t>1. Phạm vi và phương pháp</w:t>
      </w:r>
    </w:p>
    <w:p>
      <w:pPr>
        <w:spacing w:before="0" w:after="120" w:line="264" w:lineRule="auto"/>
        <w:jc w:val="left"/>
      </w:pPr>
      <w:r>
        <w:rPr>
          <w:rFonts w:ascii="Arial" w:hAnsi="Arial" w:eastAsia="Arial"/>
          <w:b w:val="0"/>
          <w:i w:val="0"/>
          <w:color w:val="172B3A"/>
          <w:sz w:val="21"/>
        </w:rPr>
        <w:t>Báo cáo đối chiếu đúng một tệp PHU_AutoDim_OK-V3.cs giữa hai dự án. Grid1OK được xem là baseline cũ; dự án đang mở được xem là bản mới. Không có chỉnh sửa mã nguồn nào được thực hiện trong phiên lập báo cáo.</w:t>
      </w:r>
    </w:p>
    <w:tbl>
      <w:tblPr>
        <w:tblW w:type="dxa" w:w="9360"/>
        <w:tblLayout w:type="fixed"/>
        <w:tblLook w:firstColumn="1" w:firstRow="1" w:lastColumn="0" w:lastRow="0" w:noHBand="0" w:noVBand="1" w:val="04A0"/>
        <w:tblInd w:w="120" w:type="dxa"/>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Pr>
      <w:tblGrid>
        <w:gridCol w:w="1650"/>
        <w:gridCol w:w="3855"/>
        <w:gridCol w:w="3855"/>
      </w:tblGrid>
      <w:tr>
        <w:trPr>
          <w:tblHeader w:val="true"/>
        </w:trPr>
        <w:tc>
          <w:tcPr>
            <w:tcW w:type="dxa" w:w="1650"/>
            <w:tcMar>
              <w:top w:w="80" w:type="dxa"/>
              <w:start w:w="120" w:type="dxa"/>
              <w:bottom w:w="80" w:type="dxa"/>
              <w:end w:w="120" w:type="dxa"/>
            </w:tcMar>
            <w:vAlign w:val="center"/>
            <w:shd w:fill="F2F4F7"/>
          </w:tcPr>
          <w:p>
            <w:pPr>
              <w:spacing w:after="0" w:line="240" w:lineRule="auto"/>
              <w:jc w:val="center"/>
            </w:pPr>
            <w:r>
              <w:rPr>
                <w:rFonts w:ascii="Arial" w:hAnsi="Arial" w:eastAsia="Arial"/>
                <w:b/>
                <w:color w:val="153A5B"/>
                <w:sz w:val="16"/>
              </w:rPr>
              <w:t>Thuộc tính</w:t>
            </w:r>
          </w:p>
        </w:tc>
        <w:tc>
          <w:tcPr>
            <w:tcW w:type="dxa" w:w="3855"/>
            <w:tcMar>
              <w:top w:w="80" w:type="dxa"/>
              <w:start w:w="120" w:type="dxa"/>
              <w:bottom w:w="80" w:type="dxa"/>
              <w:end w:w="120" w:type="dxa"/>
            </w:tcMar>
            <w:vAlign w:val="center"/>
            <w:shd w:fill="F2F4F7"/>
          </w:tcPr>
          <w:p>
            <w:pPr>
              <w:spacing w:after="0" w:line="240" w:lineRule="auto"/>
              <w:jc w:val="center"/>
            </w:pPr>
            <w:r>
              <w:rPr>
                <w:rFonts w:ascii="Arial" w:hAnsi="Arial" w:eastAsia="Arial"/>
                <w:b/>
                <w:color w:val="153A5B"/>
                <w:sz w:val="16"/>
              </w:rPr>
              <w:t>Grid1OK - bản cũ</w:t>
            </w:r>
          </w:p>
        </w:tc>
        <w:tc>
          <w:tcPr>
            <w:tcW w:type="dxa" w:w="3855"/>
            <w:tcMar>
              <w:top w:w="80" w:type="dxa"/>
              <w:start w:w="120" w:type="dxa"/>
              <w:bottom w:w="80" w:type="dxa"/>
              <w:end w:w="120" w:type="dxa"/>
            </w:tcMar>
            <w:vAlign w:val="center"/>
            <w:shd w:fill="F2F4F7"/>
          </w:tcPr>
          <w:p>
            <w:pPr>
              <w:spacing w:after="0" w:line="240" w:lineRule="auto"/>
              <w:jc w:val="center"/>
            </w:pPr>
            <w:r>
              <w:rPr>
                <w:rFonts w:ascii="Arial" w:hAnsi="Arial" w:eastAsia="Arial"/>
                <w:b/>
                <w:color w:val="153A5B"/>
                <w:sz w:val="16"/>
              </w:rPr>
              <w:t>Dự án hiện tại - bản mới</w:t>
            </w:r>
          </w:p>
        </w:tc>
      </w:tr>
      <w:tr>
        <w:tc>
          <w:tcPr>
            <w:tcW w:type="dxa" w:w="165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Đường dẫn</w:t>
            </w:r>
          </w:p>
        </w:tc>
        <w:tc>
          <w:tcPr>
            <w:tcW w:type="dxa" w:w="3855"/>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C:\Users\phu17\OneDrive\Desktop\Dự àn TTSK_NEW\TTSK_Dim_Plates_Grid1OK\TTSK Dim Plates\TTSK Dim Plates\PHU_AutoDim_OK-V3.cs</w:t>
            </w:r>
          </w:p>
        </w:tc>
        <w:tc>
          <w:tcPr>
            <w:tcW w:type="dxa" w:w="3855"/>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C:\Users\phu17\OneDrive\Desktop\Dự àn TTSK_NEW\TTSK_Dim_Plates\TTSK Dim Plates\TTSK Dim Plates\PHU_AutoDim_OK-V3.cs</w:t>
            </w:r>
          </w:p>
        </w:tc>
      </w:tr>
      <w:tr>
        <w:tc>
          <w:tcPr>
            <w:tcW w:type="dxa" w:w="165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Số dòng</w:t>
            </w:r>
          </w:p>
        </w:tc>
        <w:tc>
          <w:tcPr>
            <w:tcW w:type="dxa" w:w="3855"/>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7.600</w:t>
            </w:r>
          </w:p>
        </w:tc>
        <w:tc>
          <w:tcPr>
            <w:tcW w:type="dxa" w:w="3855"/>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9.610</w:t>
            </w:r>
          </w:p>
        </w:tc>
      </w:tr>
      <w:tr>
        <w:tc>
          <w:tcPr>
            <w:tcW w:type="dxa" w:w="165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Dung lượng</w:t>
            </w:r>
          </w:p>
        </w:tc>
        <w:tc>
          <w:tcPr>
            <w:tcW w:type="dxa" w:w="3855"/>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248.474 byte</w:t>
            </w:r>
          </w:p>
        </w:tc>
        <w:tc>
          <w:tcPr>
            <w:tcW w:type="dxa" w:w="3855"/>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324.335 byte</w:t>
            </w:r>
          </w:p>
        </w:tc>
      </w:tr>
      <w:tr>
        <w:tc>
          <w:tcPr>
            <w:tcW w:type="dxa" w:w="165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SHA256</w:t>
            </w:r>
          </w:p>
        </w:tc>
        <w:tc>
          <w:tcPr>
            <w:tcW w:type="dxa" w:w="3855"/>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845960973BE2B71C...F633432</w:t>
            </w:r>
          </w:p>
        </w:tc>
        <w:tc>
          <w:tcPr>
            <w:tcW w:type="dxa" w:w="3855"/>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16F38E64851875A5...92D71D</w:t>
            </w:r>
          </w:p>
        </w:tc>
      </w:tr>
      <w:tr>
        <w:tc>
          <w:tcPr>
            <w:tcW w:type="dxa" w:w="165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Thời điểm file</w:t>
            </w:r>
          </w:p>
        </w:tc>
        <w:tc>
          <w:tcPr>
            <w:tcW w:type="dxa" w:w="3855"/>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27/07/2026 09:38:42</w:t>
            </w:r>
          </w:p>
        </w:tc>
        <w:tc>
          <w:tcPr>
            <w:tcW w:type="dxa" w:w="3855"/>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22/08/2026 19:07:00</w:t>
            </w:r>
          </w:p>
        </w:tc>
      </w:tr>
    </w:tbl>
    <w:p>
      <w:pPr>
        <w:spacing w:after="40"/>
      </w:pPr>
    </w:p>
    <w:p>
      <w:pPr>
        <w:spacing w:before="0" w:after="100" w:line="264" w:lineRule="auto"/>
      </w:pPr>
      <w:r>
        <w:rPr>
          <w:rFonts w:ascii="Arial" w:hAnsi="Arial" w:eastAsia="Arial"/>
          <w:b/>
          <w:color w:val="153A5B"/>
          <w:sz w:val="21"/>
        </w:rPr>
        <w:t xml:space="preserve">Phương pháp: </w:t>
      </w:r>
      <w:r>
        <w:rPr>
          <w:rFonts w:ascii="Arial" w:hAnsi="Arial" w:eastAsia="Arial"/>
          <w:color w:val="172B3A"/>
          <w:sz w:val="21"/>
        </w:rPr>
        <w:t>hash và thống kê tệp; inventory method; đối chiếu thân 177 method chung; truy vết call-site; đánh giá hình học theo hệ tọa độ view; rà soát mutation Delete/Modify/Insert/Commit; đối chiếu với các regression case hiện có.</w:t>
      </w:r>
    </w:p>
    <w:tbl>
      <w:tblPr>
        <w:tblW w:type="dxa" w:w="9360"/>
        <w:tblLayout w:type="fixed"/>
        <w:tblLook w:firstColumn="1" w:firstRow="1" w:lastColumn="0" w:lastRow="0" w:noHBand="0" w:noVBand="1" w:val="04A0"/>
        <w:tblInd w:w="12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Pr>
      <w:tblGrid>
        <w:gridCol w:w="9360"/>
      </w:tblGrid>
      <w:tr>
        <w:tc>
          <w:tcPr>
            <w:tcW w:type="dxa" w:w="9360"/>
            <w:tcMar>
              <w:top w:w="80" w:type="dxa"/>
              <w:start w:w="120" w:type="dxa"/>
              <w:bottom w:w="80" w:type="dxa"/>
              <w:end w:w="120" w:type="dxa"/>
            </w:tcMar>
            <w:vAlign w:val="center"/>
            <w:shd w:fill="EAF2F8"/>
          </w:tcPr>
          <w:p>
            <w:pPr>
              <w:spacing w:after="0" w:line="264" w:lineRule="auto"/>
            </w:pPr>
            <w:r>
              <w:rPr>
                <w:rFonts w:ascii="Arial" w:hAnsi="Arial" w:eastAsia="Arial"/>
                <w:b/>
                <w:color w:val="2E74B5"/>
                <w:sz w:val="21"/>
              </w:rPr>
              <w:t xml:space="preserve">GIỚI HẠN KIỂM CHỨNG: </w:t>
            </w:r>
            <w:r>
              <w:rPr>
                <w:rFonts w:ascii="Arial" w:hAnsi="Arial" w:eastAsia="Arial"/>
                <w:color w:val="172B3A"/>
                <w:sz w:val="21"/>
              </w:rPr>
              <w:t>Đây là static diff và code-flow review. Bản mới đã build thành công trong vòng phát triển hiện tại và các case hồi quy nội bộ đã qua, nhưng chưa thay thế cho kiểm thử end-to-end trên Tekla bằng bộ bản vẽ vàng.</w:t>
            </w:r>
          </w:p>
        </w:tc>
      </w:tr>
    </w:tbl>
    <w:p>
      <w:pPr>
        <w:spacing w:after="60"/>
      </w:pPr>
    </w:p>
    <w:p>
      <w:pPr>
        <w:pStyle w:val="Heading1"/>
        <w:keepNext/>
      </w:pPr>
      <w:r>
        <w:t>2. Quy mô thay đổi</w:t>
      </w:r>
    </w:p>
    <w:p>
      <w:pPr>
        <w:spacing w:after="100"/>
        <w:jc w:val="center"/>
      </w:pPr>
      <w:r>
        <w:drawing>
          <wp:inline xmlns:a="http://schemas.openxmlformats.org/drawingml/2006/main" xmlns:pic="http://schemas.openxmlformats.org/drawingml/2006/picture">
            <wp:extent cx="5897880" cy="2041574"/>
            <wp:docPr id="1" name="Picture 1" descr="Biểu đồ so sánh số dòng, dung lượng và số method giữa Grid1OK và bản hiện tại." title="Quy mô diff"/>
            <wp:cNvGraphicFramePr>
              <a:graphicFrameLocks noChangeAspect="1"/>
            </wp:cNvGraphicFramePr>
            <a:graphic>
              <a:graphicData uri="http://schemas.openxmlformats.org/drawingml/2006/picture">
                <pic:pic>
                  <pic:nvPicPr>
                    <pic:cNvPr id="0" name="diff_overview.png"/>
                    <pic:cNvPicPr/>
                  </pic:nvPicPr>
                  <pic:blipFill>
                    <a:blip r:embed="rId11"/>
                    <a:stretch>
                      <a:fillRect/>
                    </a:stretch>
                  </pic:blipFill>
                  <pic:spPr>
                    <a:xfrm>
                      <a:off x="0" y="0"/>
                      <a:ext cx="5897880" cy="2041574"/>
                    </a:xfrm>
                    <a:prstGeom prst="rect"/>
                  </pic:spPr>
                </pic:pic>
              </a:graphicData>
            </a:graphic>
          </wp:inline>
        </w:drawing>
      </w:r>
    </w:p>
    <w:p>
      <w:pPr>
        <w:spacing w:before="0" w:after="120" w:line="264" w:lineRule="auto"/>
        <w:jc w:val="center"/>
      </w:pPr>
      <w:r>
        <w:rPr>
          <w:rFonts w:ascii="Arial" w:hAnsi="Arial" w:eastAsia="Arial"/>
          <w:b w:val="0"/>
          <w:i/>
          <w:color w:val="5E6B75"/>
          <w:sz w:val="17"/>
        </w:rPr>
        <w:t>Hình 1. Bản mới tăng khoảng 26,4% số dòng, 30,5% dung lượng và 26,7% số method.</w:t>
      </w:r>
    </w:p>
    <w:tbl>
      <w:tblPr>
        <w:tblW w:type="dxa" w:w="9360"/>
        <w:tblLayout w:type="fixed"/>
        <w:tblLook w:firstColumn="1" w:firstRow="1" w:lastColumn="0" w:lastRow="0" w:noHBand="0" w:noVBand="1" w:val="04A0"/>
        <w:tblInd w:w="120" w:type="dxa"/>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Pr>
      <w:tblGrid>
        <w:gridCol w:w="2200"/>
        <w:gridCol w:w="2200"/>
        <w:gridCol w:w="4960"/>
      </w:tblGrid>
      <w:tr>
        <w:trPr>
          <w:tblHeader w:val="true"/>
        </w:trPr>
        <w:tc>
          <w:tcPr>
            <w:tcW w:type="dxa" w:w="2200"/>
            <w:tcMar>
              <w:top w:w="80" w:type="dxa"/>
              <w:start w:w="120" w:type="dxa"/>
              <w:bottom w:w="80" w:type="dxa"/>
              <w:end w:w="120" w:type="dxa"/>
            </w:tcMar>
            <w:vAlign w:val="center"/>
            <w:shd w:fill="F2F4F7"/>
          </w:tcPr>
          <w:p>
            <w:pPr>
              <w:spacing w:after="0" w:line="240" w:lineRule="auto"/>
              <w:jc w:val="center"/>
            </w:pPr>
            <w:r>
              <w:rPr>
                <w:rFonts w:ascii="Arial" w:hAnsi="Arial" w:eastAsia="Arial"/>
                <w:b/>
                <w:color w:val="153A5B"/>
                <w:sz w:val="17"/>
              </w:rPr>
              <w:t>Chỉ số diff</w:t>
            </w:r>
          </w:p>
        </w:tc>
        <w:tc>
          <w:tcPr>
            <w:tcW w:type="dxa" w:w="2200"/>
            <w:tcMar>
              <w:top w:w="80" w:type="dxa"/>
              <w:start w:w="120" w:type="dxa"/>
              <w:bottom w:w="80" w:type="dxa"/>
              <w:end w:w="120" w:type="dxa"/>
            </w:tcMar>
            <w:vAlign w:val="center"/>
            <w:shd w:fill="F2F4F7"/>
          </w:tcPr>
          <w:p>
            <w:pPr>
              <w:spacing w:after="0" w:line="240" w:lineRule="auto"/>
              <w:jc w:val="center"/>
            </w:pPr>
            <w:r>
              <w:rPr>
                <w:rFonts w:ascii="Arial" w:hAnsi="Arial" w:eastAsia="Arial"/>
                <w:b/>
                <w:color w:val="153A5B"/>
                <w:sz w:val="17"/>
              </w:rPr>
              <w:t>Kết quả</w:t>
            </w:r>
          </w:p>
        </w:tc>
        <w:tc>
          <w:tcPr>
            <w:tcW w:type="dxa" w:w="4960"/>
            <w:tcMar>
              <w:top w:w="80" w:type="dxa"/>
              <w:start w:w="120" w:type="dxa"/>
              <w:bottom w:w="80" w:type="dxa"/>
              <w:end w:w="120" w:type="dxa"/>
            </w:tcMar>
            <w:vAlign w:val="center"/>
            <w:shd w:fill="F2F4F7"/>
          </w:tcPr>
          <w:p>
            <w:pPr>
              <w:spacing w:after="0" w:line="240" w:lineRule="auto"/>
              <w:jc w:val="center"/>
            </w:pPr>
            <w:r>
              <w:rPr>
                <w:rFonts w:ascii="Arial" w:hAnsi="Arial" w:eastAsia="Arial"/>
                <w:b/>
                <w:color w:val="153A5B"/>
                <w:sz w:val="17"/>
              </w:rPr>
              <w:t>Ý nghĩa</w:t>
            </w:r>
          </w:p>
        </w:tc>
      </w:tr>
      <w:tr>
        <w:tc>
          <w:tcPr>
            <w:tcW w:type="dxa" w:w="2200"/>
            <w:vAlign w:val="center"/>
            <w:tcMar>
              <w:top w:w="80" w:type="dxa"/>
              <w:start w:w="120" w:type="dxa"/>
              <w:bottom w:w="80" w:type="dxa"/>
              <w:end w:w="120" w:type="dxa"/>
            </w:tcMar>
          </w:tcPr>
          <w:p>
            <w:pPr>
              <w:spacing w:after="0" w:line="252" w:lineRule="auto"/>
              <w:jc w:val="left"/>
            </w:pPr>
            <w:r>
              <w:rPr>
                <w:rFonts w:ascii="Arial" w:hAnsi="Arial" w:eastAsia="Arial"/>
                <w:color w:val="172B3A"/>
                <w:sz w:val="17"/>
              </w:rPr>
              <w:t>Dòng thay đổi</w:t>
            </w:r>
          </w:p>
        </w:tc>
        <w:tc>
          <w:tcPr>
            <w:tcW w:type="dxa" w:w="2200"/>
            <w:vAlign w:val="center"/>
            <w:tcMar>
              <w:top w:w="80" w:type="dxa"/>
              <w:start w:w="120" w:type="dxa"/>
              <w:bottom w:w="80" w:type="dxa"/>
              <w:end w:w="120" w:type="dxa"/>
            </w:tcMar>
          </w:tcPr>
          <w:p>
            <w:pPr>
              <w:spacing w:after="0" w:line="252" w:lineRule="auto"/>
              <w:jc w:val="left"/>
            </w:pPr>
            <w:r>
              <w:rPr>
                <w:rFonts w:ascii="Arial" w:hAnsi="Arial" w:eastAsia="Arial"/>
                <w:color w:val="172B3A"/>
                <w:sz w:val="17"/>
              </w:rPr>
              <w:t>+2.776 / -766</w:t>
            </w:r>
          </w:p>
        </w:tc>
        <w:tc>
          <w:tcPr>
            <w:tcW w:type="dxa" w:w="4960"/>
            <w:vAlign w:val="center"/>
            <w:tcMar>
              <w:top w:w="80" w:type="dxa"/>
              <w:start w:w="120" w:type="dxa"/>
              <w:bottom w:w="80" w:type="dxa"/>
              <w:end w:w="120" w:type="dxa"/>
            </w:tcMar>
          </w:tcPr>
          <w:p>
            <w:pPr>
              <w:spacing w:after="0" w:line="252" w:lineRule="auto"/>
              <w:jc w:val="left"/>
            </w:pPr>
            <w:r>
              <w:rPr>
                <w:rFonts w:ascii="Arial" w:hAnsi="Arial" w:eastAsia="Arial"/>
                <w:color w:val="172B3A"/>
                <w:sz w:val="17"/>
              </w:rPr>
              <w:t>Net +2.010 dòng</w:t>
            </w:r>
          </w:p>
        </w:tc>
      </w:tr>
      <w:tr>
        <w:tc>
          <w:tcPr>
            <w:tcW w:type="dxa" w:w="2200"/>
            <w:vAlign w:val="center"/>
            <w:tcMar>
              <w:top w:w="80" w:type="dxa"/>
              <w:start w:w="120" w:type="dxa"/>
              <w:bottom w:w="80" w:type="dxa"/>
              <w:end w:w="120" w:type="dxa"/>
            </w:tcMar>
          </w:tcPr>
          <w:p>
            <w:pPr>
              <w:spacing w:after="0" w:line="252" w:lineRule="auto"/>
              <w:jc w:val="left"/>
            </w:pPr>
            <w:r>
              <w:rPr>
                <w:rFonts w:ascii="Arial" w:hAnsi="Arial" w:eastAsia="Arial"/>
                <w:color w:val="172B3A"/>
                <w:sz w:val="17"/>
              </w:rPr>
              <w:t>Method</w:t>
            </w:r>
          </w:p>
        </w:tc>
        <w:tc>
          <w:tcPr>
            <w:tcW w:type="dxa" w:w="2200"/>
            <w:vAlign w:val="center"/>
            <w:tcMar>
              <w:top w:w="80" w:type="dxa"/>
              <w:start w:w="120" w:type="dxa"/>
              <w:bottom w:w="80" w:type="dxa"/>
              <w:end w:w="120" w:type="dxa"/>
            </w:tcMar>
          </w:tcPr>
          <w:p>
            <w:pPr>
              <w:spacing w:after="0" w:line="252" w:lineRule="auto"/>
              <w:jc w:val="left"/>
            </w:pPr>
            <w:r>
              <w:rPr>
                <w:rFonts w:ascii="Arial" w:hAnsi="Arial" w:eastAsia="Arial"/>
                <w:color w:val="172B3A"/>
                <w:sz w:val="17"/>
              </w:rPr>
              <w:t>180 -&gt; 228</w:t>
            </w:r>
          </w:p>
        </w:tc>
        <w:tc>
          <w:tcPr>
            <w:tcW w:type="dxa" w:w="4960"/>
            <w:vAlign w:val="center"/>
            <w:tcMar>
              <w:top w:w="80" w:type="dxa"/>
              <w:start w:w="120" w:type="dxa"/>
              <w:bottom w:w="80" w:type="dxa"/>
              <w:end w:w="120" w:type="dxa"/>
            </w:tcMar>
          </w:tcPr>
          <w:p>
            <w:pPr>
              <w:spacing w:after="0" w:line="252" w:lineRule="auto"/>
              <w:jc w:val="left"/>
            </w:pPr>
            <w:r>
              <w:rPr>
                <w:rFonts w:ascii="Arial" w:hAnsi="Arial" w:eastAsia="Arial"/>
                <w:color w:val="172B3A"/>
                <w:sz w:val="17"/>
              </w:rPr>
              <w:t>Net +48 method</w:t>
            </w:r>
          </w:p>
        </w:tc>
      </w:tr>
      <w:tr>
        <w:tc>
          <w:tcPr>
            <w:tcW w:type="dxa" w:w="2200"/>
            <w:vAlign w:val="center"/>
            <w:tcMar>
              <w:top w:w="80" w:type="dxa"/>
              <w:start w:w="120" w:type="dxa"/>
              <w:bottom w:w="80" w:type="dxa"/>
              <w:end w:w="120" w:type="dxa"/>
            </w:tcMar>
          </w:tcPr>
          <w:p>
            <w:pPr>
              <w:spacing w:after="0" w:line="252" w:lineRule="auto"/>
              <w:jc w:val="left"/>
            </w:pPr>
            <w:r>
              <w:rPr>
                <w:rFonts w:ascii="Arial" w:hAnsi="Arial" w:eastAsia="Arial"/>
                <w:color w:val="172B3A"/>
                <w:sz w:val="17"/>
              </w:rPr>
              <w:t>Cấu trúc method</w:t>
            </w:r>
          </w:p>
        </w:tc>
        <w:tc>
          <w:tcPr>
            <w:tcW w:type="dxa" w:w="2200"/>
            <w:vAlign w:val="center"/>
            <w:tcMar>
              <w:top w:w="80" w:type="dxa"/>
              <w:start w:w="120" w:type="dxa"/>
              <w:bottom w:w="80" w:type="dxa"/>
              <w:end w:w="120" w:type="dxa"/>
            </w:tcMar>
          </w:tcPr>
          <w:p>
            <w:pPr>
              <w:spacing w:after="0" w:line="252" w:lineRule="auto"/>
              <w:jc w:val="left"/>
            </w:pPr>
            <w:r>
              <w:rPr>
                <w:rFonts w:ascii="Arial" w:hAnsi="Arial" w:eastAsia="Arial"/>
                <w:color w:val="172B3A"/>
                <w:sz w:val="17"/>
              </w:rPr>
              <w:t>51 thêm / 12 đổi / 3 bỏ</w:t>
            </w:r>
          </w:p>
        </w:tc>
        <w:tc>
          <w:tcPr>
            <w:tcW w:type="dxa" w:w="4960"/>
            <w:vAlign w:val="center"/>
            <w:tcMar>
              <w:top w:w="80" w:type="dxa"/>
              <w:start w:w="120" w:type="dxa"/>
              <w:bottom w:w="80" w:type="dxa"/>
              <w:end w:w="120" w:type="dxa"/>
            </w:tcMar>
          </w:tcPr>
          <w:p>
            <w:pPr>
              <w:spacing w:after="0" w:line="252" w:lineRule="auto"/>
              <w:jc w:val="left"/>
            </w:pPr>
            <w:r>
              <w:rPr>
                <w:rFonts w:ascii="Arial" w:hAnsi="Arial" w:eastAsia="Arial"/>
                <w:color w:val="172B3A"/>
                <w:sz w:val="17"/>
              </w:rPr>
              <w:t>165 method chung không đổi thân</w:t>
            </w:r>
          </w:p>
        </w:tc>
      </w:tr>
      <w:tr>
        <w:tc>
          <w:tcPr>
            <w:tcW w:type="dxa" w:w="2200"/>
            <w:vAlign w:val="center"/>
            <w:tcMar>
              <w:top w:w="80" w:type="dxa"/>
              <w:start w:w="120" w:type="dxa"/>
              <w:bottom w:w="80" w:type="dxa"/>
              <w:end w:w="120" w:type="dxa"/>
            </w:tcMar>
          </w:tcPr>
          <w:p>
            <w:pPr>
              <w:spacing w:after="0" w:line="252" w:lineRule="auto"/>
              <w:jc w:val="left"/>
            </w:pPr>
            <w:r>
              <w:rPr>
                <w:rFonts w:ascii="Arial" w:hAnsi="Arial" w:eastAsia="Arial"/>
                <w:color w:val="172B3A"/>
                <w:sz w:val="17"/>
              </w:rPr>
              <w:t>Try/Catch</w:t>
            </w:r>
          </w:p>
        </w:tc>
        <w:tc>
          <w:tcPr>
            <w:tcW w:type="dxa" w:w="2200"/>
            <w:vAlign w:val="center"/>
            <w:tcMar>
              <w:top w:w="80" w:type="dxa"/>
              <w:start w:w="120" w:type="dxa"/>
              <w:bottom w:w="80" w:type="dxa"/>
              <w:end w:w="120" w:type="dxa"/>
            </w:tcMar>
          </w:tcPr>
          <w:p>
            <w:pPr>
              <w:spacing w:after="0" w:line="252" w:lineRule="auto"/>
              <w:jc w:val="left"/>
            </w:pPr>
            <w:r>
              <w:rPr>
                <w:rFonts w:ascii="Arial" w:hAnsi="Arial" w:eastAsia="Arial"/>
                <w:color w:val="172B3A"/>
                <w:sz w:val="17"/>
              </w:rPr>
              <w:t>138/138 -&gt; 144/144</w:t>
            </w:r>
          </w:p>
        </w:tc>
        <w:tc>
          <w:tcPr>
            <w:tcW w:type="dxa" w:w="4960"/>
            <w:vAlign w:val="center"/>
            <w:tcMar>
              <w:top w:w="80" w:type="dxa"/>
              <w:start w:w="120" w:type="dxa"/>
              <w:bottom w:w="80" w:type="dxa"/>
              <w:end w:w="120" w:type="dxa"/>
            </w:tcMar>
          </w:tcPr>
          <w:p>
            <w:pPr>
              <w:spacing w:after="0" w:line="252" w:lineRule="auto"/>
              <w:jc w:val="left"/>
            </w:pPr>
            <w:r>
              <w:rPr>
                <w:rFonts w:ascii="Arial" w:hAnsi="Arial" w:eastAsia="Arial"/>
                <w:color w:val="172B3A"/>
                <w:sz w:val="17"/>
              </w:rPr>
              <w:t>Tăng nhánh phòng vệ nhưng vẫn nhiều lỗi bị nuốt</w:t>
            </w:r>
          </w:p>
        </w:tc>
      </w:tr>
      <w:tr>
        <w:tc>
          <w:tcPr>
            <w:tcW w:type="dxa" w:w="2200"/>
            <w:vAlign w:val="center"/>
            <w:tcMar>
              <w:top w:w="80" w:type="dxa"/>
              <w:start w:w="120" w:type="dxa"/>
              <w:bottom w:w="80" w:type="dxa"/>
              <w:end w:w="120" w:type="dxa"/>
            </w:tcMar>
          </w:tcPr>
          <w:p>
            <w:pPr>
              <w:spacing w:after="0" w:line="252" w:lineRule="auto"/>
              <w:jc w:val="left"/>
            </w:pPr>
            <w:r>
              <w:rPr>
                <w:rFonts w:ascii="Arial" w:hAnsi="Arial" w:eastAsia="Arial"/>
                <w:color w:val="172B3A"/>
                <w:sz w:val="17"/>
              </w:rPr>
              <w:t>Empty catch</w:t>
            </w:r>
          </w:p>
        </w:tc>
        <w:tc>
          <w:tcPr>
            <w:tcW w:type="dxa" w:w="2200"/>
            <w:vAlign w:val="center"/>
            <w:tcMar>
              <w:top w:w="80" w:type="dxa"/>
              <w:start w:w="120" w:type="dxa"/>
              <w:bottom w:w="80" w:type="dxa"/>
              <w:end w:w="120" w:type="dxa"/>
            </w:tcMar>
          </w:tcPr>
          <w:p>
            <w:pPr>
              <w:spacing w:after="0" w:line="252" w:lineRule="auto"/>
              <w:jc w:val="left"/>
            </w:pPr>
            <w:r>
              <w:rPr>
                <w:rFonts w:ascii="Arial" w:hAnsi="Arial" w:eastAsia="Arial"/>
                <w:color w:val="172B3A"/>
                <w:sz w:val="17"/>
              </w:rPr>
              <w:t>97 -&gt; 99</w:t>
            </w:r>
          </w:p>
        </w:tc>
        <w:tc>
          <w:tcPr>
            <w:tcW w:type="dxa" w:w="4960"/>
            <w:vAlign w:val="center"/>
            <w:tcMar>
              <w:top w:w="80" w:type="dxa"/>
              <w:start w:w="120" w:type="dxa"/>
              <w:bottom w:w="80" w:type="dxa"/>
              <w:end w:w="120" w:type="dxa"/>
            </w:tcMar>
          </w:tcPr>
          <w:p>
            <w:pPr>
              <w:spacing w:after="0" w:line="252" w:lineRule="auto"/>
              <w:jc w:val="left"/>
            </w:pPr>
            <w:r>
              <w:rPr>
                <w:rFonts w:ascii="Arial" w:hAnsi="Arial" w:eastAsia="Arial"/>
                <w:color w:val="172B3A"/>
                <w:sz w:val="17"/>
              </w:rPr>
              <w:t>Rủi ro quan sát lỗi vẫn cao</w:t>
            </w:r>
          </w:p>
        </w:tc>
      </w:tr>
      <w:tr>
        <w:tc>
          <w:tcPr>
            <w:tcW w:type="dxa" w:w="2200"/>
            <w:vAlign w:val="center"/>
            <w:tcMar>
              <w:top w:w="80" w:type="dxa"/>
              <w:start w:w="120" w:type="dxa"/>
              <w:bottom w:w="80" w:type="dxa"/>
              <w:end w:w="120" w:type="dxa"/>
            </w:tcMar>
          </w:tcPr>
          <w:p>
            <w:pPr>
              <w:spacing w:after="0" w:line="252" w:lineRule="auto"/>
              <w:jc w:val="left"/>
            </w:pPr>
            <w:r>
              <w:rPr>
                <w:rFonts w:ascii="Arial" w:hAnsi="Arial" w:eastAsia="Arial"/>
                <w:color w:val="172B3A"/>
                <w:sz w:val="17"/>
              </w:rPr>
              <w:t>Line insertion</w:t>
            </w:r>
          </w:p>
        </w:tc>
        <w:tc>
          <w:tcPr>
            <w:tcW w:type="dxa" w:w="2200"/>
            <w:vAlign w:val="center"/>
            <w:tcMar>
              <w:top w:w="80" w:type="dxa"/>
              <w:start w:w="120" w:type="dxa"/>
              <w:bottom w:w="80" w:type="dxa"/>
              <w:end w:w="120" w:type="dxa"/>
            </w:tcMar>
          </w:tcPr>
          <w:p>
            <w:pPr>
              <w:spacing w:after="0" w:line="252" w:lineRule="auto"/>
              <w:jc w:val="left"/>
            </w:pPr>
            <w:r>
              <w:rPr>
                <w:rFonts w:ascii="Arial" w:hAnsi="Arial" w:eastAsia="Arial"/>
                <w:color w:val="172B3A"/>
                <w:sz w:val="17"/>
              </w:rPr>
              <w:t>0 -&gt; 1 call-site</w:t>
            </w:r>
          </w:p>
        </w:tc>
        <w:tc>
          <w:tcPr>
            <w:tcW w:type="dxa" w:w="4960"/>
            <w:vAlign w:val="center"/>
            <w:tcMar>
              <w:top w:w="80" w:type="dxa"/>
              <w:start w:w="120" w:type="dxa"/>
              <w:bottom w:w="80" w:type="dxa"/>
              <w:end w:w="120" w:type="dxa"/>
            </w:tcMar>
          </w:tcPr>
          <w:p>
            <w:pPr>
              <w:spacing w:after="0" w:line="252" w:lineRule="auto"/>
              <w:jc w:val="left"/>
            </w:pPr>
            <w:r>
              <w:rPr>
                <w:rFonts w:ascii="Arial" w:hAnsi="Arial" w:eastAsia="Arial"/>
                <w:color w:val="172B3A"/>
                <w:sz w:val="17"/>
              </w:rPr>
              <w:t>Bổ sung center line cho dãy lỗ</w:t>
            </w:r>
          </w:p>
        </w:tc>
      </w:tr>
    </w:tbl>
    <w:p>
      <w:pPr>
        <w:spacing w:after="40"/>
      </w:pPr>
    </w:p>
    <w:tbl>
      <w:tblPr>
        <w:tblW w:type="dxa" w:w="9360"/>
        <w:tblLayout w:type="fixed"/>
        <w:tblLook w:firstColumn="1" w:firstRow="1" w:lastColumn="0" w:lastRow="0" w:noHBand="0" w:noVBand="1" w:val="04A0"/>
        <w:tblInd w:w="12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Pr>
      <w:tblGrid>
        <w:gridCol w:w="9360"/>
      </w:tblGrid>
      <w:tr>
        <w:tc>
          <w:tcPr>
            <w:tcW w:type="dxa" w:w="9360"/>
            <w:tcMar>
              <w:top w:w="80" w:type="dxa"/>
              <w:start w:w="120" w:type="dxa"/>
              <w:bottom w:w="80" w:type="dxa"/>
              <w:end w:w="120" w:type="dxa"/>
            </w:tcMar>
            <w:vAlign w:val="center"/>
            <w:shd w:fill="EAF2F8"/>
          </w:tcPr>
          <w:p>
            <w:pPr>
              <w:spacing w:after="0" w:line="264" w:lineRule="auto"/>
            </w:pPr>
            <w:r>
              <w:rPr>
                <w:rFonts w:ascii="Arial" w:hAnsi="Arial" w:eastAsia="Arial"/>
                <w:b/>
                <w:color w:val="2E74B5"/>
                <w:sz w:val="21"/>
              </w:rPr>
              <w:t xml:space="preserve">NHẬN ĐỊNH: </w:t>
            </w:r>
            <w:r>
              <w:rPr>
                <w:rFonts w:ascii="Arial" w:hAnsi="Arial" w:eastAsia="Arial"/>
                <w:color w:val="172B3A"/>
                <w:sz w:val="21"/>
              </w:rPr>
              <w:t>Đây không phải một sửa lỗi cục bộ. Bản mới là thay đổi kiến trúc ở ba vùng: nguồn contour, phân loại dãy lỗ và định danh vai trò view. Chất lượng tăng nhưng chi phí bảo trì và bề mặt regression cũng tăng tương ứng.</w:t>
            </w:r>
          </w:p>
        </w:tc>
      </w:tr>
    </w:tbl>
    <w:p>
      <w:pPr>
        <w:spacing w:after="60"/>
      </w:pPr>
    </w:p>
    <w:p>
      <w:r>
        <w:br w:type="page"/>
      </w:r>
    </w:p>
    <w:p>
      <w:pPr>
        <w:pStyle w:val="Heading1"/>
        <w:keepNext/>
      </w:pPr>
      <w:r>
        <w:t>3. So sánh luồng xử lý chính</w:t>
      </w:r>
    </w:p>
    <w:p>
      <w:pPr>
        <w:spacing w:after="100"/>
        <w:jc w:val="center"/>
      </w:pPr>
      <w:r>
        <w:drawing>
          <wp:inline xmlns:a="http://schemas.openxmlformats.org/drawingml/2006/main" xmlns:pic="http://schemas.openxmlformats.org/drawingml/2006/picture">
            <wp:extent cx="5989320" cy="2629458"/>
            <wp:docPr id="2" name="Picture 2" descr="Sơ đồ hai luồng xử lý cũ và mới từ xóa DIM, load standard, scale, tạo DIM đến sắp xếp GAP." title="So sánh flow cũ và mới"/>
            <wp:cNvGraphicFramePr>
              <a:graphicFrameLocks noChangeAspect="1"/>
            </wp:cNvGraphicFramePr>
            <a:graphic>
              <a:graphicData uri="http://schemas.openxmlformats.org/drawingml/2006/picture">
                <pic:pic>
                  <pic:nvPicPr>
                    <pic:cNvPr id="0" name="flow_comparison.png"/>
                    <pic:cNvPicPr/>
                  </pic:nvPicPr>
                  <pic:blipFill>
                    <a:blip r:embed="rId12"/>
                    <a:stretch>
                      <a:fillRect/>
                    </a:stretch>
                  </pic:blipFill>
                  <pic:spPr>
                    <a:xfrm>
                      <a:off x="0" y="0"/>
                      <a:ext cx="5989320" cy="2629458"/>
                    </a:xfrm>
                    <a:prstGeom prst="rect"/>
                  </pic:spPr>
                </pic:pic>
              </a:graphicData>
            </a:graphic>
          </wp:inline>
        </w:drawing>
      </w:r>
    </w:p>
    <w:p>
      <w:pPr>
        <w:spacing w:before="0" w:after="120" w:line="264" w:lineRule="auto"/>
        <w:jc w:val="center"/>
      </w:pPr>
      <w:r>
        <w:rPr>
          <w:rFonts w:ascii="Arial" w:hAnsi="Arial" w:eastAsia="Arial"/>
          <w:b w:val="0"/>
          <w:i/>
          <w:color w:val="5E6B75"/>
          <w:sz w:val="17"/>
        </w:rPr>
        <w:t>Hình 2. Những node màu xanh là cải tiến; màu vàng/đỏ là vùng cần kiểm soát.</w:t>
      </w:r>
    </w:p>
    <w:tbl>
      <w:tblPr>
        <w:tblW w:type="dxa" w:w="9360"/>
        <w:tblLayout w:type="fixed"/>
        <w:tblLook w:firstColumn="1" w:firstRow="1" w:lastColumn="0" w:lastRow="0" w:noHBand="0" w:noVBand="1" w:val="04A0"/>
        <w:tblInd w:w="120" w:type="dxa"/>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Pr>
      <w:tblGrid>
        <w:gridCol w:w="900"/>
        <w:gridCol w:w="2550"/>
        <w:gridCol w:w="3370"/>
        <w:gridCol w:w="2540"/>
      </w:tblGrid>
      <w:tr>
        <w:trPr>
          <w:tblHeader w:val="true"/>
        </w:trPr>
        <w:tc>
          <w:tcPr>
            <w:tcW w:type="dxa" w:w="900"/>
            <w:tcMar>
              <w:top w:w="80" w:type="dxa"/>
              <w:start w:w="120" w:type="dxa"/>
              <w:bottom w:w="80" w:type="dxa"/>
              <w:end w:w="120" w:type="dxa"/>
            </w:tcMar>
            <w:vAlign w:val="center"/>
            <w:shd w:fill="F2F4F7"/>
          </w:tcPr>
          <w:p>
            <w:pPr>
              <w:spacing w:after="0" w:line="240" w:lineRule="auto"/>
              <w:jc w:val="center"/>
            </w:pPr>
            <w:r>
              <w:rPr>
                <w:rFonts w:ascii="Arial" w:hAnsi="Arial" w:eastAsia="Arial"/>
                <w:b/>
                <w:color w:val="153A5B"/>
                <w:sz w:val="16"/>
              </w:rPr>
              <w:t>Bước</w:t>
            </w:r>
          </w:p>
        </w:tc>
        <w:tc>
          <w:tcPr>
            <w:tcW w:type="dxa" w:w="2550"/>
            <w:tcMar>
              <w:top w:w="80" w:type="dxa"/>
              <w:start w:w="120" w:type="dxa"/>
              <w:bottom w:w="80" w:type="dxa"/>
              <w:end w:w="120" w:type="dxa"/>
            </w:tcMar>
            <w:vAlign w:val="center"/>
            <w:shd w:fill="F2F4F7"/>
          </w:tcPr>
          <w:p>
            <w:pPr>
              <w:spacing w:after="0" w:line="240" w:lineRule="auto"/>
              <w:jc w:val="center"/>
            </w:pPr>
            <w:r>
              <w:rPr>
                <w:rFonts w:ascii="Arial" w:hAnsi="Arial" w:eastAsia="Arial"/>
                <w:b/>
                <w:color w:val="153A5B"/>
                <w:sz w:val="16"/>
              </w:rPr>
              <w:t>Grid1OK</w:t>
            </w:r>
          </w:p>
        </w:tc>
        <w:tc>
          <w:tcPr>
            <w:tcW w:type="dxa" w:w="3370"/>
            <w:tcMar>
              <w:top w:w="80" w:type="dxa"/>
              <w:start w:w="120" w:type="dxa"/>
              <w:bottom w:w="80" w:type="dxa"/>
              <w:end w:w="120" w:type="dxa"/>
            </w:tcMar>
            <w:vAlign w:val="center"/>
            <w:shd w:fill="F2F4F7"/>
          </w:tcPr>
          <w:p>
            <w:pPr>
              <w:spacing w:after="0" w:line="240" w:lineRule="auto"/>
              <w:jc w:val="center"/>
            </w:pPr>
            <w:r>
              <w:rPr>
                <w:rFonts w:ascii="Arial" w:hAnsi="Arial" w:eastAsia="Arial"/>
                <w:b/>
                <w:color w:val="153A5B"/>
                <w:sz w:val="16"/>
              </w:rPr>
              <w:t>Bản hiện tại</w:t>
            </w:r>
          </w:p>
        </w:tc>
        <w:tc>
          <w:tcPr>
            <w:tcW w:type="dxa" w:w="2540"/>
            <w:tcMar>
              <w:top w:w="80" w:type="dxa"/>
              <w:start w:w="120" w:type="dxa"/>
              <w:bottom w:w="80" w:type="dxa"/>
              <w:end w:w="120" w:type="dxa"/>
            </w:tcMar>
            <w:vAlign w:val="center"/>
            <w:shd w:fill="F2F4F7"/>
          </w:tcPr>
          <w:p>
            <w:pPr>
              <w:spacing w:after="0" w:line="240" w:lineRule="auto"/>
              <w:jc w:val="center"/>
            </w:pPr>
            <w:r>
              <w:rPr>
                <w:rFonts w:ascii="Arial" w:hAnsi="Arial" w:eastAsia="Arial"/>
                <w:b/>
                <w:color w:val="153A5B"/>
                <w:sz w:val="16"/>
              </w:rPr>
              <w:t>Đánh giá</w:t>
            </w:r>
          </w:p>
        </w:tc>
      </w:tr>
      <w:tr>
        <w:tc>
          <w:tcPr>
            <w:tcW w:type="dxa" w:w="9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1. Nhận view</w:t>
            </w:r>
          </w:p>
        </w:tc>
        <w:tc>
          <w:tcPr>
            <w:tcW w:type="dxa" w:w="255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Tất cả view chứa main part</w:t>
            </w:r>
          </w:p>
        </w:tc>
        <w:tc>
          <w:tcPr>
            <w:tcW w:type="dxa" w:w="337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Giữ nguyên; bổ sung nhận Top/Front bằng ViewType</w:t>
            </w:r>
          </w:p>
        </w:tc>
        <w:tc>
          <w:tcPr>
            <w:tcW w:type="dxa" w:w="254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Tốt hơn cho GAP</w:t>
            </w:r>
          </w:p>
        </w:tc>
      </w:tr>
      <w:tr>
        <w:tc>
          <w:tcPr>
            <w:tcW w:type="dxa" w:w="9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2. Xóa DIM</w:t>
            </w:r>
          </w:p>
        </w:tc>
        <w:tc>
          <w:tcPr>
            <w:tcW w:type="dxa" w:w="255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Xóa linear/curved/radius</w:t>
            </w:r>
          </w:p>
        </w:tc>
        <w:tc>
          <w:tcPr>
            <w:tcW w:type="dxa" w:w="337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Thêm xóa AngleDimension</w:t>
            </w:r>
          </w:p>
        </w:tc>
        <w:tc>
          <w:tcPr>
            <w:tcW w:type="dxa" w:w="254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Đúng yêu cầu mới, tăng blast radius</w:t>
            </w:r>
          </w:p>
        </w:tc>
      </w:tr>
      <w:tr>
        <w:tc>
          <w:tcPr>
            <w:tcW w:type="dxa" w:w="9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3. Load standard</w:t>
            </w:r>
          </w:p>
        </w:tc>
        <w:tc>
          <w:tcPr>
            <w:tcW w:type="dxa" w:w="255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Áp dụng mọi processed view</w:t>
            </w:r>
          </w:p>
        </w:tc>
        <w:tc>
          <w:tcPr>
            <w:tcW w:type="dxa" w:w="337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Bỏ qua view nhận dạng Section</w:t>
            </w:r>
          </w:p>
        </w:tc>
        <w:tc>
          <w:tcPr>
            <w:tcW w:type="dxa" w:w="254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Giảm đổi thuộc tính Section</w:t>
            </w:r>
          </w:p>
        </w:tc>
      </w:tr>
      <w:tr>
        <w:tc>
          <w:tcPr>
            <w:tcW w:type="dxa" w:w="9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4. Auto scale</w:t>
            </w:r>
          </w:p>
        </w:tc>
        <w:tc>
          <w:tcPr>
            <w:tcW w:type="dxa" w:w="255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Theo part length/sheet</w:t>
            </w:r>
          </w:p>
        </w:tc>
        <w:tc>
          <w:tcPr>
            <w:tcW w:type="dxa" w:w="337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Thân method không đổi</w:t>
            </w:r>
          </w:p>
        </w:tc>
        <w:tc>
          <w:tcPr>
            <w:tcW w:type="dxa" w:w="254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Không có lợi thế mới trong file này</w:t>
            </w:r>
          </w:p>
        </w:tc>
      </w:tr>
      <w:tr>
        <w:tc>
          <w:tcPr>
            <w:tcW w:type="dxa" w:w="9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5. Tạo DIM</w:t>
            </w:r>
          </w:p>
        </w:tc>
        <w:tc>
          <w:tcPr>
            <w:tcW w:type="dxa" w:w="255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Polygon giữa Z + projected points</w:t>
            </w:r>
          </w:p>
        </w:tc>
        <w:tc>
          <w:tcPr>
            <w:tcW w:type="dxa" w:w="337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Exact hull + family lỗ + side resolver</w:t>
            </w:r>
          </w:p>
        </w:tc>
        <w:tc>
          <w:tcPr>
            <w:tcW w:type="dxa" w:w="254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Cải thiện lớn nhất</w:t>
            </w:r>
          </w:p>
        </w:tc>
      </w:tr>
      <w:tr>
        <w:tc>
          <w:tcPr>
            <w:tcW w:type="dxa" w:w="9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6. Center line</w:t>
            </w:r>
          </w:p>
        </w:tc>
        <w:tc>
          <w:tcPr>
            <w:tcW w:type="dxa" w:w="255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Không có</w:t>
            </w:r>
          </w:p>
        </w:tc>
        <w:tc>
          <w:tcPr>
            <w:tcW w:type="dxa" w:w="337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Line ngang và dọc theo row/column</w:t>
            </w:r>
          </w:p>
        </w:tc>
        <w:tc>
          <w:tcPr>
            <w:tcW w:type="dxa" w:w="254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Đúng ý đồ trình bày, cần test chạy lặp</w:t>
            </w:r>
          </w:p>
        </w:tc>
      </w:tr>
      <w:tr>
        <w:tc>
          <w:tcPr>
            <w:tcW w:type="dxa" w:w="9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7. GAP</w:t>
            </w:r>
          </w:p>
        </w:tc>
        <w:tc>
          <w:tcPr>
            <w:tcW w:type="dxa" w:w="255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Suy luận qua paper box</w:t>
            </w:r>
          </w:p>
        </w:tc>
        <w:tc>
          <w:tcPr>
            <w:tcW w:type="dxa" w:w="337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Khóa vai trò Top/Front bằng ViewType</w:t>
            </w:r>
          </w:p>
        </w:tc>
        <w:tc>
          <w:tcPr>
            <w:tcW w:type="dxa" w:w="254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Loại lỗi đảo mặt</w:t>
            </w:r>
          </w:p>
        </w:tc>
      </w:tr>
      <w:tr>
        <w:tc>
          <w:tcPr>
            <w:tcW w:type="dxa" w:w="9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8. Center sheet</w:t>
            </w:r>
          </w:p>
        </w:tc>
        <w:tc>
          <w:tcPr>
            <w:tcW w:type="dxa" w:w="255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Move mọi processed view</w:t>
            </w:r>
          </w:p>
        </w:tc>
        <w:tc>
          <w:tcPr>
            <w:tcW w:type="dxa" w:w="337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Không đổi</w:t>
            </w:r>
          </w:p>
        </w:tc>
        <w:tc>
          <w:tcPr>
            <w:tcW w:type="dxa" w:w="254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Section vẫn bị dịch chuyển</w:t>
            </w:r>
          </w:p>
        </w:tc>
      </w:tr>
    </w:tbl>
    <w:p>
      <w:pPr>
        <w:spacing w:after="40"/>
      </w:pPr>
    </w:p>
    <w:p>
      <w:pPr>
        <w:pStyle w:val="Heading1"/>
        <w:keepNext/>
      </w:pPr>
      <w:r>
        <w:t>4. Khác biệt chi tiết theo subsystem</w:t>
      </w:r>
    </w:p>
    <w:tbl>
      <w:tblPr>
        <w:tblW w:type="dxa" w:w="9360"/>
        <w:tblLayout w:type="fixed"/>
        <w:tblLook w:firstColumn="1" w:firstRow="1" w:lastColumn="0" w:lastRow="0" w:noHBand="0" w:noVBand="1" w:val="04A0"/>
        <w:tblInd w:w="120" w:type="dxa"/>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Pr>
      <w:tblGrid>
        <w:gridCol w:w="1050"/>
        <w:gridCol w:w="2070"/>
        <w:gridCol w:w="2860"/>
        <w:gridCol w:w="2680"/>
        <w:gridCol w:w="700"/>
      </w:tblGrid>
      <w:tr>
        <w:trPr>
          <w:tblHeader w:val="true"/>
        </w:trPr>
        <w:tc>
          <w:tcPr>
            <w:tcW w:type="dxa" w:w="1050"/>
            <w:tcMar>
              <w:top w:w="80" w:type="dxa"/>
              <w:start w:w="120" w:type="dxa"/>
              <w:bottom w:w="80" w:type="dxa"/>
              <w:end w:w="120" w:type="dxa"/>
            </w:tcMar>
            <w:vAlign w:val="center"/>
            <w:shd w:fill="F2F4F7"/>
          </w:tcPr>
          <w:p>
            <w:pPr>
              <w:spacing w:after="0" w:line="240" w:lineRule="auto"/>
              <w:jc w:val="center"/>
            </w:pPr>
            <w:r>
              <w:rPr>
                <w:rFonts w:ascii="Arial" w:hAnsi="Arial" w:eastAsia="Arial"/>
                <w:b/>
                <w:color w:val="153A5B"/>
                <w:sz w:val="15"/>
              </w:rPr>
              <w:t>Vùng</w:t>
            </w:r>
          </w:p>
        </w:tc>
        <w:tc>
          <w:tcPr>
            <w:tcW w:type="dxa" w:w="2070"/>
            <w:tcMar>
              <w:top w:w="80" w:type="dxa"/>
              <w:start w:w="120" w:type="dxa"/>
              <w:bottom w:w="80" w:type="dxa"/>
              <w:end w:w="120" w:type="dxa"/>
            </w:tcMar>
            <w:vAlign w:val="center"/>
            <w:shd w:fill="F2F4F7"/>
          </w:tcPr>
          <w:p>
            <w:pPr>
              <w:spacing w:after="0" w:line="240" w:lineRule="auto"/>
              <w:jc w:val="center"/>
            </w:pPr>
            <w:r>
              <w:rPr>
                <w:rFonts w:ascii="Arial" w:hAnsi="Arial" w:eastAsia="Arial"/>
                <w:b/>
                <w:color w:val="153A5B"/>
                <w:sz w:val="15"/>
              </w:rPr>
              <w:t>Grid1OK</w:t>
            </w:r>
          </w:p>
        </w:tc>
        <w:tc>
          <w:tcPr>
            <w:tcW w:type="dxa" w:w="2860"/>
            <w:tcMar>
              <w:top w:w="80" w:type="dxa"/>
              <w:start w:w="120" w:type="dxa"/>
              <w:bottom w:w="80" w:type="dxa"/>
              <w:end w:w="120" w:type="dxa"/>
            </w:tcMar>
            <w:vAlign w:val="center"/>
            <w:shd w:fill="F2F4F7"/>
          </w:tcPr>
          <w:p>
            <w:pPr>
              <w:spacing w:after="0" w:line="240" w:lineRule="auto"/>
              <w:jc w:val="center"/>
            </w:pPr>
            <w:r>
              <w:rPr>
                <w:rFonts w:ascii="Arial" w:hAnsi="Arial" w:eastAsia="Arial"/>
                <w:b/>
                <w:color w:val="153A5B"/>
                <w:sz w:val="15"/>
              </w:rPr>
              <w:t>Bản hiện tại</w:t>
            </w:r>
          </w:p>
        </w:tc>
        <w:tc>
          <w:tcPr>
            <w:tcW w:type="dxa" w:w="2680"/>
            <w:tcMar>
              <w:top w:w="80" w:type="dxa"/>
              <w:start w:w="120" w:type="dxa"/>
              <w:bottom w:w="80" w:type="dxa"/>
              <w:end w:w="120" w:type="dxa"/>
            </w:tcMar>
            <w:vAlign w:val="center"/>
            <w:shd w:fill="F2F4F7"/>
          </w:tcPr>
          <w:p>
            <w:pPr>
              <w:spacing w:after="0" w:line="240" w:lineRule="auto"/>
              <w:jc w:val="center"/>
            </w:pPr>
            <w:r>
              <w:rPr>
                <w:rFonts w:ascii="Arial" w:hAnsi="Arial" w:eastAsia="Arial"/>
                <w:b/>
                <w:color w:val="153A5B"/>
                <w:sz w:val="15"/>
              </w:rPr>
              <w:t>Ảnh hưởng</w:t>
            </w:r>
          </w:p>
        </w:tc>
        <w:tc>
          <w:tcPr>
            <w:tcW w:type="dxa" w:w="700"/>
            <w:tcMar>
              <w:top w:w="80" w:type="dxa"/>
              <w:start w:w="120" w:type="dxa"/>
              <w:bottom w:w="80" w:type="dxa"/>
              <w:end w:w="120" w:type="dxa"/>
            </w:tcMar>
            <w:vAlign w:val="center"/>
            <w:shd w:fill="F2F4F7"/>
          </w:tcPr>
          <w:p>
            <w:pPr>
              <w:spacing w:after="0" w:line="240" w:lineRule="auto"/>
              <w:jc w:val="center"/>
            </w:pPr>
            <w:r>
              <w:rPr>
                <w:rFonts w:ascii="Arial" w:hAnsi="Arial" w:eastAsia="Arial"/>
                <w:b/>
                <w:color w:val="153A5B"/>
                <w:sz w:val="15"/>
              </w:rPr>
              <w:t>Mức</w:t>
            </w:r>
          </w:p>
        </w:tc>
      </w:tr>
      <w:tr>
        <w:tc>
          <w:tcPr>
            <w:tcW w:type="dxa" w:w="105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Run / GAP</w:t>
            </w:r>
          </w:p>
        </w:tc>
        <w:tc>
          <w:tcPr>
            <w:tcW w:type="dxa" w:w="207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Vai trò view suy từ box</w:t>
            </w:r>
          </w:p>
        </w:tc>
        <w:tc>
          <w:tcPr>
            <w:tcW w:type="dxa" w:w="286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Giữ reference Top/Front theo ViewType từ đầu</w:t>
            </w:r>
          </w:p>
        </w:tc>
        <w:tc>
          <w:tcPr>
            <w:tcW w:type="dxa" w:w="268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Ổn định vị trí Top ở trên, Front ở dưới</w:t>
            </w:r>
          </w:p>
        </w:tc>
        <w:tc>
          <w:tcPr>
            <w:tcW w:type="dxa" w:w="700"/>
            <w:vAlign w:val="center"/>
            <w:shd w:fill="E8F4EE"/>
            <w:tcMar>
              <w:top w:w="80" w:type="dxa"/>
              <w:start w:w="120" w:type="dxa"/>
              <w:bottom w:w="80" w:type="dxa"/>
              <w:end w:w="120" w:type="dxa"/>
            </w:tcMar>
          </w:tcPr>
          <w:p>
            <w:pPr>
              <w:spacing w:after="0" w:line="252" w:lineRule="auto"/>
              <w:jc w:val="center"/>
            </w:pPr>
            <w:r>
              <w:rPr>
                <w:rFonts w:ascii="Arial" w:hAnsi="Arial" w:eastAsia="Arial"/>
                <w:color w:val="172B3A"/>
                <w:sz w:val="15"/>
              </w:rPr>
              <w:t>P3</w:t>
            </w:r>
          </w:p>
        </w:tc>
      </w:tr>
      <w:tr>
        <w:tc>
          <w:tcPr>
            <w:tcW w:type="dxa" w:w="105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Section standard</w:t>
            </w:r>
          </w:p>
        </w:tc>
        <w:tc>
          <w:tcPr>
            <w:tcW w:type="dxa" w:w="207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Load standard cả Section</w:t>
            </w:r>
          </w:p>
        </w:tc>
        <w:tc>
          <w:tcPr>
            <w:tcW w:type="dxa" w:w="286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IsSectionView() chặn tại call-site standard</w:t>
            </w:r>
          </w:p>
        </w:tc>
        <w:tc>
          <w:tcPr>
            <w:tcW w:type="dxa" w:w="268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Bảo vệ một phần thuộc tính Section</w:t>
            </w:r>
          </w:p>
        </w:tc>
        <w:tc>
          <w:tcPr>
            <w:tcW w:type="dxa" w:w="700"/>
            <w:vAlign w:val="center"/>
            <w:shd w:fill="FFF4D6"/>
            <w:tcMar>
              <w:top w:w="80" w:type="dxa"/>
              <w:start w:w="120" w:type="dxa"/>
              <w:bottom w:w="80" w:type="dxa"/>
              <w:end w:w="120" w:type="dxa"/>
            </w:tcMar>
          </w:tcPr>
          <w:p>
            <w:pPr>
              <w:spacing w:after="0" w:line="252" w:lineRule="auto"/>
              <w:jc w:val="center"/>
            </w:pPr>
            <w:r>
              <w:rPr>
                <w:rFonts w:ascii="Arial" w:hAnsi="Arial" w:eastAsia="Arial"/>
                <w:color w:val="172B3A"/>
                <w:sz w:val="15"/>
              </w:rPr>
              <w:t>P2</w:t>
            </w:r>
          </w:p>
        </w:tc>
      </w:tr>
      <w:tr>
        <w:tc>
          <w:tcPr>
            <w:tcW w:type="dxa" w:w="105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Xóa DIM</w:t>
            </w:r>
          </w:p>
        </w:tc>
        <w:tc>
          <w:tcPr>
            <w:tcW w:type="dxa" w:w="207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Không xóa Angle</w:t>
            </w:r>
          </w:p>
        </w:tc>
        <w:tc>
          <w:tcPr>
            <w:tcW w:type="dxa" w:w="286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Xóa Angle sheet-wide</w:t>
            </w:r>
          </w:p>
        </w:tc>
        <w:tc>
          <w:tcPr>
            <w:tcW w:type="dxa" w:w="268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Đúng yêu cầu dim góc nhưng có thể xóa DIM tay</w:t>
            </w:r>
          </w:p>
        </w:tc>
        <w:tc>
          <w:tcPr>
            <w:tcW w:type="dxa" w:w="700"/>
            <w:vAlign w:val="center"/>
            <w:shd w:fill="FCE8E6"/>
            <w:tcMar>
              <w:top w:w="80" w:type="dxa"/>
              <w:start w:w="120" w:type="dxa"/>
              <w:bottom w:w="80" w:type="dxa"/>
              <w:end w:w="120" w:type="dxa"/>
            </w:tcMar>
          </w:tcPr>
          <w:p>
            <w:pPr>
              <w:spacing w:after="0" w:line="252" w:lineRule="auto"/>
              <w:jc w:val="center"/>
            </w:pPr>
            <w:r>
              <w:rPr>
                <w:rFonts w:ascii="Arial" w:hAnsi="Arial" w:eastAsia="Arial"/>
                <w:color w:val="172B3A"/>
                <w:sz w:val="15"/>
              </w:rPr>
              <w:t>P1</w:t>
            </w:r>
          </w:p>
        </w:tc>
      </w:tr>
      <w:tr>
        <w:tc>
          <w:tcPr>
            <w:tcW w:type="dxa" w:w="105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Thin view</w:t>
            </w:r>
          </w:p>
        </w:tc>
        <w:tc>
          <w:tcPr>
            <w:tcW w:type="dxa" w:w="207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DIM tổng dùng 4 tổ hợp min/max</w:t>
            </w:r>
          </w:p>
        </w:tc>
        <w:tc>
          <w:tcPr>
            <w:tcW w:type="dxa" w:w="286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BuildExactProjectedOuterContour + vertex thật</w:t>
            </w:r>
          </w:p>
        </w:tc>
        <w:tc>
          <w:tcPr>
            <w:tcW w:type="dxa" w:w="268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Không còn chân bounding-box ảo</w:t>
            </w:r>
          </w:p>
        </w:tc>
        <w:tc>
          <w:tcPr>
            <w:tcW w:type="dxa" w:w="700"/>
            <w:vAlign w:val="center"/>
            <w:shd w:fill="E8F4EE"/>
            <w:tcMar>
              <w:top w:w="80" w:type="dxa"/>
              <w:start w:w="120" w:type="dxa"/>
              <w:bottom w:w="80" w:type="dxa"/>
              <w:end w:w="120" w:type="dxa"/>
            </w:tcMar>
          </w:tcPr>
          <w:p>
            <w:pPr>
              <w:spacing w:after="0" w:line="252" w:lineRule="auto"/>
              <w:jc w:val="center"/>
            </w:pPr>
            <w:r>
              <w:rPr>
                <w:rFonts w:ascii="Arial" w:hAnsi="Arial" w:eastAsia="Arial"/>
                <w:color w:val="172B3A"/>
                <w:sz w:val="15"/>
              </w:rPr>
              <w:t>P3</w:t>
            </w:r>
          </w:p>
        </w:tc>
      </w:tr>
      <w:tr>
        <w:tc>
          <w:tcPr>
            <w:tcW w:type="dxa" w:w="105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Contour mặt chính</w:t>
            </w:r>
          </w:p>
        </w:tc>
        <w:tc>
          <w:tcPr>
            <w:tcW w:type="dxa" w:w="207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Projected point list trực tiếp</w:t>
            </w:r>
          </w:p>
        </w:tc>
        <w:tc>
          <w:tcPr>
            <w:tcW w:type="dxa" w:w="286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Convex hull + simplify collinear</w:t>
            </w:r>
          </w:p>
        </w:tc>
        <w:tc>
          <w:tcPr>
            <w:tcW w:type="dxa" w:w="268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Giữ endpoint vát, bỏ vòng lỗ</w:t>
            </w:r>
          </w:p>
        </w:tc>
        <w:tc>
          <w:tcPr>
            <w:tcW w:type="dxa" w:w="700"/>
            <w:vAlign w:val="center"/>
            <w:shd w:fill="FFF4D6"/>
            <w:tcMar>
              <w:top w:w="80" w:type="dxa"/>
              <w:start w:w="120" w:type="dxa"/>
              <w:bottom w:w="80" w:type="dxa"/>
              <w:end w:w="120" w:type="dxa"/>
            </w:tcMar>
          </w:tcPr>
          <w:p>
            <w:pPr>
              <w:spacing w:after="0" w:line="252" w:lineRule="auto"/>
              <w:jc w:val="center"/>
            </w:pPr>
            <w:r>
              <w:rPr>
                <w:rFonts w:ascii="Arial" w:hAnsi="Arial" w:eastAsia="Arial"/>
                <w:color w:val="172B3A"/>
                <w:sz w:val="15"/>
              </w:rPr>
              <w:t>P2</w:t>
            </w:r>
          </w:p>
        </w:tc>
      </w:tr>
      <w:tr>
        <w:tc>
          <w:tcPr>
            <w:tcW w:type="dxa" w:w="105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Chamfer mặt chính</w:t>
            </w:r>
          </w:p>
        </w:tc>
        <w:tc>
          <w:tcPr>
            <w:tcW w:type="dxa" w:w="207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Chiếu chân về min/max box</w:t>
            </w:r>
          </w:p>
        </w:tc>
        <w:tc>
          <w:tcPr>
            <w:tcW w:type="dxa" w:w="286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Dùng endpoint cạnh vát thật</w:t>
            </w:r>
          </w:p>
        </w:tc>
        <w:tc>
          <w:tcPr>
            <w:tcW w:type="dxa" w:w="268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DIM X/Y đúng mép trong -&gt; mép ngoài</w:t>
            </w:r>
          </w:p>
        </w:tc>
        <w:tc>
          <w:tcPr>
            <w:tcW w:type="dxa" w:w="700"/>
            <w:vAlign w:val="center"/>
            <w:shd w:fill="E8F4EE"/>
            <w:tcMar>
              <w:top w:w="80" w:type="dxa"/>
              <w:start w:w="120" w:type="dxa"/>
              <w:bottom w:w="80" w:type="dxa"/>
              <w:end w:w="120" w:type="dxa"/>
            </w:tcMar>
          </w:tcPr>
          <w:p>
            <w:pPr>
              <w:spacing w:after="0" w:line="252" w:lineRule="auto"/>
              <w:jc w:val="center"/>
            </w:pPr>
            <w:r>
              <w:rPr>
                <w:rFonts w:ascii="Arial" w:hAnsi="Arial" w:eastAsia="Arial"/>
                <w:color w:val="172B3A"/>
                <w:sz w:val="15"/>
              </w:rPr>
              <w:t>P3</w:t>
            </w:r>
          </w:p>
        </w:tc>
      </w:tr>
      <w:tr>
        <w:tc>
          <w:tcPr>
            <w:tcW w:type="dxa" w:w="105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Chamfer độ dày</w:t>
            </w:r>
          </w:p>
        </w:tc>
        <w:tc>
          <w:tcPr>
            <w:tcW w:type="dxa" w:w="207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Chỉ nhận vát xuyên hết độ dày</w:t>
            </w:r>
          </w:p>
        </w:tc>
        <w:tc>
          <w:tcPr>
            <w:tcW w:type="dxa" w:w="286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Cho phép vertical land ở origin</w:t>
            </w:r>
          </w:p>
        </w:tc>
        <w:tc>
          <w:tcPr>
            <w:tcW w:type="dxa" w:w="268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Nhận vát cục bộ không hết thickness</w:t>
            </w:r>
          </w:p>
        </w:tc>
        <w:tc>
          <w:tcPr>
            <w:tcW w:type="dxa" w:w="700"/>
            <w:vAlign w:val="center"/>
            <w:shd w:fill="E8F4EE"/>
            <w:tcMar>
              <w:top w:w="80" w:type="dxa"/>
              <w:start w:w="120" w:type="dxa"/>
              <w:bottom w:w="80" w:type="dxa"/>
              <w:end w:w="120" w:type="dxa"/>
            </w:tcMar>
          </w:tcPr>
          <w:p>
            <w:pPr>
              <w:spacing w:after="0" w:line="252" w:lineRule="auto"/>
              <w:jc w:val="center"/>
            </w:pPr>
            <w:r>
              <w:rPr>
                <w:rFonts w:ascii="Arial" w:hAnsi="Arial" w:eastAsia="Arial"/>
                <w:color w:val="172B3A"/>
                <w:sz w:val="15"/>
              </w:rPr>
              <w:t>P3</w:t>
            </w:r>
          </w:p>
        </w:tc>
      </w:tr>
      <w:tr>
        <w:tc>
          <w:tcPr>
            <w:tcW w:type="dxa" w:w="105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Hướng chamfer</w:t>
            </w:r>
          </w:p>
        </w:tc>
        <w:tc>
          <w:tcPr>
            <w:tcW w:type="dxa" w:w="207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Phân phía bằng midpoint</w:t>
            </w:r>
          </w:p>
        </w:tc>
        <w:tc>
          <w:tcPr>
            <w:tcW w:type="dxa" w:w="286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Phía theo inner endpoint</w:t>
            </w:r>
          </w:p>
        </w:tc>
        <w:tc>
          <w:tcPr>
            <w:tcW w:type="dxa" w:w="268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Vát dưới DIM xuống dưới, vát trên DIM lên trên</w:t>
            </w:r>
          </w:p>
        </w:tc>
        <w:tc>
          <w:tcPr>
            <w:tcW w:type="dxa" w:w="700"/>
            <w:vAlign w:val="center"/>
            <w:shd w:fill="E8F4EE"/>
            <w:tcMar>
              <w:top w:w="80" w:type="dxa"/>
              <w:start w:w="120" w:type="dxa"/>
              <w:bottom w:w="80" w:type="dxa"/>
              <w:end w:w="120" w:type="dxa"/>
            </w:tcMar>
          </w:tcPr>
          <w:p>
            <w:pPr>
              <w:spacing w:after="0" w:line="252" w:lineRule="auto"/>
              <w:jc w:val="center"/>
            </w:pPr>
            <w:r>
              <w:rPr>
                <w:rFonts w:ascii="Arial" w:hAnsi="Arial" w:eastAsia="Arial"/>
                <w:color w:val="172B3A"/>
                <w:sz w:val="15"/>
              </w:rPr>
              <w:t>P3</w:t>
            </w:r>
          </w:p>
        </w:tc>
      </w:tr>
      <w:tr>
        <w:tc>
          <w:tcPr>
            <w:tcW w:type="dxa" w:w="105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Nhóm lỗ</w:t>
            </w:r>
          </w:p>
        </w:tc>
        <w:tc>
          <w:tcPr>
            <w:tcW w:type="dxa" w:w="207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Chỉ tọa độ và largest X gap</w:t>
            </w:r>
          </w:p>
        </w:tc>
        <w:tc>
          <w:tcPr>
            <w:tcW w:type="dxa" w:w="286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Family theo phi/M/slot/type rồi split X</w:t>
            </w:r>
          </w:p>
        </w:tc>
        <w:tc>
          <w:tcPr>
            <w:tcW w:type="dxa" w:w="268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Không trộn lỗ khác kỹ thuật</w:t>
            </w:r>
          </w:p>
        </w:tc>
        <w:tc>
          <w:tcPr>
            <w:tcW w:type="dxa" w:w="700"/>
            <w:vAlign w:val="center"/>
            <w:shd w:fill="FFF4D6"/>
            <w:tcMar>
              <w:top w:w="80" w:type="dxa"/>
              <w:start w:w="120" w:type="dxa"/>
              <w:bottom w:w="80" w:type="dxa"/>
              <w:end w:w="120" w:type="dxa"/>
            </w:tcMar>
          </w:tcPr>
          <w:p>
            <w:pPr>
              <w:spacing w:after="0" w:line="252" w:lineRule="auto"/>
              <w:jc w:val="center"/>
            </w:pPr>
            <w:r>
              <w:rPr>
                <w:rFonts w:ascii="Arial" w:hAnsi="Arial" w:eastAsia="Arial"/>
                <w:color w:val="172B3A"/>
                <w:sz w:val="15"/>
              </w:rPr>
              <w:t>P2</w:t>
            </w:r>
          </w:p>
        </w:tc>
      </w:tr>
      <w:tr>
        <w:tc>
          <w:tcPr>
            <w:tcW w:type="dxa" w:w="105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DIM ngang lỗ</w:t>
            </w:r>
          </w:p>
        </w:tc>
        <w:tc>
          <w:tcPr>
            <w:tcW w:type="dxa" w:w="207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Một chain qua mọi tâm</w:t>
            </w:r>
          </w:p>
        </w:tc>
        <w:tc>
          <w:tcPr>
            <w:tcW w:type="dxa" w:w="286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Đại diện thấp nhất từng cột, tách theo row/family</w:t>
            </w:r>
          </w:p>
        </w:tc>
        <w:tc>
          <w:tcPr>
            <w:tcW w:type="dxa" w:w="268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Giảm chân DIM thừa, dễ đọc</w:t>
            </w:r>
          </w:p>
        </w:tc>
        <w:tc>
          <w:tcPr>
            <w:tcW w:type="dxa" w:w="700"/>
            <w:vAlign w:val="center"/>
            <w:shd w:fill="FFF4D6"/>
            <w:tcMar>
              <w:top w:w="80" w:type="dxa"/>
              <w:start w:w="120" w:type="dxa"/>
              <w:bottom w:w="80" w:type="dxa"/>
              <w:end w:w="120" w:type="dxa"/>
            </w:tcMar>
          </w:tcPr>
          <w:p>
            <w:pPr>
              <w:spacing w:after="0" w:line="252" w:lineRule="auto"/>
              <w:jc w:val="center"/>
            </w:pPr>
            <w:r>
              <w:rPr>
                <w:rFonts w:ascii="Arial" w:hAnsi="Arial" w:eastAsia="Arial"/>
                <w:color w:val="172B3A"/>
                <w:sz w:val="15"/>
              </w:rPr>
              <w:t>P2</w:t>
            </w:r>
          </w:p>
        </w:tc>
      </w:tr>
      <w:tr>
        <w:tc>
          <w:tcPr>
            <w:tcW w:type="dxa" w:w="105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DIM dọc lỗ</w:t>
            </w:r>
          </w:p>
        </w:tc>
        <w:tc>
          <w:tcPr>
            <w:tcW w:type="dxa" w:w="207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1 hoặc 2 cụm theo gap 300</w:t>
            </w:r>
          </w:p>
        </w:tc>
        <w:tc>
          <w:tcPr>
            <w:tcW w:type="dxa" w:w="286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Near-side theo vị trí cụm; internal branch riêng</w:t>
            </w:r>
          </w:p>
        </w:tc>
        <w:tc>
          <w:tcPr>
            <w:tcW w:type="dxa" w:w="268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Bám trái/phải nhất quán hơn</w:t>
            </w:r>
          </w:p>
        </w:tc>
        <w:tc>
          <w:tcPr>
            <w:tcW w:type="dxa" w:w="700"/>
            <w:vAlign w:val="center"/>
            <w:shd w:fill="FFF4D6"/>
            <w:tcMar>
              <w:top w:w="80" w:type="dxa"/>
              <w:start w:w="120" w:type="dxa"/>
              <w:bottom w:w="80" w:type="dxa"/>
              <w:end w:w="120" w:type="dxa"/>
            </w:tcMar>
          </w:tcPr>
          <w:p>
            <w:pPr>
              <w:spacing w:after="0" w:line="252" w:lineRule="auto"/>
              <w:jc w:val="center"/>
            </w:pPr>
            <w:r>
              <w:rPr>
                <w:rFonts w:ascii="Arial" w:hAnsi="Arial" w:eastAsia="Arial"/>
                <w:color w:val="172B3A"/>
                <w:sz w:val="15"/>
              </w:rPr>
              <w:t>P2</w:t>
            </w:r>
          </w:p>
        </w:tc>
      </w:tr>
      <w:tr>
        <w:tc>
          <w:tcPr>
            <w:tcW w:type="dxa" w:w="105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Neo mép dọc</w:t>
            </w:r>
          </w:p>
        </w:tc>
        <w:tc>
          <w:tcPr>
            <w:tcW w:type="dxa" w:w="207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Resolver TOL=0 dễ lệch trái/phải</w:t>
            </w:r>
          </w:p>
        </w:tc>
        <w:tc>
          <w:tcPr>
            <w:tcW w:type="dxa" w:w="286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Dải 0,1 mm + giao contour + đúng half-plane</w:t>
            </w:r>
          </w:p>
        </w:tc>
        <w:tc>
          <w:tcPr>
            <w:tcW w:type="dxa" w:w="268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Khắc phục nguyên nhân gốc do sai số chiếu</w:t>
            </w:r>
          </w:p>
        </w:tc>
        <w:tc>
          <w:tcPr>
            <w:tcW w:type="dxa" w:w="700"/>
            <w:vAlign w:val="center"/>
            <w:shd w:fill="E8F4EE"/>
            <w:tcMar>
              <w:top w:w="80" w:type="dxa"/>
              <w:start w:w="120" w:type="dxa"/>
              <w:bottom w:w="80" w:type="dxa"/>
              <w:end w:w="120" w:type="dxa"/>
            </w:tcMar>
          </w:tcPr>
          <w:p>
            <w:pPr>
              <w:spacing w:after="0" w:line="252" w:lineRule="auto"/>
              <w:jc w:val="center"/>
            </w:pPr>
            <w:r>
              <w:rPr>
                <w:rFonts w:ascii="Arial" w:hAnsi="Arial" w:eastAsia="Arial"/>
                <w:color w:val="172B3A"/>
                <w:sz w:val="15"/>
              </w:rPr>
              <w:t>P3</w:t>
            </w:r>
          </w:p>
        </w:tc>
      </w:tr>
      <w:tr>
        <w:tc>
          <w:tcPr>
            <w:tcW w:type="dxa" w:w="105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Wide 2-row</w:t>
            </w:r>
          </w:p>
        </w:tc>
        <w:tc>
          <w:tcPr>
            <w:tcW w:type="dxa" w:w="207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Nhiều chain 85-330-85 ở giữa</w:t>
            </w:r>
          </w:p>
        </w:tc>
        <w:tc>
          <w:tcPr>
            <w:tcW w:type="dxa" w:w="286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Một chain mỗi phía + center line</w:t>
            </w:r>
          </w:p>
        </w:tc>
        <w:tc>
          <w:tcPr>
            <w:tcW w:type="dxa" w:w="268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Đúng mẫu đã duyệt</w:t>
            </w:r>
          </w:p>
        </w:tc>
        <w:tc>
          <w:tcPr>
            <w:tcW w:type="dxa" w:w="700"/>
            <w:vAlign w:val="center"/>
            <w:shd w:fill="FFF4D6"/>
            <w:tcMar>
              <w:top w:w="80" w:type="dxa"/>
              <w:start w:w="120" w:type="dxa"/>
              <w:bottom w:w="80" w:type="dxa"/>
              <w:end w:w="120" w:type="dxa"/>
            </w:tcMar>
          </w:tcPr>
          <w:p>
            <w:pPr>
              <w:spacing w:after="0" w:line="252" w:lineRule="auto"/>
              <w:jc w:val="center"/>
            </w:pPr>
            <w:r>
              <w:rPr>
                <w:rFonts w:ascii="Arial" w:hAnsi="Arial" w:eastAsia="Arial"/>
                <w:color w:val="172B3A"/>
                <w:sz w:val="15"/>
              </w:rPr>
              <w:t>P2</w:t>
            </w:r>
          </w:p>
        </w:tc>
      </w:tr>
      <w:tr>
        <w:tc>
          <w:tcPr>
            <w:tcW w:type="dxa" w:w="105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Presentation foot</w:t>
            </w:r>
          </w:p>
        </w:tc>
        <w:tc>
          <w:tcPr>
            <w:tcW w:type="dxa" w:w="207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Dịch theo phi bằng lookup point</w:t>
            </w:r>
          </w:p>
        </w:tc>
        <w:tc>
          <w:tcPr>
            <w:tcW w:type="dxa" w:w="286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Phi mang trong Z, dịch vuông góc trục đo</w:t>
            </w:r>
          </w:p>
        </w:tc>
        <w:tc>
          <w:tcPr>
            <w:tcW w:type="dxa" w:w="268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Giữ trị số X/Y, tránh đè tâm</w:t>
            </w:r>
          </w:p>
        </w:tc>
        <w:tc>
          <w:tcPr>
            <w:tcW w:type="dxa" w:w="700"/>
            <w:vAlign w:val="center"/>
            <w:shd w:fill="FFF4D6"/>
            <w:tcMar>
              <w:top w:w="80" w:type="dxa"/>
              <w:start w:w="120" w:type="dxa"/>
              <w:bottom w:w="80" w:type="dxa"/>
              <w:end w:w="120" w:type="dxa"/>
            </w:tcMar>
          </w:tcPr>
          <w:p>
            <w:pPr>
              <w:spacing w:after="0" w:line="252" w:lineRule="auto"/>
              <w:jc w:val="center"/>
            </w:pPr>
            <w:r>
              <w:rPr>
                <w:rFonts w:ascii="Arial" w:hAnsi="Arial" w:eastAsia="Arial"/>
                <w:color w:val="172B3A"/>
                <w:sz w:val="15"/>
              </w:rPr>
              <w:t>P2</w:t>
            </w:r>
          </w:p>
        </w:tc>
      </w:tr>
      <w:tr>
        <w:tc>
          <w:tcPr>
            <w:tcW w:type="dxa" w:w="105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Scale/batch</w:t>
            </w:r>
          </w:p>
        </w:tc>
        <w:tc>
          <w:tcPr>
            <w:tcW w:type="dxa" w:w="207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Manual override đã có</w:t>
            </w:r>
          </w:p>
        </w:tc>
        <w:tc>
          <w:tcPr>
            <w:tcW w:type="dxa" w:w="286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Method liên quan trong file không đổi</w:t>
            </w:r>
          </w:p>
        </w:tc>
        <w:tc>
          <w:tcPr>
            <w:tcW w:type="dxa" w:w="268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Không thể quy công cải tiến scale cho diff này</w:t>
            </w:r>
          </w:p>
        </w:tc>
        <w:tc>
          <w:tcPr>
            <w:tcW w:type="dxa" w:w="700"/>
            <w:vAlign w:val="center"/>
            <w:shd w:fill="E8F4EE"/>
            <w:tcMar>
              <w:top w:w="80" w:type="dxa"/>
              <w:start w:w="120" w:type="dxa"/>
              <w:bottom w:w="80" w:type="dxa"/>
              <w:end w:w="120" w:type="dxa"/>
            </w:tcMar>
          </w:tcPr>
          <w:p>
            <w:pPr>
              <w:spacing w:after="0" w:line="252" w:lineRule="auto"/>
              <w:jc w:val="center"/>
            </w:pPr>
            <w:r>
              <w:rPr>
                <w:rFonts w:ascii="Arial" w:hAnsi="Arial" w:eastAsia="Arial"/>
                <w:color w:val="172B3A"/>
                <w:sz w:val="15"/>
              </w:rPr>
              <w:t>P3</w:t>
            </w:r>
          </w:p>
        </w:tc>
      </w:tr>
    </w:tbl>
    <w:p>
      <w:pPr>
        <w:spacing w:after="40"/>
      </w:pPr>
    </w:p>
    <w:p>
      <w:r>
        <w:br w:type="page"/>
      </w:r>
    </w:p>
    <w:p>
      <w:pPr>
        <w:pStyle w:val="Heading1"/>
        <w:keepNext/>
      </w:pPr>
      <w:r>
        <w:t>5. Phân tích hình học chamfer và chân DIM</w:t>
      </w:r>
    </w:p>
    <w:p>
      <w:pPr>
        <w:pStyle w:val="Heading2"/>
        <w:keepNext/>
      </w:pPr>
      <w:r>
        <w:t>5.1. Nguyên nhân lỗi cũ</w:t>
      </w:r>
    </w:p>
    <w:p>
      <w:pPr>
        <w:spacing w:before="0" w:after="100" w:line="264" w:lineRule="auto"/>
        <w:numPr>
          <w:ilvl w:val="0"/>
          <w:numId w:val="10"/>
        </w:numPr>
      </w:pPr>
      <w:r>
        <w:rPr>
          <w:rFonts w:ascii="Arial" w:hAnsi="Arial" w:eastAsia="Arial"/>
          <w:color w:val="172B3A"/>
          <w:sz w:val="21"/>
        </w:rPr>
        <w:t>Bounding box chỉ mô tả miền bao. Với plate vát, các điểm (minX,minY), (minX,maxY)... có thể không nằm trên vật thể.</w:t>
      </w:r>
    </w:p>
    <w:p>
      <w:pPr>
        <w:spacing w:before="0" w:after="100" w:line="264" w:lineRule="auto"/>
        <w:numPr>
          <w:ilvl w:val="0"/>
          <w:numId w:val="10"/>
        </w:numPr>
      </w:pPr>
      <w:r>
        <w:rPr>
          <w:rFonts w:ascii="Arial" w:hAnsi="Arial" w:eastAsia="Arial"/>
          <w:color w:val="172B3A"/>
          <w:sz w:val="21"/>
        </w:rPr>
        <w:t>Mặt cắt giữa chiều dày không bảo đảm đi qua chamfer cục bộ; vì vậy vát không hết độ dày có thể biến mất khỏi polygon dùng để nhận diện.</w:t>
      </w:r>
    </w:p>
    <w:p>
      <w:pPr>
        <w:spacing w:before="0" w:after="100" w:line="264" w:lineRule="auto"/>
        <w:numPr>
          <w:ilvl w:val="0"/>
          <w:numId w:val="10"/>
        </w:numPr>
      </w:pPr>
      <w:r>
        <w:rPr>
          <w:rFonts w:ascii="Arial" w:hAnsi="Arial" w:eastAsia="Arial"/>
          <w:color w:val="172B3A"/>
          <w:sz w:val="21"/>
        </w:rPr>
        <w:t>Midpoint của chamfer xuyên hết độ dày có thể nằm đúng centerY; rule cũ dễ ép DIM xuống/up sai phía.</w:t>
      </w:r>
    </w:p>
    <w:p>
      <w:pPr>
        <w:spacing w:before="0" w:after="100" w:line="264" w:lineRule="auto"/>
        <w:numPr>
          <w:ilvl w:val="0"/>
          <w:numId w:val="10"/>
        </w:numPr>
      </w:pPr>
      <w:r>
        <w:rPr>
          <w:rFonts w:ascii="Arial" w:hAnsi="Arial" w:eastAsia="Arial"/>
          <w:color w:val="172B3A"/>
          <w:sz w:val="21"/>
        </w:rPr>
        <w:t>Contour có thể chạy thuận hoặc ngược; a/b không mang nghĩa mép trong hoặc mép ngoài.</w:t>
      </w:r>
    </w:p>
    <w:p>
      <w:pPr>
        <w:pStyle w:val="Heading2"/>
        <w:keepNext/>
      </w:pPr>
      <w:r>
        <w:t>5.2. Cách bản mới khắc phục từ gốc</w:t>
      </w:r>
    </w:p>
    <w:tbl>
      <w:tblPr>
        <w:tblW w:type="dxa" w:w="9360"/>
        <w:tblLayout w:type="fixed"/>
        <w:tblLook w:firstColumn="1" w:firstRow="1" w:lastColumn="0" w:lastRow="0" w:noHBand="0" w:noVBand="1" w:val="04A0"/>
        <w:tblInd w:w="120" w:type="dxa"/>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Pr>
      <w:tblGrid>
        <w:gridCol w:w="1700"/>
        <w:gridCol w:w="3000"/>
        <w:gridCol w:w="4660"/>
      </w:tblGrid>
      <w:tr>
        <w:trPr>
          <w:tblHeader w:val="true"/>
        </w:trPr>
        <w:tc>
          <w:tcPr>
            <w:tcW w:type="dxa" w:w="1700"/>
            <w:tcMar>
              <w:top w:w="80" w:type="dxa"/>
              <w:start w:w="120" w:type="dxa"/>
              <w:bottom w:w="80" w:type="dxa"/>
              <w:end w:w="120" w:type="dxa"/>
            </w:tcMar>
            <w:vAlign w:val="center"/>
            <w:shd w:fill="F2F4F7"/>
          </w:tcPr>
          <w:p>
            <w:pPr>
              <w:spacing w:after="0" w:line="240" w:lineRule="auto"/>
              <w:jc w:val="center"/>
            </w:pPr>
            <w:r>
              <w:rPr>
                <w:rFonts w:ascii="Arial" w:hAnsi="Arial" w:eastAsia="Arial"/>
                <w:b/>
                <w:color w:val="153A5B"/>
                <w:sz w:val="16"/>
              </w:rPr>
              <w:t>Mục tiêu</w:t>
            </w:r>
          </w:p>
        </w:tc>
        <w:tc>
          <w:tcPr>
            <w:tcW w:type="dxa" w:w="3000"/>
            <w:tcMar>
              <w:top w:w="80" w:type="dxa"/>
              <w:start w:w="120" w:type="dxa"/>
              <w:bottom w:w="80" w:type="dxa"/>
              <w:end w:w="120" w:type="dxa"/>
            </w:tcMar>
            <w:vAlign w:val="center"/>
            <w:shd w:fill="F2F4F7"/>
          </w:tcPr>
          <w:p>
            <w:pPr>
              <w:spacing w:after="0" w:line="240" w:lineRule="auto"/>
              <w:jc w:val="center"/>
            </w:pPr>
            <w:r>
              <w:rPr>
                <w:rFonts w:ascii="Arial" w:hAnsi="Arial" w:eastAsia="Arial"/>
                <w:b/>
                <w:color w:val="153A5B"/>
                <w:sz w:val="16"/>
              </w:rPr>
              <w:t>Method mới</w:t>
            </w:r>
          </w:p>
        </w:tc>
        <w:tc>
          <w:tcPr>
            <w:tcW w:type="dxa" w:w="4660"/>
            <w:tcMar>
              <w:top w:w="80" w:type="dxa"/>
              <w:start w:w="120" w:type="dxa"/>
              <w:bottom w:w="80" w:type="dxa"/>
              <w:end w:w="120" w:type="dxa"/>
            </w:tcMar>
            <w:vAlign w:val="center"/>
            <w:shd w:fill="F2F4F7"/>
          </w:tcPr>
          <w:p>
            <w:pPr>
              <w:spacing w:after="0" w:line="240" w:lineRule="auto"/>
              <w:jc w:val="center"/>
            </w:pPr>
            <w:r>
              <w:rPr>
                <w:rFonts w:ascii="Arial" w:hAnsi="Arial" w:eastAsia="Arial"/>
                <w:b/>
                <w:color w:val="153A5B"/>
                <w:sz w:val="16"/>
              </w:rPr>
              <w:t>Tác động</w:t>
            </w:r>
          </w:p>
        </w:tc>
      </w:tr>
      <w:tr>
        <w:tc>
          <w:tcPr>
            <w:tcW w:type="dxa" w:w="17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Outer contour</w:t>
            </w:r>
          </w:p>
        </w:tc>
        <w:tc>
          <w:tcPr>
            <w:tcW w:type="dxa" w:w="30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BuildExactProjectedOuterContour / BuildConvexHull2D</w:t>
            </w:r>
          </w:p>
        </w:tc>
        <w:tc>
          <w:tcPr>
            <w:tcW w:type="dxa" w:w="466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Tạo silhouette từ vertex Solid thật; không dựng góc box ảo.</w:t>
            </w:r>
          </w:p>
        </w:tc>
      </w:tr>
      <w:tr>
        <w:tc>
          <w:tcPr>
            <w:tcW w:type="dxa" w:w="17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Thin overall DIM</w:t>
            </w:r>
          </w:p>
        </w:tc>
        <w:tc>
          <w:tcPr>
            <w:tcW w:type="dxa" w:w="30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CreateThinViewExactPlateDims</w:t>
            </w:r>
          </w:p>
        </w:tc>
        <w:tc>
          <w:tcPr>
            <w:tcW w:type="dxa" w:w="466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Tìm extreme point và thickness pair từ contour thật.</w:t>
            </w:r>
          </w:p>
        </w:tc>
      </w:tr>
      <w:tr>
        <w:tc>
          <w:tcPr>
            <w:tcW w:type="dxa" w:w="17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Partial chamfer</w:t>
            </w:r>
          </w:p>
        </w:tc>
        <w:tc>
          <w:tcPr>
            <w:tcW w:type="dxa" w:w="30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IsThinChamferVerticalLandNeighbor</w:t>
            </w:r>
          </w:p>
        </w:tc>
        <w:tc>
          <w:tcPr>
            <w:tcW w:type="dxa" w:w="466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Chấp nhận land đứng còn lại ở đầu ngoài.</w:t>
            </w:r>
          </w:p>
        </w:tc>
      </w:tr>
      <w:tr>
        <w:tc>
          <w:tcPr>
            <w:tcW w:type="dxa" w:w="17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Top/Bottom</w:t>
            </w:r>
          </w:p>
        </w:tc>
        <w:tc>
          <w:tcPr>
            <w:tcW w:type="dxa" w:w="30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ResolveThinChamferTopSideFromInnerEndpoint</w:t>
            </w:r>
          </w:p>
        </w:tc>
        <w:tc>
          <w:tcPr>
            <w:tcW w:type="dxa" w:w="466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Dùng Y của endpoint phía thân plate thay vì midpoint.</w:t>
            </w:r>
          </w:p>
        </w:tc>
      </w:tr>
      <w:tr>
        <w:tc>
          <w:tcPr>
            <w:tcW w:type="dxa" w:w="17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Thứ tự chân</w:t>
            </w:r>
          </w:p>
        </w:tc>
        <w:tc>
          <w:tcPr>
            <w:tcW w:type="dxa" w:w="30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OrderChamferFeetInnerToOuter</w:t>
            </w:r>
          </w:p>
        </w:tc>
        <w:tc>
          <w:tcPr>
            <w:tcW w:type="dxa" w:w="466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Chuẩn hóa thứ tự cho cả đo X và Y.</w:t>
            </w:r>
          </w:p>
        </w:tc>
      </w:tr>
      <w:tr>
        <w:tc>
          <w:tcPr>
            <w:tcW w:type="dxa" w:w="17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Edge resolver</w:t>
            </w:r>
          </w:p>
        </w:tc>
        <w:tc>
          <w:tcPr>
            <w:tcW w:type="dxa" w:w="30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AddPlateContourIntersectionsAtX/Y</w:t>
            </w:r>
          </w:p>
        </w:tc>
        <w:tc>
          <w:tcPr>
            <w:tcW w:type="dxa" w:w="466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Tìm giao điểm segment thật khi không có vertex trùng dải biên.</w:t>
            </w:r>
          </w:p>
        </w:tc>
      </w:tr>
    </w:tbl>
    <w:p>
      <w:pPr>
        <w:spacing w:after="40"/>
      </w:pPr>
    </w:p>
    <w:tbl>
      <w:tblPr>
        <w:tblW w:type="dxa" w:w="9360"/>
        <w:tblLayout w:type="fixed"/>
        <w:tblLook w:firstColumn="1" w:firstRow="1" w:lastColumn="0" w:lastRow="0" w:noHBand="0" w:noVBand="1" w:val="04A0"/>
        <w:tblInd w:w="120" w:type="dxa"/>
        <w:tblBorders>
          <w:top w:val="single" w:sz="8" w:space="0" w:color="237A57"/>
          <w:left w:val="single" w:sz="8" w:space="0" w:color="237A57"/>
          <w:bottom w:val="single" w:sz="8" w:space="0" w:color="237A57"/>
          <w:right w:val="single" w:sz="8" w:space="0" w:color="237A57"/>
          <w:insideH w:val="single" w:sz="8" w:space="0" w:color="237A57"/>
          <w:insideV w:val="single" w:sz="8" w:space="0" w:color="237A57"/>
        </w:tblBorders>
      </w:tblPr>
      <w:tblGrid>
        <w:gridCol w:w="9360"/>
      </w:tblGrid>
      <w:tr>
        <w:tc>
          <w:tcPr>
            <w:tcW w:type="dxa" w:w="9360"/>
            <w:tcMar>
              <w:top w:w="80" w:type="dxa"/>
              <w:start w:w="120" w:type="dxa"/>
              <w:bottom w:w="80" w:type="dxa"/>
              <w:end w:w="120" w:type="dxa"/>
            </w:tcMar>
            <w:vAlign w:val="center"/>
            <w:shd w:fill="E8F4EE"/>
          </w:tcPr>
          <w:p>
            <w:pPr>
              <w:spacing w:after="0" w:line="264" w:lineRule="auto"/>
            </w:pPr>
            <w:r>
              <w:rPr>
                <w:rFonts w:ascii="Arial" w:hAnsi="Arial" w:eastAsia="Arial"/>
                <w:b/>
                <w:color w:val="237A57"/>
                <w:sz w:val="21"/>
              </w:rPr>
              <w:t xml:space="preserve">ĐIỂM MẠNH: </w:t>
            </w:r>
            <w:r>
              <w:rPr>
                <w:rFonts w:ascii="Arial" w:hAnsi="Arial" w:eastAsia="Arial"/>
                <w:color w:val="172B3A"/>
                <w:sz w:val="21"/>
              </w:rPr>
              <w:t>Bản mới chuyển từ 'đo biên bao' sang 'đo feature thật'. Đây là thay đổi đúng bản chất hình học, không phải tăng tolerance mù hoặc sửa riêng từng góc.</w:t>
            </w:r>
          </w:p>
        </w:tc>
      </w:tr>
    </w:tbl>
    <w:p>
      <w:pPr>
        <w:spacing w:after="60"/>
      </w:pPr>
    </w:p>
    <w:tbl>
      <w:tblPr>
        <w:tblW w:type="dxa" w:w="9360"/>
        <w:tblLayout w:type="fixed"/>
        <w:tblLook w:firstColumn="1" w:firstRow="1" w:lastColumn="0" w:lastRow="0" w:noHBand="0" w:noVBand="1" w:val="04A0"/>
        <w:tblInd w:w="120" w:type="dxa"/>
        <w:tblBorders>
          <w:top w:val="single" w:sz="8" w:space="0" w:color="A66A00"/>
          <w:left w:val="single" w:sz="8" w:space="0" w:color="A66A00"/>
          <w:bottom w:val="single" w:sz="8" w:space="0" w:color="A66A00"/>
          <w:right w:val="single" w:sz="8" w:space="0" w:color="A66A00"/>
          <w:insideH w:val="single" w:sz="8" w:space="0" w:color="A66A00"/>
          <w:insideV w:val="single" w:sz="8" w:space="0" w:color="A66A00"/>
        </w:tblBorders>
      </w:tblPr>
      <w:tblGrid>
        <w:gridCol w:w="9360"/>
      </w:tblGrid>
      <w:tr>
        <w:tc>
          <w:tcPr>
            <w:tcW w:type="dxa" w:w="9360"/>
            <w:tcMar>
              <w:top w:w="80" w:type="dxa"/>
              <w:start w:w="120" w:type="dxa"/>
              <w:bottom w:w="80" w:type="dxa"/>
              <w:end w:w="120" w:type="dxa"/>
            </w:tcMar>
            <w:vAlign w:val="center"/>
            <w:shd w:fill="FFF4D6"/>
          </w:tcPr>
          <w:p>
            <w:pPr>
              <w:spacing w:after="0" w:line="264" w:lineRule="auto"/>
            </w:pPr>
            <w:r>
              <w:rPr>
                <w:rFonts w:ascii="Arial" w:hAnsi="Arial" w:eastAsia="Arial"/>
                <w:b/>
                <w:color w:val="A66A00"/>
                <w:sz w:val="21"/>
              </w:rPr>
              <w:t xml:space="preserve">RỦI RO CÒN LẠI: </w:t>
            </w:r>
            <w:r>
              <w:rPr>
                <w:rFonts w:ascii="Arial" w:hAnsi="Arial" w:eastAsia="Arial"/>
                <w:color w:val="172B3A"/>
                <w:sz w:val="21"/>
              </w:rPr>
              <w:t>Convex hull cố ý bỏ lõm. Với plate có notch/biên ngoài concave, overall DIM vẫn hợp lý nhưng feature DIM ở vùng lõm có thể không còn trong contour. Cần một golden case plate lõm trước khi tuyên bố hỗ trợ toàn bộ hình dạng.</w:t>
            </w:r>
          </w:p>
        </w:tc>
      </w:tr>
    </w:tbl>
    <w:p>
      <w:pPr>
        <w:spacing w:after="60"/>
      </w:pPr>
    </w:p>
    <w:p>
      <w:pPr>
        <w:pStyle w:val="Heading1"/>
        <w:keepNext/>
      </w:pPr>
      <w:r>
        <w:t>6. Phân tích thuật toán lỗ</w:t>
      </w:r>
    </w:p>
    <w:p>
      <w:pPr>
        <w:pStyle w:val="Heading2"/>
        <w:keepNext/>
      </w:pPr>
      <w:r>
        <w:t>6.1. Chuỗi quyết định mới</w:t>
      </w:r>
    </w:p>
    <w:p>
      <w:pPr>
        <w:spacing w:after="100" w:line="259" w:lineRule="auto"/>
        <w:numPr>
          <w:ilvl w:val="0"/>
          <w:numId w:val="11"/>
        </w:numPr>
      </w:pPr>
      <w:r>
        <w:rPr>
          <w:rFonts w:ascii="Arial" w:hAnsi="Arial" w:eastAsia="Arial"/>
          <w:color w:val="172B3A"/>
          <w:sz w:val="20"/>
        </w:rPr>
        <w:t>Đọc mỗi bolt group thành PlateHoleCandidate: tâm, phi lỗ, BoltSize, slot X/Y và HoleType.</w:t>
      </w:r>
    </w:p>
    <w:p>
      <w:pPr>
        <w:spacing w:after="100" w:line="259" w:lineRule="auto"/>
        <w:numPr>
          <w:ilvl w:val="0"/>
          <w:numId w:val="11"/>
        </w:numPr>
      </w:pPr>
      <w:r>
        <w:rPr>
          <w:rFonts w:ascii="Arial" w:hAnsi="Arial" w:eastAsia="Arial"/>
          <w:color w:val="172B3A"/>
          <w:sz w:val="20"/>
        </w:rPr>
        <w:t>Nhóm family kỹ thuật với tolerance kích thước 1,0 mm; không gộp family khi một phía có metadata hợp lệ và phía kia không có.</w:t>
      </w:r>
    </w:p>
    <w:p>
      <w:pPr>
        <w:spacing w:after="100" w:line="259" w:lineRule="auto"/>
        <w:numPr>
          <w:ilvl w:val="0"/>
          <w:numId w:val="11"/>
        </w:numPr>
      </w:pPr>
      <w:r>
        <w:rPr>
          <w:rFonts w:ascii="Arial" w:hAnsi="Arial" w:eastAsia="Arial"/>
          <w:color w:val="172B3A"/>
          <w:sz w:val="20"/>
        </w:rPr>
        <w:t>Trong mỗi family, nhóm row/column với tolerance 3,0 mm và tách X-cluster khi gap &gt;= 200 mm.</w:t>
      </w:r>
    </w:p>
    <w:p>
      <w:pPr>
        <w:spacing w:after="100" w:line="259" w:lineRule="auto"/>
        <w:numPr>
          <w:ilvl w:val="0"/>
          <w:numId w:val="11"/>
        </w:numPr>
      </w:pPr>
      <w:r>
        <w:rPr>
          <w:rFonts w:ascii="Arial" w:hAnsi="Arial" w:eastAsia="Arial"/>
          <w:color w:val="172B3A"/>
          <w:sz w:val="20"/>
        </w:rPr>
        <w:t>Xác định external cluster: trung bình X gần mép trong vùng 300 mm; fallback dùng lỗ ngoài cùng nếu dãy trải rộng.</w:t>
      </w:r>
    </w:p>
    <w:p>
      <w:pPr>
        <w:spacing w:after="100" w:line="259" w:lineRule="auto"/>
        <w:numPr>
          <w:ilvl w:val="0"/>
          <w:numId w:val="11"/>
        </w:numPr>
      </w:pPr>
      <w:r>
        <w:rPr>
          <w:rFonts w:ascii="Arial" w:hAnsi="Arial" w:eastAsia="Arial"/>
          <w:color w:val="172B3A"/>
          <w:sz w:val="20"/>
        </w:rPr>
        <w:t>Chọn một lỗ đại diện ở phía DIM cho mỗi hàng Y; không kéo PointList qua toàn bộ tâm lỗ.</w:t>
      </w:r>
    </w:p>
    <w:p>
      <w:pPr>
        <w:spacing w:after="100" w:line="259" w:lineRule="auto"/>
        <w:numPr>
          <w:ilvl w:val="0"/>
          <w:numId w:val="11"/>
        </w:numPr>
      </w:pPr>
      <w:r>
        <w:rPr>
          <w:rFonts w:ascii="Arial" w:hAnsi="Arial" w:eastAsia="Arial"/>
          <w:color w:val="172B3A"/>
          <w:sz w:val="20"/>
        </w:rPr>
        <w:t>Vẽ center line ngang và dọc giữa hai tâm ngoài cùng của từng row/column.</w:t>
      </w:r>
    </w:p>
    <w:p>
      <w:pPr>
        <w:spacing w:after="100" w:line="259" w:lineRule="auto"/>
        <w:numPr>
          <w:ilvl w:val="0"/>
          <w:numId w:val="11"/>
        </w:numPr>
      </w:pPr>
      <w:r>
        <w:rPr>
          <w:rFonts w:ascii="Arial" w:hAnsi="Arial" w:eastAsia="Arial"/>
          <w:color w:val="172B3A"/>
          <w:sz w:val="20"/>
        </w:rPr>
        <w:t>Dùng chân DIM tổng dọc làm neo bên trái; bên phải lấy endpoint đối diện trên cùng hai cạnh ngang.</w:t>
      </w:r>
    </w:p>
    <w:p>
      <w:pPr>
        <w:spacing w:after="100" w:line="259" w:lineRule="auto"/>
        <w:numPr>
          <w:ilvl w:val="0"/>
          <w:numId w:val="11"/>
        </w:numPr>
      </w:pPr>
      <w:r>
        <w:rPr>
          <w:rFonts w:ascii="Arial" w:hAnsi="Arial" w:eastAsia="Arial"/>
          <w:color w:val="172B3A"/>
          <w:sz w:val="20"/>
        </w:rPr>
        <w:t>Dịch presentation foot đúng bằng phi lỗ theo phương vuông góc trục đo để trị số chuỗi không đổi.</w:t>
      </w:r>
    </w:p>
    <w:p>
      <w:pPr>
        <w:pStyle w:val="Heading2"/>
        <w:keepNext/>
      </w:pPr>
      <w:r>
        <w:t>6.2. Giá trị so với Grid1OK</w:t>
      </w:r>
    </w:p>
    <w:tbl>
      <w:tblPr>
        <w:tblW w:type="dxa" w:w="9360"/>
        <w:tblLayout w:type="fixed"/>
        <w:tblLook w:firstColumn="1" w:firstRow="1" w:lastColumn="0" w:lastRow="0" w:noHBand="0" w:noVBand="1" w:val="04A0"/>
        <w:tblInd w:w="120" w:type="dxa"/>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Pr>
      <w:tblGrid>
        <w:gridCol w:w="1900"/>
        <w:gridCol w:w="2250"/>
        <w:gridCol w:w="2850"/>
        <w:gridCol w:w="2360"/>
      </w:tblGrid>
      <w:tr>
        <w:trPr>
          <w:tblHeader w:val="true"/>
        </w:trPr>
        <w:tc>
          <w:tcPr>
            <w:tcW w:type="dxa" w:w="1900"/>
            <w:tcMar>
              <w:top w:w="80" w:type="dxa"/>
              <w:start w:w="120" w:type="dxa"/>
              <w:bottom w:w="80" w:type="dxa"/>
              <w:end w:w="120" w:type="dxa"/>
            </w:tcMar>
            <w:vAlign w:val="center"/>
            <w:shd w:fill="F2F4F7"/>
          </w:tcPr>
          <w:p>
            <w:pPr>
              <w:spacing w:after="0" w:line="240" w:lineRule="auto"/>
              <w:jc w:val="center"/>
            </w:pPr>
            <w:r>
              <w:rPr>
                <w:rFonts w:ascii="Arial" w:hAnsi="Arial" w:eastAsia="Arial"/>
                <w:b/>
                <w:color w:val="153A5B"/>
                <w:sz w:val="16"/>
              </w:rPr>
              <w:t>Tình huống</w:t>
            </w:r>
          </w:p>
        </w:tc>
        <w:tc>
          <w:tcPr>
            <w:tcW w:type="dxa" w:w="2250"/>
            <w:tcMar>
              <w:top w:w="80" w:type="dxa"/>
              <w:start w:w="120" w:type="dxa"/>
              <w:bottom w:w="80" w:type="dxa"/>
              <w:end w:w="120" w:type="dxa"/>
            </w:tcMar>
            <w:vAlign w:val="center"/>
            <w:shd w:fill="F2F4F7"/>
          </w:tcPr>
          <w:p>
            <w:pPr>
              <w:spacing w:after="0" w:line="240" w:lineRule="auto"/>
              <w:jc w:val="center"/>
            </w:pPr>
            <w:r>
              <w:rPr>
                <w:rFonts w:ascii="Arial" w:hAnsi="Arial" w:eastAsia="Arial"/>
                <w:b/>
                <w:color w:val="153A5B"/>
                <w:sz w:val="16"/>
              </w:rPr>
              <w:t>Grid1OK</w:t>
            </w:r>
          </w:p>
        </w:tc>
        <w:tc>
          <w:tcPr>
            <w:tcW w:type="dxa" w:w="2850"/>
            <w:tcMar>
              <w:top w:w="80" w:type="dxa"/>
              <w:start w:w="120" w:type="dxa"/>
              <w:bottom w:w="80" w:type="dxa"/>
              <w:end w:w="120" w:type="dxa"/>
            </w:tcMar>
            <w:vAlign w:val="center"/>
            <w:shd w:fill="F2F4F7"/>
          </w:tcPr>
          <w:p>
            <w:pPr>
              <w:spacing w:after="0" w:line="240" w:lineRule="auto"/>
              <w:jc w:val="center"/>
            </w:pPr>
            <w:r>
              <w:rPr>
                <w:rFonts w:ascii="Arial" w:hAnsi="Arial" w:eastAsia="Arial"/>
                <w:b/>
                <w:color w:val="153A5B"/>
                <w:sz w:val="16"/>
              </w:rPr>
              <w:t>Bản mới</w:t>
            </w:r>
          </w:p>
        </w:tc>
        <w:tc>
          <w:tcPr>
            <w:tcW w:type="dxa" w:w="2360"/>
            <w:tcMar>
              <w:top w:w="80" w:type="dxa"/>
              <w:start w:w="120" w:type="dxa"/>
              <w:bottom w:w="80" w:type="dxa"/>
              <w:end w:w="120" w:type="dxa"/>
            </w:tcMar>
            <w:vAlign w:val="center"/>
            <w:shd w:fill="F2F4F7"/>
          </w:tcPr>
          <w:p>
            <w:pPr>
              <w:spacing w:after="0" w:line="240" w:lineRule="auto"/>
              <w:jc w:val="center"/>
            </w:pPr>
            <w:r>
              <w:rPr>
                <w:rFonts w:ascii="Arial" w:hAnsi="Arial" w:eastAsia="Arial"/>
                <w:b/>
                <w:color w:val="153A5B"/>
                <w:sz w:val="16"/>
              </w:rPr>
              <w:t>Kết quả</w:t>
            </w:r>
          </w:p>
        </w:tc>
      </w:tr>
      <w:tr>
        <w:tc>
          <w:tcPr>
            <w:tcW w:type="dxa" w:w="19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D24 và D26 chung vùng</w:t>
            </w:r>
          </w:p>
        </w:tc>
        <w:tc>
          <w:tcPr>
            <w:tcW w:type="dxa" w:w="225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Có thể cùng chain</w:t>
            </w:r>
          </w:p>
        </w:tc>
        <w:tc>
          <w:tcPr>
            <w:tcW w:type="dxa" w:w="285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Khác family</w:t>
            </w:r>
          </w:p>
        </w:tc>
        <w:tc>
          <w:tcPr>
            <w:tcW w:type="dxa" w:w="236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Đúng semantics kỹ thuật</w:t>
            </w:r>
          </w:p>
        </w:tc>
      </w:tr>
      <w:tr>
        <w:tc>
          <w:tcPr>
            <w:tcW w:type="dxa" w:w="19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Hai hàng nhiều cột</w:t>
            </w:r>
          </w:p>
        </w:tc>
        <w:tc>
          <w:tcPr>
            <w:tcW w:type="dxa" w:w="225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Nhiều chain dọc giữa tấm</w:t>
            </w:r>
          </w:p>
        </w:tc>
        <w:tc>
          <w:tcPr>
            <w:tcW w:type="dxa" w:w="285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1 chain trái + 1 chain phải + line</w:t>
            </w:r>
          </w:p>
        </w:tc>
        <w:tc>
          <w:tcPr>
            <w:tcW w:type="dxa" w:w="236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Sạch hơn</w:t>
            </w:r>
          </w:p>
        </w:tc>
      </w:tr>
      <w:tr>
        <w:tc>
          <w:tcPr>
            <w:tcW w:type="dxa" w:w="19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Lỗ gần mép</w:t>
            </w:r>
          </w:p>
        </w:tc>
        <w:tc>
          <w:tcPr>
            <w:tcW w:type="dxa" w:w="225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Phía có thể theo largest gap</w:t>
            </w:r>
          </w:p>
        </w:tc>
        <w:tc>
          <w:tcPr>
            <w:tcW w:type="dxa" w:w="285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Phía theo khoảng cách mép</w:t>
            </w:r>
          </w:p>
        </w:tc>
        <w:tc>
          <w:tcPr>
            <w:tcW w:type="dxa" w:w="236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Đúng ý đồ người dùng</w:t>
            </w:r>
          </w:p>
        </w:tc>
      </w:tr>
      <w:tr>
        <w:tc>
          <w:tcPr>
            <w:tcW w:type="dxa" w:w="19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Lỗ giữa tấm</w:t>
            </w:r>
          </w:p>
        </w:tc>
        <w:tc>
          <w:tcPr>
            <w:tcW w:type="dxa" w:w="225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Mặc định chain phải</w:t>
            </w:r>
          </w:p>
        </w:tc>
        <w:tc>
          <w:tcPr>
            <w:tcW w:type="dxa" w:w="285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Internal branch</w:t>
            </w:r>
          </w:p>
        </w:tc>
        <w:tc>
          <w:tcPr>
            <w:tcW w:type="dxa" w:w="236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Giữ flow riêng, không ép ra mép</w:t>
            </w:r>
          </w:p>
        </w:tc>
      </w:tr>
      <w:tr>
        <w:tc>
          <w:tcPr>
            <w:tcW w:type="dxa" w:w="19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Chamfer ở mép</w:t>
            </w:r>
          </w:p>
        </w:tc>
        <w:tc>
          <w:tcPr>
            <w:tcW w:type="dxa" w:w="225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Có thể neo box hoặc cạnh vát</w:t>
            </w:r>
          </w:p>
        </w:tc>
        <w:tc>
          <w:tcPr>
            <w:tcW w:type="dxa" w:w="285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Reuse chân tổng / contour thật</w:t>
            </w:r>
          </w:p>
        </w:tc>
        <w:tc>
          <w:tcPr>
            <w:tcW w:type="dxa" w:w="236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Giảm sai chân</w:t>
            </w:r>
          </w:p>
        </w:tc>
      </w:tr>
      <w:tr>
        <w:tc>
          <w:tcPr>
            <w:tcW w:type="dxa" w:w="19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Chạy lại</w:t>
            </w:r>
          </w:p>
        </w:tc>
        <w:tc>
          <w:tcPr>
            <w:tcW w:type="dxa" w:w="225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Chỉ DIM bị xóa</w:t>
            </w:r>
          </w:p>
        </w:tc>
        <w:tc>
          <w:tcPr>
            <w:tcW w:type="dxa" w:w="285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DIM bị xóa; line được dò trùng</w:t>
            </w:r>
          </w:p>
        </w:tc>
        <w:tc>
          <w:tcPr>
            <w:tcW w:type="dxa" w:w="236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Phụ thuộc reflection guard</w:t>
            </w:r>
          </w:p>
        </w:tc>
      </w:tr>
    </w:tbl>
    <w:p>
      <w:pPr>
        <w:spacing w:after="40"/>
      </w:pPr>
    </w:p>
    <w:tbl>
      <w:tblPr>
        <w:tblW w:type="dxa" w:w="9360"/>
        <w:tblLayout w:type="fixed"/>
        <w:tblLook w:firstColumn="1" w:firstRow="1" w:lastColumn="0" w:lastRow="0" w:noHBand="0" w:noVBand="1" w:val="04A0"/>
        <w:tblInd w:w="120" w:type="dxa"/>
        <w:tblBorders>
          <w:top w:val="single" w:sz="8" w:space="0" w:color="A61B1B"/>
          <w:left w:val="single" w:sz="8" w:space="0" w:color="A61B1B"/>
          <w:bottom w:val="single" w:sz="8" w:space="0" w:color="A61B1B"/>
          <w:right w:val="single" w:sz="8" w:space="0" w:color="A61B1B"/>
          <w:insideH w:val="single" w:sz="8" w:space="0" w:color="A61B1B"/>
          <w:insideV w:val="single" w:sz="8" w:space="0" w:color="A61B1B"/>
        </w:tblBorders>
      </w:tblPr>
      <w:tblGrid>
        <w:gridCol w:w="9360"/>
      </w:tblGrid>
      <w:tr>
        <w:tc>
          <w:tcPr>
            <w:tcW w:type="dxa" w:w="9360"/>
            <w:tcMar>
              <w:top w:w="80" w:type="dxa"/>
              <w:start w:w="120" w:type="dxa"/>
              <w:bottom w:w="80" w:type="dxa"/>
              <w:end w:w="120" w:type="dxa"/>
            </w:tcMar>
            <w:vAlign w:val="center"/>
            <w:shd w:fill="FCE8E6"/>
          </w:tcPr>
          <w:p>
            <w:pPr>
              <w:spacing w:after="0" w:line="264" w:lineRule="auto"/>
            </w:pPr>
            <w:r>
              <w:rPr>
                <w:rFonts w:ascii="Arial" w:hAnsi="Arial" w:eastAsia="Arial"/>
                <w:b/>
                <w:color w:val="A61B1B"/>
                <w:sz w:val="21"/>
              </w:rPr>
              <w:t xml:space="preserve">CẢNH BÁO P1: </w:t>
            </w:r>
            <w:r>
              <w:rPr>
                <w:rFonts w:ascii="Arial" w:hAnsi="Arial" w:eastAsia="Arial"/>
                <w:color w:val="172B3A"/>
                <w:sz w:val="21"/>
              </w:rPr>
              <w:t>Ở DIM ngang lỗ, nếu không tìm được cả hai chân contour thật, code hiện tại dùng continue và bỏ chain đó (NEW L2534-L2539). Điều này trái với nguyên tắc nghiệp vụ đã chốt: chọn fallback kém hoàn hảo vẫn ít nghiêm trọng hơn bỏ DIM.</w:t>
            </w:r>
          </w:p>
        </w:tc>
      </w:tr>
    </w:tbl>
    <w:p>
      <w:pPr>
        <w:spacing w:after="60"/>
      </w:pPr>
    </w:p>
    <w:tbl>
      <w:tblPr>
        <w:tblW w:type="dxa" w:w="9360"/>
        <w:tblLayout w:type="fixed"/>
        <w:tblLook w:firstColumn="1" w:firstRow="1" w:lastColumn="0" w:lastRow="0" w:noHBand="0" w:noVBand="1" w:val="04A0"/>
        <w:tblInd w:w="120" w:type="dxa"/>
        <w:tblBorders>
          <w:top w:val="single" w:sz="8" w:space="0" w:color="A66A00"/>
          <w:left w:val="single" w:sz="8" w:space="0" w:color="A66A00"/>
          <w:bottom w:val="single" w:sz="8" w:space="0" w:color="A66A00"/>
          <w:right w:val="single" w:sz="8" w:space="0" w:color="A66A00"/>
          <w:insideH w:val="single" w:sz="8" w:space="0" w:color="A66A00"/>
          <w:insideV w:val="single" w:sz="8" w:space="0" w:color="A66A00"/>
        </w:tblBorders>
      </w:tblPr>
      <w:tblGrid>
        <w:gridCol w:w="9360"/>
      </w:tblGrid>
      <w:tr>
        <w:tc>
          <w:tcPr>
            <w:tcW w:type="dxa" w:w="9360"/>
            <w:tcMar>
              <w:top w:w="80" w:type="dxa"/>
              <w:start w:w="120" w:type="dxa"/>
              <w:bottom w:w="80" w:type="dxa"/>
              <w:end w:w="120" w:type="dxa"/>
            </w:tcMar>
            <w:vAlign w:val="center"/>
            <w:shd w:fill="FFF4D6"/>
          </w:tcPr>
          <w:p>
            <w:pPr>
              <w:spacing w:after="0" w:line="264" w:lineRule="auto"/>
            </w:pPr>
            <w:r>
              <w:rPr>
                <w:rFonts w:ascii="Arial" w:hAnsi="Arial" w:eastAsia="Arial"/>
                <w:b/>
                <w:color w:val="A66A00"/>
                <w:sz w:val="21"/>
              </w:rPr>
              <w:t xml:space="preserve">CẢNH BÁO P2: </w:t>
            </w:r>
            <w:r>
              <w:rPr>
                <w:rFonts w:ascii="Arial" w:hAnsi="Arial" w:eastAsia="Arial"/>
                <w:color w:val="172B3A"/>
                <w:sz w:val="21"/>
              </w:rPr>
              <w:t>Center line không thuộc nhóm object bị DeleteAllDimensions xóa. HasEquivalentPlateHoleCenterLine phụ thuộc reflection các tên StartPoint/EndPoint. Nếu Tekla version trả API khác, chạy lại có thể chèn line trùng.</w:t>
            </w:r>
          </w:p>
        </w:tc>
      </w:tr>
    </w:tbl>
    <w:p>
      <w:pPr>
        <w:spacing w:after="60"/>
      </w:pPr>
    </w:p>
    <w:p>
      <w:r>
        <w:br w:type="page"/>
      </w:r>
    </w:p>
    <w:p>
      <w:pPr>
        <w:pStyle w:val="Heading1"/>
        <w:keepNext/>
      </w:pPr>
      <w:r>
        <w:t>7. Section, GAP và Scale</w:t>
      </w:r>
    </w:p>
    <w:p>
      <w:pPr>
        <w:pStyle w:val="Heading2"/>
        <w:keepNext/>
      </w:pPr>
      <w:r>
        <w:t>7.1. Section: cải thiện có thật nhưng chưa đầy đủ</w:t>
      </w:r>
    </w:p>
    <w:p>
      <w:pPr>
        <w:spacing w:before="0" w:after="120" w:line="264" w:lineRule="auto"/>
        <w:jc w:val="left"/>
      </w:pPr>
      <w:r>
        <w:rPr>
          <w:rFonts w:ascii="Arial" w:hAnsi="Arial" w:eastAsia="Arial"/>
          <w:b w:val="0"/>
          <w:i w:val="0"/>
          <w:color w:val="172B3A"/>
          <w:sz w:val="21"/>
        </w:rPr>
        <w:t>Bản mới bổ sung IsSectionView() và chỉ dùng nó tại một call-site: bỏ ApplyViewStandardSafeV2 cho Section (NEW L248-L251). Đây là nguyên nhân thuộc tính Section ít bị đổi hơn so với Grid1OK.</w:t>
      </w:r>
    </w:p>
    <w:tbl>
      <w:tblPr>
        <w:tblW w:type="dxa" w:w="9360"/>
        <w:tblLayout w:type="fixed"/>
        <w:tblLook w:firstColumn="1" w:firstRow="1" w:lastColumn="0" w:lastRow="0" w:noHBand="0" w:noVBand="1" w:val="04A0"/>
        <w:tblInd w:w="120" w:type="dxa"/>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Pr>
      <w:tblGrid>
        <w:gridCol w:w="1900"/>
        <w:gridCol w:w="1950"/>
        <w:gridCol w:w="2700"/>
        <w:gridCol w:w="2810"/>
      </w:tblGrid>
      <w:tr>
        <w:trPr>
          <w:tblHeader w:val="true"/>
        </w:trPr>
        <w:tc>
          <w:tcPr>
            <w:tcW w:type="dxa" w:w="1900"/>
            <w:tcMar>
              <w:top w:w="80" w:type="dxa"/>
              <w:start w:w="120" w:type="dxa"/>
              <w:bottom w:w="80" w:type="dxa"/>
              <w:end w:w="120" w:type="dxa"/>
            </w:tcMar>
            <w:vAlign w:val="center"/>
            <w:shd w:fill="F2F4F7"/>
          </w:tcPr>
          <w:p>
            <w:pPr>
              <w:spacing w:after="0" w:line="240" w:lineRule="auto"/>
              <w:jc w:val="center"/>
            </w:pPr>
            <w:r>
              <w:rPr>
                <w:rFonts w:ascii="Arial" w:hAnsi="Arial" w:eastAsia="Arial"/>
                <w:b/>
                <w:color w:val="153A5B"/>
                <w:sz w:val="16"/>
              </w:rPr>
              <w:t>Tác động lên Section</w:t>
            </w:r>
          </w:p>
        </w:tc>
        <w:tc>
          <w:tcPr>
            <w:tcW w:type="dxa" w:w="1950"/>
            <w:tcMar>
              <w:top w:w="80" w:type="dxa"/>
              <w:start w:w="120" w:type="dxa"/>
              <w:bottom w:w="80" w:type="dxa"/>
              <w:end w:w="120" w:type="dxa"/>
            </w:tcMar>
            <w:vAlign w:val="center"/>
            <w:shd w:fill="F2F4F7"/>
          </w:tcPr>
          <w:p>
            <w:pPr>
              <w:spacing w:after="0" w:line="240" w:lineRule="auto"/>
              <w:jc w:val="center"/>
            </w:pPr>
            <w:r>
              <w:rPr>
                <w:rFonts w:ascii="Arial" w:hAnsi="Arial" w:eastAsia="Arial"/>
                <w:b/>
                <w:color w:val="153A5B"/>
                <w:sz w:val="16"/>
              </w:rPr>
              <w:t>Bản hiện tại</w:t>
            </w:r>
          </w:p>
        </w:tc>
        <w:tc>
          <w:tcPr>
            <w:tcW w:type="dxa" w:w="2700"/>
            <w:tcMar>
              <w:top w:w="80" w:type="dxa"/>
              <w:start w:w="120" w:type="dxa"/>
              <w:bottom w:w="80" w:type="dxa"/>
              <w:end w:w="120" w:type="dxa"/>
            </w:tcMar>
            <w:vAlign w:val="center"/>
            <w:shd w:fill="F2F4F7"/>
          </w:tcPr>
          <w:p>
            <w:pPr>
              <w:spacing w:after="0" w:line="240" w:lineRule="auto"/>
              <w:jc w:val="center"/>
            </w:pPr>
            <w:r>
              <w:rPr>
                <w:rFonts w:ascii="Arial" w:hAnsi="Arial" w:eastAsia="Arial"/>
                <w:b/>
                <w:color w:val="153A5B"/>
                <w:sz w:val="16"/>
              </w:rPr>
              <w:t>Bằng chứng flow</w:t>
            </w:r>
          </w:p>
        </w:tc>
        <w:tc>
          <w:tcPr>
            <w:tcW w:type="dxa" w:w="2810"/>
            <w:tcMar>
              <w:top w:w="80" w:type="dxa"/>
              <w:start w:w="120" w:type="dxa"/>
              <w:bottom w:w="80" w:type="dxa"/>
              <w:end w:w="120" w:type="dxa"/>
            </w:tcMar>
            <w:vAlign w:val="center"/>
            <w:shd w:fill="F2F4F7"/>
          </w:tcPr>
          <w:p>
            <w:pPr>
              <w:spacing w:after="0" w:line="240" w:lineRule="auto"/>
              <w:jc w:val="center"/>
            </w:pPr>
            <w:r>
              <w:rPr>
                <w:rFonts w:ascii="Arial" w:hAnsi="Arial" w:eastAsia="Arial"/>
                <w:b/>
                <w:color w:val="153A5B"/>
                <w:sz w:val="16"/>
              </w:rPr>
              <w:t>Kết luận</w:t>
            </w:r>
          </w:p>
        </w:tc>
      </w:tr>
      <w:tr>
        <w:tc>
          <w:tcPr>
            <w:tcW w:type="dxa" w:w="19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Load view standard</w:t>
            </w:r>
          </w:p>
        </w:tc>
        <w:tc>
          <w:tcPr>
            <w:tcW w:type="dxa" w:w="195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Đã chặn</w:t>
            </w:r>
          </w:p>
        </w:tc>
        <w:tc>
          <w:tcPr>
            <w:tcW w:type="dxa" w:w="27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Run L246-L252</w:t>
            </w:r>
          </w:p>
        </w:tc>
        <w:tc>
          <w:tcPr>
            <w:tcW w:type="dxa" w:w="281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Đạt</w:t>
            </w:r>
          </w:p>
        </w:tc>
      </w:tr>
      <w:tr>
        <w:tc>
          <w:tcPr>
            <w:tcW w:type="dxa" w:w="19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Xóa toàn bộ DIM</w:t>
            </w:r>
          </w:p>
        </w:tc>
        <w:tc>
          <w:tcPr>
            <w:tcW w:type="dxa" w:w="195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Vẫn áp dụng sheet-wide</w:t>
            </w:r>
          </w:p>
        </w:tc>
        <w:tc>
          <w:tcPr>
            <w:tcW w:type="dxa" w:w="27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DeleteAllDimensions L498-L523</w:t>
            </w:r>
          </w:p>
        </w:tc>
        <w:tc>
          <w:tcPr>
            <w:tcW w:type="dxa" w:w="281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Chưa đạt 'chỉ dim' nếu có DIM tay cần giữ</w:t>
            </w:r>
          </w:p>
        </w:tc>
      </w:tr>
      <w:tr>
        <w:tc>
          <w:tcPr>
            <w:tcW w:type="dxa" w:w="19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Auto scale</w:t>
            </w:r>
          </w:p>
        </w:tc>
        <w:tc>
          <w:tcPr>
            <w:tcW w:type="dxa" w:w="195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Vẫn chạy trên processedViews</w:t>
            </w:r>
          </w:p>
        </w:tc>
        <w:tc>
          <w:tcPr>
            <w:tcW w:type="dxa" w:w="27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Run L259-L267</w:t>
            </w:r>
          </w:p>
        </w:tc>
        <w:tc>
          <w:tcPr>
            <w:tcW w:type="dxa" w:w="281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Section có thể đổi scale</w:t>
            </w:r>
          </w:p>
        </w:tc>
      </w:tr>
      <w:tr>
        <w:tc>
          <w:tcPr>
            <w:tcW w:type="dxa" w:w="19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Tạo DIM</w:t>
            </w:r>
          </w:p>
        </w:tc>
        <w:tc>
          <w:tcPr>
            <w:tcW w:type="dxa" w:w="195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Vẫn chạy mọi view chứa main part</w:t>
            </w:r>
          </w:p>
        </w:tc>
        <w:tc>
          <w:tcPr>
            <w:tcW w:type="dxa" w:w="27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CreateDimsBySectionPolygon L591-L618</w:t>
            </w:r>
          </w:p>
        </w:tc>
        <w:tc>
          <w:tcPr>
            <w:tcW w:type="dxa" w:w="281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Section được dim</w:t>
            </w:r>
          </w:p>
        </w:tc>
      </w:tr>
      <w:tr>
        <w:tc>
          <w:tcPr>
            <w:tcW w:type="dxa" w:w="19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Center sheet</w:t>
            </w:r>
          </w:p>
        </w:tc>
        <w:tc>
          <w:tcPr>
            <w:tcW w:type="dxa" w:w="195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Vẫn move mọi processed view</w:t>
            </w:r>
          </w:p>
        </w:tc>
        <w:tc>
          <w:tcPr>
            <w:tcW w:type="dxa" w:w="27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Run L301-L304; method L8399</w:t>
            </w:r>
          </w:p>
        </w:tc>
        <w:tc>
          <w:tcPr>
            <w:tcW w:type="dxa" w:w="281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Section có thể đổi vị trí</w:t>
            </w:r>
          </w:p>
        </w:tc>
      </w:tr>
      <w:tr>
        <w:tc>
          <w:tcPr>
            <w:tcW w:type="dxa" w:w="19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Select cuối</w:t>
            </w:r>
          </w:p>
        </w:tc>
        <w:tc>
          <w:tcPr>
            <w:tcW w:type="dxa" w:w="195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Vẫn select mọi processed view</w:t>
            </w:r>
          </w:p>
        </w:tc>
        <w:tc>
          <w:tcPr>
            <w:tcW w:type="dxa" w:w="27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Run L324-L327</w:t>
            </w:r>
          </w:p>
        </w:tc>
        <w:tc>
          <w:tcPr>
            <w:tcW w:type="dxa" w:w="281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Tác động UI, không đổi thuộc tính</w:t>
            </w:r>
          </w:p>
        </w:tc>
      </w:tr>
    </w:tbl>
    <w:p>
      <w:pPr>
        <w:spacing w:after="40"/>
      </w:pPr>
    </w:p>
    <w:tbl>
      <w:tblPr>
        <w:tblW w:type="dxa" w:w="9360"/>
        <w:tblLayout w:type="fixed"/>
        <w:tblLook w:firstColumn="1" w:firstRow="1" w:lastColumn="0" w:lastRow="0" w:noHBand="0" w:noVBand="1" w:val="04A0"/>
        <w:tblInd w:w="120" w:type="dxa"/>
        <w:tblBorders>
          <w:top w:val="single" w:sz="8" w:space="0" w:color="A61B1B"/>
          <w:left w:val="single" w:sz="8" w:space="0" w:color="A61B1B"/>
          <w:bottom w:val="single" w:sz="8" w:space="0" w:color="A61B1B"/>
          <w:right w:val="single" w:sz="8" w:space="0" w:color="A61B1B"/>
          <w:insideH w:val="single" w:sz="8" w:space="0" w:color="A61B1B"/>
          <w:insideV w:val="single" w:sz="8" w:space="0" w:color="A61B1B"/>
        </w:tblBorders>
      </w:tblPr>
      <w:tblGrid>
        <w:gridCol w:w="9360"/>
      </w:tblGrid>
      <w:tr>
        <w:tc>
          <w:tcPr>
            <w:tcW w:type="dxa" w:w="9360"/>
            <w:tcMar>
              <w:top w:w="80" w:type="dxa"/>
              <w:start w:w="120" w:type="dxa"/>
              <w:bottom w:w="80" w:type="dxa"/>
              <w:end w:w="120" w:type="dxa"/>
            </w:tcMar>
            <w:vAlign w:val="center"/>
            <w:shd w:fill="FCE8E6"/>
          </w:tcPr>
          <w:p>
            <w:pPr>
              <w:spacing w:after="0" w:line="264" w:lineRule="auto"/>
            </w:pPr>
            <w:r>
              <w:rPr>
                <w:rFonts w:ascii="Arial" w:hAnsi="Arial" w:eastAsia="Arial"/>
                <w:b/>
                <w:color w:val="A61B1B"/>
                <w:sz w:val="21"/>
              </w:rPr>
              <w:t xml:space="preserve">KẾT LUẬN SECTION: </w:t>
            </w:r>
            <w:r>
              <w:rPr>
                <w:rFonts w:ascii="Arial" w:hAnsi="Arial" w:eastAsia="Arial"/>
                <w:color w:val="172B3A"/>
                <w:sz w:val="21"/>
              </w:rPr>
              <w:t>Nếu tiêu chí là 'Section chỉ được DIM, không đổi scale/position/standard', bản hiện tại mới đạt phần standard. Cần tách danh sách viewsToDimension khỏi viewsToMutate hoặc guard Section tại scale và center/move.</w:t>
            </w:r>
          </w:p>
        </w:tc>
      </w:tr>
    </w:tbl>
    <w:p>
      <w:pPr>
        <w:spacing w:after="60"/>
      </w:pPr>
    </w:p>
    <w:p>
      <w:pPr>
        <w:pStyle w:val="Heading2"/>
        <w:keepNext/>
      </w:pPr>
      <w:r>
        <w:t>7.2. GAP Top/Front</w:t>
      </w:r>
    </w:p>
    <w:p>
      <w:pPr>
        <w:spacing w:before="0" w:after="120" w:line="264" w:lineRule="auto"/>
        <w:jc w:val="left"/>
      </w:pPr>
      <w:r>
        <w:rPr>
          <w:rFonts w:ascii="Arial" w:hAnsi="Arial" w:eastAsia="Arial"/>
          <w:b w:val="0"/>
          <w:i w:val="0"/>
          <w:color w:val="172B3A"/>
          <w:sz w:val="21"/>
        </w:rPr>
        <w:t>Grid1OK có hai hàm arrange dài và suy luận thứ tự qua kích thước/vị trí paper box. Bản mới rút hai wrapper còn 11 dòng và dồn logic vào ArrangeSinglePlateTopFrontBySemanticRole.</w:t>
      </w:r>
    </w:p>
    <w:p>
      <w:pPr>
        <w:spacing w:before="0" w:after="100" w:line="264" w:lineRule="auto"/>
        <w:numPr>
          <w:ilvl w:val="0"/>
          <w:numId w:val="10"/>
        </w:numPr>
      </w:pPr>
      <w:r>
        <w:rPr>
          <w:rFonts w:ascii="Arial" w:hAnsi="Arial" w:eastAsia="Arial"/>
          <w:color w:val="172B3A"/>
          <w:sz w:val="21"/>
        </w:rPr>
        <w:t>Top và Front được tìm trước khi DIM/mark làm biến dạng khung xanh.</w:t>
      </w:r>
    </w:p>
    <w:p>
      <w:pPr>
        <w:spacing w:before="0" w:after="100" w:line="264" w:lineRule="auto"/>
        <w:numPr>
          <w:ilvl w:val="0"/>
          <w:numId w:val="10"/>
        </w:numPr>
      </w:pPr>
      <w:r>
        <w:rPr>
          <w:rFonts w:ascii="Arial" w:hAnsi="Arial" w:eastAsia="Arial"/>
          <w:color w:val="172B3A"/>
          <w:sz w:val="21"/>
        </w:rPr>
        <w:t>Khung xanh chỉ còn dùng để tính chiều cao hiển thị và gap; không dùng để đoán vai trò.</w:t>
      </w:r>
    </w:p>
    <w:p>
      <w:pPr>
        <w:spacing w:before="0" w:after="100" w:line="264" w:lineRule="auto"/>
        <w:numPr>
          <w:ilvl w:val="0"/>
          <w:numId w:val="10"/>
        </w:numPr>
      </w:pPr>
      <w:r>
        <w:rPr>
          <w:rFonts w:ascii="Arial" w:hAnsi="Arial" w:eastAsia="Arial"/>
          <w:color w:val="172B3A"/>
          <w:sz w:val="21"/>
        </w:rPr>
        <w:t>Hai target center được tính trước khi move, tránh trạng thái chỉ move một view.</w:t>
      </w:r>
    </w:p>
    <w:p>
      <w:pPr>
        <w:spacing w:before="0" w:after="100" w:line="264" w:lineRule="auto"/>
        <w:numPr>
          <w:ilvl w:val="0"/>
          <w:numId w:val="10"/>
        </w:numPr>
      </w:pPr>
      <w:r>
        <w:rPr>
          <w:rFonts w:ascii="Arial" w:hAnsi="Arial" w:eastAsia="Arial"/>
          <w:color w:val="172B3A"/>
          <w:sz w:val="21"/>
        </w:rPr>
        <w:t>Giới hạn an toàn 300 mm giữ nguyên kinh nghiệm từ Shape H.</w:t>
      </w:r>
    </w:p>
    <w:tbl>
      <w:tblPr>
        <w:tblW w:type="dxa" w:w="9360"/>
        <w:tblLayout w:type="fixed"/>
        <w:tblLook w:firstColumn="1" w:firstRow="1" w:lastColumn="0" w:lastRow="0" w:noHBand="0" w:noVBand="1" w:val="04A0"/>
        <w:tblInd w:w="12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Pr>
      <w:tblGrid>
        <w:gridCol w:w="9360"/>
      </w:tblGrid>
      <w:tr>
        <w:tc>
          <w:tcPr>
            <w:tcW w:type="dxa" w:w="9360"/>
            <w:tcMar>
              <w:top w:w="80" w:type="dxa"/>
              <w:start w:w="120" w:type="dxa"/>
              <w:bottom w:w="80" w:type="dxa"/>
              <w:end w:w="120" w:type="dxa"/>
            </w:tcMar>
            <w:vAlign w:val="center"/>
            <w:shd w:fill="EAF2F8"/>
          </w:tcPr>
          <w:p>
            <w:pPr>
              <w:spacing w:after="0" w:line="264" w:lineRule="auto"/>
            </w:pPr>
            <w:r>
              <w:rPr>
                <w:rFonts w:ascii="Arial" w:hAnsi="Arial" w:eastAsia="Arial"/>
                <w:b/>
                <w:color w:val="2E74B5"/>
                <w:sz w:val="21"/>
              </w:rPr>
              <w:t xml:space="preserve">RỦI RO NHẸ: </w:t>
            </w:r>
            <w:r>
              <w:rPr>
                <w:rFonts w:ascii="Arial" w:hAnsi="Arial" w:eastAsia="Arial"/>
                <w:color w:val="172B3A"/>
                <w:sz w:val="21"/>
              </w:rPr>
              <w:t>Nhận diện dựa trên ViewType.ToString() chứa 'Top'/'Front'. ViewType lạ hoặc localized sẽ làm arrange bỏ qua thay vì đảo sai; đây là fail-safe chấp nhận được nhưng cần log.</w:t>
            </w:r>
          </w:p>
        </w:tc>
      </w:tr>
    </w:tbl>
    <w:p>
      <w:pPr>
        <w:spacing w:after="60"/>
      </w:pPr>
    </w:p>
    <w:p>
      <w:pPr>
        <w:pStyle w:val="Heading2"/>
        <w:keepNext/>
      </w:pPr>
      <w:r>
        <w:t>7.3. Scale / batch</w:t>
      </w:r>
    </w:p>
    <w:tbl>
      <w:tblPr>
        <w:tblW w:type="dxa" w:w="9360"/>
        <w:tblLayout w:type="fixed"/>
        <w:tblLook w:firstColumn="1" w:firstRow="1" w:lastColumn="0" w:lastRow="0" w:noHBand="0" w:noVBand="1" w:val="04A0"/>
        <w:tblInd w:w="12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Pr>
      <w:tblGrid>
        <w:gridCol w:w="9360"/>
      </w:tblGrid>
      <w:tr>
        <w:tc>
          <w:tcPr>
            <w:tcW w:type="dxa" w:w="9360"/>
            <w:tcMar>
              <w:top w:w="80" w:type="dxa"/>
              <w:start w:w="120" w:type="dxa"/>
              <w:bottom w:w="80" w:type="dxa"/>
              <w:end w:w="120" w:type="dxa"/>
            </w:tcMar>
            <w:vAlign w:val="center"/>
            <w:shd w:fill="EAF2F8"/>
          </w:tcPr>
          <w:p>
            <w:pPr>
              <w:spacing w:after="0" w:line="264" w:lineRule="auto"/>
            </w:pPr>
            <w:r>
              <w:rPr>
                <w:rFonts w:ascii="Arial" w:hAnsi="Arial" w:eastAsia="Arial"/>
                <w:b/>
                <w:color w:val="2E74B5"/>
                <w:sz w:val="21"/>
              </w:rPr>
              <w:t xml:space="preserve">KẾT QUẢ DIFF: </w:t>
            </w:r>
            <w:r>
              <w:rPr>
                <w:rFonts w:ascii="Arial" w:hAnsi="Arial" w:eastAsia="Arial"/>
                <w:color w:val="172B3A"/>
                <w:sz w:val="21"/>
              </w:rPr>
              <w:t>ApplyAutoScaleByPartLength và InitializeCurrentDimTierSpacing không đổi thân method giữa hai file. Do đó, nếu batch scale của portable hiện tại tốt hơn Grid1OK, nguyên nhân nằm ở file điều phối/UI khác, không nằm trong diff PHU_AutoDim_OK-V3.cs.</w:t>
            </w:r>
          </w:p>
        </w:tc>
      </w:tr>
    </w:tbl>
    <w:p>
      <w:pPr>
        <w:spacing w:after="60"/>
      </w:pPr>
    </w:p>
    <w:p>
      <w:pPr>
        <w:pStyle w:val="Heading1"/>
        <w:keepNext/>
      </w:pPr>
      <w:r>
        <w:t>8. Risk register</w:t>
      </w:r>
    </w:p>
    <w:tbl>
      <w:tblPr>
        <w:tblW w:type="dxa" w:w="9360"/>
        <w:tblLayout w:type="fixed"/>
        <w:tblLook w:firstColumn="1" w:firstRow="1" w:lastColumn="0" w:lastRow="0" w:noHBand="0" w:noVBand="1" w:val="04A0"/>
        <w:tblInd w:w="120" w:type="dxa"/>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Pr>
      <w:tblGrid>
        <w:gridCol w:w="500"/>
        <w:gridCol w:w="600"/>
        <w:gridCol w:w="1550"/>
        <w:gridCol w:w="2010"/>
        <w:gridCol w:w="2160"/>
        <w:gridCol w:w="2540"/>
      </w:tblGrid>
      <w:tr>
        <w:trPr>
          <w:tblHeader w:val="true"/>
        </w:trPr>
        <w:tc>
          <w:tcPr>
            <w:tcW w:type="dxa" w:w="500"/>
            <w:tcMar>
              <w:top w:w="80" w:type="dxa"/>
              <w:start w:w="120" w:type="dxa"/>
              <w:bottom w:w="80" w:type="dxa"/>
              <w:end w:w="120" w:type="dxa"/>
            </w:tcMar>
            <w:vAlign w:val="center"/>
            <w:shd w:fill="F2F4F7"/>
          </w:tcPr>
          <w:p>
            <w:pPr>
              <w:spacing w:after="0" w:line="240" w:lineRule="auto"/>
              <w:jc w:val="center"/>
            </w:pPr>
            <w:r>
              <w:rPr>
                <w:rFonts w:ascii="Arial" w:hAnsi="Arial" w:eastAsia="Arial"/>
                <w:b/>
                <w:color w:val="153A5B"/>
                <w:sz w:val="14"/>
              </w:rPr>
              <w:t>ID</w:t>
            </w:r>
          </w:p>
        </w:tc>
        <w:tc>
          <w:tcPr>
            <w:tcW w:type="dxa" w:w="600"/>
            <w:tcMar>
              <w:top w:w="80" w:type="dxa"/>
              <w:start w:w="120" w:type="dxa"/>
              <w:bottom w:w="80" w:type="dxa"/>
              <w:end w:w="120" w:type="dxa"/>
            </w:tcMar>
            <w:vAlign w:val="center"/>
            <w:shd w:fill="F2F4F7"/>
          </w:tcPr>
          <w:p>
            <w:pPr>
              <w:spacing w:after="0" w:line="240" w:lineRule="auto"/>
              <w:jc w:val="center"/>
            </w:pPr>
            <w:r>
              <w:rPr>
                <w:rFonts w:ascii="Arial" w:hAnsi="Arial" w:eastAsia="Arial"/>
                <w:b/>
                <w:color w:val="153A5B"/>
                <w:sz w:val="14"/>
              </w:rPr>
              <w:t>Mức</w:t>
            </w:r>
          </w:p>
        </w:tc>
        <w:tc>
          <w:tcPr>
            <w:tcW w:type="dxa" w:w="1550"/>
            <w:tcMar>
              <w:top w:w="80" w:type="dxa"/>
              <w:start w:w="120" w:type="dxa"/>
              <w:bottom w:w="80" w:type="dxa"/>
              <w:end w:w="120" w:type="dxa"/>
            </w:tcMar>
            <w:vAlign w:val="center"/>
            <w:shd w:fill="F2F4F7"/>
          </w:tcPr>
          <w:p>
            <w:pPr>
              <w:spacing w:after="0" w:line="240" w:lineRule="auto"/>
              <w:jc w:val="center"/>
            </w:pPr>
            <w:r>
              <w:rPr>
                <w:rFonts w:ascii="Arial" w:hAnsi="Arial" w:eastAsia="Arial"/>
                <w:b/>
                <w:color w:val="153A5B"/>
                <w:sz w:val="14"/>
              </w:rPr>
              <w:t>Rủi ro</w:t>
            </w:r>
          </w:p>
        </w:tc>
        <w:tc>
          <w:tcPr>
            <w:tcW w:type="dxa" w:w="2010"/>
            <w:tcMar>
              <w:top w:w="80" w:type="dxa"/>
              <w:start w:w="120" w:type="dxa"/>
              <w:bottom w:w="80" w:type="dxa"/>
              <w:end w:w="120" w:type="dxa"/>
            </w:tcMar>
            <w:vAlign w:val="center"/>
            <w:shd w:fill="F2F4F7"/>
          </w:tcPr>
          <w:p>
            <w:pPr>
              <w:spacing w:after="0" w:line="240" w:lineRule="auto"/>
              <w:jc w:val="center"/>
            </w:pPr>
            <w:r>
              <w:rPr>
                <w:rFonts w:ascii="Arial" w:hAnsi="Arial" w:eastAsia="Arial"/>
                <w:b/>
                <w:color w:val="153A5B"/>
                <w:sz w:val="14"/>
              </w:rPr>
              <w:t>Nguyên nhân</w:t>
            </w:r>
          </w:p>
        </w:tc>
        <w:tc>
          <w:tcPr>
            <w:tcW w:type="dxa" w:w="2160"/>
            <w:tcMar>
              <w:top w:w="80" w:type="dxa"/>
              <w:start w:w="120" w:type="dxa"/>
              <w:bottom w:w="80" w:type="dxa"/>
              <w:end w:w="120" w:type="dxa"/>
            </w:tcMar>
            <w:vAlign w:val="center"/>
            <w:shd w:fill="F2F4F7"/>
          </w:tcPr>
          <w:p>
            <w:pPr>
              <w:spacing w:after="0" w:line="240" w:lineRule="auto"/>
              <w:jc w:val="center"/>
            </w:pPr>
            <w:r>
              <w:rPr>
                <w:rFonts w:ascii="Arial" w:hAnsi="Arial" w:eastAsia="Arial"/>
                <w:b/>
                <w:color w:val="153A5B"/>
                <w:sz w:val="14"/>
              </w:rPr>
              <w:t>Ảnh hưởng</w:t>
            </w:r>
          </w:p>
        </w:tc>
        <w:tc>
          <w:tcPr>
            <w:tcW w:type="dxa" w:w="2540"/>
            <w:tcMar>
              <w:top w:w="80" w:type="dxa"/>
              <w:start w:w="120" w:type="dxa"/>
              <w:bottom w:w="80" w:type="dxa"/>
              <w:end w:w="120" w:type="dxa"/>
            </w:tcMar>
            <w:vAlign w:val="center"/>
            <w:shd w:fill="F2F4F7"/>
          </w:tcPr>
          <w:p>
            <w:pPr>
              <w:spacing w:after="0" w:line="240" w:lineRule="auto"/>
              <w:jc w:val="center"/>
            </w:pPr>
            <w:r>
              <w:rPr>
                <w:rFonts w:ascii="Arial" w:hAnsi="Arial" w:eastAsia="Arial"/>
                <w:b/>
                <w:color w:val="153A5B"/>
                <w:sz w:val="14"/>
              </w:rPr>
              <w:t>Khuyến nghị</w:t>
            </w:r>
          </w:p>
        </w:tc>
      </w:tr>
      <w:tr>
        <w:tc>
          <w:tcPr>
            <w:tcW w:type="dxa" w:w="500"/>
            <w:vAlign w:val="center"/>
            <w:tcMar>
              <w:top w:w="80" w:type="dxa"/>
              <w:start w:w="120" w:type="dxa"/>
              <w:bottom w:w="80" w:type="dxa"/>
              <w:end w:w="120" w:type="dxa"/>
            </w:tcMar>
          </w:tcPr>
          <w:p>
            <w:pPr>
              <w:spacing w:after="0" w:line="252" w:lineRule="auto"/>
              <w:jc w:val="center"/>
            </w:pPr>
            <w:r>
              <w:rPr>
                <w:rFonts w:ascii="Arial" w:hAnsi="Arial" w:eastAsia="Arial"/>
                <w:color w:val="172B3A"/>
                <w:sz w:val="14"/>
              </w:rPr>
              <w:t>R1</w:t>
            </w:r>
          </w:p>
        </w:tc>
        <w:tc>
          <w:tcPr>
            <w:tcW w:type="dxa" w:w="600"/>
            <w:vAlign w:val="center"/>
            <w:shd w:fill="FCE8E6"/>
            <w:tcMar>
              <w:top w:w="80" w:type="dxa"/>
              <w:start w:w="120" w:type="dxa"/>
              <w:bottom w:w="80" w:type="dxa"/>
              <w:end w:w="120" w:type="dxa"/>
            </w:tcMar>
          </w:tcPr>
          <w:p>
            <w:pPr>
              <w:spacing w:after="0" w:line="252" w:lineRule="auto"/>
              <w:jc w:val="center"/>
            </w:pPr>
            <w:r>
              <w:rPr>
                <w:rFonts w:ascii="Arial" w:hAnsi="Arial" w:eastAsia="Arial"/>
                <w:color w:val="172B3A"/>
                <w:sz w:val="14"/>
              </w:rPr>
              <w:t>P1</w:t>
            </w:r>
          </w:p>
        </w:tc>
        <w:tc>
          <w:tcPr>
            <w:tcW w:type="dxa" w:w="1550"/>
            <w:vAlign w:val="center"/>
            <w:tcMar>
              <w:top w:w="80" w:type="dxa"/>
              <w:start w:w="120" w:type="dxa"/>
              <w:bottom w:w="80" w:type="dxa"/>
              <w:end w:w="120" w:type="dxa"/>
            </w:tcMar>
          </w:tcPr>
          <w:p>
            <w:pPr>
              <w:spacing w:after="0" w:line="252" w:lineRule="auto"/>
              <w:jc w:val="left"/>
            </w:pPr>
            <w:r>
              <w:rPr>
                <w:rFonts w:ascii="Arial" w:hAnsi="Arial" w:eastAsia="Arial"/>
                <w:color w:val="172B3A"/>
                <w:sz w:val="14"/>
              </w:rPr>
              <w:t>Delete-first không rollback</w:t>
            </w:r>
          </w:p>
        </w:tc>
        <w:tc>
          <w:tcPr>
            <w:tcW w:type="dxa" w:w="2010"/>
            <w:vAlign w:val="center"/>
            <w:tcMar>
              <w:top w:w="80" w:type="dxa"/>
              <w:start w:w="120" w:type="dxa"/>
              <w:bottom w:w="80" w:type="dxa"/>
              <w:end w:w="120" w:type="dxa"/>
            </w:tcMar>
          </w:tcPr>
          <w:p>
            <w:pPr>
              <w:spacing w:after="0" w:line="252" w:lineRule="auto"/>
              <w:jc w:val="left"/>
            </w:pPr>
            <w:r>
              <w:rPr>
                <w:rFonts w:ascii="Arial" w:hAnsi="Arial" w:eastAsia="Arial"/>
                <w:color w:val="172B3A"/>
                <w:sz w:val="14"/>
              </w:rPr>
              <w:t>DIM bị xóa trước; lỗi sau đó bị catch rỗng</w:t>
            </w:r>
          </w:p>
        </w:tc>
        <w:tc>
          <w:tcPr>
            <w:tcW w:type="dxa" w:w="2160"/>
            <w:vAlign w:val="center"/>
            <w:tcMar>
              <w:top w:w="80" w:type="dxa"/>
              <w:start w:w="120" w:type="dxa"/>
              <w:bottom w:w="80" w:type="dxa"/>
              <w:end w:w="120" w:type="dxa"/>
            </w:tcMar>
          </w:tcPr>
          <w:p>
            <w:pPr>
              <w:spacing w:after="0" w:line="252" w:lineRule="auto"/>
              <w:jc w:val="left"/>
            </w:pPr>
            <w:r>
              <w:rPr>
                <w:rFonts w:ascii="Arial" w:hAnsi="Arial" w:eastAsia="Arial"/>
                <w:color w:val="172B3A"/>
                <w:sz w:val="14"/>
              </w:rPr>
              <w:t>Mất DIM hoặc bản vẽ thiếu DIM mà không báo</w:t>
            </w:r>
          </w:p>
        </w:tc>
        <w:tc>
          <w:tcPr>
            <w:tcW w:type="dxa" w:w="2540"/>
            <w:vAlign w:val="center"/>
            <w:tcMar>
              <w:top w:w="80" w:type="dxa"/>
              <w:start w:w="120" w:type="dxa"/>
              <w:bottom w:w="80" w:type="dxa"/>
              <w:end w:w="120" w:type="dxa"/>
            </w:tcMar>
          </w:tcPr>
          <w:p>
            <w:pPr>
              <w:spacing w:after="0" w:line="252" w:lineRule="auto"/>
              <w:jc w:val="left"/>
            </w:pPr>
            <w:r>
              <w:rPr>
                <w:rFonts w:ascii="Arial" w:hAnsi="Arial" w:eastAsia="Arial"/>
                <w:color w:val="172B3A"/>
                <w:sz w:val="14"/>
              </w:rPr>
              <w:t>Preflight trước Delete; đếm object; rollback/abort rõ</w:t>
            </w:r>
          </w:p>
        </w:tc>
      </w:tr>
      <w:tr>
        <w:tc>
          <w:tcPr>
            <w:tcW w:type="dxa" w:w="500"/>
            <w:vAlign w:val="center"/>
            <w:tcMar>
              <w:top w:w="80" w:type="dxa"/>
              <w:start w:w="120" w:type="dxa"/>
              <w:bottom w:w="80" w:type="dxa"/>
              <w:end w:w="120" w:type="dxa"/>
            </w:tcMar>
          </w:tcPr>
          <w:p>
            <w:pPr>
              <w:spacing w:after="0" w:line="252" w:lineRule="auto"/>
              <w:jc w:val="center"/>
            </w:pPr>
            <w:r>
              <w:rPr>
                <w:rFonts w:ascii="Arial" w:hAnsi="Arial" w:eastAsia="Arial"/>
                <w:color w:val="172B3A"/>
                <w:sz w:val="14"/>
              </w:rPr>
              <w:t>R2</w:t>
            </w:r>
          </w:p>
        </w:tc>
        <w:tc>
          <w:tcPr>
            <w:tcW w:type="dxa" w:w="600"/>
            <w:vAlign w:val="center"/>
            <w:shd w:fill="FCE8E6"/>
            <w:tcMar>
              <w:top w:w="80" w:type="dxa"/>
              <w:start w:w="120" w:type="dxa"/>
              <w:bottom w:w="80" w:type="dxa"/>
              <w:end w:w="120" w:type="dxa"/>
            </w:tcMar>
          </w:tcPr>
          <w:p>
            <w:pPr>
              <w:spacing w:after="0" w:line="252" w:lineRule="auto"/>
              <w:jc w:val="center"/>
            </w:pPr>
            <w:r>
              <w:rPr>
                <w:rFonts w:ascii="Arial" w:hAnsi="Arial" w:eastAsia="Arial"/>
                <w:color w:val="172B3A"/>
                <w:sz w:val="14"/>
              </w:rPr>
              <w:t>P1</w:t>
            </w:r>
          </w:p>
        </w:tc>
        <w:tc>
          <w:tcPr>
            <w:tcW w:type="dxa" w:w="1550"/>
            <w:vAlign w:val="center"/>
            <w:tcMar>
              <w:top w:w="80" w:type="dxa"/>
              <w:start w:w="120" w:type="dxa"/>
              <w:bottom w:w="80" w:type="dxa"/>
              <w:end w:w="120" w:type="dxa"/>
            </w:tcMar>
          </w:tcPr>
          <w:p>
            <w:pPr>
              <w:spacing w:after="0" w:line="252" w:lineRule="auto"/>
              <w:jc w:val="left"/>
            </w:pPr>
            <w:r>
              <w:rPr>
                <w:rFonts w:ascii="Arial" w:hAnsi="Arial" w:eastAsia="Arial"/>
                <w:color w:val="172B3A"/>
                <w:sz w:val="14"/>
              </w:rPr>
              <w:t>Section chưa bất biến</w:t>
            </w:r>
          </w:p>
        </w:tc>
        <w:tc>
          <w:tcPr>
            <w:tcW w:type="dxa" w:w="2010"/>
            <w:vAlign w:val="center"/>
            <w:tcMar>
              <w:top w:w="80" w:type="dxa"/>
              <w:start w:w="120" w:type="dxa"/>
              <w:bottom w:w="80" w:type="dxa"/>
              <w:end w:w="120" w:type="dxa"/>
            </w:tcMar>
          </w:tcPr>
          <w:p>
            <w:pPr>
              <w:spacing w:after="0" w:line="252" w:lineRule="auto"/>
              <w:jc w:val="left"/>
            </w:pPr>
            <w:r>
              <w:rPr>
                <w:rFonts w:ascii="Arial" w:hAnsi="Arial" w:eastAsia="Arial"/>
                <w:color w:val="172B3A"/>
                <w:sz w:val="14"/>
              </w:rPr>
              <w:t>Chỉ standard được guard</w:t>
            </w:r>
          </w:p>
        </w:tc>
        <w:tc>
          <w:tcPr>
            <w:tcW w:type="dxa" w:w="2160"/>
            <w:vAlign w:val="center"/>
            <w:tcMar>
              <w:top w:w="80" w:type="dxa"/>
              <w:start w:w="120" w:type="dxa"/>
              <w:bottom w:w="80" w:type="dxa"/>
              <w:end w:w="120" w:type="dxa"/>
            </w:tcMar>
          </w:tcPr>
          <w:p>
            <w:pPr>
              <w:spacing w:after="0" w:line="252" w:lineRule="auto"/>
              <w:jc w:val="left"/>
            </w:pPr>
            <w:r>
              <w:rPr>
                <w:rFonts w:ascii="Arial" w:hAnsi="Arial" w:eastAsia="Arial"/>
                <w:color w:val="172B3A"/>
                <w:sz w:val="14"/>
              </w:rPr>
              <w:t>Scale/position/DIM tay ở Section vẫn bị tác động</w:t>
            </w:r>
          </w:p>
        </w:tc>
        <w:tc>
          <w:tcPr>
            <w:tcW w:type="dxa" w:w="2540"/>
            <w:vAlign w:val="center"/>
            <w:tcMar>
              <w:top w:w="80" w:type="dxa"/>
              <w:start w:w="120" w:type="dxa"/>
              <w:bottom w:w="80" w:type="dxa"/>
              <w:end w:w="120" w:type="dxa"/>
            </w:tcMar>
          </w:tcPr>
          <w:p>
            <w:pPr>
              <w:spacing w:after="0" w:line="252" w:lineRule="auto"/>
              <w:jc w:val="left"/>
            </w:pPr>
            <w:r>
              <w:rPr>
                <w:rFonts w:ascii="Arial" w:hAnsi="Arial" w:eastAsia="Arial"/>
                <w:color w:val="172B3A"/>
                <w:sz w:val="14"/>
              </w:rPr>
              <w:t>Tách view lists; guard scale và move</w:t>
            </w:r>
          </w:p>
        </w:tc>
      </w:tr>
      <w:tr>
        <w:tc>
          <w:tcPr>
            <w:tcW w:type="dxa" w:w="500"/>
            <w:vAlign w:val="center"/>
            <w:tcMar>
              <w:top w:w="80" w:type="dxa"/>
              <w:start w:w="120" w:type="dxa"/>
              <w:bottom w:w="80" w:type="dxa"/>
              <w:end w:w="120" w:type="dxa"/>
            </w:tcMar>
          </w:tcPr>
          <w:p>
            <w:pPr>
              <w:spacing w:after="0" w:line="252" w:lineRule="auto"/>
              <w:jc w:val="center"/>
            </w:pPr>
            <w:r>
              <w:rPr>
                <w:rFonts w:ascii="Arial" w:hAnsi="Arial" w:eastAsia="Arial"/>
                <w:color w:val="172B3A"/>
                <w:sz w:val="14"/>
              </w:rPr>
              <w:t>R3</w:t>
            </w:r>
          </w:p>
        </w:tc>
        <w:tc>
          <w:tcPr>
            <w:tcW w:type="dxa" w:w="600"/>
            <w:vAlign w:val="center"/>
            <w:shd w:fill="FCE8E6"/>
            <w:tcMar>
              <w:top w:w="80" w:type="dxa"/>
              <w:start w:w="120" w:type="dxa"/>
              <w:bottom w:w="80" w:type="dxa"/>
              <w:end w:w="120" w:type="dxa"/>
            </w:tcMar>
          </w:tcPr>
          <w:p>
            <w:pPr>
              <w:spacing w:after="0" w:line="252" w:lineRule="auto"/>
              <w:jc w:val="center"/>
            </w:pPr>
            <w:r>
              <w:rPr>
                <w:rFonts w:ascii="Arial" w:hAnsi="Arial" w:eastAsia="Arial"/>
                <w:color w:val="172B3A"/>
                <w:sz w:val="14"/>
              </w:rPr>
              <w:t>P1</w:t>
            </w:r>
          </w:p>
        </w:tc>
        <w:tc>
          <w:tcPr>
            <w:tcW w:type="dxa" w:w="1550"/>
            <w:vAlign w:val="center"/>
            <w:tcMar>
              <w:top w:w="80" w:type="dxa"/>
              <w:start w:w="120" w:type="dxa"/>
              <w:bottom w:w="80" w:type="dxa"/>
              <w:end w:w="120" w:type="dxa"/>
            </w:tcMar>
          </w:tcPr>
          <w:p>
            <w:pPr>
              <w:spacing w:after="0" w:line="252" w:lineRule="auto"/>
              <w:jc w:val="left"/>
            </w:pPr>
            <w:r>
              <w:rPr>
                <w:rFonts w:ascii="Arial" w:hAnsi="Arial" w:eastAsia="Arial"/>
                <w:color w:val="172B3A"/>
                <w:sz w:val="14"/>
              </w:rPr>
              <w:t>Bỏ DIM ngang lỗ</w:t>
            </w:r>
          </w:p>
        </w:tc>
        <w:tc>
          <w:tcPr>
            <w:tcW w:type="dxa" w:w="2010"/>
            <w:vAlign w:val="center"/>
            <w:tcMar>
              <w:top w:w="80" w:type="dxa"/>
              <w:start w:w="120" w:type="dxa"/>
              <w:bottom w:w="80" w:type="dxa"/>
              <w:end w:w="120" w:type="dxa"/>
            </w:tcMar>
          </w:tcPr>
          <w:p>
            <w:pPr>
              <w:spacing w:after="0" w:line="252" w:lineRule="auto"/>
              <w:jc w:val="left"/>
            </w:pPr>
            <w:r>
              <w:rPr>
                <w:rFonts w:ascii="Arial" w:hAnsi="Arial" w:eastAsia="Arial"/>
                <w:color w:val="172B3A"/>
                <w:sz w:val="14"/>
              </w:rPr>
              <w:t>Null contour foot -&gt; continue</w:t>
            </w:r>
          </w:p>
        </w:tc>
        <w:tc>
          <w:tcPr>
            <w:tcW w:type="dxa" w:w="2160"/>
            <w:vAlign w:val="center"/>
            <w:tcMar>
              <w:top w:w="80" w:type="dxa"/>
              <w:start w:w="120" w:type="dxa"/>
              <w:bottom w:w="80" w:type="dxa"/>
              <w:end w:w="120" w:type="dxa"/>
            </w:tcMar>
          </w:tcPr>
          <w:p>
            <w:pPr>
              <w:spacing w:after="0" w:line="252" w:lineRule="auto"/>
              <w:jc w:val="left"/>
            </w:pPr>
            <w:r>
              <w:rPr>
                <w:rFonts w:ascii="Arial" w:hAnsi="Arial" w:eastAsia="Arial"/>
                <w:color w:val="172B3A"/>
                <w:sz w:val="14"/>
              </w:rPr>
              <w:t>Thiếu DIM sản xuất</w:t>
            </w:r>
          </w:p>
        </w:tc>
        <w:tc>
          <w:tcPr>
            <w:tcW w:type="dxa" w:w="2540"/>
            <w:vAlign w:val="center"/>
            <w:tcMar>
              <w:top w:w="80" w:type="dxa"/>
              <w:start w:w="120" w:type="dxa"/>
              <w:bottom w:w="80" w:type="dxa"/>
              <w:end w:w="120" w:type="dxa"/>
            </w:tcMar>
          </w:tcPr>
          <w:p>
            <w:pPr>
              <w:spacing w:after="0" w:line="252" w:lineRule="auto"/>
              <w:jc w:val="left"/>
            </w:pPr>
            <w:r>
              <w:rPr>
                <w:rFonts w:ascii="Arial" w:hAnsi="Arial" w:eastAsia="Arial"/>
                <w:color w:val="172B3A"/>
                <w:sz w:val="14"/>
              </w:rPr>
              <w:t>Fallback về chân tổng hoặc extreme thật gần nhất</w:t>
            </w:r>
          </w:p>
        </w:tc>
      </w:tr>
      <w:tr>
        <w:tc>
          <w:tcPr>
            <w:tcW w:type="dxa" w:w="500"/>
            <w:vAlign w:val="center"/>
            <w:tcMar>
              <w:top w:w="80" w:type="dxa"/>
              <w:start w:w="120" w:type="dxa"/>
              <w:bottom w:w="80" w:type="dxa"/>
              <w:end w:w="120" w:type="dxa"/>
            </w:tcMar>
          </w:tcPr>
          <w:p>
            <w:pPr>
              <w:spacing w:after="0" w:line="252" w:lineRule="auto"/>
              <w:jc w:val="center"/>
            </w:pPr>
            <w:r>
              <w:rPr>
                <w:rFonts w:ascii="Arial" w:hAnsi="Arial" w:eastAsia="Arial"/>
                <w:color w:val="172B3A"/>
                <w:sz w:val="14"/>
              </w:rPr>
              <w:t>R4</w:t>
            </w:r>
          </w:p>
        </w:tc>
        <w:tc>
          <w:tcPr>
            <w:tcW w:type="dxa" w:w="600"/>
            <w:vAlign w:val="center"/>
            <w:shd w:fill="FFF4D6"/>
            <w:tcMar>
              <w:top w:w="80" w:type="dxa"/>
              <w:start w:w="120" w:type="dxa"/>
              <w:bottom w:w="80" w:type="dxa"/>
              <w:end w:w="120" w:type="dxa"/>
            </w:tcMar>
          </w:tcPr>
          <w:p>
            <w:pPr>
              <w:spacing w:after="0" w:line="252" w:lineRule="auto"/>
              <w:jc w:val="center"/>
            </w:pPr>
            <w:r>
              <w:rPr>
                <w:rFonts w:ascii="Arial" w:hAnsi="Arial" w:eastAsia="Arial"/>
                <w:color w:val="172B3A"/>
                <w:sz w:val="14"/>
              </w:rPr>
              <w:t>P2</w:t>
            </w:r>
          </w:p>
        </w:tc>
        <w:tc>
          <w:tcPr>
            <w:tcW w:type="dxa" w:w="1550"/>
            <w:vAlign w:val="center"/>
            <w:tcMar>
              <w:top w:w="80" w:type="dxa"/>
              <w:start w:w="120" w:type="dxa"/>
              <w:bottom w:w="80" w:type="dxa"/>
              <w:end w:w="120" w:type="dxa"/>
            </w:tcMar>
          </w:tcPr>
          <w:p>
            <w:pPr>
              <w:spacing w:after="0" w:line="252" w:lineRule="auto"/>
              <w:jc w:val="left"/>
            </w:pPr>
            <w:r>
              <w:rPr>
                <w:rFonts w:ascii="Arial" w:hAnsi="Arial" w:eastAsia="Arial"/>
                <w:color w:val="172B3A"/>
                <w:sz w:val="14"/>
              </w:rPr>
              <w:t>Line trùng khi chạy lặp</w:t>
            </w:r>
          </w:p>
        </w:tc>
        <w:tc>
          <w:tcPr>
            <w:tcW w:type="dxa" w:w="2010"/>
            <w:vAlign w:val="center"/>
            <w:tcMar>
              <w:top w:w="80" w:type="dxa"/>
              <w:start w:w="120" w:type="dxa"/>
              <w:bottom w:w="80" w:type="dxa"/>
              <w:end w:w="120" w:type="dxa"/>
            </w:tcMar>
          </w:tcPr>
          <w:p>
            <w:pPr>
              <w:spacing w:after="0" w:line="252" w:lineRule="auto"/>
              <w:jc w:val="left"/>
            </w:pPr>
            <w:r>
              <w:rPr>
                <w:rFonts w:ascii="Arial" w:hAnsi="Arial" w:eastAsia="Arial"/>
                <w:color w:val="172B3A"/>
                <w:sz w:val="14"/>
              </w:rPr>
              <w:t>Reflection guard có thể không đọc endpoint</w:t>
            </w:r>
          </w:p>
        </w:tc>
        <w:tc>
          <w:tcPr>
            <w:tcW w:type="dxa" w:w="2160"/>
            <w:vAlign w:val="center"/>
            <w:tcMar>
              <w:top w:w="80" w:type="dxa"/>
              <w:start w:w="120" w:type="dxa"/>
              <w:bottom w:w="80" w:type="dxa"/>
              <w:end w:w="120" w:type="dxa"/>
            </w:tcMar>
          </w:tcPr>
          <w:p>
            <w:pPr>
              <w:spacing w:after="0" w:line="252" w:lineRule="auto"/>
              <w:jc w:val="left"/>
            </w:pPr>
            <w:r>
              <w:rPr>
                <w:rFonts w:ascii="Arial" w:hAnsi="Arial" w:eastAsia="Arial"/>
                <w:color w:val="172B3A"/>
                <w:sz w:val="14"/>
              </w:rPr>
              <w:t>Bản vẽ bẩn, line chồng</w:t>
            </w:r>
          </w:p>
        </w:tc>
        <w:tc>
          <w:tcPr>
            <w:tcW w:type="dxa" w:w="2540"/>
            <w:vAlign w:val="center"/>
            <w:tcMar>
              <w:top w:w="80" w:type="dxa"/>
              <w:start w:w="120" w:type="dxa"/>
              <w:bottom w:w="80" w:type="dxa"/>
              <w:end w:w="120" w:type="dxa"/>
            </w:tcMar>
          </w:tcPr>
          <w:p>
            <w:pPr>
              <w:spacing w:after="0" w:line="252" w:lineRule="auto"/>
              <w:jc w:val="left"/>
            </w:pPr>
            <w:r>
              <w:rPr>
                <w:rFonts w:ascii="Arial" w:hAnsi="Arial" w:eastAsia="Arial"/>
                <w:color w:val="172B3A"/>
                <w:sz w:val="14"/>
              </w:rPr>
              <w:t>Tag ownership hoặc đọc API typed; test run twice</w:t>
            </w:r>
          </w:p>
        </w:tc>
      </w:tr>
      <w:tr>
        <w:tc>
          <w:tcPr>
            <w:tcW w:type="dxa" w:w="500"/>
            <w:vAlign w:val="center"/>
            <w:tcMar>
              <w:top w:w="80" w:type="dxa"/>
              <w:start w:w="120" w:type="dxa"/>
              <w:bottom w:w="80" w:type="dxa"/>
              <w:end w:w="120" w:type="dxa"/>
            </w:tcMar>
          </w:tcPr>
          <w:p>
            <w:pPr>
              <w:spacing w:after="0" w:line="252" w:lineRule="auto"/>
              <w:jc w:val="center"/>
            </w:pPr>
            <w:r>
              <w:rPr>
                <w:rFonts w:ascii="Arial" w:hAnsi="Arial" w:eastAsia="Arial"/>
                <w:color w:val="172B3A"/>
                <w:sz w:val="14"/>
              </w:rPr>
              <w:t>R5</w:t>
            </w:r>
          </w:p>
        </w:tc>
        <w:tc>
          <w:tcPr>
            <w:tcW w:type="dxa" w:w="600"/>
            <w:vAlign w:val="center"/>
            <w:shd w:fill="FFF4D6"/>
            <w:tcMar>
              <w:top w:w="80" w:type="dxa"/>
              <w:start w:w="120" w:type="dxa"/>
              <w:bottom w:w="80" w:type="dxa"/>
              <w:end w:w="120" w:type="dxa"/>
            </w:tcMar>
          </w:tcPr>
          <w:p>
            <w:pPr>
              <w:spacing w:after="0" w:line="252" w:lineRule="auto"/>
              <w:jc w:val="center"/>
            </w:pPr>
            <w:r>
              <w:rPr>
                <w:rFonts w:ascii="Arial" w:hAnsi="Arial" w:eastAsia="Arial"/>
                <w:color w:val="172B3A"/>
                <w:sz w:val="14"/>
              </w:rPr>
              <w:t>P2</w:t>
            </w:r>
          </w:p>
        </w:tc>
        <w:tc>
          <w:tcPr>
            <w:tcW w:type="dxa" w:w="1550"/>
            <w:vAlign w:val="center"/>
            <w:tcMar>
              <w:top w:w="80" w:type="dxa"/>
              <w:start w:w="120" w:type="dxa"/>
              <w:bottom w:w="80" w:type="dxa"/>
              <w:end w:w="120" w:type="dxa"/>
            </w:tcMar>
          </w:tcPr>
          <w:p>
            <w:pPr>
              <w:spacing w:after="0" w:line="252" w:lineRule="auto"/>
              <w:jc w:val="left"/>
            </w:pPr>
            <w:r>
              <w:rPr>
                <w:rFonts w:ascii="Arial" w:hAnsi="Arial" w:eastAsia="Arial"/>
                <w:color w:val="172B3A"/>
                <w:sz w:val="14"/>
              </w:rPr>
              <w:t>Convex hull bỏ lõm</w:t>
            </w:r>
          </w:p>
        </w:tc>
        <w:tc>
          <w:tcPr>
            <w:tcW w:type="dxa" w:w="2010"/>
            <w:vAlign w:val="center"/>
            <w:tcMar>
              <w:top w:w="80" w:type="dxa"/>
              <w:start w:w="120" w:type="dxa"/>
              <w:bottom w:w="80" w:type="dxa"/>
              <w:end w:w="120" w:type="dxa"/>
            </w:tcMar>
          </w:tcPr>
          <w:p>
            <w:pPr>
              <w:spacing w:after="0" w:line="252" w:lineRule="auto"/>
              <w:jc w:val="left"/>
            </w:pPr>
            <w:r>
              <w:rPr>
                <w:rFonts w:ascii="Arial" w:hAnsi="Arial" w:eastAsia="Arial"/>
                <w:color w:val="172B3A"/>
                <w:sz w:val="14"/>
              </w:rPr>
              <w:t>Hull chỉ giữ outer convex envelope</w:t>
            </w:r>
          </w:p>
        </w:tc>
        <w:tc>
          <w:tcPr>
            <w:tcW w:type="dxa" w:w="2160"/>
            <w:vAlign w:val="center"/>
            <w:tcMar>
              <w:top w:w="80" w:type="dxa"/>
              <w:start w:w="120" w:type="dxa"/>
              <w:bottom w:w="80" w:type="dxa"/>
              <w:end w:w="120" w:type="dxa"/>
            </w:tcMar>
          </w:tcPr>
          <w:p>
            <w:pPr>
              <w:spacing w:after="0" w:line="252" w:lineRule="auto"/>
              <w:jc w:val="left"/>
            </w:pPr>
            <w:r>
              <w:rPr>
                <w:rFonts w:ascii="Arial" w:hAnsi="Arial" w:eastAsia="Arial"/>
                <w:color w:val="172B3A"/>
                <w:sz w:val="14"/>
              </w:rPr>
              <w:t>Notch/concave feature có thể mất</w:t>
            </w:r>
          </w:p>
        </w:tc>
        <w:tc>
          <w:tcPr>
            <w:tcW w:type="dxa" w:w="2540"/>
            <w:vAlign w:val="center"/>
            <w:tcMar>
              <w:top w:w="80" w:type="dxa"/>
              <w:start w:w="120" w:type="dxa"/>
              <w:bottom w:w="80" w:type="dxa"/>
              <w:end w:w="120" w:type="dxa"/>
            </w:tcMar>
          </w:tcPr>
          <w:p>
            <w:pPr>
              <w:spacing w:after="0" w:line="252" w:lineRule="auto"/>
              <w:jc w:val="left"/>
            </w:pPr>
            <w:r>
              <w:rPr>
                <w:rFonts w:ascii="Arial" w:hAnsi="Arial" w:eastAsia="Arial"/>
                <w:color w:val="172B3A"/>
                <w:sz w:val="14"/>
              </w:rPr>
              <w:t>Giữ ordered outer loop cho feature DIM</w:t>
            </w:r>
          </w:p>
        </w:tc>
      </w:tr>
      <w:tr>
        <w:tc>
          <w:tcPr>
            <w:tcW w:type="dxa" w:w="500"/>
            <w:vAlign w:val="center"/>
            <w:tcMar>
              <w:top w:w="80" w:type="dxa"/>
              <w:start w:w="120" w:type="dxa"/>
              <w:bottom w:w="80" w:type="dxa"/>
              <w:end w:w="120" w:type="dxa"/>
            </w:tcMar>
          </w:tcPr>
          <w:p>
            <w:pPr>
              <w:spacing w:after="0" w:line="252" w:lineRule="auto"/>
              <w:jc w:val="center"/>
            </w:pPr>
            <w:r>
              <w:rPr>
                <w:rFonts w:ascii="Arial" w:hAnsi="Arial" w:eastAsia="Arial"/>
                <w:color w:val="172B3A"/>
                <w:sz w:val="14"/>
              </w:rPr>
              <w:t>R6</w:t>
            </w:r>
          </w:p>
        </w:tc>
        <w:tc>
          <w:tcPr>
            <w:tcW w:type="dxa" w:w="600"/>
            <w:vAlign w:val="center"/>
            <w:shd w:fill="FFF4D6"/>
            <w:tcMar>
              <w:top w:w="80" w:type="dxa"/>
              <w:start w:w="120" w:type="dxa"/>
              <w:bottom w:w="80" w:type="dxa"/>
              <w:end w:w="120" w:type="dxa"/>
            </w:tcMar>
          </w:tcPr>
          <w:p>
            <w:pPr>
              <w:spacing w:after="0" w:line="252" w:lineRule="auto"/>
              <w:jc w:val="center"/>
            </w:pPr>
            <w:r>
              <w:rPr>
                <w:rFonts w:ascii="Arial" w:hAnsi="Arial" w:eastAsia="Arial"/>
                <w:color w:val="172B3A"/>
                <w:sz w:val="14"/>
              </w:rPr>
              <w:t>P2</w:t>
            </w:r>
          </w:p>
        </w:tc>
        <w:tc>
          <w:tcPr>
            <w:tcW w:type="dxa" w:w="1550"/>
            <w:vAlign w:val="center"/>
            <w:tcMar>
              <w:top w:w="80" w:type="dxa"/>
              <w:start w:w="120" w:type="dxa"/>
              <w:bottom w:w="80" w:type="dxa"/>
              <w:end w:w="120" w:type="dxa"/>
            </w:tcMar>
          </w:tcPr>
          <w:p>
            <w:pPr>
              <w:spacing w:after="0" w:line="252" w:lineRule="auto"/>
              <w:jc w:val="left"/>
            </w:pPr>
            <w:r>
              <w:rPr>
                <w:rFonts w:ascii="Arial" w:hAnsi="Arial" w:eastAsia="Arial"/>
                <w:color w:val="172B3A"/>
                <w:sz w:val="14"/>
              </w:rPr>
              <w:t>Threshold tuyệt đối</w:t>
            </w:r>
          </w:p>
        </w:tc>
        <w:tc>
          <w:tcPr>
            <w:tcW w:type="dxa" w:w="2010"/>
            <w:vAlign w:val="center"/>
            <w:tcMar>
              <w:top w:w="80" w:type="dxa"/>
              <w:start w:w="120" w:type="dxa"/>
              <w:bottom w:w="80" w:type="dxa"/>
              <w:end w:w="120" w:type="dxa"/>
            </w:tcMar>
          </w:tcPr>
          <w:p>
            <w:pPr>
              <w:spacing w:after="0" w:line="252" w:lineRule="auto"/>
              <w:jc w:val="left"/>
            </w:pPr>
            <w:r>
              <w:rPr>
                <w:rFonts w:ascii="Arial" w:hAnsi="Arial" w:eastAsia="Arial"/>
                <w:color w:val="172B3A"/>
                <w:sz w:val="14"/>
              </w:rPr>
              <w:t>1/3/200/300/0,1 mm hard-coded</w:t>
            </w:r>
          </w:p>
        </w:tc>
        <w:tc>
          <w:tcPr>
            <w:tcW w:type="dxa" w:w="2160"/>
            <w:vAlign w:val="center"/>
            <w:tcMar>
              <w:top w:w="80" w:type="dxa"/>
              <w:start w:w="120" w:type="dxa"/>
              <w:bottom w:w="80" w:type="dxa"/>
              <w:end w:w="120" w:type="dxa"/>
            </w:tcMar>
          </w:tcPr>
          <w:p>
            <w:pPr>
              <w:spacing w:after="0" w:line="252" w:lineRule="auto"/>
              <w:jc w:val="left"/>
            </w:pPr>
            <w:r>
              <w:rPr>
                <w:rFonts w:ascii="Arial" w:hAnsi="Arial" w:eastAsia="Arial"/>
                <w:color w:val="172B3A"/>
                <w:sz w:val="14"/>
              </w:rPr>
              <w:t>Misclassify plate rất nhỏ/lớn</w:t>
            </w:r>
          </w:p>
        </w:tc>
        <w:tc>
          <w:tcPr>
            <w:tcW w:type="dxa" w:w="2540"/>
            <w:vAlign w:val="center"/>
            <w:tcMar>
              <w:top w:w="80" w:type="dxa"/>
              <w:start w:w="120" w:type="dxa"/>
              <w:bottom w:w="80" w:type="dxa"/>
              <w:end w:w="120" w:type="dxa"/>
            </w:tcMar>
          </w:tcPr>
          <w:p>
            <w:pPr>
              <w:spacing w:after="0" w:line="252" w:lineRule="auto"/>
              <w:jc w:val="left"/>
            </w:pPr>
            <w:r>
              <w:rPr>
                <w:rFonts w:ascii="Arial" w:hAnsi="Arial" w:eastAsia="Arial"/>
                <w:color w:val="172B3A"/>
                <w:sz w:val="14"/>
              </w:rPr>
              <w:t>Scale theo plate size hoặc config + telemetry</w:t>
            </w:r>
          </w:p>
        </w:tc>
      </w:tr>
      <w:tr>
        <w:tc>
          <w:tcPr>
            <w:tcW w:type="dxa" w:w="500"/>
            <w:vAlign w:val="center"/>
            <w:tcMar>
              <w:top w:w="80" w:type="dxa"/>
              <w:start w:w="120" w:type="dxa"/>
              <w:bottom w:w="80" w:type="dxa"/>
              <w:end w:w="120" w:type="dxa"/>
            </w:tcMar>
          </w:tcPr>
          <w:p>
            <w:pPr>
              <w:spacing w:after="0" w:line="252" w:lineRule="auto"/>
              <w:jc w:val="center"/>
            </w:pPr>
            <w:r>
              <w:rPr>
                <w:rFonts w:ascii="Arial" w:hAnsi="Arial" w:eastAsia="Arial"/>
                <w:color w:val="172B3A"/>
                <w:sz w:val="14"/>
              </w:rPr>
              <w:t>R7</w:t>
            </w:r>
          </w:p>
        </w:tc>
        <w:tc>
          <w:tcPr>
            <w:tcW w:type="dxa" w:w="600"/>
            <w:vAlign w:val="center"/>
            <w:shd w:fill="FFF4D6"/>
            <w:tcMar>
              <w:top w:w="80" w:type="dxa"/>
              <w:start w:w="120" w:type="dxa"/>
              <w:bottom w:w="80" w:type="dxa"/>
              <w:end w:w="120" w:type="dxa"/>
            </w:tcMar>
          </w:tcPr>
          <w:p>
            <w:pPr>
              <w:spacing w:after="0" w:line="252" w:lineRule="auto"/>
              <w:jc w:val="center"/>
            </w:pPr>
            <w:r>
              <w:rPr>
                <w:rFonts w:ascii="Arial" w:hAnsi="Arial" w:eastAsia="Arial"/>
                <w:color w:val="172B3A"/>
                <w:sz w:val="14"/>
              </w:rPr>
              <w:t>P2</w:t>
            </w:r>
          </w:p>
        </w:tc>
        <w:tc>
          <w:tcPr>
            <w:tcW w:type="dxa" w:w="1550"/>
            <w:vAlign w:val="center"/>
            <w:tcMar>
              <w:top w:w="80" w:type="dxa"/>
              <w:start w:w="120" w:type="dxa"/>
              <w:bottom w:w="80" w:type="dxa"/>
              <w:end w:w="120" w:type="dxa"/>
            </w:tcMar>
          </w:tcPr>
          <w:p>
            <w:pPr>
              <w:spacing w:after="0" w:line="252" w:lineRule="auto"/>
              <w:jc w:val="left"/>
            </w:pPr>
            <w:r>
              <w:rPr>
                <w:rFonts w:ascii="Arial" w:hAnsi="Arial" w:eastAsia="Arial"/>
                <w:color w:val="172B3A"/>
                <w:sz w:val="14"/>
              </w:rPr>
              <w:t>Metadata family thiếu</w:t>
            </w:r>
          </w:p>
        </w:tc>
        <w:tc>
          <w:tcPr>
            <w:tcW w:type="dxa" w:w="2010"/>
            <w:vAlign w:val="center"/>
            <w:tcMar>
              <w:top w:w="80" w:type="dxa"/>
              <w:start w:w="120" w:type="dxa"/>
              <w:bottom w:w="80" w:type="dxa"/>
              <w:end w:w="120" w:type="dxa"/>
            </w:tcMar>
          </w:tcPr>
          <w:p>
            <w:pPr>
              <w:spacing w:after="0" w:line="252" w:lineRule="auto"/>
              <w:jc w:val="left"/>
            </w:pPr>
            <w:r>
              <w:rPr>
                <w:rFonts w:ascii="Arial" w:hAnsi="Arial" w:eastAsia="Arial"/>
                <w:color w:val="172B3A"/>
                <w:sz w:val="14"/>
              </w:rPr>
              <w:t>Report/reflection fallback</w:t>
            </w:r>
          </w:p>
        </w:tc>
        <w:tc>
          <w:tcPr>
            <w:tcW w:type="dxa" w:w="2160"/>
            <w:vAlign w:val="center"/>
            <w:tcMar>
              <w:top w:w="80" w:type="dxa"/>
              <w:start w:w="120" w:type="dxa"/>
              <w:bottom w:w="80" w:type="dxa"/>
              <w:end w:w="120" w:type="dxa"/>
            </w:tcMar>
          </w:tcPr>
          <w:p>
            <w:pPr>
              <w:spacing w:after="0" w:line="252" w:lineRule="auto"/>
              <w:jc w:val="left"/>
            </w:pPr>
            <w:r>
              <w:rPr>
                <w:rFonts w:ascii="Arial" w:hAnsi="Arial" w:eastAsia="Arial"/>
                <w:color w:val="172B3A"/>
                <w:sz w:val="14"/>
              </w:rPr>
              <w:t>Family có thể merge/split khác môi trường</w:t>
            </w:r>
          </w:p>
        </w:tc>
        <w:tc>
          <w:tcPr>
            <w:tcW w:type="dxa" w:w="2540"/>
            <w:vAlign w:val="center"/>
            <w:tcMar>
              <w:top w:w="80" w:type="dxa"/>
              <w:start w:w="120" w:type="dxa"/>
              <w:bottom w:w="80" w:type="dxa"/>
              <w:end w:w="120" w:type="dxa"/>
            </w:tcMar>
          </w:tcPr>
          <w:p>
            <w:pPr>
              <w:spacing w:after="0" w:line="252" w:lineRule="auto"/>
              <w:jc w:val="left"/>
            </w:pPr>
            <w:r>
              <w:rPr>
                <w:rFonts w:ascii="Arial" w:hAnsi="Arial" w:eastAsia="Arial"/>
                <w:color w:val="172B3A"/>
                <w:sz w:val="14"/>
              </w:rPr>
              <w:t>Log property source; golden cases slot/oversize</w:t>
            </w:r>
          </w:p>
        </w:tc>
      </w:tr>
      <w:tr>
        <w:tc>
          <w:tcPr>
            <w:tcW w:type="dxa" w:w="500"/>
            <w:vAlign w:val="center"/>
            <w:tcMar>
              <w:top w:w="80" w:type="dxa"/>
              <w:start w:w="120" w:type="dxa"/>
              <w:bottom w:w="80" w:type="dxa"/>
              <w:end w:w="120" w:type="dxa"/>
            </w:tcMar>
          </w:tcPr>
          <w:p>
            <w:pPr>
              <w:spacing w:after="0" w:line="252" w:lineRule="auto"/>
              <w:jc w:val="center"/>
            </w:pPr>
            <w:r>
              <w:rPr>
                <w:rFonts w:ascii="Arial" w:hAnsi="Arial" w:eastAsia="Arial"/>
                <w:color w:val="172B3A"/>
                <w:sz w:val="14"/>
              </w:rPr>
              <w:t>R8</w:t>
            </w:r>
          </w:p>
        </w:tc>
        <w:tc>
          <w:tcPr>
            <w:tcW w:type="dxa" w:w="600"/>
            <w:vAlign w:val="center"/>
            <w:shd w:fill="FFF4D6"/>
            <w:tcMar>
              <w:top w:w="80" w:type="dxa"/>
              <w:start w:w="120" w:type="dxa"/>
              <w:bottom w:w="80" w:type="dxa"/>
              <w:end w:w="120" w:type="dxa"/>
            </w:tcMar>
          </w:tcPr>
          <w:p>
            <w:pPr>
              <w:spacing w:after="0" w:line="252" w:lineRule="auto"/>
              <w:jc w:val="center"/>
            </w:pPr>
            <w:r>
              <w:rPr>
                <w:rFonts w:ascii="Arial" w:hAnsi="Arial" w:eastAsia="Arial"/>
                <w:color w:val="172B3A"/>
                <w:sz w:val="14"/>
              </w:rPr>
              <w:t>P2</w:t>
            </w:r>
          </w:p>
        </w:tc>
        <w:tc>
          <w:tcPr>
            <w:tcW w:type="dxa" w:w="1550"/>
            <w:vAlign w:val="center"/>
            <w:tcMar>
              <w:top w:w="80" w:type="dxa"/>
              <w:start w:w="120" w:type="dxa"/>
              <w:bottom w:w="80" w:type="dxa"/>
              <w:end w:w="120" w:type="dxa"/>
            </w:tcMar>
          </w:tcPr>
          <w:p>
            <w:pPr>
              <w:spacing w:after="0" w:line="252" w:lineRule="auto"/>
              <w:jc w:val="left"/>
            </w:pPr>
            <w:r>
              <w:rPr>
                <w:rFonts w:ascii="Arial" w:hAnsi="Arial" w:eastAsia="Arial"/>
                <w:color w:val="172B3A"/>
                <w:sz w:val="14"/>
              </w:rPr>
              <w:t>Presentation foot không neo semantic</w:t>
            </w:r>
          </w:p>
        </w:tc>
        <w:tc>
          <w:tcPr>
            <w:tcW w:type="dxa" w:w="2010"/>
            <w:vAlign w:val="center"/>
            <w:tcMar>
              <w:top w:w="80" w:type="dxa"/>
              <w:start w:w="120" w:type="dxa"/>
              <w:bottom w:w="80" w:type="dxa"/>
              <w:end w:w="120" w:type="dxa"/>
            </w:tcMar>
          </w:tcPr>
          <w:p>
            <w:pPr>
              <w:spacing w:after="0" w:line="252" w:lineRule="auto"/>
              <w:jc w:val="left"/>
            </w:pPr>
            <w:r>
              <w:rPr>
                <w:rFonts w:ascii="Arial" w:hAnsi="Arial" w:eastAsia="Arial"/>
                <w:color w:val="172B3A"/>
                <w:sz w:val="14"/>
              </w:rPr>
              <w:t>Dịch điểm bằng phi trong Z</w:t>
            </w:r>
          </w:p>
        </w:tc>
        <w:tc>
          <w:tcPr>
            <w:tcW w:type="dxa" w:w="2160"/>
            <w:vAlign w:val="center"/>
            <w:tcMar>
              <w:top w:w="80" w:type="dxa"/>
              <w:start w:w="120" w:type="dxa"/>
              <w:bottom w:w="80" w:type="dxa"/>
              <w:end w:w="120" w:type="dxa"/>
            </w:tcMar>
          </w:tcPr>
          <w:p>
            <w:pPr>
              <w:spacing w:after="0" w:line="252" w:lineRule="auto"/>
              <w:jc w:val="left"/>
            </w:pPr>
            <w:r>
              <w:rPr>
                <w:rFonts w:ascii="Arial" w:hAnsi="Arial" w:eastAsia="Arial"/>
                <w:color w:val="172B3A"/>
                <w:sz w:val="14"/>
              </w:rPr>
              <w:t>Trị số đúng nhưng associativity yếu</w:t>
            </w:r>
          </w:p>
        </w:tc>
        <w:tc>
          <w:tcPr>
            <w:tcW w:type="dxa" w:w="2540"/>
            <w:vAlign w:val="center"/>
            <w:tcMar>
              <w:top w:w="80" w:type="dxa"/>
              <w:start w:w="120" w:type="dxa"/>
              <w:bottom w:w="80" w:type="dxa"/>
              <w:end w:w="120" w:type="dxa"/>
            </w:tcMar>
          </w:tcPr>
          <w:p>
            <w:pPr>
              <w:spacing w:after="0" w:line="252" w:lineRule="auto"/>
              <w:jc w:val="left"/>
            </w:pPr>
            <w:r>
              <w:rPr>
                <w:rFonts w:ascii="Arial" w:hAnsi="Arial" w:eastAsia="Arial"/>
                <w:color w:val="172B3A"/>
                <w:sz w:val="14"/>
              </w:rPr>
              <w:t>Kiểm tra update model và rebuild drawing</w:t>
            </w:r>
          </w:p>
        </w:tc>
      </w:tr>
      <w:tr>
        <w:tc>
          <w:tcPr>
            <w:tcW w:type="dxa" w:w="500"/>
            <w:vAlign w:val="center"/>
            <w:tcMar>
              <w:top w:w="80" w:type="dxa"/>
              <w:start w:w="120" w:type="dxa"/>
              <w:bottom w:w="80" w:type="dxa"/>
              <w:end w:w="120" w:type="dxa"/>
            </w:tcMar>
          </w:tcPr>
          <w:p>
            <w:pPr>
              <w:spacing w:after="0" w:line="252" w:lineRule="auto"/>
              <w:jc w:val="center"/>
            </w:pPr>
            <w:r>
              <w:rPr>
                <w:rFonts w:ascii="Arial" w:hAnsi="Arial" w:eastAsia="Arial"/>
                <w:color w:val="172B3A"/>
                <w:sz w:val="14"/>
              </w:rPr>
              <w:t>R9</w:t>
            </w:r>
          </w:p>
        </w:tc>
        <w:tc>
          <w:tcPr>
            <w:tcW w:type="dxa" w:w="600"/>
            <w:vAlign w:val="center"/>
            <w:shd w:fill="FFF4D6"/>
            <w:tcMar>
              <w:top w:w="80" w:type="dxa"/>
              <w:start w:w="120" w:type="dxa"/>
              <w:bottom w:w="80" w:type="dxa"/>
              <w:end w:w="120" w:type="dxa"/>
            </w:tcMar>
          </w:tcPr>
          <w:p>
            <w:pPr>
              <w:spacing w:after="0" w:line="252" w:lineRule="auto"/>
              <w:jc w:val="center"/>
            </w:pPr>
            <w:r>
              <w:rPr>
                <w:rFonts w:ascii="Arial" w:hAnsi="Arial" w:eastAsia="Arial"/>
                <w:color w:val="172B3A"/>
                <w:sz w:val="14"/>
              </w:rPr>
              <w:t>P2</w:t>
            </w:r>
          </w:p>
        </w:tc>
        <w:tc>
          <w:tcPr>
            <w:tcW w:type="dxa" w:w="1550"/>
            <w:vAlign w:val="center"/>
            <w:tcMar>
              <w:top w:w="80" w:type="dxa"/>
              <w:start w:w="120" w:type="dxa"/>
              <w:bottom w:w="80" w:type="dxa"/>
              <w:end w:w="120" w:type="dxa"/>
            </w:tcMar>
          </w:tcPr>
          <w:p>
            <w:pPr>
              <w:spacing w:after="0" w:line="252" w:lineRule="auto"/>
              <w:jc w:val="left"/>
            </w:pPr>
            <w:r>
              <w:rPr>
                <w:rFonts w:ascii="Arial" w:hAnsi="Arial" w:eastAsia="Arial"/>
                <w:color w:val="172B3A"/>
                <w:sz w:val="14"/>
              </w:rPr>
              <w:t>Xóa Angle sheet-wide</w:t>
            </w:r>
          </w:p>
        </w:tc>
        <w:tc>
          <w:tcPr>
            <w:tcW w:type="dxa" w:w="2010"/>
            <w:vAlign w:val="center"/>
            <w:tcMar>
              <w:top w:w="80" w:type="dxa"/>
              <w:start w:w="120" w:type="dxa"/>
              <w:bottom w:w="80" w:type="dxa"/>
              <w:end w:w="120" w:type="dxa"/>
            </w:tcMar>
          </w:tcPr>
          <w:p>
            <w:pPr>
              <w:spacing w:after="0" w:line="252" w:lineRule="auto"/>
              <w:jc w:val="left"/>
            </w:pPr>
            <w:r>
              <w:rPr>
                <w:rFonts w:ascii="Arial" w:hAnsi="Arial" w:eastAsia="Arial"/>
                <w:color w:val="172B3A"/>
                <w:sz w:val="14"/>
              </w:rPr>
              <w:t>AngleDimension mới được quét toàn sheet</w:t>
            </w:r>
          </w:p>
        </w:tc>
        <w:tc>
          <w:tcPr>
            <w:tcW w:type="dxa" w:w="2160"/>
            <w:vAlign w:val="center"/>
            <w:tcMar>
              <w:top w:w="80" w:type="dxa"/>
              <w:start w:w="120" w:type="dxa"/>
              <w:bottom w:w="80" w:type="dxa"/>
              <w:end w:w="120" w:type="dxa"/>
            </w:tcMar>
          </w:tcPr>
          <w:p>
            <w:pPr>
              <w:spacing w:after="0" w:line="252" w:lineRule="auto"/>
              <w:jc w:val="left"/>
            </w:pPr>
            <w:r>
              <w:rPr>
                <w:rFonts w:ascii="Arial" w:hAnsi="Arial" w:eastAsia="Arial"/>
                <w:color w:val="172B3A"/>
                <w:sz w:val="14"/>
              </w:rPr>
              <w:t>Mất angle DIM tay/Section</w:t>
            </w:r>
          </w:p>
        </w:tc>
        <w:tc>
          <w:tcPr>
            <w:tcW w:type="dxa" w:w="2540"/>
            <w:vAlign w:val="center"/>
            <w:tcMar>
              <w:top w:w="80" w:type="dxa"/>
              <w:start w:w="120" w:type="dxa"/>
              <w:bottom w:w="80" w:type="dxa"/>
              <w:end w:w="120" w:type="dxa"/>
            </w:tcMar>
          </w:tcPr>
          <w:p>
            <w:pPr>
              <w:spacing w:after="0" w:line="252" w:lineRule="auto"/>
              <w:jc w:val="left"/>
            </w:pPr>
            <w:r>
              <w:rPr>
                <w:rFonts w:ascii="Arial" w:hAnsi="Arial" w:eastAsia="Arial"/>
                <w:color w:val="172B3A"/>
                <w:sz w:val="14"/>
              </w:rPr>
              <w:t>Chỉ xóa DIM do tool sở hữu hoặc theo target view</w:t>
            </w:r>
          </w:p>
        </w:tc>
      </w:tr>
      <w:tr>
        <w:tc>
          <w:tcPr>
            <w:tcW w:type="dxa" w:w="500"/>
            <w:vAlign w:val="center"/>
            <w:tcMar>
              <w:top w:w="80" w:type="dxa"/>
              <w:start w:w="120" w:type="dxa"/>
              <w:bottom w:w="80" w:type="dxa"/>
              <w:end w:w="120" w:type="dxa"/>
            </w:tcMar>
          </w:tcPr>
          <w:p>
            <w:pPr>
              <w:spacing w:after="0" w:line="252" w:lineRule="auto"/>
              <w:jc w:val="center"/>
            </w:pPr>
            <w:r>
              <w:rPr>
                <w:rFonts w:ascii="Arial" w:hAnsi="Arial" w:eastAsia="Arial"/>
                <w:color w:val="172B3A"/>
                <w:sz w:val="14"/>
              </w:rPr>
              <w:t>R10</w:t>
            </w:r>
          </w:p>
        </w:tc>
        <w:tc>
          <w:tcPr>
            <w:tcW w:type="dxa" w:w="600"/>
            <w:vAlign w:val="center"/>
            <w:shd w:fill="E8F4EE"/>
            <w:tcMar>
              <w:top w:w="80" w:type="dxa"/>
              <w:start w:w="120" w:type="dxa"/>
              <w:bottom w:w="80" w:type="dxa"/>
              <w:end w:w="120" w:type="dxa"/>
            </w:tcMar>
          </w:tcPr>
          <w:p>
            <w:pPr>
              <w:spacing w:after="0" w:line="252" w:lineRule="auto"/>
              <w:jc w:val="center"/>
            </w:pPr>
            <w:r>
              <w:rPr>
                <w:rFonts w:ascii="Arial" w:hAnsi="Arial" w:eastAsia="Arial"/>
                <w:color w:val="172B3A"/>
                <w:sz w:val="14"/>
              </w:rPr>
              <w:t>P3</w:t>
            </w:r>
          </w:p>
        </w:tc>
        <w:tc>
          <w:tcPr>
            <w:tcW w:type="dxa" w:w="1550"/>
            <w:vAlign w:val="center"/>
            <w:tcMar>
              <w:top w:w="80" w:type="dxa"/>
              <w:start w:w="120" w:type="dxa"/>
              <w:bottom w:w="80" w:type="dxa"/>
              <w:end w:w="120" w:type="dxa"/>
            </w:tcMar>
          </w:tcPr>
          <w:p>
            <w:pPr>
              <w:spacing w:after="0" w:line="252" w:lineRule="auto"/>
              <w:jc w:val="left"/>
            </w:pPr>
            <w:r>
              <w:rPr>
                <w:rFonts w:ascii="Arial" w:hAnsi="Arial" w:eastAsia="Arial"/>
                <w:color w:val="172B3A"/>
                <w:sz w:val="14"/>
              </w:rPr>
              <w:t>ViewType string</w:t>
            </w:r>
          </w:p>
        </w:tc>
        <w:tc>
          <w:tcPr>
            <w:tcW w:type="dxa" w:w="2010"/>
            <w:vAlign w:val="center"/>
            <w:tcMar>
              <w:top w:w="80" w:type="dxa"/>
              <w:start w:w="120" w:type="dxa"/>
              <w:bottom w:w="80" w:type="dxa"/>
              <w:end w:w="120" w:type="dxa"/>
            </w:tcMar>
          </w:tcPr>
          <w:p>
            <w:pPr>
              <w:spacing w:after="0" w:line="252" w:lineRule="auto"/>
              <w:jc w:val="left"/>
            </w:pPr>
            <w:r>
              <w:rPr>
                <w:rFonts w:ascii="Arial" w:hAnsi="Arial" w:eastAsia="Arial"/>
                <w:color w:val="172B3A"/>
                <w:sz w:val="14"/>
              </w:rPr>
              <w:t>So khớp text 'Top'/'Front'/'Section'</w:t>
            </w:r>
          </w:p>
        </w:tc>
        <w:tc>
          <w:tcPr>
            <w:tcW w:type="dxa" w:w="2160"/>
            <w:vAlign w:val="center"/>
            <w:tcMar>
              <w:top w:w="80" w:type="dxa"/>
              <w:start w:w="120" w:type="dxa"/>
              <w:bottom w:w="80" w:type="dxa"/>
              <w:end w:w="120" w:type="dxa"/>
            </w:tcMar>
          </w:tcPr>
          <w:p>
            <w:pPr>
              <w:spacing w:after="0" w:line="252" w:lineRule="auto"/>
              <w:jc w:val="left"/>
            </w:pPr>
            <w:r>
              <w:rPr>
                <w:rFonts w:ascii="Arial" w:hAnsi="Arial" w:eastAsia="Arial"/>
                <w:color w:val="172B3A"/>
                <w:sz w:val="14"/>
              </w:rPr>
              <w:t>Có thể bỏ arrange/guard trên version khác</w:t>
            </w:r>
          </w:p>
        </w:tc>
        <w:tc>
          <w:tcPr>
            <w:tcW w:type="dxa" w:w="2540"/>
            <w:vAlign w:val="center"/>
            <w:tcMar>
              <w:top w:w="80" w:type="dxa"/>
              <w:start w:w="120" w:type="dxa"/>
              <w:bottom w:w="80" w:type="dxa"/>
              <w:end w:w="120" w:type="dxa"/>
            </w:tcMar>
          </w:tcPr>
          <w:p>
            <w:pPr>
              <w:spacing w:after="0" w:line="252" w:lineRule="auto"/>
              <w:jc w:val="left"/>
            </w:pPr>
            <w:r>
              <w:rPr>
                <w:rFonts w:ascii="Arial" w:hAnsi="Arial" w:eastAsia="Arial"/>
                <w:color w:val="172B3A"/>
                <w:sz w:val="14"/>
              </w:rPr>
              <w:t>Enum/typed API hoặc log fallback</w:t>
            </w:r>
          </w:p>
        </w:tc>
      </w:tr>
    </w:tbl>
    <w:p>
      <w:pPr>
        <w:spacing w:after="40"/>
      </w:pPr>
    </w:p>
    <w:p>
      <w:pPr>
        <w:pStyle w:val="Heading1"/>
        <w:keepNext/>
      </w:pPr>
      <w:r>
        <w:t>9. Điểm mạnh của bản mới</w:t>
      </w:r>
    </w:p>
    <w:p>
      <w:pPr>
        <w:spacing w:before="0" w:after="100" w:line="264" w:lineRule="auto"/>
        <w:numPr>
          <w:ilvl w:val="0"/>
          <w:numId w:val="10"/>
        </w:numPr>
      </w:pPr>
      <w:r>
        <w:rPr>
          <w:rFonts w:ascii="Arial" w:hAnsi="Arial" w:eastAsia="Arial"/>
          <w:color w:val="172B3A"/>
          <w:sz w:val="21"/>
        </w:rPr>
        <w:t>Sửa theo semantics hình học: dùng endpoint thật, contour thật và hệ tọa độ view; không vá bằng bounding box.</w:t>
      </w:r>
    </w:p>
    <w:p>
      <w:pPr>
        <w:spacing w:before="0" w:after="100" w:line="264" w:lineRule="auto"/>
        <w:numPr>
          <w:ilvl w:val="0"/>
          <w:numId w:val="10"/>
        </w:numPr>
      </w:pPr>
      <w:r>
        <w:rPr>
          <w:rFonts w:ascii="Arial" w:hAnsi="Arial" w:eastAsia="Arial"/>
          <w:color w:val="172B3A"/>
          <w:sz w:val="21"/>
        </w:rPr>
        <w:t>Giải quyết nguyên nhân tolerance: dải mép 0,1 mm chỉ nhận cùng cạnh; quyết định trái/phải bằng cực trị và half-plane riêng.</w:t>
      </w:r>
    </w:p>
    <w:p>
      <w:pPr>
        <w:spacing w:before="0" w:after="100" w:line="264" w:lineRule="auto"/>
        <w:numPr>
          <w:ilvl w:val="0"/>
          <w:numId w:val="10"/>
        </w:numPr>
      </w:pPr>
      <w:r>
        <w:rPr>
          <w:rFonts w:ascii="Arial" w:hAnsi="Arial" w:eastAsia="Arial"/>
          <w:color w:val="172B3A"/>
          <w:sz w:val="21"/>
        </w:rPr>
        <w:t>Tách dữ liệu kỹ thuật khỏi bố cục: family theo phi/M/slot/type trước khi quyết định cluster và phía DIM.</w:t>
      </w:r>
    </w:p>
    <w:p>
      <w:pPr>
        <w:spacing w:before="0" w:after="100" w:line="264" w:lineRule="auto"/>
        <w:numPr>
          <w:ilvl w:val="0"/>
          <w:numId w:val="10"/>
        </w:numPr>
      </w:pPr>
      <w:r>
        <w:rPr>
          <w:rFonts w:ascii="Arial" w:hAnsi="Arial" w:eastAsia="Arial"/>
          <w:color w:val="172B3A"/>
          <w:sz w:val="21"/>
        </w:rPr>
        <w:t>Giảm nhiễu bản vẽ: DIM chỉ lấy representative foot; quan hệ toàn dãy thể hiện bằng center line ngang/dọc.</w:t>
      </w:r>
    </w:p>
    <w:p>
      <w:pPr>
        <w:spacing w:before="0" w:after="100" w:line="264" w:lineRule="auto"/>
        <w:numPr>
          <w:ilvl w:val="0"/>
          <w:numId w:val="10"/>
        </w:numPr>
      </w:pPr>
      <w:r>
        <w:rPr>
          <w:rFonts w:ascii="Arial" w:hAnsi="Arial" w:eastAsia="Arial"/>
          <w:color w:val="172B3A"/>
          <w:sz w:val="21"/>
        </w:rPr>
        <w:t>Guard topology hẹp cho wide two-row: yêu cầu đúng 2 hàng, &gt;=4 cột, lưới đầy đủ, &gt;=3 legacy cluster và gần cả hai mép.</w:t>
      </w:r>
    </w:p>
    <w:p>
      <w:pPr>
        <w:spacing w:before="0" w:after="100" w:line="264" w:lineRule="auto"/>
        <w:numPr>
          <w:ilvl w:val="0"/>
          <w:numId w:val="10"/>
        </w:numPr>
      </w:pPr>
      <w:r>
        <w:rPr>
          <w:rFonts w:ascii="Arial" w:hAnsi="Arial" w:eastAsia="Arial"/>
          <w:color w:val="172B3A"/>
          <w:sz w:val="21"/>
        </w:rPr>
        <w:t>Khắc phục GAP bằng semantic role thay vì hình dạng paper box có thể thay đổi sau DIM/mark.</w:t>
      </w:r>
    </w:p>
    <w:p>
      <w:pPr>
        <w:spacing w:before="0" w:after="100" w:line="264" w:lineRule="auto"/>
        <w:numPr>
          <w:ilvl w:val="0"/>
          <w:numId w:val="10"/>
        </w:numPr>
      </w:pPr>
      <w:r>
        <w:rPr>
          <w:rFonts w:ascii="Arial" w:hAnsi="Arial" w:eastAsia="Arial"/>
          <w:color w:val="172B3A"/>
          <w:sz w:val="21"/>
        </w:rPr>
        <w:t>Bảo vệ Section khỏi standard load, đúng với nguyên nhân thuộc tính Section bị thay đổi trước đây.</w:t>
      </w:r>
    </w:p>
    <w:p>
      <w:pPr>
        <w:spacing w:before="0" w:after="100" w:line="264" w:lineRule="auto"/>
        <w:numPr>
          <w:ilvl w:val="0"/>
          <w:numId w:val="10"/>
        </w:numPr>
      </w:pPr>
      <w:r>
        <w:rPr>
          <w:rFonts w:ascii="Arial" w:hAnsi="Arial" w:eastAsia="Arial"/>
          <w:color w:val="172B3A"/>
          <w:sz w:val="21"/>
        </w:rPr>
        <w:t>Có bộ regression case nhắm đúng lỗi đã gặp: chamfer full/partial, family lỗ, edge tolerance, GAP, Section và batch scale.</w:t>
      </w:r>
    </w:p>
    <w:p>
      <w:pPr>
        <w:pStyle w:val="Heading1"/>
        <w:keepNext/>
      </w:pPr>
      <w:r>
        <w:t>10. Điều kiện phát hành đề xuất</w:t>
      </w:r>
    </w:p>
    <w:tbl>
      <w:tblPr>
        <w:tblW w:type="dxa" w:w="9360"/>
        <w:tblLayout w:type="fixed"/>
        <w:tblLook w:firstColumn="1" w:firstRow="1" w:lastColumn="0" w:lastRow="0" w:noHBand="0" w:noVBand="1" w:val="04A0"/>
        <w:tblInd w:w="120" w:type="dxa"/>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Pr>
      <w:tblGrid>
        <w:gridCol w:w="700"/>
        <w:gridCol w:w="1750"/>
        <w:gridCol w:w="5400"/>
        <w:gridCol w:w="1510"/>
      </w:tblGrid>
      <w:tr>
        <w:trPr>
          <w:tblHeader w:val="true"/>
        </w:trPr>
        <w:tc>
          <w:tcPr>
            <w:tcW w:type="dxa" w:w="700"/>
            <w:tcMar>
              <w:top w:w="80" w:type="dxa"/>
              <w:start w:w="120" w:type="dxa"/>
              <w:bottom w:w="80" w:type="dxa"/>
              <w:end w:w="120" w:type="dxa"/>
            </w:tcMar>
            <w:vAlign w:val="center"/>
            <w:shd w:fill="F2F4F7"/>
          </w:tcPr>
          <w:p>
            <w:pPr>
              <w:spacing w:after="0" w:line="240" w:lineRule="auto"/>
              <w:jc w:val="center"/>
            </w:pPr>
            <w:r>
              <w:rPr>
                <w:rFonts w:ascii="Arial" w:hAnsi="Arial" w:eastAsia="Arial"/>
                <w:b/>
                <w:color w:val="153A5B"/>
                <w:sz w:val="16"/>
              </w:rPr>
              <w:t>Gate</w:t>
            </w:r>
          </w:p>
        </w:tc>
        <w:tc>
          <w:tcPr>
            <w:tcW w:type="dxa" w:w="1750"/>
            <w:tcMar>
              <w:top w:w="80" w:type="dxa"/>
              <w:start w:w="120" w:type="dxa"/>
              <w:bottom w:w="80" w:type="dxa"/>
              <w:end w:w="120" w:type="dxa"/>
            </w:tcMar>
            <w:vAlign w:val="center"/>
            <w:shd w:fill="F2F4F7"/>
          </w:tcPr>
          <w:p>
            <w:pPr>
              <w:spacing w:after="0" w:line="240" w:lineRule="auto"/>
              <w:jc w:val="center"/>
            </w:pPr>
            <w:r>
              <w:rPr>
                <w:rFonts w:ascii="Arial" w:hAnsi="Arial" w:eastAsia="Arial"/>
                <w:b/>
                <w:color w:val="153A5B"/>
                <w:sz w:val="16"/>
              </w:rPr>
              <w:t>Chủ đề</w:t>
            </w:r>
          </w:p>
        </w:tc>
        <w:tc>
          <w:tcPr>
            <w:tcW w:type="dxa" w:w="5400"/>
            <w:tcMar>
              <w:top w:w="80" w:type="dxa"/>
              <w:start w:w="120" w:type="dxa"/>
              <w:bottom w:w="80" w:type="dxa"/>
              <w:end w:w="120" w:type="dxa"/>
            </w:tcMar>
            <w:vAlign w:val="center"/>
            <w:shd w:fill="F2F4F7"/>
          </w:tcPr>
          <w:p>
            <w:pPr>
              <w:spacing w:after="0" w:line="240" w:lineRule="auto"/>
              <w:jc w:val="center"/>
            </w:pPr>
            <w:r>
              <w:rPr>
                <w:rFonts w:ascii="Arial" w:hAnsi="Arial" w:eastAsia="Arial"/>
                <w:b/>
                <w:color w:val="153A5B"/>
                <w:sz w:val="16"/>
              </w:rPr>
              <w:t>Tiêu chí pass</w:t>
            </w:r>
          </w:p>
        </w:tc>
        <w:tc>
          <w:tcPr>
            <w:tcW w:type="dxa" w:w="1510"/>
            <w:tcMar>
              <w:top w:w="80" w:type="dxa"/>
              <w:start w:w="120" w:type="dxa"/>
              <w:bottom w:w="80" w:type="dxa"/>
              <w:end w:w="120" w:type="dxa"/>
            </w:tcMar>
            <w:vAlign w:val="center"/>
            <w:shd w:fill="F2F4F7"/>
          </w:tcPr>
          <w:p>
            <w:pPr>
              <w:spacing w:after="0" w:line="240" w:lineRule="auto"/>
              <w:jc w:val="center"/>
            </w:pPr>
            <w:r>
              <w:rPr>
                <w:rFonts w:ascii="Arial" w:hAnsi="Arial" w:eastAsia="Arial"/>
                <w:b/>
                <w:color w:val="153A5B"/>
                <w:sz w:val="16"/>
              </w:rPr>
              <w:t>Mức</w:t>
            </w:r>
          </w:p>
        </w:tc>
      </w:tr>
      <w:tr>
        <w:tc>
          <w:tcPr>
            <w:tcW w:type="dxa" w:w="7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G0</w:t>
            </w:r>
          </w:p>
        </w:tc>
        <w:tc>
          <w:tcPr>
            <w:tcW w:type="dxa" w:w="175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Build</w:t>
            </w:r>
          </w:p>
        </w:tc>
        <w:tc>
          <w:tcPr>
            <w:tcW w:type="dxa" w:w="54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Build Release sạch; không warning mới liên quan file</w:t>
            </w:r>
          </w:p>
        </w:tc>
        <w:tc>
          <w:tcPr>
            <w:tcW w:type="dxa" w:w="151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Bắt buộc</w:t>
            </w:r>
          </w:p>
        </w:tc>
      </w:tr>
      <w:tr>
        <w:tc>
          <w:tcPr>
            <w:tcW w:type="dxa" w:w="7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G1</w:t>
            </w:r>
          </w:p>
        </w:tc>
        <w:tc>
          <w:tcPr>
            <w:tcW w:type="dxa" w:w="175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Section</w:t>
            </w:r>
          </w:p>
        </w:tc>
        <w:tc>
          <w:tcPr>
            <w:tcW w:type="dxa" w:w="54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Run với A-A: chỉ DIM; scale, vị trí và thuộc tính trước/sau giống nhau</w:t>
            </w:r>
          </w:p>
        </w:tc>
        <w:tc>
          <w:tcPr>
            <w:tcW w:type="dxa" w:w="151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Bắt buộc</w:t>
            </w:r>
          </w:p>
        </w:tc>
      </w:tr>
      <w:tr>
        <w:tc>
          <w:tcPr>
            <w:tcW w:type="dxa" w:w="7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G2</w:t>
            </w:r>
          </w:p>
        </w:tc>
        <w:tc>
          <w:tcPr>
            <w:tcW w:type="dxa" w:w="175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Delete safety</w:t>
            </w:r>
          </w:p>
        </w:tc>
        <w:tc>
          <w:tcPr>
            <w:tcW w:type="dxa" w:w="54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Cố ý gây lỗi sau bước Delete: tool phải dừng trước Delete hoặc phục hồi</w:t>
            </w:r>
          </w:p>
        </w:tc>
        <w:tc>
          <w:tcPr>
            <w:tcW w:type="dxa" w:w="151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Bắt buộc</w:t>
            </w:r>
          </w:p>
        </w:tc>
      </w:tr>
      <w:tr>
        <w:tc>
          <w:tcPr>
            <w:tcW w:type="dxa" w:w="7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G3</w:t>
            </w:r>
          </w:p>
        </w:tc>
        <w:tc>
          <w:tcPr>
            <w:tcW w:type="dxa" w:w="175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Hole missing-foot</w:t>
            </w:r>
          </w:p>
        </w:tc>
        <w:tc>
          <w:tcPr>
            <w:tcW w:type="dxa" w:w="54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Contour resolver fail vẫn tạo DIM bằng fallback được định nghĩa</w:t>
            </w:r>
          </w:p>
        </w:tc>
        <w:tc>
          <w:tcPr>
            <w:tcW w:type="dxa" w:w="151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Bắt buộc</w:t>
            </w:r>
          </w:p>
        </w:tc>
      </w:tr>
      <w:tr>
        <w:tc>
          <w:tcPr>
            <w:tcW w:type="dxa" w:w="7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G4</w:t>
            </w:r>
          </w:p>
        </w:tc>
        <w:tc>
          <w:tcPr>
            <w:tcW w:type="dxa" w:w="175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Idempotency</w:t>
            </w:r>
          </w:p>
        </w:tc>
        <w:tc>
          <w:tcPr>
            <w:tcW w:type="dxa" w:w="54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Run 2 lần: số DIM/line/mark không tăng ở lần 2</w:t>
            </w:r>
          </w:p>
        </w:tc>
        <w:tc>
          <w:tcPr>
            <w:tcW w:type="dxa" w:w="151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Bắt buộc</w:t>
            </w:r>
          </w:p>
        </w:tc>
      </w:tr>
      <w:tr>
        <w:tc>
          <w:tcPr>
            <w:tcW w:type="dxa" w:w="7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G5</w:t>
            </w:r>
          </w:p>
        </w:tc>
        <w:tc>
          <w:tcPr>
            <w:tcW w:type="dxa" w:w="175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Geometry</w:t>
            </w:r>
          </w:p>
        </w:tc>
        <w:tc>
          <w:tcPr>
            <w:tcW w:type="dxa" w:w="54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Golden set: vát full, vát partial, 4 góc, notch lõm, mirror</w:t>
            </w:r>
          </w:p>
        </w:tc>
        <w:tc>
          <w:tcPr>
            <w:tcW w:type="dxa" w:w="151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Bắt buộc</w:t>
            </w:r>
          </w:p>
        </w:tc>
      </w:tr>
      <w:tr>
        <w:tc>
          <w:tcPr>
            <w:tcW w:type="dxa" w:w="7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G6</w:t>
            </w:r>
          </w:p>
        </w:tc>
        <w:tc>
          <w:tcPr>
            <w:tcW w:type="dxa" w:w="175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Hole families</w:t>
            </w:r>
          </w:p>
        </w:tc>
        <w:tc>
          <w:tcPr>
            <w:tcW w:type="dxa" w:w="54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D24/D26, slot, oversize, metadata thiếu, row lệch 2,9/3,1 mm</w:t>
            </w:r>
          </w:p>
        </w:tc>
        <w:tc>
          <w:tcPr>
            <w:tcW w:type="dxa" w:w="151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Bắt buộc</w:t>
            </w:r>
          </w:p>
        </w:tc>
      </w:tr>
      <w:tr>
        <w:tc>
          <w:tcPr>
            <w:tcW w:type="dxa" w:w="7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G7</w:t>
            </w:r>
          </w:p>
        </w:tc>
        <w:tc>
          <w:tcPr>
            <w:tcW w:type="dxa" w:w="175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Scale batch</w:t>
            </w:r>
          </w:p>
        </w:tc>
        <w:tc>
          <w:tcPr>
            <w:tcW w:type="dxa" w:w="54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3 drawing khác scale trong một batch; override không rò sang drawing kế</w:t>
            </w:r>
          </w:p>
        </w:tc>
        <w:tc>
          <w:tcPr>
            <w:tcW w:type="dxa" w:w="151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Bắt buộc</w:t>
            </w:r>
          </w:p>
        </w:tc>
      </w:tr>
      <w:tr>
        <w:tc>
          <w:tcPr>
            <w:tcW w:type="dxa" w:w="7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G8</w:t>
            </w:r>
          </w:p>
        </w:tc>
        <w:tc>
          <w:tcPr>
            <w:tcW w:type="dxa" w:w="175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Observability</w:t>
            </w:r>
          </w:p>
        </w:tc>
        <w:tc>
          <w:tcPr>
            <w:tcW w:type="dxa" w:w="54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Log created/deleted/skipped theo view và lý do fallback</w:t>
            </w:r>
          </w:p>
        </w:tc>
        <w:tc>
          <w:tcPr>
            <w:tcW w:type="dxa" w:w="151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Nên có</w:t>
            </w:r>
          </w:p>
        </w:tc>
      </w:tr>
    </w:tbl>
    <w:p>
      <w:pPr>
        <w:spacing w:after="40"/>
      </w:pPr>
    </w:p>
    <w:tbl>
      <w:tblPr>
        <w:tblW w:type="dxa" w:w="9360"/>
        <w:tblLayout w:type="fixed"/>
        <w:tblLook w:firstColumn="1" w:firstRow="1" w:lastColumn="0" w:lastRow="0" w:noHBand="0" w:noVBand="1" w:val="04A0"/>
        <w:tblInd w:w="120" w:type="dxa"/>
        <w:tblBorders>
          <w:top w:val="single" w:sz="8" w:space="0" w:color="A66A00"/>
          <w:left w:val="single" w:sz="8" w:space="0" w:color="A66A00"/>
          <w:bottom w:val="single" w:sz="8" w:space="0" w:color="A66A00"/>
          <w:right w:val="single" w:sz="8" w:space="0" w:color="A66A00"/>
          <w:insideH w:val="single" w:sz="8" w:space="0" w:color="A66A00"/>
          <w:insideV w:val="single" w:sz="8" w:space="0" w:color="A66A00"/>
        </w:tblBorders>
      </w:tblPr>
      <w:tblGrid>
        <w:gridCol w:w="9360"/>
      </w:tblGrid>
      <w:tr>
        <w:tc>
          <w:tcPr>
            <w:tcW w:type="dxa" w:w="9360"/>
            <w:tcMar>
              <w:top w:w="80" w:type="dxa"/>
              <w:start w:w="120" w:type="dxa"/>
              <w:bottom w:w="80" w:type="dxa"/>
              <w:end w:w="120" w:type="dxa"/>
            </w:tcMar>
            <w:vAlign w:val="center"/>
            <w:shd w:fill="FFF4D6"/>
          </w:tcPr>
          <w:p>
            <w:pPr>
              <w:spacing w:after="0" w:line="264" w:lineRule="auto"/>
            </w:pPr>
            <w:r>
              <w:rPr>
                <w:rFonts w:ascii="Arial" w:hAnsi="Arial" w:eastAsia="Arial"/>
                <w:b/>
                <w:color w:val="A66A00"/>
                <w:sz w:val="21"/>
              </w:rPr>
              <w:t xml:space="preserve">KHUYẾN NGHỊ PHÁT HÀNH: </w:t>
            </w:r>
            <w:r>
              <w:rPr>
                <w:rFonts w:ascii="Arial" w:hAnsi="Arial" w:eastAsia="Arial"/>
                <w:color w:val="172B3A"/>
                <w:sz w:val="21"/>
              </w:rPr>
              <w:t>Conditional GO. Giữ bản hiện tại làm ứng viên chính vì lợi ích hình học lớn. Không quay về Grid1OK. Tuy nhiên chưa nên coi là 'an toàn tuyệt đối' trước khi G1-G4 pass; đây là bốn gate trực tiếp chặn mất DIM hoặc tác động ngoài ý muốn.</w:t>
            </w:r>
          </w:p>
        </w:tc>
      </w:tr>
    </w:tbl>
    <w:p>
      <w:pPr>
        <w:spacing w:after="60"/>
      </w:pPr>
    </w:p>
    <w:p>
      <w:r>
        <w:br w:type="page"/>
      </w:r>
    </w:p>
    <w:p>
      <w:pPr>
        <w:pStyle w:val="Heading1"/>
        <w:keepNext/>
      </w:pPr>
      <w:r>
        <w:t>Phụ lục A - Inventory toàn bộ method khác biệt</w:t>
      </w:r>
    </w:p>
    <w:p>
      <w:pPr>
        <w:pStyle w:val="Heading2"/>
        <w:keepNext/>
      </w:pPr>
      <w:r>
        <w:t>A.1. 12 method chung có thay đổi thân</w:t>
      </w:r>
    </w:p>
    <w:tbl>
      <w:tblPr>
        <w:tblW w:type="dxa" w:w="9360"/>
        <w:tblLayout w:type="fixed"/>
        <w:tblLook w:firstColumn="1" w:firstRow="1" w:lastColumn="0" w:lastRow="0" w:noHBand="0" w:noVBand="1" w:val="04A0"/>
        <w:tblInd w:w="120" w:type="dxa"/>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Pr>
      <w:tblGrid>
        <w:gridCol w:w="2200"/>
        <w:gridCol w:w="650"/>
        <w:gridCol w:w="650"/>
        <w:gridCol w:w="750"/>
        <w:gridCol w:w="750"/>
        <w:gridCol w:w="700"/>
        <w:gridCol w:w="3660"/>
      </w:tblGrid>
      <w:tr>
        <w:trPr>
          <w:tblHeader w:val="true"/>
        </w:trPr>
        <w:tc>
          <w:tcPr>
            <w:tcW w:type="dxa" w:w="2200"/>
            <w:tcMar>
              <w:top w:w="80" w:type="dxa"/>
              <w:start w:w="120" w:type="dxa"/>
              <w:bottom w:w="80" w:type="dxa"/>
              <w:end w:w="120" w:type="dxa"/>
            </w:tcMar>
            <w:vAlign w:val="center"/>
            <w:shd w:fill="F2F4F7"/>
          </w:tcPr>
          <w:p>
            <w:pPr>
              <w:spacing w:after="0" w:line="240" w:lineRule="auto"/>
              <w:jc w:val="center"/>
            </w:pPr>
            <w:r>
              <w:rPr>
                <w:rFonts w:ascii="Arial" w:hAnsi="Arial" w:eastAsia="Arial"/>
                <w:b/>
                <w:color w:val="153A5B"/>
                <w:sz w:val="15"/>
              </w:rPr>
              <w:t>Method</w:t>
            </w:r>
          </w:p>
        </w:tc>
        <w:tc>
          <w:tcPr>
            <w:tcW w:type="dxa" w:w="650"/>
            <w:tcMar>
              <w:top w:w="80" w:type="dxa"/>
              <w:start w:w="120" w:type="dxa"/>
              <w:bottom w:w="80" w:type="dxa"/>
              <w:end w:w="120" w:type="dxa"/>
            </w:tcMar>
            <w:vAlign w:val="center"/>
            <w:shd w:fill="F2F4F7"/>
          </w:tcPr>
          <w:p>
            <w:pPr>
              <w:spacing w:after="0" w:line="240" w:lineRule="auto"/>
              <w:jc w:val="center"/>
            </w:pPr>
            <w:r>
              <w:rPr>
                <w:rFonts w:ascii="Arial" w:hAnsi="Arial" w:eastAsia="Arial"/>
                <w:b/>
                <w:color w:val="153A5B"/>
                <w:sz w:val="15"/>
              </w:rPr>
              <w:t>L cũ</w:t>
            </w:r>
          </w:p>
        </w:tc>
        <w:tc>
          <w:tcPr>
            <w:tcW w:type="dxa" w:w="650"/>
            <w:tcMar>
              <w:top w:w="80" w:type="dxa"/>
              <w:start w:w="120" w:type="dxa"/>
              <w:bottom w:w="80" w:type="dxa"/>
              <w:end w:w="120" w:type="dxa"/>
            </w:tcMar>
            <w:vAlign w:val="center"/>
            <w:shd w:fill="F2F4F7"/>
          </w:tcPr>
          <w:p>
            <w:pPr>
              <w:spacing w:after="0" w:line="240" w:lineRule="auto"/>
              <w:jc w:val="center"/>
            </w:pPr>
            <w:r>
              <w:rPr>
                <w:rFonts w:ascii="Arial" w:hAnsi="Arial" w:eastAsia="Arial"/>
                <w:b/>
                <w:color w:val="153A5B"/>
                <w:sz w:val="15"/>
              </w:rPr>
              <w:t>L mới</w:t>
            </w:r>
          </w:p>
        </w:tc>
        <w:tc>
          <w:tcPr>
            <w:tcW w:type="dxa" w:w="750"/>
            <w:tcMar>
              <w:top w:w="80" w:type="dxa"/>
              <w:start w:w="120" w:type="dxa"/>
              <w:bottom w:w="80" w:type="dxa"/>
              <w:end w:w="120" w:type="dxa"/>
            </w:tcMar>
            <w:vAlign w:val="center"/>
            <w:shd w:fill="F2F4F7"/>
          </w:tcPr>
          <w:p>
            <w:pPr>
              <w:spacing w:after="0" w:line="240" w:lineRule="auto"/>
              <w:jc w:val="center"/>
            </w:pPr>
            <w:r>
              <w:rPr>
                <w:rFonts w:ascii="Arial" w:hAnsi="Arial" w:eastAsia="Arial"/>
                <w:b/>
                <w:color w:val="153A5B"/>
                <w:sz w:val="15"/>
              </w:rPr>
              <w:t>Dòng cũ</w:t>
            </w:r>
          </w:p>
        </w:tc>
        <w:tc>
          <w:tcPr>
            <w:tcW w:type="dxa" w:w="750"/>
            <w:tcMar>
              <w:top w:w="80" w:type="dxa"/>
              <w:start w:w="120" w:type="dxa"/>
              <w:bottom w:w="80" w:type="dxa"/>
              <w:end w:w="120" w:type="dxa"/>
            </w:tcMar>
            <w:vAlign w:val="center"/>
            <w:shd w:fill="F2F4F7"/>
          </w:tcPr>
          <w:p>
            <w:pPr>
              <w:spacing w:after="0" w:line="240" w:lineRule="auto"/>
              <w:jc w:val="center"/>
            </w:pPr>
            <w:r>
              <w:rPr>
                <w:rFonts w:ascii="Arial" w:hAnsi="Arial" w:eastAsia="Arial"/>
                <w:b/>
                <w:color w:val="153A5B"/>
                <w:sz w:val="15"/>
              </w:rPr>
              <w:t>Dòng mới</w:t>
            </w:r>
          </w:p>
        </w:tc>
        <w:tc>
          <w:tcPr>
            <w:tcW w:type="dxa" w:w="700"/>
            <w:tcMar>
              <w:top w:w="80" w:type="dxa"/>
              <w:start w:w="120" w:type="dxa"/>
              <w:bottom w:w="80" w:type="dxa"/>
              <w:end w:w="120" w:type="dxa"/>
            </w:tcMar>
            <w:vAlign w:val="center"/>
            <w:shd w:fill="F2F4F7"/>
          </w:tcPr>
          <w:p>
            <w:pPr>
              <w:spacing w:after="0" w:line="240" w:lineRule="auto"/>
              <w:jc w:val="center"/>
            </w:pPr>
            <w:r>
              <w:rPr>
                <w:rFonts w:ascii="Arial" w:hAnsi="Arial" w:eastAsia="Arial"/>
                <w:b/>
                <w:color w:val="153A5B"/>
                <w:sz w:val="15"/>
              </w:rPr>
              <w:t>Delta</w:t>
            </w:r>
          </w:p>
        </w:tc>
        <w:tc>
          <w:tcPr>
            <w:tcW w:type="dxa" w:w="3660"/>
            <w:tcMar>
              <w:top w:w="80" w:type="dxa"/>
              <w:start w:w="120" w:type="dxa"/>
              <w:bottom w:w="80" w:type="dxa"/>
              <w:end w:w="120" w:type="dxa"/>
            </w:tcMar>
            <w:vAlign w:val="center"/>
            <w:shd w:fill="F2F4F7"/>
          </w:tcPr>
          <w:p>
            <w:pPr>
              <w:spacing w:after="0" w:line="240" w:lineRule="auto"/>
              <w:jc w:val="center"/>
            </w:pPr>
            <w:r>
              <w:rPr>
                <w:rFonts w:ascii="Arial" w:hAnsi="Arial" w:eastAsia="Arial"/>
                <w:b/>
                <w:color w:val="153A5B"/>
                <w:sz w:val="15"/>
              </w:rPr>
              <w:t>Ý nghĩa</w:t>
            </w:r>
          </w:p>
        </w:tc>
      </w:tr>
      <w:tr>
        <w:tc>
          <w:tcPr>
            <w:tcW w:type="dxa" w:w="220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Run</w:t>
            </w:r>
          </w:p>
        </w:tc>
        <w:tc>
          <w:tcPr>
            <w:tcW w:type="dxa" w:w="650"/>
            <w:vAlign w:val="center"/>
            <w:tcMar>
              <w:top w:w="80" w:type="dxa"/>
              <w:start w:w="120" w:type="dxa"/>
              <w:bottom w:w="80" w:type="dxa"/>
              <w:end w:w="120" w:type="dxa"/>
            </w:tcMar>
          </w:tcPr>
          <w:p>
            <w:pPr>
              <w:spacing w:after="0" w:line="252" w:lineRule="auto"/>
              <w:jc w:val="center"/>
            </w:pPr>
            <w:r>
              <w:rPr>
                <w:rFonts w:ascii="Arial" w:hAnsi="Arial" w:eastAsia="Arial"/>
                <w:color w:val="172B3A"/>
                <w:sz w:val="15"/>
              </w:rPr>
              <w:t>178</w:t>
            </w:r>
          </w:p>
        </w:tc>
        <w:tc>
          <w:tcPr>
            <w:tcW w:type="dxa" w:w="650"/>
            <w:vAlign w:val="center"/>
            <w:tcMar>
              <w:top w:w="80" w:type="dxa"/>
              <w:start w:w="120" w:type="dxa"/>
              <w:bottom w:w="80" w:type="dxa"/>
              <w:end w:w="120" w:type="dxa"/>
            </w:tcMar>
          </w:tcPr>
          <w:p>
            <w:pPr>
              <w:spacing w:after="0" w:line="252" w:lineRule="auto"/>
              <w:jc w:val="center"/>
            </w:pPr>
            <w:r>
              <w:rPr>
                <w:rFonts w:ascii="Arial" w:hAnsi="Arial" w:eastAsia="Arial"/>
                <w:color w:val="172B3A"/>
                <w:sz w:val="15"/>
              </w:rPr>
              <w:t>182</w:t>
            </w:r>
          </w:p>
        </w:tc>
        <w:tc>
          <w:tcPr>
            <w:tcW w:type="dxa" w:w="750"/>
            <w:vAlign w:val="center"/>
            <w:tcMar>
              <w:top w:w="80" w:type="dxa"/>
              <w:start w:w="120" w:type="dxa"/>
              <w:bottom w:w="80" w:type="dxa"/>
              <w:end w:w="120" w:type="dxa"/>
            </w:tcMar>
          </w:tcPr>
          <w:p>
            <w:pPr>
              <w:spacing w:after="0" w:line="252" w:lineRule="auto"/>
              <w:jc w:val="center"/>
            </w:pPr>
            <w:r>
              <w:rPr>
                <w:rFonts w:ascii="Arial" w:hAnsi="Arial" w:eastAsia="Arial"/>
                <w:color w:val="172B3A"/>
                <w:sz w:val="15"/>
              </w:rPr>
              <w:t>124</w:t>
            </w:r>
          </w:p>
        </w:tc>
        <w:tc>
          <w:tcPr>
            <w:tcW w:type="dxa" w:w="750"/>
            <w:vAlign w:val="center"/>
            <w:tcMar>
              <w:top w:w="80" w:type="dxa"/>
              <w:start w:w="120" w:type="dxa"/>
              <w:bottom w:w="80" w:type="dxa"/>
              <w:end w:w="120" w:type="dxa"/>
            </w:tcMar>
          </w:tcPr>
          <w:p>
            <w:pPr>
              <w:spacing w:after="0" w:line="252" w:lineRule="auto"/>
              <w:jc w:val="center"/>
            </w:pPr>
            <w:r>
              <w:rPr>
                <w:rFonts w:ascii="Arial" w:hAnsi="Arial" w:eastAsia="Arial"/>
                <w:color w:val="172B3A"/>
                <w:sz w:val="15"/>
              </w:rPr>
              <w:t>147</w:t>
            </w:r>
          </w:p>
        </w:tc>
        <w:tc>
          <w:tcPr>
            <w:tcW w:type="dxa" w:w="700"/>
            <w:vAlign w:val="center"/>
            <w:tcMar>
              <w:top w:w="80" w:type="dxa"/>
              <w:start w:w="120" w:type="dxa"/>
              <w:bottom w:w="80" w:type="dxa"/>
              <w:end w:w="120" w:type="dxa"/>
            </w:tcMar>
          </w:tcPr>
          <w:p>
            <w:pPr>
              <w:spacing w:after="0" w:line="252" w:lineRule="auto"/>
              <w:jc w:val="center"/>
            </w:pPr>
            <w:r>
              <w:rPr>
                <w:rFonts w:ascii="Arial" w:hAnsi="Arial" w:eastAsia="Arial"/>
                <w:color w:val="172B3A"/>
                <w:sz w:val="15"/>
              </w:rPr>
              <w:t>+23</w:t>
            </w:r>
          </w:p>
        </w:tc>
        <w:tc>
          <w:tcPr>
            <w:tcW w:type="dxa" w:w="366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Section guard và semantic Top/Front</w:t>
            </w:r>
          </w:p>
        </w:tc>
      </w:tr>
      <w:tr>
        <w:tc>
          <w:tcPr>
            <w:tcW w:type="dxa" w:w="220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DeleteAllDimensions</w:t>
            </w:r>
          </w:p>
        </w:tc>
        <w:tc>
          <w:tcPr>
            <w:tcW w:type="dxa" w:w="650"/>
            <w:vAlign w:val="center"/>
            <w:tcMar>
              <w:top w:w="80" w:type="dxa"/>
              <w:start w:w="120" w:type="dxa"/>
              <w:bottom w:w="80" w:type="dxa"/>
              <w:end w:w="120" w:type="dxa"/>
            </w:tcMar>
          </w:tcPr>
          <w:p>
            <w:pPr>
              <w:spacing w:after="0" w:line="252" w:lineRule="auto"/>
              <w:jc w:val="center"/>
            </w:pPr>
            <w:r>
              <w:rPr>
                <w:rFonts w:ascii="Arial" w:hAnsi="Arial" w:eastAsia="Arial"/>
                <w:color w:val="172B3A"/>
                <w:sz w:val="15"/>
              </w:rPr>
              <w:t>386</w:t>
            </w:r>
          </w:p>
        </w:tc>
        <w:tc>
          <w:tcPr>
            <w:tcW w:type="dxa" w:w="650"/>
            <w:vAlign w:val="center"/>
            <w:tcMar>
              <w:top w:w="80" w:type="dxa"/>
              <w:start w:w="120" w:type="dxa"/>
              <w:bottom w:w="80" w:type="dxa"/>
              <w:end w:w="120" w:type="dxa"/>
            </w:tcMar>
          </w:tcPr>
          <w:p>
            <w:pPr>
              <w:spacing w:after="0" w:line="252" w:lineRule="auto"/>
              <w:jc w:val="center"/>
            </w:pPr>
            <w:r>
              <w:rPr>
                <w:rFonts w:ascii="Arial" w:hAnsi="Arial" w:eastAsia="Arial"/>
                <w:color w:val="172B3A"/>
                <w:sz w:val="15"/>
              </w:rPr>
              <w:t>498</w:t>
            </w:r>
          </w:p>
        </w:tc>
        <w:tc>
          <w:tcPr>
            <w:tcW w:type="dxa" w:w="750"/>
            <w:vAlign w:val="center"/>
            <w:tcMar>
              <w:top w:w="80" w:type="dxa"/>
              <w:start w:w="120" w:type="dxa"/>
              <w:bottom w:w="80" w:type="dxa"/>
              <w:end w:w="120" w:type="dxa"/>
            </w:tcMar>
          </w:tcPr>
          <w:p>
            <w:pPr>
              <w:spacing w:after="0" w:line="252" w:lineRule="auto"/>
              <w:jc w:val="center"/>
            </w:pPr>
            <w:r>
              <w:rPr>
                <w:rFonts w:ascii="Arial" w:hAnsi="Arial" w:eastAsia="Arial"/>
                <w:color w:val="172B3A"/>
                <w:sz w:val="15"/>
              </w:rPr>
              <w:t>26</w:t>
            </w:r>
          </w:p>
        </w:tc>
        <w:tc>
          <w:tcPr>
            <w:tcW w:type="dxa" w:w="750"/>
            <w:vAlign w:val="center"/>
            <w:tcMar>
              <w:top w:w="80" w:type="dxa"/>
              <w:start w:w="120" w:type="dxa"/>
              <w:bottom w:w="80" w:type="dxa"/>
              <w:end w:w="120" w:type="dxa"/>
            </w:tcMar>
          </w:tcPr>
          <w:p>
            <w:pPr>
              <w:spacing w:after="0" w:line="252" w:lineRule="auto"/>
              <w:jc w:val="center"/>
            </w:pPr>
            <w:r>
              <w:rPr>
                <w:rFonts w:ascii="Arial" w:hAnsi="Arial" w:eastAsia="Arial"/>
                <w:color w:val="172B3A"/>
                <w:sz w:val="15"/>
              </w:rPr>
              <w:t>27</w:t>
            </w:r>
          </w:p>
        </w:tc>
        <w:tc>
          <w:tcPr>
            <w:tcW w:type="dxa" w:w="700"/>
            <w:vAlign w:val="center"/>
            <w:tcMar>
              <w:top w:w="80" w:type="dxa"/>
              <w:start w:w="120" w:type="dxa"/>
              <w:bottom w:w="80" w:type="dxa"/>
              <w:end w:w="120" w:type="dxa"/>
            </w:tcMar>
          </w:tcPr>
          <w:p>
            <w:pPr>
              <w:spacing w:after="0" w:line="252" w:lineRule="auto"/>
              <w:jc w:val="center"/>
            </w:pPr>
            <w:r>
              <w:rPr>
                <w:rFonts w:ascii="Arial" w:hAnsi="Arial" w:eastAsia="Arial"/>
                <w:color w:val="172B3A"/>
                <w:sz w:val="15"/>
              </w:rPr>
              <w:t>+1</w:t>
            </w:r>
          </w:p>
        </w:tc>
        <w:tc>
          <w:tcPr>
            <w:tcW w:type="dxa" w:w="366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Thêm AngleDimension</w:t>
            </w:r>
          </w:p>
        </w:tc>
      </w:tr>
      <w:tr>
        <w:tc>
          <w:tcPr>
            <w:tcW w:type="dxa" w:w="220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CreateDimsInOneView</w:t>
            </w:r>
          </w:p>
        </w:tc>
        <w:tc>
          <w:tcPr>
            <w:tcW w:type="dxa" w:w="650"/>
            <w:vAlign w:val="center"/>
            <w:tcMar>
              <w:top w:w="80" w:type="dxa"/>
              <w:start w:w="120" w:type="dxa"/>
              <w:bottom w:w="80" w:type="dxa"/>
              <w:end w:w="120" w:type="dxa"/>
            </w:tcMar>
          </w:tcPr>
          <w:p>
            <w:pPr>
              <w:spacing w:after="0" w:line="252" w:lineRule="auto"/>
              <w:jc w:val="center"/>
            </w:pPr>
            <w:r>
              <w:rPr>
                <w:rFonts w:ascii="Arial" w:hAnsi="Arial" w:eastAsia="Arial"/>
                <w:color w:val="172B3A"/>
                <w:sz w:val="15"/>
              </w:rPr>
              <w:t>526</w:t>
            </w:r>
          </w:p>
        </w:tc>
        <w:tc>
          <w:tcPr>
            <w:tcW w:type="dxa" w:w="650"/>
            <w:vAlign w:val="center"/>
            <w:tcMar>
              <w:top w:w="80" w:type="dxa"/>
              <w:start w:w="120" w:type="dxa"/>
              <w:bottom w:w="80" w:type="dxa"/>
              <w:end w:w="120" w:type="dxa"/>
            </w:tcMar>
          </w:tcPr>
          <w:p>
            <w:pPr>
              <w:spacing w:after="0" w:line="252" w:lineRule="auto"/>
              <w:jc w:val="center"/>
            </w:pPr>
            <w:r>
              <w:rPr>
                <w:rFonts w:ascii="Arial" w:hAnsi="Arial" w:eastAsia="Arial"/>
                <w:color w:val="172B3A"/>
                <w:sz w:val="15"/>
              </w:rPr>
              <w:t>639</w:t>
            </w:r>
          </w:p>
        </w:tc>
        <w:tc>
          <w:tcPr>
            <w:tcW w:type="dxa" w:w="750"/>
            <w:vAlign w:val="center"/>
            <w:tcMar>
              <w:top w:w="80" w:type="dxa"/>
              <w:start w:w="120" w:type="dxa"/>
              <w:bottom w:w="80" w:type="dxa"/>
              <w:end w:w="120" w:type="dxa"/>
            </w:tcMar>
          </w:tcPr>
          <w:p>
            <w:pPr>
              <w:spacing w:after="0" w:line="252" w:lineRule="auto"/>
              <w:jc w:val="center"/>
            </w:pPr>
            <w:r>
              <w:rPr>
                <w:rFonts w:ascii="Arial" w:hAnsi="Arial" w:eastAsia="Arial"/>
                <w:color w:val="172B3A"/>
                <w:sz w:val="15"/>
              </w:rPr>
              <w:t>297</w:t>
            </w:r>
          </w:p>
        </w:tc>
        <w:tc>
          <w:tcPr>
            <w:tcW w:type="dxa" w:w="750"/>
            <w:vAlign w:val="center"/>
            <w:tcMar>
              <w:top w:w="80" w:type="dxa"/>
              <w:start w:w="120" w:type="dxa"/>
              <w:bottom w:w="80" w:type="dxa"/>
              <w:end w:w="120" w:type="dxa"/>
            </w:tcMar>
          </w:tcPr>
          <w:p>
            <w:pPr>
              <w:spacing w:after="0" w:line="252" w:lineRule="auto"/>
              <w:jc w:val="center"/>
            </w:pPr>
            <w:r>
              <w:rPr>
                <w:rFonts w:ascii="Arial" w:hAnsi="Arial" w:eastAsia="Arial"/>
                <w:color w:val="172B3A"/>
                <w:sz w:val="15"/>
              </w:rPr>
              <w:t>325</w:t>
            </w:r>
          </w:p>
        </w:tc>
        <w:tc>
          <w:tcPr>
            <w:tcW w:type="dxa" w:w="700"/>
            <w:vAlign w:val="center"/>
            <w:tcMar>
              <w:top w:w="80" w:type="dxa"/>
              <w:start w:w="120" w:type="dxa"/>
              <w:bottom w:w="80" w:type="dxa"/>
              <w:end w:w="120" w:type="dxa"/>
            </w:tcMar>
          </w:tcPr>
          <w:p>
            <w:pPr>
              <w:spacing w:after="0" w:line="252" w:lineRule="auto"/>
              <w:jc w:val="center"/>
            </w:pPr>
            <w:r>
              <w:rPr>
                <w:rFonts w:ascii="Arial" w:hAnsi="Arial" w:eastAsia="Arial"/>
                <w:color w:val="172B3A"/>
                <w:sz w:val="15"/>
              </w:rPr>
              <w:t>+28</w:t>
            </w:r>
          </w:p>
        </w:tc>
        <w:tc>
          <w:tcPr>
            <w:tcW w:type="dxa" w:w="366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Exact contour, family lỗ, chamfer mọi thickness</w:t>
            </w:r>
          </w:p>
        </w:tc>
      </w:tr>
      <w:tr>
        <w:tc>
          <w:tcPr>
            <w:tcW w:type="dxa" w:w="220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CreateChamferDims</w:t>
            </w:r>
          </w:p>
        </w:tc>
        <w:tc>
          <w:tcPr>
            <w:tcW w:type="dxa" w:w="650"/>
            <w:vAlign w:val="center"/>
            <w:tcMar>
              <w:top w:w="80" w:type="dxa"/>
              <w:start w:w="120" w:type="dxa"/>
              <w:bottom w:w="80" w:type="dxa"/>
              <w:end w:w="120" w:type="dxa"/>
            </w:tcMar>
          </w:tcPr>
          <w:p>
            <w:pPr>
              <w:spacing w:after="0" w:line="252" w:lineRule="auto"/>
              <w:jc w:val="center"/>
            </w:pPr>
            <w:r>
              <w:rPr>
                <w:rFonts w:ascii="Arial" w:hAnsi="Arial" w:eastAsia="Arial"/>
                <w:color w:val="172B3A"/>
                <w:sz w:val="15"/>
              </w:rPr>
              <w:t>952</w:t>
            </w:r>
          </w:p>
        </w:tc>
        <w:tc>
          <w:tcPr>
            <w:tcW w:type="dxa" w:w="650"/>
            <w:vAlign w:val="center"/>
            <w:tcMar>
              <w:top w:w="80" w:type="dxa"/>
              <w:start w:w="120" w:type="dxa"/>
              <w:bottom w:w="80" w:type="dxa"/>
              <w:end w:w="120" w:type="dxa"/>
            </w:tcMar>
          </w:tcPr>
          <w:p>
            <w:pPr>
              <w:spacing w:after="0" w:line="252" w:lineRule="auto"/>
              <w:jc w:val="center"/>
            </w:pPr>
            <w:r>
              <w:rPr>
                <w:rFonts w:ascii="Arial" w:hAnsi="Arial" w:eastAsia="Arial"/>
                <w:color w:val="172B3A"/>
                <w:sz w:val="15"/>
              </w:rPr>
              <w:t>1093</w:t>
            </w:r>
          </w:p>
        </w:tc>
        <w:tc>
          <w:tcPr>
            <w:tcW w:type="dxa" w:w="750"/>
            <w:vAlign w:val="center"/>
            <w:tcMar>
              <w:top w:w="80" w:type="dxa"/>
              <w:start w:w="120" w:type="dxa"/>
              <w:bottom w:w="80" w:type="dxa"/>
              <w:end w:w="120" w:type="dxa"/>
            </w:tcMar>
          </w:tcPr>
          <w:p>
            <w:pPr>
              <w:spacing w:after="0" w:line="252" w:lineRule="auto"/>
              <w:jc w:val="center"/>
            </w:pPr>
            <w:r>
              <w:rPr>
                <w:rFonts w:ascii="Arial" w:hAnsi="Arial" w:eastAsia="Arial"/>
                <w:color w:val="172B3A"/>
                <w:sz w:val="15"/>
              </w:rPr>
              <w:t>98</w:t>
            </w:r>
          </w:p>
        </w:tc>
        <w:tc>
          <w:tcPr>
            <w:tcW w:type="dxa" w:w="750"/>
            <w:vAlign w:val="center"/>
            <w:tcMar>
              <w:top w:w="80" w:type="dxa"/>
              <w:start w:w="120" w:type="dxa"/>
              <w:bottom w:w="80" w:type="dxa"/>
              <w:end w:w="120" w:type="dxa"/>
            </w:tcMar>
          </w:tcPr>
          <w:p>
            <w:pPr>
              <w:spacing w:after="0" w:line="252" w:lineRule="auto"/>
              <w:jc w:val="center"/>
            </w:pPr>
            <w:r>
              <w:rPr>
                <w:rFonts w:ascii="Arial" w:hAnsi="Arial" w:eastAsia="Arial"/>
                <w:color w:val="172B3A"/>
                <w:sz w:val="15"/>
              </w:rPr>
              <w:t>117</w:t>
            </w:r>
          </w:p>
        </w:tc>
        <w:tc>
          <w:tcPr>
            <w:tcW w:type="dxa" w:w="700"/>
            <w:vAlign w:val="center"/>
            <w:tcMar>
              <w:top w:w="80" w:type="dxa"/>
              <w:start w:w="120" w:type="dxa"/>
              <w:bottom w:w="80" w:type="dxa"/>
              <w:end w:w="120" w:type="dxa"/>
            </w:tcMar>
          </w:tcPr>
          <w:p>
            <w:pPr>
              <w:spacing w:after="0" w:line="252" w:lineRule="auto"/>
              <w:jc w:val="center"/>
            </w:pPr>
            <w:r>
              <w:rPr>
                <w:rFonts w:ascii="Arial" w:hAnsi="Arial" w:eastAsia="Arial"/>
                <w:color w:val="172B3A"/>
                <w:sz w:val="15"/>
              </w:rPr>
              <w:t>+19</w:t>
            </w:r>
          </w:p>
        </w:tc>
        <w:tc>
          <w:tcPr>
            <w:tcW w:type="dxa" w:w="366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Endpoint thật + inner-to-outer</w:t>
            </w:r>
          </w:p>
        </w:tc>
      </w:tr>
      <w:tr>
        <w:tc>
          <w:tcPr>
            <w:tcW w:type="dxa" w:w="220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CreateHoleCenterDims</w:t>
            </w:r>
          </w:p>
        </w:tc>
        <w:tc>
          <w:tcPr>
            <w:tcW w:type="dxa" w:w="650"/>
            <w:vAlign w:val="center"/>
            <w:tcMar>
              <w:top w:w="80" w:type="dxa"/>
              <w:start w:w="120" w:type="dxa"/>
              <w:bottom w:w="80" w:type="dxa"/>
              <w:end w:w="120" w:type="dxa"/>
            </w:tcMar>
          </w:tcPr>
          <w:p>
            <w:pPr>
              <w:spacing w:after="0" w:line="252" w:lineRule="auto"/>
              <w:jc w:val="center"/>
            </w:pPr>
            <w:r>
              <w:rPr>
                <w:rFonts w:ascii="Arial" w:hAnsi="Arial" w:eastAsia="Arial"/>
                <w:color w:val="172B3A"/>
                <w:sz w:val="15"/>
              </w:rPr>
              <w:t>1220</w:t>
            </w:r>
          </w:p>
        </w:tc>
        <w:tc>
          <w:tcPr>
            <w:tcW w:type="dxa" w:w="650"/>
            <w:vAlign w:val="center"/>
            <w:tcMar>
              <w:top w:w="80" w:type="dxa"/>
              <w:start w:w="120" w:type="dxa"/>
              <w:bottom w:w="80" w:type="dxa"/>
              <w:end w:w="120" w:type="dxa"/>
            </w:tcMar>
          </w:tcPr>
          <w:p>
            <w:pPr>
              <w:spacing w:after="0" w:line="252" w:lineRule="auto"/>
              <w:jc w:val="center"/>
            </w:pPr>
            <w:r>
              <w:rPr>
                <w:rFonts w:ascii="Arial" w:hAnsi="Arial" w:eastAsia="Arial"/>
                <w:color w:val="172B3A"/>
                <w:sz w:val="15"/>
              </w:rPr>
              <w:t>2474</w:t>
            </w:r>
          </w:p>
        </w:tc>
        <w:tc>
          <w:tcPr>
            <w:tcW w:type="dxa" w:w="750"/>
            <w:vAlign w:val="center"/>
            <w:tcMar>
              <w:top w:w="80" w:type="dxa"/>
              <w:start w:w="120" w:type="dxa"/>
              <w:bottom w:w="80" w:type="dxa"/>
              <w:end w:w="120" w:type="dxa"/>
            </w:tcMar>
          </w:tcPr>
          <w:p>
            <w:pPr>
              <w:spacing w:after="0" w:line="252" w:lineRule="auto"/>
              <w:jc w:val="center"/>
            </w:pPr>
            <w:r>
              <w:rPr>
                <w:rFonts w:ascii="Arial" w:hAnsi="Arial" w:eastAsia="Arial"/>
                <w:color w:val="172B3A"/>
                <w:sz w:val="15"/>
              </w:rPr>
              <w:t>161</w:t>
            </w:r>
          </w:p>
        </w:tc>
        <w:tc>
          <w:tcPr>
            <w:tcW w:type="dxa" w:w="750"/>
            <w:vAlign w:val="center"/>
            <w:tcMar>
              <w:top w:w="80" w:type="dxa"/>
              <w:start w:w="120" w:type="dxa"/>
              <w:bottom w:w="80" w:type="dxa"/>
              <w:end w:w="120" w:type="dxa"/>
            </w:tcMar>
          </w:tcPr>
          <w:p>
            <w:pPr>
              <w:spacing w:after="0" w:line="252" w:lineRule="auto"/>
              <w:jc w:val="center"/>
            </w:pPr>
            <w:r>
              <w:rPr>
                <w:rFonts w:ascii="Arial" w:hAnsi="Arial" w:eastAsia="Arial"/>
                <w:color w:val="172B3A"/>
                <w:sz w:val="15"/>
              </w:rPr>
              <w:t>238</w:t>
            </w:r>
          </w:p>
        </w:tc>
        <w:tc>
          <w:tcPr>
            <w:tcW w:type="dxa" w:w="700"/>
            <w:vAlign w:val="center"/>
            <w:tcMar>
              <w:top w:w="80" w:type="dxa"/>
              <w:start w:w="120" w:type="dxa"/>
              <w:bottom w:w="80" w:type="dxa"/>
              <w:end w:w="120" w:type="dxa"/>
            </w:tcMar>
          </w:tcPr>
          <w:p>
            <w:pPr>
              <w:spacing w:after="0" w:line="252" w:lineRule="auto"/>
              <w:jc w:val="center"/>
            </w:pPr>
            <w:r>
              <w:rPr>
                <w:rFonts w:ascii="Arial" w:hAnsi="Arial" w:eastAsia="Arial"/>
                <w:color w:val="172B3A"/>
                <w:sz w:val="15"/>
              </w:rPr>
              <w:t>+77</w:t>
            </w:r>
          </w:p>
        </w:tc>
        <w:tc>
          <w:tcPr>
            <w:tcW w:type="dxa" w:w="366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Family/row/cluster/centerline</w:t>
            </w:r>
          </w:p>
        </w:tc>
      </w:tr>
      <w:tr>
        <w:tc>
          <w:tcPr>
            <w:tcW w:type="dxa" w:w="220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CreateOneSideHoleYDim</w:t>
            </w:r>
          </w:p>
        </w:tc>
        <w:tc>
          <w:tcPr>
            <w:tcW w:type="dxa" w:w="650"/>
            <w:vAlign w:val="center"/>
            <w:tcMar>
              <w:top w:w="80" w:type="dxa"/>
              <w:start w:w="120" w:type="dxa"/>
              <w:bottom w:w="80" w:type="dxa"/>
              <w:end w:w="120" w:type="dxa"/>
            </w:tcMar>
          </w:tcPr>
          <w:p>
            <w:pPr>
              <w:spacing w:after="0" w:line="252" w:lineRule="auto"/>
              <w:jc w:val="center"/>
            </w:pPr>
            <w:r>
              <w:rPr>
                <w:rFonts w:ascii="Arial" w:hAnsi="Arial" w:eastAsia="Arial"/>
                <w:color w:val="172B3A"/>
                <w:sz w:val="15"/>
              </w:rPr>
              <w:t>1485</w:t>
            </w:r>
          </w:p>
        </w:tc>
        <w:tc>
          <w:tcPr>
            <w:tcW w:type="dxa" w:w="650"/>
            <w:vAlign w:val="center"/>
            <w:tcMar>
              <w:top w:w="80" w:type="dxa"/>
              <w:start w:w="120" w:type="dxa"/>
              <w:bottom w:w="80" w:type="dxa"/>
              <w:end w:w="120" w:type="dxa"/>
            </w:tcMar>
          </w:tcPr>
          <w:p>
            <w:pPr>
              <w:spacing w:after="0" w:line="252" w:lineRule="auto"/>
              <w:jc w:val="center"/>
            </w:pPr>
            <w:r>
              <w:rPr>
                <w:rFonts w:ascii="Arial" w:hAnsi="Arial" w:eastAsia="Arial"/>
                <w:color w:val="172B3A"/>
                <w:sz w:val="15"/>
              </w:rPr>
              <w:t>2763</w:t>
            </w:r>
          </w:p>
        </w:tc>
        <w:tc>
          <w:tcPr>
            <w:tcW w:type="dxa" w:w="750"/>
            <w:vAlign w:val="center"/>
            <w:tcMar>
              <w:top w:w="80" w:type="dxa"/>
              <w:start w:w="120" w:type="dxa"/>
              <w:bottom w:w="80" w:type="dxa"/>
              <w:end w:w="120" w:type="dxa"/>
            </w:tcMar>
          </w:tcPr>
          <w:p>
            <w:pPr>
              <w:spacing w:after="0" w:line="252" w:lineRule="auto"/>
              <w:jc w:val="center"/>
            </w:pPr>
            <w:r>
              <w:rPr>
                <w:rFonts w:ascii="Arial" w:hAnsi="Arial" w:eastAsia="Arial"/>
                <w:color w:val="172B3A"/>
                <w:sz w:val="15"/>
              </w:rPr>
              <w:t>97</w:t>
            </w:r>
          </w:p>
        </w:tc>
        <w:tc>
          <w:tcPr>
            <w:tcW w:type="dxa" w:w="750"/>
            <w:vAlign w:val="center"/>
            <w:tcMar>
              <w:top w:w="80" w:type="dxa"/>
              <w:start w:w="120" w:type="dxa"/>
              <w:bottom w:w="80" w:type="dxa"/>
              <w:end w:w="120" w:type="dxa"/>
            </w:tcMar>
          </w:tcPr>
          <w:p>
            <w:pPr>
              <w:spacing w:after="0" w:line="252" w:lineRule="auto"/>
              <w:jc w:val="center"/>
            </w:pPr>
            <w:r>
              <w:rPr>
                <w:rFonts w:ascii="Arial" w:hAnsi="Arial" w:eastAsia="Arial"/>
                <w:color w:val="172B3A"/>
                <w:sz w:val="15"/>
              </w:rPr>
              <w:t>136</w:t>
            </w:r>
          </w:p>
        </w:tc>
        <w:tc>
          <w:tcPr>
            <w:tcW w:type="dxa" w:w="700"/>
            <w:vAlign w:val="center"/>
            <w:tcMar>
              <w:top w:w="80" w:type="dxa"/>
              <w:start w:w="120" w:type="dxa"/>
              <w:bottom w:w="80" w:type="dxa"/>
              <w:end w:w="120" w:type="dxa"/>
            </w:tcMar>
          </w:tcPr>
          <w:p>
            <w:pPr>
              <w:spacing w:after="0" w:line="252" w:lineRule="auto"/>
              <w:jc w:val="center"/>
            </w:pPr>
            <w:r>
              <w:rPr>
                <w:rFonts w:ascii="Arial" w:hAnsi="Arial" w:eastAsia="Arial"/>
                <w:color w:val="172B3A"/>
                <w:sz w:val="15"/>
              </w:rPr>
              <w:t>+39</w:t>
            </w:r>
          </w:p>
        </w:tc>
        <w:tc>
          <w:tcPr>
            <w:tcW w:type="dxa" w:w="366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Reuse chân tổng + fallback</w:t>
            </w:r>
          </w:p>
        </w:tc>
      </w:tr>
      <w:tr>
        <w:tc>
          <w:tcPr>
            <w:tcW w:type="dxa" w:w="220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GetHorizontalEdgePoint</w:t>
            </w:r>
          </w:p>
        </w:tc>
        <w:tc>
          <w:tcPr>
            <w:tcW w:type="dxa" w:w="650"/>
            <w:vAlign w:val="center"/>
            <w:tcMar>
              <w:top w:w="80" w:type="dxa"/>
              <w:start w:w="120" w:type="dxa"/>
              <w:bottom w:w="80" w:type="dxa"/>
              <w:end w:w="120" w:type="dxa"/>
            </w:tcMar>
          </w:tcPr>
          <w:p>
            <w:pPr>
              <w:spacing w:after="0" w:line="252" w:lineRule="auto"/>
              <w:jc w:val="center"/>
            </w:pPr>
            <w:r>
              <w:rPr>
                <w:rFonts w:ascii="Arial" w:hAnsi="Arial" w:eastAsia="Arial"/>
                <w:color w:val="172B3A"/>
                <w:sz w:val="15"/>
              </w:rPr>
              <w:t>1585</w:t>
            </w:r>
          </w:p>
        </w:tc>
        <w:tc>
          <w:tcPr>
            <w:tcW w:type="dxa" w:w="650"/>
            <w:vAlign w:val="center"/>
            <w:tcMar>
              <w:top w:w="80" w:type="dxa"/>
              <w:start w:w="120" w:type="dxa"/>
              <w:bottom w:w="80" w:type="dxa"/>
              <w:end w:w="120" w:type="dxa"/>
            </w:tcMar>
          </w:tcPr>
          <w:p>
            <w:pPr>
              <w:spacing w:after="0" w:line="252" w:lineRule="auto"/>
              <w:jc w:val="center"/>
            </w:pPr>
            <w:r>
              <w:rPr>
                <w:rFonts w:ascii="Arial" w:hAnsi="Arial" w:eastAsia="Arial"/>
                <w:color w:val="172B3A"/>
                <w:sz w:val="15"/>
              </w:rPr>
              <w:t>2949</w:t>
            </w:r>
          </w:p>
        </w:tc>
        <w:tc>
          <w:tcPr>
            <w:tcW w:type="dxa" w:w="750"/>
            <w:vAlign w:val="center"/>
            <w:tcMar>
              <w:top w:w="80" w:type="dxa"/>
              <w:start w:w="120" w:type="dxa"/>
              <w:bottom w:w="80" w:type="dxa"/>
              <w:end w:w="120" w:type="dxa"/>
            </w:tcMar>
          </w:tcPr>
          <w:p>
            <w:pPr>
              <w:spacing w:after="0" w:line="252" w:lineRule="auto"/>
              <w:jc w:val="center"/>
            </w:pPr>
            <w:r>
              <w:rPr>
                <w:rFonts w:ascii="Arial" w:hAnsi="Arial" w:eastAsia="Arial"/>
                <w:color w:val="172B3A"/>
                <w:sz w:val="15"/>
              </w:rPr>
              <w:t>61</w:t>
            </w:r>
          </w:p>
        </w:tc>
        <w:tc>
          <w:tcPr>
            <w:tcW w:type="dxa" w:w="750"/>
            <w:vAlign w:val="center"/>
            <w:tcMar>
              <w:top w:w="80" w:type="dxa"/>
              <w:start w:w="120" w:type="dxa"/>
              <w:bottom w:w="80" w:type="dxa"/>
              <w:end w:w="120" w:type="dxa"/>
            </w:tcMar>
          </w:tcPr>
          <w:p>
            <w:pPr>
              <w:spacing w:after="0" w:line="252" w:lineRule="auto"/>
              <w:jc w:val="center"/>
            </w:pPr>
            <w:r>
              <w:rPr>
                <w:rFonts w:ascii="Arial" w:hAnsi="Arial" w:eastAsia="Arial"/>
                <w:color w:val="172B3A"/>
                <w:sz w:val="15"/>
              </w:rPr>
              <w:t>134</w:t>
            </w:r>
          </w:p>
        </w:tc>
        <w:tc>
          <w:tcPr>
            <w:tcW w:type="dxa" w:w="700"/>
            <w:vAlign w:val="center"/>
            <w:tcMar>
              <w:top w:w="80" w:type="dxa"/>
              <w:start w:w="120" w:type="dxa"/>
              <w:bottom w:w="80" w:type="dxa"/>
              <w:end w:w="120" w:type="dxa"/>
            </w:tcMar>
          </w:tcPr>
          <w:p>
            <w:pPr>
              <w:spacing w:after="0" w:line="252" w:lineRule="auto"/>
              <w:jc w:val="center"/>
            </w:pPr>
            <w:r>
              <w:rPr>
                <w:rFonts w:ascii="Arial" w:hAnsi="Arial" w:eastAsia="Arial"/>
                <w:color w:val="172B3A"/>
                <w:sz w:val="15"/>
              </w:rPr>
              <w:t>+73</w:t>
            </w:r>
          </w:p>
        </w:tc>
        <w:tc>
          <w:tcPr>
            <w:tcW w:type="dxa" w:w="366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Dải 0,1 mm + contour intersection</w:t>
            </w:r>
          </w:p>
        </w:tc>
      </w:tr>
      <w:tr>
        <w:tc>
          <w:tcPr>
            <w:tcW w:type="dxa" w:w="220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GetSidePointNearBottom</w:t>
            </w:r>
          </w:p>
        </w:tc>
        <w:tc>
          <w:tcPr>
            <w:tcW w:type="dxa" w:w="650"/>
            <w:vAlign w:val="center"/>
            <w:tcMar>
              <w:top w:w="80" w:type="dxa"/>
              <w:start w:w="120" w:type="dxa"/>
              <w:bottom w:w="80" w:type="dxa"/>
              <w:end w:w="120" w:type="dxa"/>
            </w:tcMar>
          </w:tcPr>
          <w:p>
            <w:pPr>
              <w:spacing w:after="0" w:line="252" w:lineRule="auto"/>
              <w:jc w:val="center"/>
            </w:pPr>
            <w:r>
              <w:rPr>
                <w:rFonts w:ascii="Arial" w:hAnsi="Arial" w:eastAsia="Arial"/>
                <w:color w:val="172B3A"/>
                <w:sz w:val="15"/>
              </w:rPr>
              <w:t>1647</w:t>
            </w:r>
          </w:p>
        </w:tc>
        <w:tc>
          <w:tcPr>
            <w:tcW w:type="dxa" w:w="650"/>
            <w:vAlign w:val="center"/>
            <w:tcMar>
              <w:top w:w="80" w:type="dxa"/>
              <w:start w:w="120" w:type="dxa"/>
              <w:bottom w:w="80" w:type="dxa"/>
              <w:end w:w="120" w:type="dxa"/>
            </w:tcMar>
          </w:tcPr>
          <w:p>
            <w:pPr>
              <w:spacing w:after="0" w:line="252" w:lineRule="auto"/>
              <w:jc w:val="center"/>
            </w:pPr>
            <w:r>
              <w:rPr>
                <w:rFonts w:ascii="Arial" w:hAnsi="Arial" w:eastAsia="Arial"/>
                <w:color w:val="172B3A"/>
                <w:sz w:val="15"/>
              </w:rPr>
              <w:t>3084</w:t>
            </w:r>
          </w:p>
        </w:tc>
        <w:tc>
          <w:tcPr>
            <w:tcW w:type="dxa" w:w="750"/>
            <w:vAlign w:val="center"/>
            <w:tcMar>
              <w:top w:w="80" w:type="dxa"/>
              <w:start w:w="120" w:type="dxa"/>
              <w:bottom w:w="80" w:type="dxa"/>
              <w:end w:w="120" w:type="dxa"/>
            </w:tcMar>
          </w:tcPr>
          <w:p>
            <w:pPr>
              <w:spacing w:after="0" w:line="252" w:lineRule="auto"/>
              <w:jc w:val="center"/>
            </w:pPr>
            <w:r>
              <w:rPr>
                <w:rFonts w:ascii="Arial" w:hAnsi="Arial" w:eastAsia="Arial"/>
                <w:color w:val="172B3A"/>
                <w:sz w:val="15"/>
              </w:rPr>
              <w:t>12</w:t>
            </w:r>
          </w:p>
        </w:tc>
        <w:tc>
          <w:tcPr>
            <w:tcW w:type="dxa" w:w="750"/>
            <w:vAlign w:val="center"/>
            <w:tcMar>
              <w:top w:w="80" w:type="dxa"/>
              <w:start w:w="120" w:type="dxa"/>
              <w:bottom w:w="80" w:type="dxa"/>
              <w:end w:w="120" w:type="dxa"/>
            </w:tcMar>
          </w:tcPr>
          <w:p>
            <w:pPr>
              <w:spacing w:after="0" w:line="252" w:lineRule="auto"/>
              <w:jc w:val="center"/>
            </w:pPr>
            <w:r>
              <w:rPr>
                <w:rFonts w:ascii="Arial" w:hAnsi="Arial" w:eastAsia="Arial"/>
                <w:color w:val="172B3A"/>
                <w:sz w:val="15"/>
              </w:rPr>
              <w:t>7</w:t>
            </w:r>
          </w:p>
        </w:tc>
        <w:tc>
          <w:tcPr>
            <w:tcW w:type="dxa" w:w="700"/>
            <w:vAlign w:val="center"/>
            <w:tcMar>
              <w:top w:w="80" w:type="dxa"/>
              <w:start w:w="120" w:type="dxa"/>
              <w:bottom w:w="80" w:type="dxa"/>
              <w:end w:w="120" w:type="dxa"/>
            </w:tcMar>
          </w:tcPr>
          <w:p>
            <w:pPr>
              <w:spacing w:after="0" w:line="252" w:lineRule="auto"/>
              <w:jc w:val="center"/>
            </w:pPr>
            <w:r>
              <w:rPr>
                <w:rFonts w:ascii="Arial" w:hAnsi="Arial" w:eastAsia="Arial"/>
                <w:color w:val="172B3A"/>
                <w:sz w:val="15"/>
              </w:rPr>
              <w:t>-5</w:t>
            </w:r>
          </w:p>
        </w:tc>
        <w:tc>
          <w:tcPr>
            <w:tcW w:type="dxa" w:w="366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Bỏ fallback box ảo</w:t>
            </w:r>
          </w:p>
        </w:tc>
      </w:tr>
      <w:tr>
        <w:tc>
          <w:tcPr>
            <w:tcW w:type="dxa" w:w="220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GetSidePointByX</w:t>
            </w:r>
          </w:p>
        </w:tc>
        <w:tc>
          <w:tcPr>
            <w:tcW w:type="dxa" w:w="650"/>
            <w:vAlign w:val="center"/>
            <w:tcMar>
              <w:top w:w="80" w:type="dxa"/>
              <w:start w:w="120" w:type="dxa"/>
              <w:bottom w:w="80" w:type="dxa"/>
              <w:end w:w="120" w:type="dxa"/>
            </w:tcMar>
          </w:tcPr>
          <w:p>
            <w:pPr>
              <w:spacing w:after="0" w:line="252" w:lineRule="auto"/>
              <w:jc w:val="center"/>
            </w:pPr>
            <w:r>
              <w:rPr>
                <w:rFonts w:ascii="Arial" w:hAnsi="Arial" w:eastAsia="Arial"/>
                <w:color w:val="172B3A"/>
                <w:sz w:val="15"/>
              </w:rPr>
              <w:t>1673</w:t>
            </w:r>
          </w:p>
        </w:tc>
        <w:tc>
          <w:tcPr>
            <w:tcW w:type="dxa" w:w="650"/>
            <w:vAlign w:val="center"/>
            <w:tcMar>
              <w:top w:w="80" w:type="dxa"/>
              <w:start w:w="120" w:type="dxa"/>
              <w:bottom w:w="80" w:type="dxa"/>
              <w:end w:w="120" w:type="dxa"/>
            </w:tcMar>
          </w:tcPr>
          <w:p>
            <w:pPr>
              <w:spacing w:after="0" w:line="252" w:lineRule="auto"/>
              <w:jc w:val="center"/>
            </w:pPr>
            <w:r>
              <w:rPr>
                <w:rFonts w:ascii="Arial" w:hAnsi="Arial" w:eastAsia="Arial"/>
                <w:color w:val="172B3A"/>
                <w:sz w:val="15"/>
              </w:rPr>
              <w:t>3092</w:t>
            </w:r>
          </w:p>
        </w:tc>
        <w:tc>
          <w:tcPr>
            <w:tcW w:type="dxa" w:w="750"/>
            <w:vAlign w:val="center"/>
            <w:tcMar>
              <w:top w:w="80" w:type="dxa"/>
              <w:start w:w="120" w:type="dxa"/>
              <w:bottom w:w="80" w:type="dxa"/>
              <w:end w:w="120" w:type="dxa"/>
            </w:tcMar>
          </w:tcPr>
          <w:p>
            <w:pPr>
              <w:spacing w:after="0" w:line="252" w:lineRule="auto"/>
              <w:jc w:val="center"/>
            </w:pPr>
            <w:r>
              <w:rPr>
                <w:rFonts w:ascii="Arial" w:hAnsi="Arial" w:eastAsia="Arial"/>
                <w:color w:val="172B3A"/>
                <w:sz w:val="15"/>
              </w:rPr>
              <w:t>79</w:t>
            </w:r>
          </w:p>
        </w:tc>
        <w:tc>
          <w:tcPr>
            <w:tcW w:type="dxa" w:w="750"/>
            <w:vAlign w:val="center"/>
            <w:tcMar>
              <w:top w:w="80" w:type="dxa"/>
              <w:start w:w="120" w:type="dxa"/>
              <w:bottom w:w="80" w:type="dxa"/>
              <w:end w:w="120" w:type="dxa"/>
            </w:tcMar>
          </w:tcPr>
          <w:p>
            <w:pPr>
              <w:spacing w:after="0" w:line="252" w:lineRule="auto"/>
              <w:jc w:val="center"/>
            </w:pPr>
            <w:r>
              <w:rPr>
                <w:rFonts w:ascii="Arial" w:hAnsi="Arial" w:eastAsia="Arial"/>
                <w:color w:val="172B3A"/>
                <w:sz w:val="15"/>
              </w:rPr>
              <w:t>122</w:t>
            </w:r>
          </w:p>
        </w:tc>
        <w:tc>
          <w:tcPr>
            <w:tcW w:type="dxa" w:w="700"/>
            <w:vAlign w:val="center"/>
            <w:tcMar>
              <w:top w:w="80" w:type="dxa"/>
              <w:start w:w="120" w:type="dxa"/>
              <w:bottom w:w="80" w:type="dxa"/>
              <w:end w:w="120" w:type="dxa"/>
            </w:tcMar>
          </w:tcPr>
          <w:p>
            <w:pPr>
              <w:spacing w:after="0" w:line="252" w:lineRule="auto"/>
              <w:jc w:val="center"/>
            </w:pPr>
            <w:r>
              <w:rPr>
                <w:rFonts w:ascii="Arial" w:hAnsi="Arial" w:eastAsia="Arial"/>
                <w:color w:val="172B3A"/>
                <w:sz w:val="15"/>
              </w:rPr>
              <w:t>+43</w:t>
            </w:r>
          </w:p>
        </w:tc>
        <w:tc>
          <w:tcPr>
            <w:tcW w:type="dxa" w:w="366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Resolver đối xứng theo X</w:t>
            </w:r>
          </w:p>
        </w:tc>
      </w:tr>
      <w:tr>
        <w:tc>
          <w:tcPr>
            <w:tcW w:type="dxa" w:w="220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TryBuildThinChamferFeature</w:t>
            </w:r>
          </w:p>
        </w:tc>
        <w:tc>
          <w:tcPr>
            <w:tcW w:type="dxa" w:w="650"/>
            <w:vAlign w:val="center"/>
            <w:tcMar>
              <w:top w:w="80" w:type="dxa"/>
              <w:start w:w="120" w:type="dxa"/>
              <w:bottom w:w="80" w:type="dxa"/>
              <w:end w:w="120" w:type="dxa"/>
            </w:tcMar>
          </w:tcPr>
          <w:p>
            <w:pPr>
              <w:spacing w:after="0" w:line="252" w:lineRule="auto"/>
              <w:jc w:val="center"/>
            </w:pPr>
            <w:r>
              <w:rPr>
                <w:rFonts w:ascii="Arial" w:hAnsi="Arial" w:eastAsia="Arial"/>
                <w:color w:val="172B3A"/>
                <w:sz w:val="15"/>
              </w:rPr>
              <w:t>2333</w:t>
            </w:r>
          </w:p>
        </w:tc>
        <w:tc>
          <w:tcPr>
            <w:tcW w:type="dxa" w:w="650"/>
            <w:vAlign w:val="center"/>
            <w:tcMar>
              <w:top w:w="80" w:type="dxa"/>
              <w:start w:w="120" w:type="dxa"/>
              <w:bottom w:w="80" w:type="dxa"/>
              <w:end w:w="120" w:type="dxa"/>
            </w:tcMar>
          </w:tcPr>
          <w:p>
            <w:pPr>
              <w:spacing w:after="0" w:line="252" w:lineRule="auto"/>
              <w:jc w:val="center"/>
            </w:pPr>
            <w:r>
              <w:rPr>
                <w:rFonts w:ascii="Arial" w:hAnsi="Arial" w:eastAsia="Arial"/>
                <w:color w:val="172B3A"/>
                <w:sz w:val="15"/>
              </w:rPr>
              <w:t>4354</w:t>
            </w:r>
          </w:p>
        </w:tc>
        <w:tc>
          <w:tcPr>
            <w:tcW w:type="dxa" w:w="750"/>
            <w:vAlign w:val="center"/>
            <w:tcMar>
              <w:top w:w="80" w:type="dxa"/>
              <w:start w:w="120" w:type="dxa"/>
              <w:bottom w:w="80" w:type="dxa"/>
              <w:end w:w="120" w:type="dxa"/>
            </w:tcMar>
          </w:tcPr>
          <w:p>
            <w:pPr>
              <w:spacing w:after="0" w:line="252" w:lineRule="auto"/>
              <w:jc w:val="center"/>
            </w:pPr>
            <w:r>
              <w:rPr>
                <w:rFonts w:ascii="Arial" w:hAnsi="Arial" w:eastAsia="Arial"/>
                <w:color w:val="172B3A"/>
                <w:sz w:val="15"/>
              </w:rPr>
              <w:t>96</w:t>
            </w:r>
          </w:p>
        </w:tc>
        <w:tc>
          <w:tcPr>
            <w:tcW w:type="dxa" w:w="750"/>
            <w:vAlign w:val="center"/>
            <w:tcMar>
              <w:top w:w="80" w:type="dxa"/>
              <w:start w:w="120" w:type="dxa"/>
              <w:bottom w:w="80" w:type="dxa"/>
              <w:end w:w="120" w:type="dxa"/>
            </w:tcMar>
          </w:tcPr>
          <w:p>
            <w:pPr>
              <w:spacing w:after="0" w:line="252" w:lineRule="auto"/>
              <w:jc w:val="center"/>
            </w:pPr>
            <w:r>
              <w:rPr>
                <w:rFonts w:ascii="Arial" w:hAnsi="Arial" w:eastAsia="Arial"/>
                <w:color w:val="172B3A"/>
                <w:sz w:val="15"/>
              </w:rPr>
              <w:t>104</w:t>
            </w:r>
          </w:p>
        </w:tc>
        <w:tc>
          <w:tcPr>
            <w:tcW w:type="dxa" w:w="700"/>
            <w:vAlign w:val="center"/>
            <w:tcMar>
              <w:top w:w="80" w:type="dxa"/>
              <w:start w:w="120" w:type="dxa"/>
              <w:bottom w:w="80" w:type="dxa"/>
              <w:end w:w="120" w:type="dxa"/>
            </w:tcMar>
          </w:tcPr>
          <w:p>
            <w:pPr>
              <w:spacing w:after="0" w:line="252" w:lineRule="auto"/>
              <w:jc w:val="center"/>
            </w:pPr>
            <w:r>
              <w:rPr>
                <w:rFonts w:ascii="Arial" w:hAnsi="Arial" w:eastAsia="Arial"/>
                <w:color w:val="172B3A"/>
                <w:sz w:val="15"/>
              </w:rPr>
              <w:t>+8</w:t>
            </w:r>
          </w:p>
        </w:tc>
        <w:tc>
          <w:tcPr>
            <w:tcW w:type="dxa" w:w="366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Nhận partial chamfer/vertical land</w:t>
            </w:r>
          </w:p>
        </w:tc>
      </w:tr>
      <w:tr>
        <w:tc>
          <w:tcPr>
            <w:tcW w:type="dxa" w:w="220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ArrangeProcessedViewsVerticalGap</w:t>
            </w:r>
          </w:p>
        </w:tc>
        <w:tc>
          <w:tcPr>
            <w:tcW w:type="dxa" w:w="650"/>
            <w:vAlign w:val="center"/>
            <w:tcMar>
              <w:top w:w="80" w:type="dxa"/>
              <w:start w:w="120" w:type="dxa"/>
              <w:bottom w:w="80" w:type="dxa"/>
              <w:end w:w="120" w:type="dxa"/>
            </w:tcMar>
          </w:tcPr>
          <w:p>
            <w:pPr>
              <w:spacing w:after="0" w:line="252" w:lineRule="auto"/>
              <w:jc w:val="center"/>
            </w:pPr>
            <w:r>
              <w:rPr>
                <w:rFonts w:ascii="Arial" w:hAnsi="Arial" w:eastAsia="Arial"/>
                <w:color w:val="172B3A"/>
                <w:sz w:val="15"/>
              </w:rPr>
              <w:t>6466</w:t>
            </w:r>
          </w:p>
        </w:tc>
        <w:tc>
          <w:tcPr>
            <w:tcW w:type="dxa" w:w="650"/>
            <w:vAlign w:val="center"/>
            <w:tcMar>
              <w:top w:w="80" w:type="dxa"/>
              <w:start w:w="120" w:type="dxa"/>
              <w:bottom w:w="80" w:type="dxa"/>
              <w:end w:w="120" w:type="dxa"/>
            </w:tcMar>
          </w:tcPr>
          <w:p>
            <w:pPr>
              <w:spacing w:after="0" w:line="252" w:lineRule="auto"/>
              <w:jc w:val="center"/>
            </w:pPr>
            <w:r>
              <w:rPr>
                <w:rFonts w:ascii="Arial" w:hAnsi="Arial" w:eastAsia="Arial"/>
                <w:color w:val="172B3A"/>
                <w:sz w:val="15"/>
              </w:rPr>
              <w:t>8508</w:t>
            </w:r>
          </w:p>
        </w:tc>
        <w:tc>
          <w:tcPr>
            <w:tcW w:type="dxa" w:w="750"/>
            <w:vAlign w:val="center"/>
            <w:tcMar>
              <w:top w:w="80" w:type="dxa"/>
              <w:start w:w="120" w:type="dxa"/>
              <w:bottom w:w="80" w:type="dxa"/>
              <w:end w:w="120" w:type="dxa"/>
            </w:tcMar>
          </w:tcPr>
          <w:p>
            <w:pPr>
              <w:spacing w:after="0" w:line="252" w:lineRule="auto"/>
              <w:jc w:val="center"/>
            </w:pPr>
            <w:r>
              <w:rPr>
                <w:rFonts w:ascii="Arial" w:hAnsi="Arial" w:eastAsia="Arial"/>
                <w:color w:val="172B3A"/>
                <w:sz w:val="15"/>
              </w:rPr>
              <w:t>77</w:t>
            </w:r>
          </w:p>
        </w:tc>
        <w:tc>
          <w:tcPr>
            <w:tcW w:type="dxa" w:w="750"/>
            <w:vAlign w:val="center"/>
            <w:tcMar>
              <w:top w:w="80" w:type="dxa"/>
              <w:start w:w="120" w:type="dxa"/>
              <w:bottom w:w="80" w:type="dxa"/>
              <w:end w:w="120" w:type="dxa"/>
            </w:tcMar>
          </w:tcPr>
          <w:p>
            <w:pPr>
              <w:spacing w:after="0" w:line="252" w:lineRule="auto"/>
              <w:jc w:val="center"/>
            </w:pPr>
            <w:r>
              <w:rPr>
                <w:rFonts w:ascii="Arial" w:hAnsi="Arial" w:eastAsia="Arial"/>
                <w:color w:val="172B3A"/>
                <w:sz w:val="15"/>
              </w:rPr>
              <w:t>11</w:t>
            </w:r>
          </w:p>
        </w:tc>
        <w:tc>
          <w:tcPr>
            <w:tcW w:type="dxa" w:w="700"/>
            <w:vAlign w:val="center"/>
            <w:tcMar>
              <w:top w:w="80" w:type="dxa"/>
              <w:start w:w="120" w:type="dxa"/>
              <w:bottom w:w="80" w:type="dxa"/>
              <w:end w:w="120" w:type="dxa"/>
            </w:tcMar>
          </w:tcPr>
          <w:p>
            <w:pPr>
              <w:spacing w:after="0" w:line="252" w:lineRule="auto"/>
              <w:jc w:val="center"/>
            </w:pPr>
            <w:r>
              <w:rPr>
                <w:rFonts w:ascii="Arial" w:hAnsi="Arial" w:eastAsia="Arial"/>
                <w:color w:val="172B3A"/>
                <w:sz w:val="15"/>
              </w:rPr>
              <w:t>-66</w:t>
            </w:r>
          </w:p>
        </w:tc>
        <w:tc>
          <w:tcPr>
            <w:tcW w:type="dxa" w:w="366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Delegate semantic arrange</w:t>
            </w:r>
          </w:p>
        </w:tc>
      </w:tr>
      <w:tr>
        <w:tc>
          <w:tcPr>
            <w:tcW w:type="dxa" w:w="220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ForceFinalEqualArrangeTopFrontGap15</w:t>
            </w:r>
          </w:p>
        </w:tc>
        <w:tc>
          <w:tcPr>
            <w:tcW w:type="dxa" w:w="650"/>
            <w:vAlign w:val="center"/>
            <w:tcMar>
              <w:top w:w="80" w:type="dxa"/>
              <w:start w:w="120" w:type="dxa"/>
              <w:bottom w:w="80" w:type="dxa"/>
              <w:end w:w="120" w:type="dxa"/>
            </w:tcMar>
          </w:tcPr>
          <w:p>
            <w:pPr>
              <w:spacing w:after="0" w:line="252" w:lineRule="auto"/>
              <w:jc w:val="center"/>
            </w:pPr>
            <w:r>
              <w:rPr>
                <w:rFonts w:ascii="Arial" w:hAnsi="Arial" w:eastAsia="Arial"/>
                <w:color w:val="172B3A"/>
                <w:sz w:val="15"/>
              </w:rPr>
              <w:t>6545</w:t>
            </w:r>
          </w:p>
        </w:tc>
        <w:tc>
          <w:tcPr>
            <w:tcW w:type="dxa" w:w="650"/>
            <w:vAlign w:val="center"/>
            <w:tcMar>
              <w:top w:w="80" w:type="dxa"/>
              <w:start w:w="120" w:type="dxa"/>
              <w:bottom w:w="80" w:type="dxa"/>
              <w:end w:w="120" w:type="dxa"/>
            </w:tcMar>
          </w:tcPr>
          <w:p>
            <w:pPr>
              <w:spacing w:after="0" w:line="252" w:lineRule="auto"/>
              <w:jc w:val="center"/>
            </w:pPr>
            <w:r>
              <w:rPr>
                <w:rFonts w:ascii="Arial" w:hAnsi="Arial" w:eastAsia="Arial"/>
                <w:color w:val="172B3A"/>
                <w:sz w:val="15"/>
              </w:rPr>
              <w:t>8521</w:t>
            </w:r>
          </w:p>
        </w:tc>
        <w:tc>
          <w:tcPr>
            <w:tcW w:type="dxa" w:w="750"/>
            <w:vAlign w:val="center"/>
            <w:tcMar>
              <w:top w:w="80" w:type="dxa"/>
              <w:start w:w="120" w:type="dxa"/>
              <w:bottom w:w="80" w:type="dxa"/>
              <w:end w:w="120" w:type="dxa"/>
            </w:tcMar>
          </w:tcPr>
          <w:p>
            <w:pPr>
              <w:spacing w:after="0" w:line="252" w:lineRule="auto"/>
              <w:jc w:val="center"/>
            </w:pPr>
            <w:r>
              <w:rPr>
                <w:rFonts w:ascii="Arial" w:hAnsi="Arial" w:eastAsia="Arial"/>
                <w:color w:val="172B3A"/>
                <w:sz w:val="15"/>
              </w:rPr>
              <w:t>79</w:t>
            </w:r>
          </w:p>
        </w:tc>
        <w:tc>
          <w:tcPr>
            <w:tcW w:type="dxa" w:w="750"/>
            <w:vAlign w:val="center"/>
            <w:tcMar>
              <w:top w:w="80" w:type="dxa"/>
              <w:start w:w="120" w:type="dxa"/>
              <w:bottom w:w="80" w:type="dxa"/>
              <w:end w:w="120" w:type="dxa"/>
            </w:tcMar>
          </w:tcPr>
          <w:p>
            <w:pPr>
              <w:spacing w:after="0" w:line="252" w:lineRule="auto"/>
              <w:jc w:val="center"/>
            </w:pPr>
            <w:r>
              <w:rPr>
                <w:rFonts w:ascii="Arial" w:hAnsi="Arial" w:eastAsia="Arial"/>
                <w:color w:val="172B3A"/>
                <w:sz w:val="15"/>
              </w:rPr>
              <w:t>11</w:t>
            </w:r>
          </w:p>
        </w:tc>
        <w:tc>
          <w:tcPr>
            <w:tcW w:type="dxa" w:w="700"/>
            <w:vAlign w:val="center"/>
            <w:tcMar>
              <w:top w:w="80" w:type="dxa"/>
              <w:start w:w="120" w:type="dxa"/>
              <w:bottom w:w="80" w:type="dxa"/>
              <w:end w:w="120" w:type="dxa"/>
            </w:tcMar>
          </w:tcPr>
          <w:p>
            <w:pPr>
              <w:spacing w:after="0" w:line="252" w:lineRule="auto"/>
              <w:jc w:val="center"/>
            </w:pPr>
            <w:r>
              <w:rPr>
                <w:rFonts w:ascii="Arial" w:hAnsi="Arial" w:eastAsia="Arial"/>
                <w:color w:val="172B3A"/>
                <w:sz w:val="15"/>
              </w:rPr>
              <w:t>-68</w:t>
            </w:r>
          </w:p>
        </w:tc>
        <w:tc>
          <w:tcPr>
            <w:tcW w:type="dxa" w:w="366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Delegate semantic arrange</w:t>
            </w:r>
          </w:p>
        </w:tc>
      </w:tr>
    </w:tbl>
    <w:p>
      <w:pPr>
        <w:spacing w:after="40"/>
      </w:pPr>
    </w:p>
    <w:p>
      <w:pPr>
        <w:pStyle w:val="Heading2"/>
        <w:keepNext/>
      </w:pPr>
      <w:r>
        <w:t>A.2. 3 method bị bỏ</w:t>
      </w:r>
    </w:p>
    <w:tbl>
      <w:tblPr>
        <w:tblW w:type="dxa" w:w="9360"/>
        <w:tblLayout w:type="fixed"/>
        <w:tblLook w:firstColumn="1" w:firstRow="1" w:lastColumn="0" w:lastRow="0" w:noHBand="0" w:noVBand="1" w:val="04A0"/>
        <w:tblInd w:w="120" w:type="dxa"/>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Pr>
      <w:tblGrid>
        <w:gridCol w:w="2550"/>
        <w:gridCol w:w="2800"/>
        <w:gridCol w:w="4010"/>
      </w:tblGrid>
      <w:tr>
        <w:trPr>
          <w:tblHeader w:val="true"/>
        </w:trPr>
        <w:tc>
          <w:tcPr>
            <w:tcW w:type="dxa" w:w="2550"/>
            <w:tcMar>
              <w:top w:w="80" w:type="dxa"/>
              <w:start w:w="120" w:type="dxa"/>
              <w:bottom w:w="80" w:type="dxa"/>
              <w:end w:w="120" w:type="dxa"/>
            </w:tcMar>
            <w:vAlign w:val="center"/>
            <w:shd w:fill="F2F4F7"/>
          </w:tcPr>
          <w:p>
            <w:pPr>
              <w:spacing w:after="0" w:line="240" w:lineRule="auto"/>
              <w:jc w:val="center"/>
            </w:pPr>
            <w:r>
              <w:rPr>
                <w:rFonts w:ascii="Arial" w:hAnsi="Arial" w:eastAsia="Arial"/>
                <w:b/>
                <w:color w:val="153A5B"/>
                <w:sz w:val="16"/>
              </w:rPr>
              <w:t>Method cũ</w:t>
            </w:r>
          </w:p>
        </w:tc>
        <w:tc>
          <w:tcPr>
            <w:tcW w:type="dxa" w:w="2800"/>
            <w:tcMar>
              <w:top w:w="80" w:type="dxa"/>
              <w:start w:w="120" w:type="dxa"/>
              <w:bottom w:w="80" w:type="dxa"/>
              <w:end w:w="120" w:type="dxa"/>
            </w:tcMar>
            <w:vAlign w:val="center"/>
            <w:shd w:fill="F2F4F7"/>
          </w:tcPr>
          <w:p>
            <w:pPr>
              <w:spacing w:after="0" w:line="240" w:lineRule="auto"/>
              <w:jc w:val="center"/>
            </w:pPr>
            <w:r>
              <w:rPr>
                <w:rFonts w:ascii="Arial" w:hAnsi="Arial" w:eastAsia="Arial"/>
                <w:b/>
                <w:color w:val="153A5B"/>
                <w:sz w:val="16"/>
              </w:rPr>
              <w:t>Vai trò</w:t>
            </w:r>
          </w:p>
        </w:tc>
        <w:tc>
          <w:tcPr>
            <w:tcW w:type="dxa" w:w="4010"/>
            <w:tcMar>
              <w:top w:w="80" w:type="dxa"/>
              <w:start w:w="120" w:type="dxa"/>
              <w:bottom w:w="80" w:type="dxa"/>
              <w:end w:w="120" w:type="dxa"/>
            </w:tcMar>
            <w:vAlign w:val="center"/>
            <w:shd w:fill="F2F4F7"/>
          </w:tcPr>
          <w:p>
            <w:pPr>
              <w:spacing w:after="0" w:line="240" w:lineRule="auto"/>
              <w:jc w:val="center"/>
            </w:pPr>
            <w:r>
              <w:rPr>
                <w:rFonts w:ascii="Arial" w:hAnsi="Arial" w:eastAsia="Arial"/>
                <w:b/>
                <w:color w:val="153A5B"/>
                <w:sz w:val="16"/>
              </w:rPr>
              <w:t>Thay thế trong bản mới</w:t>
            </w:r>
          </w:p>
        </w:tc>
      </w:tr>
      <w:tr>
        <w:tc>
          <w:tcPr>
            <w:tcW w:type="dxa" w:w="255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GetHoleCenterDimGapByPhi</w:t>
            </w:r>
          </w:p>
        </w:tc>
        <w:tc>
          <w:tcPr>
            <w:tcW w:type="dxa" w:w="28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Lookup phi theo part/point</w:t>
            </w:r>
          </w:p>
        </w:tc>
        <w:tc>
          <w:tcPr>
            <w:tcW w:type="dxa" w:w="401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GetPlateHolePresentationGap + phi mang trong PlateHoleCandidate.Point.Z</w:t>
            </w:r>
          </w:p>
        </w:tc>
      </w:tr>
      <w:tr>
        <w:tc>
          <w:tcPr>
            <w:tcW w:type="dxa" w:w="255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GetSidePointNearTop</w:t>
            </w:r>
          </w:p>
        </w:tc>
        <w:tc>
          <w:tcPr>
            <w:tcW w:type="dxa" w:w="28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Fallback điểm cạnh theo X</w:t>
            </w:r>
          </w:p>
        </w:tc>
        <w:tc>
          <w:tcPr>
            <w:tcW w:type="dxa" w:w="401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GetSidePointByX và resolver chân tổng dùng trực tiếp</w:t>
            </w:r>
          </w:p>
        </w:tc>
      </w:tr>
      <w:tr>
        <w:tc>
          <w:tcPr>
            <w:tcW w:type="dxa" w:w="255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SplitHoleGroupsByX</w:t>
            </w:r>
          </w:p>
        </w:tc>
        <w:tc>
          <w:tcPr>
            <w:tcW w:type="dxa" w:w="28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Chia tối đa 2 nhóm theo largest gap &gt;300</w:t>
            </w:r>
          </w:p>
        </w:tc>
        <w:tc>
          <w:tcPr>
            <w:tcW w:type="dxa" w:w="401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Family kỹ thuật + SplitPlateHoleFamilyIntoXClusters gap 200</w:t>
            </w:r>
          </w:p>
        </w:tc>
      </w:tr>
    </w:tbl>
    <w:p>
      <w:pPr>
        <w:spacing w:after="40"/>
      </w:pPr>
    </w:p>
    <w:p>
      <w:pPr>
        <w:pStyle w:val="Heading2"/>
        <w:keepNext/>
      </w:pPr>
      <w:r>
        <w:t>A.3. 51 method mới</w:t>
      </w:r>
    </w:p>
    <w:tbl>
      <w:tblPr>
        <w:tblW w:type="dxa" w:w="9360"/>
        <w:tblLayout w:type="fixed"/>
        <w:tblLook w:firstColumn="1" w:firstRow="1" w:lastColumn="0" w:lastRow="0" w:noHBand="0" w:noVBand="1" w:val="04A0"/>
        <w:tblInd w:w="120" w:type="dxa"/>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Pr>
      <w:tblGrid>
        <w:gridCol w:w="2500"/>
        <w:gridCol w:w="6860"/>
      </w:tblGrid>
      <w:tr>
        <w:trPr>
          <w:tblHeader w:val="true"/>
        </w:trPr>
        <w:tc>
          <w:tcPr>
            <w:tcW w:type="dxa" w:w="2500"/>
            <w:tcMar>
              <w:top w:w="80" w:type="dxa"/>
              <w:start w:w="120" w:type="dxa"/>
              <w:bottom w:w="80" w:type="dxa"/>
              <w:end w:w="120" w:type="dxa"/>
            </w:tcMar>
            <w:vAlign w:val="center"/>
            <w:shd w:fill="F2F4F7"/>
          </w:tcPr>
          <w:p>
            <w:pPr>
              <w:spacing w:after="0" w:line="240" w:lineRule="auto"/>
              <w:jc w:val="center"/>
            </w:pPr>
            <w:r>
              <w:rPr>
                <w:rFonts w:ascii="Arial" w:hAnsi="Arial" w:eastAsia="Arial"/>
                <w:b/>
                <w:color w:val="153A5B"/>
                <w:sz w:val="16"/>
              </w:rPr>
              <w:t>Nhóm</w:t>
            </w:r>
          </w:p>
        </w:tc>
        <w:tc>
          <w:tcPr>
            <w:tcW w:type="dxa" w:w="6860"/>
            <w:tcMar>
              <w:top w:w="80" w:type="dxa"/>
              <w:start w:w="120" w:type="dxa"/>
              <w:bottom w:w="80" w:type="dxa"/>
              <w:end w:w="120" w:type="dxa"/>
            </w:tcMar>
            <w:vAlign w:val="center"/>
            <w:shd w:fill="F2F4F7"/>
          </w:tcPr>
          <w:p>
            <w:pPr>
              <w:spacing w:after="0" w:line="240" w:lineRule="auto"/>
              <w:jc w:val="center"/>
            </w:pPr>
            <w:r>
              <w:rPr>
                <w:rFonts w:ascii="Arial" w:hAnsi="Arial" w:eastAsia="Arial"/>
                <w:b/>
                <w:color w:val="153A5B"/>
                <w:sz w:val="16"/>
              </w:rPr>
              <w:t>Method mới</w:t>
            </w:r>
          </w:p>
        </w:tc>
      </w:tr>
      <w:tr>
        <w:tc>
          <w:tcPr>
            <w:tcW w:type="dxa" w:w="25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Geometry / chamfer</w:t>
            </w:r>
          </w:p>
        </w:tc>
        <w:tc>
          <w:tcPr>
            <w:tcW w:type="dxa" w:w="686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AddPlateContourIntersectionsAtX</w:t>
            </w:r>
          </w:p>
        </w:tc>
      </w:tr>
      <w:tr>
        <w:tc>
          <w:tcPr>
            <w:tcW w:type="dxa" w:w="25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Geometry / chamfer</w:t>
            </w:r>
          </w:p>
        </w:tc>
        <w:tc>
          <w:tcPr>
            <w:tcW w:type="dxa" w:w="686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AddPlateContourIntersectionsAtY</w:t>
            </w:r>
          </w:p>
        </w:tc>
      </w:tr>
      <w:tr>
        <w:tc>
          <w:tcPr>
            <w:tcW w:type="dxa" w:w="25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Geometry / chamfer</w:t>
            </w:r>
          </w:p>
        </w:tc>
        <w:tc>
          <w:tcPr>
            <w:tcW w:type="dxa" w:w="686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BuildConvexHull2D</w:t>
            </w:r>
          </w:p>
        </w:tc>
      </w:tr>
      <w:tr>
        <w:tc>
          <w:tcPr>
            <w:tcW w:type="dxa" w:w="25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Geometry / chamfer</w:t>
            </w:r>
          </w:p>
        </w:tc>
        <w:tc>
          <w:tcPr>
            <w:tcW w:type="dxa" w:w="686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BuildExactProjectedOuterContour</w:t>
            </w:r>
          </w:p>
        </w:tc>
      </w:tr>
      <w:tr>
        <w:tc>
          <w:tcPr>
            <w:tcW w:type="dxa" w:w="25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Geometry / chamfer</w:t>
            </w:r>
          </w:p>
        </w:tc>
        <w:tc>
          <w:tcPr>
            <w:tcW w:type="dxa" w:w="686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CreateThinViewExactPlateDims</w:t>
            </w:r>
          </w:p>
        </w:tc>
      </w:tr>
      <w:tr>
        <w:tc>
          <w:tcPr>
            <w:tcW w:type="dxa" w:w="25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Geometry / chamfer</w:t>
            </w:r>
          </w:p>
        </w:tc>
        <w:tc>
          <w:tcPr>
            <w:tcW w:type="dxa" w:w="686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Cross2D</w:t>
            </w:r>
          </w:p>
        </w:tc>
      </w:tr>
      <w:tr>
        <w:tc>
          <w:tcPr>
            <w:tcW w:type="dxa" w:w="25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Geometry / chamfer</w:t>
            </w:r>
          </w:p>
        </w:tc>
        <w:tc>
          <w:tcPr>
            <w:tcW w:type="dxa" w:w="686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FindExactExtremePoint</w:t>
            </w:r>
          </w:p>
        </w:tc>
      </w:tr>
      <w:tr>
        <w:tc>
          <w:tcPr>
            <w:tcW w:type="dxa" w:w="25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Geometry / chamfer</w:t>
            </w:r>
          </w:p>
        </w:tc>
        <w:tc>
          <w:tcPr>
            <w:tcW w:type="dxa" w:w="686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GetBoundaryExtremeYAtX</w:t>
            </w:r>
          </w:p>
        </w:tc>
      </w:tr>
      <w:tr>
        <w:tc>
          <w:tcPr>
            <w:tcW w:type="dxa" w:w="25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Geometry / chamfer</w:t>
            </w:r>
          </w:p>
        </w:tc>
        <w:tc>
          <w:tcPr>
            <w:tcW w:type="dxa" w:w="686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IsThinChamferVerticalLandNeighbor</w:t>
            </w:r>
          </w:p>
        </w:tc>
      </w:tr>
      <w:tr>
        <w:tc>
          <w:tcPr>
            <w:tcW w:type="dxa" w:w="25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Geometry / chamfer</w:t>
            </w:r>
          </w:p>
        </w:tc>
        <w:tc>
          <w:tcPr>
            <w:tcW w:type="dxa" w:w="686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OrderChamferFeetInnerToOuter</w:t>
            </w:r>
          </w:p>
        </w:tc>
      </w:tr>
      <w:tr>
        <w:tc>
          <w:tcPr>
            <w:tcW w:type="dxa" w:w="25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Geometry / chamfer</w:t>
            </w:r>
          </w:p>
        </w:tc>
        <w:tc>
          <w:tcPr>
            <w:tcW w:type="dxa" w:w="686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ResolveThinChamferTopSideFromInnerEndpoint</w:t>
            </w:r>
          </w:p>
        </w:tc>
      </w:tr>
      <w:tr>
        <w:tc>
          <w:tcPr>
            <w:tcW w:type="dxa" w:w="25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Geometry / chamfer</w:t>
            </w:r>
          </w:p>
        </w:tc>
        <w:tc>
          <w:tcPr>
            <w:tcW w:type="dxa" w:w="686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SimplifyNearlyCollinearContour</w:t>
            </w:r>
          </w:p>
        </w:tc>
      </w:tr>
      <w:tr>
        <w:tc>
          <w:tcPr>
            <w:tcW w:type="dxa" w:w="25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Geometry / chamfer</w:t>
            </w:r>
          </w:p>
        </w:tc>
        <w:tc>
          <w:tcPr>
            <w:tcW w:type="dxa" w:w="686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TryFindExtremeVerticalLand</w:t>
            </w:r>
          </w:p>
        </w:tc>
      </w:tr>
      <w:tr>
        <w:tc>
          <w:tcPr>
            <w:tcW w:type="dxa" w:w="25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Geometry / chamfer</w:t>
            </w:r>
          </w:p>
        </w:tc>
        <w:tc>
          <w:tcPr>
            <w:tcW w:type="dxa" w:w="686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TryFindMaximumThicknessPair</w:t>
            </w:r>
          </w:p>
        </w:tc>
      </w:tr>
      <w:tr>
        <w:tc>
          <w:tcPr>
            <w:tcW w:type="dxa" w:w="25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Hole / center line</w:t>
            </w:r>
          </w:p>
        </w:tc>
        <w:tc>
          <w:tcPr>
            <w:tcW w:type="dxa" w:w="686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AreSamePlateHoleFamily</w:t>
            </w:r>
          </w:p>
        </w:tc>
      </w:tr>
      <w:tr>
        <w:tc>
          <w:tcPr>
            <w:tcW w:type="dxa" w:w="25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Hole / center line</w:t>
            </w:r>
          </w:p>
        </w:tc>
        <w:tc>
          <w:tcPr>
            <w:tcW w:type="dxa" w:w="686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AreSamePlateOptionalHoleSize</w:t>
            </w:r>
          </w:p>
        </w:tc>
      </w:tr>
      <w:tr>
        <w:tc>
          <w:tcPr>
            <w:tcW w:type="dxa" w:w="25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Hole / center line</w:t>
            </w:r>
          </w:p>
        </w:tc>
        <w:tc>
          <w:tcPr>
            <w:tcW w:type="dxa" w:w="686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BuildPlateHoleCenterLineSegments</w:t>
            </w:r>
          </w:p>
        </w:tc>
      </w:tr>
      <w:tr>
        <w:tc>
          <w:tcPr>
            <w:tcW w:type="dxa" w:w="25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Hole / center line</w:t>
            </w:r>
          </w:p>
        </w:tc>
        <w:tc>
          <w:tcPr>
            <w:tcW w:type="dxa" w:w="686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BuildPlateHorizontalRepresentativeHoles</w:t>
            </w:r>
          </w:p>
        </w:tc>
      </w:tr>
      <w:tr>
        <w:tc>
          <w:tcPr>
            <w:tcW w:type="dxa" w:w="25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Hole / center line</w:t>
            </w:r>
          </w:p>
        </w:tc>
        <w:tc>
          <w:tcPr>
            <w:tcW w:type="dxa" w:w="686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ConvertPlateHoleFamilyToPoints</w:t>
            </w:r>
          </w:p>
        </w:tc>
      </w:tr>
      <w:tr>
        <w:tc>
          <w:tcPr>
            <w:tcW w:type="dxa" w:w="25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Hole / center line</w:t>
            </w:r>
          </w:p>
        </w:tc>
        <w:tc>
          <w:tcPr>
            <w:tcW w:type="dxa" w:w="686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CreateInternalPlateHoleYDim</w:t>
            </w:r>
          </w:p>
        </w:tc>
      </w:tr>
      <w:tr>
        <w:tc>
          <w:tcPr>
            <w:tcW w:type="dxa" w:w="25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Hole / center line</w:t>
            </w:r>
          </w:p>
        </w:tc>
        <w:tc>
          <w:tcPr>
            <w:tcW w:type="dxa" w:w="686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CreatePlateHolePresentationFoot</w:t>
            </w:r>
          </w:p>
        </w:tc>
      </w:tr>
      <w:tr>
        <w:tc>
          <w:tcPr>
            <w:tcW w:type="dxa" w:w="25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Hole / center line</w:t>
            </w:r>
          </w:p>
        </w:tc>
        <w:tc>
          <w:tcPr>
            <w:tcW w:type="dxa" w:w="686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CreatePlateHoleRowAndColumnCenterLines</w:t>
            </w:r>
          </w:p>
        </w:tc>
      </w:tr>
      <w:tr>
        <w:tc>
          <w:tcPr>
            <w:tcW w:type="dxa" w:w="25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Hole / center line</w:t>
            </w:r>
          </w:p>
        </w:tc>
        <w:tc>
          <w:tcPr>
            <w:tcW w:type="dxa" w:w="686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CreatePlateHoleRowCenterLines</w:t>
            </w:r>
          </w:p>
        </w:tc>
      </w:tr>
      <w:tr>
        <w:tc>
          <w:tcPr>
            <w:tcW w:type="dxa" w:w="25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Hole / center line</w:t>
            </w:r>
          </w:p>
        </w:tc>
        <w:tc>
          <w:tcPr>
            <w:tcW w:type="dxa" w:w="686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GetAverageX</w:t>
            </w:r>
          </w:p>
        </w:tc>
      </w:tr>
      <w:tr>
        <w:tc>
          <w:tcPr>
            <w:tcW w:type="dxa" w:w="25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Hole / center line</w:t>
            </w:r>
          </w:p>
        </w:tc>
        <w:tc>
          <w:tcPr>
            <w:tcW w:type="dxa" w:w="686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GetAverageY</w:t>
            </w:r>
          </w:p>
        </w:tc>
      </w:tr>
      <w:tr>
        <w:tc>
          <w:tcPr>
            <w:tcW w:type="dxa" w:w="25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Hole / center line</w:t>
            </w:r>
          </w:p>
        </w:tc>
        <w:tc>
          <w:tcPr>
            <w:tcW w:type="dxa" w:w="686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GetPlateBoltSize</w:t>
            </w:r>
          </w:p>
        </w:tc>
      </w:tr>
      <w:tr>
        <w:tc>
          <w:tcPr>
            <w:tcW w:type="dxa" w:w="25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Hole / center line</w:t>
            </w:r>
          </w:p>
        </w:tc>
        <w:tc>
          <w:tcPr>
            <w:tcW w:type="dxa" w:w="686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GetPlateHoleExternalClusterCounts</w:t>
            </w:r>
          </w:p>
        </w:tc>
      </w:tr>
      <w:tr>
        <w:tc>
          <w:tcPr>
            <w:tcW w:type="dxa" w:w="25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Hole / center line</w:t>
            </w:r>
          </w:p>
        </w:tc>
        <w:tc>
          <w:tcPr>
            <w:tcW w:type="dxa" w:w="686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GetPlateHoleFamilies</w:t>
            </w:r>
          </w:p>
        </w:tc>
      </w:tr>
      <w:tr>
        <w:tc>
          <w:tcPr>
            <w:tcW w:type="dxa" w:w="25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Hole / center line</w:t>
            </w:r>
          </w:p>
        </w:tc>
        <w:tc>
          <w:tcPr>
            <w:tcW w:type="dxa" w:w="686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GetPlateHoleFamilyMinimumX</w:t>
            </w:r>
          </w:p>
        </w:tc>
      </w:tr>
      <w:tr>
        <w:tc>
          <w:tcPr>
            <w:tcW w:type="dxa" w:w="25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Hole / center line</w:t>
            </w:r>
          </w:p>
        </w:tc>
        <w:tc>
          <w:tcPr>
            <w:tcW w:type="dxa" w:w="686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GetPlateHolePresentationGap</w:t>
            </w:r>
          </w:p>
        </w:tc>
      </w:tr>
      <w:tr>
        <w:tc>
          <w:tcPr>
            <w:tcW w:type="dxa" w:w="25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Hole / center line</w:t>
            </w:r>
          </w:p>
        </w:tc>
        <w:tc>
          <w:tcPr>
            <w:tcW w:type="dxa" w:w="686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GetPlateHoleSlotX</w:t>
            </w:r>
          </w:p>
        </w:tc>
      </w:tr>
      <w:tr>
        <w:tc>
          <w:tcPr>
            <w:tcW w:type="dxa" w:w="25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Hole / center line</w:t>
            </w:r>
          </w:p>
        </w:tc>
        <w:tc>
          <w:tcPr>
            <w:tcW w:type="dxa" w:w="686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GetPlateHoleSlotY</w:t>
            </w:r>
          </w:p>
        </w:tc>
      </w:tr>
      <w:tr>
        <w:tc>
          <w:tcPr>
            <w:tcW w:type="dxa" w:w="25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Hole / center line</w:t>
            </w:r>
          </w:p>
        </w:tc>
        <w:tc>
          <w:tcPr>
            <w:tcW w:type="dxa" w:w="686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GetPlateHoleTypeText</w:t>
            </w:r>
          </w:p>
        </w:tc>
      </w:tr>
      <w:tr>
        <w:tc>
          <w:tcPr>
            <w:tcW w:type="dxa" w:w="25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Hole / center line</w:t>
            </w:r>
          </w:p>
        </w:tc>
        <w:tc>
          <w:tcPr>
            <w:tcW w:type="dxa" w:w="686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GetPlateReportString</w:t>
            </w:r>
          </w:p>
        </w:tc>
      </w:tr>
      <w:tr>
        <w:tc>
          <w:tcPr>
            <w:tcW w:type="dxa" w:w="25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Hole / center line</w:t>
            </w:r>
          </w:p>
        </w:tc>
        <w:tc>
          <w:tcPr>
            <w:tcW w:type="dxa" w:w="686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GetStringPropertyByReflection</w:t>
            </w:r>
          </w:p>
        </w:tc>
      </w:tr>
      <w:tr>
        <w:tc>
          <w:tcPr>
            <w:tcW w:type="dxa" w:w="25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Hole / center line</w:t>
            </w:r>
          </w:p>
        </w:tc>
        <w:tc>
          <w:tcPr>
            <w:tcW w:type="dxa" w:w="686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GroupPlateHoleCandidatesByFamily</w:t>
            </w:r>
          </w:p>
        </w:tc>
      </w:tr>
      <w:tr>
        <w:tc>
          <w:tcPr>
            <w:tcW w:type="dxa" w:w="25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Hole / center line</w:t>
            </w:r>
          </w:p>
        </w:tc>
        <w:tc>
          <w:tcPr>
            <w:tcW w:type="dxa" w:w="686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GroupPlateHolePointsByX</w:t>
            </w:r>
          </w:p>
        </w:tc>
      </w:tr>
      <w:tr>
        <w:tc>
          <w:tcPr>
            <w:tcW w:type="dxa" w:w="25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Hole / center line</w:t>
            </w:r>
          </w:p>
        </w:tc>
        <w:tc>
          <w:tcPr>
            <w:tcW w:type="dxa" w:w="686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GroupPlateHolePointsByY</w:t>
            </w:r>
          </w:p>
        </w:tc>
      </w:tr>
      <w:tr>
        <w:tc>
          <w:tcPr>
            <w:tcW w:type="dxa" w:w="25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Hole / center line</w:t>
            </w:r>
          </w:p>
        </w:tc>
        <w:tc>
          <w:tcPr>
            <w:tcW w:type="dxa" w:w="686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HasEquivalentPlateHoleCenterLine</w:t>
            </w:r>
          </w:p>
        </w:tc>
      </w:tr>
      <w:tr>
        <w:tc>
          <w:tcPr>
            <w:tcW w:type="dxa" w:w="25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Hole / center line</w:t>
            </w:r>
          </w:p>
        </w:tc>
        <w:tc>
          <w:tcPr>
            <w:tcW w:type="dxa" w:w="686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SelectPlateVerticalRowFeet</w:t>
            </w:r>
          </w:p>
        </w:tc>
      </w:tr>
      <w:tr>
        <w:tc>
          <w:tcPr>
            <w:tcW w:type="dxa" w:w="25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Hole / center line</w:t>
            </w:r>
          </w:p>
        </w:tc>
        <w:tc>
          <w:tcPr>
            <w:tcW w:type="dxa" w:w="686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SplitPlateHoleFamilyIntoXClusters</w:t>
            </w:r>
          </w:p>
        </w:tc>
      </w:tr>
      <w:tr>
        <w:tc>
          <w:tcPr>
            <w:tcW w:type="dxa" w:w="25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Hole / center line</w:t>
            </w:r>
          </w:p>
        </w:tc>
        <w:tc>
          <w:tcPr>
            <w:tcW w:type="dxa" w:w="686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TryBuildPlateWideTwoRowSideLayout</w:t>
            </w:r>
          </w:p>
        </w:tc>
      </w:tr>
      <w:tr>
        <w:tc>
          <w:tcPr>
            <w:tcW w:type="dxa" w:w="25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Hole / center line</w:t>
            </w:r>
          </w:p>
        </w:tc>
        <w:tc>
          <w:tcPr>
            <w:tcW w:type="dxa" w:w="686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TryGetPlateDrawingLinePoints</w:t>
            </w:r>
          </w:p>
        </w:tc>
      </w:tr>
      <w:tr>
        <w:tc>
          <w:tcPr>
            <w:tcW w:type="dxa" w:w="25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Hole / center line</w:t>
            </w:r>
          </w:p>
        </w:tc>
        <w:tc>
          <w:tcPr>
            <w:tcW w:type="dxa" w:w="686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TryResolvePlateHoleExternalSide</w:t>
            </w:r>
          </w:p>
        </w:tc>
      </w:tr>
      <w:tr>
        <w:tc>
          <w:tcPr>
            <w:tcW w:type="dxa" w:w="25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Hole / center line</w:t>
            </w:r>
          </w:p>
        </w:tc>
        <w:tc>
          <w:tcPr>
            <w:tcW w:type="dxa" w:w="686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TryResolvePlateHoleSideFeetFromTotalVerticalDimension</w:t>
            </w:r>
          </w:p>
        </w:tc>
      </w:tr>
      <w:tr>
        <w:tc>
          <w:tcPr>
            <w:tcW w:type="dxa" w:w="25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View / Section / GAP</w:t>
            </w:r>
          </w:p>
        </w:tc>
        <w:tc>
          <w:tcPr>
            <w:tcW w:type="dxa" w:w="686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ArrangeSinglePlateTopFrontBySemanticRole</w:t>
            </w:r>
          </w:p>
        </w:tc>
      </w:tr>
      <w:tr>
        <w:tc>
          <w:tcPr>
            <w:tcW w:type="dxa" w:w="25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View / Section / GAP</w:t>
            </w:r>
          </w:p>
        </w:tc>
        <w:tc>
          <w:tcPr>
            <w:tcW w:type="dxa" w:w="686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BuildSinglePlateTopFrontTargetCenters</w:t>
            </w:r>
          </w:p>
        </w:tc>
      </w:tr>
      <w:tr>
        <w:tc>
          <w:tcPr>
            <w:tcW w:type="dxa" w:w="25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View / Section / GAP</w:t>
            </w:r>
          </w:p>
        </w:tc>
        <w:tc>
          <w:tcPr>
            <w:tcW w:type="dxa" w:w="686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FindSinglePlateViewByViewType</w:t>
            </w:r>
          </w:p>
        </w:tc>
      </w:tr>
      <w:tr>
        <w:tc>
          <w:tcPr>
            <w:tcW w:type="dxa" w:w="25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View / Section / GAP</w:t>
            </w:r>
          </w:p>
        </w:tc>
        <w:tc>
          <w:tcPr>
            <w:tcW w:type="dxa" w:w="686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IsSectionView</w:t>
            </w:r>
          </w:p>
        </w:tc>
      </w:tr>
      <w:tr>
        <w:tc>
          <w:tcPr>
            <w:tcW w:type="dxa" w:w="25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View / Section / GAP</w:t>
            </w:r>
          </w:p>
        </w:tc>
        <w:tc>
          <w:tcPr>
            <w:tcW w:type="dxa" w:w="686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IsSectionViewTypeText</w:t>
            </w:r>
          </w:p>
        </w:tc>
      </w:tr>
      <w:tr>
        <w:tc>
          <w:tcPr>
            <w:tcW w:type="dxa" w:w="250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View / Section / GAP</w:t>
            </w:r>
          </w:p>
        </w:tc>
        <w:tc>
          <w:tcPr>
            <w:tcW w:type="dxa" w:w="686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SinglePlateViewTypeMatchesForArrange</w:t>
            </w:r>
          </w:p>
        </w:tc>
      </w:tr>
    </w:tbl>
    <w:p>
      <w:pPr>
        <w:spacing w:after="40"/>
      </w:pPr>
    </w:p>
    <w:p>
      <w:pPr>
        <w:spacing w:before="0" w:after="120" w:line="264" w:lineRule="auto"/>
        <w:jc w:val="left"/>
      </w:pPr>
      <w:r>
        <w:rPr>
          <w:rFonts w:ascii="Arial" w:hAnsi="Arial" w:eastAsia="Arial"/>
          <w:b w:val="0"/>
          <w:i/>
          <w:color w:val="5E6B75"/>
          <w:sz w:val="17"/>
        </w:rPr>
        <w:t>Đối soát số lượng: 14 geometry/chamfer + 31 hole/center-line + 6 view/section/GAP = 51 method.</w:t>
      </w:r>
    </w:p>
    <w:p>
      <w:pPr>
        <w:pStyle w:val="Heading2"/>
        <w:keepNext/>
      </w:pPr>
      <w:r>
        <w:t>A.4. Method chung không đổi</w:t>
      </w:r>
    </w:p>
    <w:p>
      <w:pPr>
        <w:spacing w:before="0" w:after="120" w:line="264" w:lineRule="auto"/>
        <w:jc w:val="left"/>
      </w:pPr>
      <w:r>
        <w:rPr>
          <w:rFonts w:ascii="Arial" w:hAnsi="Arial" w:eastAsia="Arial"/>
          <w:b w:val="0"/>
          <w:i w:val="0"/>
          <w:color w:val="172B3A"/>
          <w:sz w:val="21"/>
        </w:rPr>
        <w:t>177 method xuất hiện ở cả hai file; 12 method đổi thân như bảng A.1, còn 165 method giữ nguyên theo parser brace-level. Các method quan trọng được xác nhận không đổi gồm:</w:t>
      </w:r>
    </w:p>
    <w:p>
      <w:pPr>
        <w:spacing w:before="0" w:after="100" w:line="264" w:lineRule="auto"/>
        <w:numPr>
          <w:ilvl w:val="0"/>
          <w:numId w:val="10"/>
        </w:numPr>
      </w:pPr>
      <w:r>
        <w:rPr>
          <w:rFonts w:ascii="Arial" w:hAnsi="Arial" w:eastAsia="Arial"/>
          <w:color w:val="172B3A"/>
          <w:sz w:val="21"/>
        </w:rPr>
        <w:t>ApplyAutoScaleByPartLength</w:t>
      </w:r>
    </w:p>
    <w:p>
      <w:pPr>
        <w:spacing w:before="0" w:after="100" w:line="264" w:lineRule="auto"/>
        <w:numPr>
          <w:ilvl w:val="0"/>
          <w:numId w:val="10"/>
        </w:numPr>
      </w:pPr>
      <w:r>
        <w:rPr>
          <w:rFonts w:ascii="Arial" w:hAnsi="Arial" w:eastAsia="Arial"/>
          <w:color w:val="172B3A"/>
          <w:sz w:val="21"/>
        </w:rPr>
        <w:t>InitializeCurrentDimTierSpacing</w:t>
      </w:r>
    </w:p>
    <w:p>
      <w:pPr>
        <w:spacing w:before="0" w:after="100" w:line="264" w:lineRule="auto"/>
        <w:numPr>
          <w:ilvl w:val="0"/>
          <w:numId w:val="10"/>
        </w:numPr>
      </w:pPr>
      <w:r>
        <w:rPr>
          <w:rFonts w:ascii="Arial" w:hAnsi="Arial" w:eastAsia="Arial"/>
          <w:color w:val="172B3A"/>
          <w:sz w:val="21"/>
        </w:rPr>
        <w:t>ApplyViewStandardSafeV2</w:t>
      </w:r>
    </w:p>
    <w:p>
      <w:pPr>
        <w:spacing w:before="0" w:after="100" w:line="264" w:lineRule="auto"/>
        <w:numPr>
          <w:ilvl w:val="0"/>
          <w:numId w:val="10"/>
        </w:numPr>
      </w:pPr>
      <w:r>
        <w:rPr>
          <w:rFonts w:ascii="Arial" w:hAnsi="Arial" w:eastAsia="Arial"/>
          <w:color w:val="172B3A"/>
          <w:sz w:val="21"/>
        </w:rPr>
        <w:t>CenterProcessedViewsBySheetSize</w:t>
      </w:r>
    </w:p>
    <w:p>
      <w:pPr>
        <w:spacing w:before="0" w:after="100" w:line="264" w:lineRule="auto"/>
        <w:numPr>
          <w:ilvl w:val="0"/>
          <w:numId w:val="10"/>
        </w:numPr>
      </w:pPr>
      <w:r>
        <w:rPr>
          <w:rFonts w:ascii="Arial" w:hAnsi="Arial" w:eastAsia="Arial"/>
          <w:color w:val="172B3A"/>
          <w:sz w:val="21"/>
        </w:rPr>
        <w:t>SelectProcessedViews</w:t>
      </w:r>
    </w:p>
    <w:p>
      <w:pPr>
        <w:spacing w:before="0" w:after="100" w:line="264" w:lineRule="auto"/>
        <w:numPr>
          <w:ilvl w:val="0"/>
          <w:numId w:val="10"/>
        </w:numPr>
      </w:pPr>
      <w:r>
        <w:rPr>
          <w:rFonts w:ascii="Arial" w:hAnsi="Arial" w:eastAsia="Arial"/>
          <w:color w:val="172B3A"/>
          <w:sz w:val="21"/>
        </w:rPr>
        <w:t>UpdateDrawingTitle3ScaleFromViews</w:t>
      </w:r>
    </w:p>
    <w:p>
      <w:pPr>
        <w:spacing w:before="0" w:after="100" w:line="264" w:lineRule="auto"/>
        <w:numPr>
          <w:ilvl w:val="0"/>
          <w:numId w:val="10"/>
        </w:numPr>
      </w:pPr>
      <w:r>
        <w:rPr>
          <w:rFonts w:ascii="Arial" w:hAnsi="Arial" w:eastAsia="Arial"/>
          <w:color w:val="172B3A"/>
          <w:sz w:val="21"/>
        </w:rPr>
        <w:t>AutoFixBadJapaneseBoltMarks</w:t>
      </w:r>
    </w:p>
    <w:p>
      <w:pPr>
        <w:spacing w:before="0" w:after="100" w:line="264" w:lineRule="auto"/>
        <w:numPr>
          <w:ilvl w:val="0"/>
          <w:numId w:val="10"/>
        </w:numPr>
      </w:pPr>
      <w:r>
        <w:rPr>
          <w:rFonts w:ascii="Arial" w:hAnsi="Arial" w:eastAsia="Arial"/>
          <w:color w:val="172B3A"/>
          <w:sz w:val="21"/>
        </w:rPr>
        <w:t>AutoMovePartMarkNameV3</w:t>
      </w:r>
    </w:p>
    <w:p>
      <w:pPr>
        <w:spacing w:before="0" w:after="100" w:line="264" w:lineRule="auto"/>
        <w:numPr>
          <w:ilvl w:val="0"/>
          <w:numId w:val="10"/>
        </w:numPr>
      </w:pPr>
      <w:r>
        <w:rPr>
          <w:rFonts w:ascii="Arial" w:hAnsi="Arial" w:eastAsia="Arial"/>
          <w:color w:val="172B3A"/>
          <w:sz w:val="21"/>
        </w:rPr>
        <w:t>SafeCommitAndWait</w:t>
      </w:r>
    </w:p>
    <w:p>
      <w:pPr>
        <w:spacing w:before="0" w:after="100" w:line="264" w:lineRule="auto"/>
        <w:numPr>
          <w:ilvl w:val="0"/>
          <w:numId w:val="10"/>
        </w:numPr>
      </w:pPr>
      <w:r>
        <w:rPr>
          <w:rFonts w:ascii="Arial" w:hAnsi="Arial" w:eastAsia="Arial"/>
          <w:color w:val="172B3A"/>
          <w:sz w:val="21"/>
        </w:rPr>
        <w:t>CreateDim</w:t>
      </w:r>
    </w:p>
    <w:p>
      <w:r>
        <w:br w:type="page"/>
      </w:r>
    </w:p>
    <w:p>
      <w:pPr>
        <w:pStyle w:val="Heading1"/>
        <w:keepNext/>
      </w:pPr>
      <w:r>
        <w:t>Phụ lục B - Bằng chứng regression hiện có</w:t>
      </w:r>
    </w:p>
    <w:tbl>
      <w:tblPr>
        <w:tblW w:type="dxa" w:w="9360"/>
        <w:tblLayout w:type="fixed"/>
        <w:tblLook w:firstColumn="1" w:firstRow="1" w:lastColumn="0" w:lastRow="0" w:noHBand="0" w:noVBand="1" w:val="04A0"/>
        <w:tblInd w:w="120" w:type="dxa"/>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Pr>
      <w:tblGrid>
        <w:gridCol w:w="4680"/>
        <w:gridCol w:w="4680"/>
      </w:tblGrid>
      <w:tr>
        <w:trPr>
          <w:tblHeader w:val="true"/>
        </w:trPr>
        <w:tc>
          <w:tcPr>
            <w:tcW w:type="dxa" w:w="4680"/>
            <w:tcMar>
              <w:top w:w="80" w:type="dxa"/>
              <w:start w:w="120" w:type="dxa"/>
              <w:bottom w:w="80" w:type="dxa"/>
              <w:end w:w="120" w:type="dxa"/>
            </w:tcMar>
            <w:vAlign w:val="center"/>
            <w:shd w:fill="F2F4F7"/>
          </w:tcPr>
          <w:p>
            <w:pPr>
              <w:spacing w:after="0" w:line="240" w:lineRule="auto"/>
              <w:jc w:val="center"/>
            </w:pPr>
            <w:r>
              <w:rPr>
                <w:rFonts w:ascii="Arial" w:hAnsi="Arial" w:eastAsia="Arial"/>
                <w:b/>
                <w:color w:val="153A5B"/>
                <w:sz w:val="15"/>
              </w:rPr>
              <w:t>Case</w:t>
            </w:r>
          </w:p>
        </w:tc>
        <w:tc>
          <w:tcPr>
            <w:tcW w:type="dxa" w:w="4680"/>
            <w:tcMar>
              <w:top w:w="80" w:type="dxa"/>
              <w:start w:w="120" w:type="dxa"/>
              <w:bottom w:w="80" w:type="dxa"/>
              <w:end w:w="120" w:type="dxa"/>
            </w:tcMar>
            <w:vAlign w:val="center"/>
            <w:shd w:fill="F2F4F7"/>
          </w:tcPr>
          <w:p>
            <w:pPr>
              <w:spacing w:after="0" w:line="240" w:lineRule="auto"/>
              <w:jc w:val="center"/>
            </w:pPr>
            <w:r>
              <w:rPr>
                <w:rFonts w:ascii="Arial" w:hAnsi="Arial" w:eastAsia="Arial"/>
                <w:b/>
                <w:color w:val="153A5B"/>
                <w:sz w:val="15"/>
              </w:rPr>
              <w:t>Case</w:t>
            </w:r>
          </w:p>
        </w:tc>
      </w:tr>
      <w:tr>
        <w:tc>
          <w:tcPr>
            <w:tcW w:type="dxa" w:w="468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1. ExactSolidHull_NoBoundingBoxCorners</w:t>
            </w:r>
          </w:p>
        </w:tc>
        <w:tc>
          <w:tcPr>
            <w:tcW w:type="dxa" w:w="468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2. FullThicknessChamfer</w:t>
            </w:r>
          </w:p>
        </w:tc>
      </w:tr>
      <w:tr>
        <w:tc>
          <w:tcPr>
            <w:tcW w:type="dxa" w:w="468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3. PartialThicknessChamferWithLand</w:t>
            </w:r>
          </w:p>
        </w:tc>
        <w:tc>
          <w:tcPr>
            <w:tcW w:type="dxa" w:w="468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4. FullThicknessChamfer_DimFollowsInnerEndpointSide</w:t>
            </w:r>
          </w:p>
        </w:tc>
      </w:tr>
      <w:tr>
        <w:tc>
          <w:tcPr>
            <w:tcW w:type="dxa" w:w="468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5. ChamferFeet_InnerToOuter_AllCorners</w:t>
            </w:r>
          </w:p>
        </w:tc>
        <w:tc>
          <w:tcPr>
            <w:tcW w:type="dxa" w:w="468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6. PartialChamferVerticalDims_SameTierAnchor</w:t>
            </w:r>
          </w:p>
        </w:tc>
      </w:tr>
      <w:tr>
        <w:tc>
          <w:tcPr>
            <w:tcW w:type="dxa" w:w="468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7. FrontChamfer_LeftHorizontal_RightVertical</w:t>
            </w:r>
          </w:p>
        </w:tc>
        <w:tc>
          <w:tcPr>
            <w:tcW w:type="dxa" w:w="468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8. ShapeLTechnicalFamily_D24_vs_D26</w:t>
            </w:r>
          </w:p>
        </w:tc>
      </w:tr>
      <w:tr>
        <w:tc>
          <w:tcPr>
            <w:tcW w:type="dxa" w:w="468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9. FamilyThenXClusterSplit</w:t>
            </w:r>
          </w:p>
        </w:tc>
        <w:tc>
          <w:tcPr>
            <w:tcW w:type="dxa" w:w="468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10. WideHoleFamily_NearEdgeUsesPlateAnchors</w:t>
            </w:r>
          </w:p>
        </w:tc>
      </w:tr>
      <w:tr>
        <w:tc>
          <w:tcPr>
            <w:tcW w:type="dxa" w:w="468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11. InternalHoleFamily_PreservesExistingFlow</w:t>
            </w:r>
          </w:p>
        </w:tc>
        <w:tc>
          <w:tcPr>
            <w:tcW w:type="dxa" w:w="468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12. WideTwoRowGrid_TwoNearSideDimsAndCenterLines</w:t>
            </w:r>
          </w:p>
        </w:tc>
      </w:tr>
      <w:tr>
        <w:tc>
          <w:tcPr>
            <w:tcW w:type="dxa" w:w="468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13. WideTwoRowGrid_NoFarSideExtensionConflict</w:t>
            </w:r>
          </w:p>
        </w:tc>
        <w:tc>
          <w:tcPr>
            <w:tcW w:type="dxa" w:w="468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14. PlateEdgeTolerance_LeftAndRightFeetStayOnRequestedSide</w:t>
            </w:r>
          </w:p>
        </w:tc>
      </w:tr>
      <w:tr>
        <w:tc>
          <w:tcPr>
            <w:tcW w:type="dxa" w:w="468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15. PlateEdgeFallback_MandatoryDimIsNotDropped</w:t>
            </w:r>
          </w:p>
        </w:tc>
        <w:tc>
          <w:tcPr>
            <w:tcW w:type="dxa" w:w="468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16. PlateHoleSideFeet_ReuseRealTotalVerticalDimFeet</w:t>
            </w:r>
          </w:p>
        </w:tc>
      </w:tr>
      <w:tr>
        <w:tc>
          <w:tcPr>
            <w:tcW w:type="dxa" w:w="468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17. PlateMiddleSameYRow_ShapeHPortRemoved</w:t>
            </w:r>
          </w:p>
        </w:tc>
        <w:tc>
          <w:tcPr>
            <w:tcW w:type="dxa" w:w="468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18. PlateHoleRows_NearSideFeetAndXYCenterLines</w:t>
            </w:r>
          </w:p>
        </w:tc>
      </w:tr>
      <w:tr>
        <w:tc>
          <w:tcPr>
            <w:tcW w:type="dxa" w:w="468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19. PlateHoleFeet_PhiOffsetAllDimensionSides</w:t>
            </w:r>
          </w:p>
        </w:tc>
        <w:tc>
          <w:tcPr>
            <w:tcW w:type="dxa" w:w="468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20. ShapeL_FarSideLegacyFlowRestoredAndUntouched</w:t>
            </w:r>
          </w:p>
        </w:tc>
      </w:tr>
      <w:tr>
        <w:tc>
          <w:tcPr>
            <w:tcW w:type="dxa" w:w="468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21. SectionView_ExcludedFromStandardLoad</w:t>
            </w:r>
          </w:p>
        </w:tc>
        <w:tc>
          <w:tcPr>
            <w:tcW w:type="dxa" w:w="468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22. SinglePlateGap_ViewRolesIgnoreGreenBoxHeight</w:t>
            </w:r>
          </w:p>
        </w:tc>
      </w:tr>
      <w:tr>
        <w:tc>
          <w:tcPr>
            <w:tcW w:type="dxa" w:w="468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23. SinglePlateGap_TopAlwaysAboveFront</w:t>
            </w:r>
          </w:p>
        </w:tc>
        <w:tc>
          <w:tcPr>
            <w:tcW w:type="dxa" w:w="4680"/>
            <w:vAlign w:val="center"/>
            <w:tcMar>
              <w:top w:w="80" w:type="dxa"/>
              <w:start w:w="120" w:type="dxa"/>
              <w:bottom w:w="80" w:type="dxa"/>
              <w:end w:w="120" w:type="dxa"/>
            </w:tcMar>
          </w:tcPr>
          <w:p>
            <w:pPr>
              <w:spacing w:after="0" w:line="252" w:lineRule="auto"/>
              <w:jc w:val="left"/>
            </w:pPr>
            <w:r>
              <w:rPr>
                <w:rFonts w:ascii="Arial" w:hAnsi="Arial" w:eastAsia="Arial"/>
                <w:color w:val="172B3A"/>
                <w:sz w:val="15"/>
              </w:rPr>
              <w:t>24. BatchManualScale_SnapshotAndPerDrawingScope</w:t>
            </w:r>
          </w:p>
        </w:tc>
      </w:tr>
    </w:tbl>
    <w:p>
      <w:pPr>
        <w:spacing w:after="40"/>
      </w:pPr>
    </w:p>
    <w:tbl>
      <w:tblPr>
        <w:tblW w:type="dxa" w:w="9360"/>
        <w:tblLayout w:type="fixed"/>
        <w:tblLook w:firstColumn="1" w:firstRow="1" w:lastColumn="0" w:lastRow="0" w:noHBand="0" w:noVBand="1" w:val="04A0"/>
        <w:tblInd w:w="12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Pr>
      <w:tblGrid>
        <w:gridCol w:w="9360"/>
      </w:tblGrid>
      <w:tr>
        <w:tc>
          <w:tcPr>
            <w:tcW w:type="dxa" w:w="9360"/>
            <w:tcMar>
              <w:top w:w="80" w:type="dxa"/>
              <w:start w:w="120" w:type="dxa"/>
              <w:bottom w:w="80" w:type="dxa"/>
              <w:end w:w="120" w:type="dxa"/>
            </w:tcMar>
            <w:vAlign w:val="center"/>
            <w:shd w:fill="EAF2F8"/>
          </w:tcPr>
          <w:p>
            <w:pPr>
              <w:spacing w:after="0" w:line="264" w:lineRule="auto"/>
            </w:pPr>
            <w:r>
              <w:rPr>
                <w:rFonts w:ascii="Arial" w:hAnsi="Arial" w:eastAsia="Arial"/>
                <w:b/>
                <w:color w:val="2E74B5"/>
                <w:sz w:val="21"/>
              </w:rPr>
              <w:t xml:space="preserve">DIỄN GIẢI ĐÚNG MỨC: </w:t>
            </w:r>
            <w:r>
              <w:rPr>
                <w:rFonts w:ascii="Arial" w:hAnsi="Arial" w:eastAsia="Arial"/>
                <w:color w:val="172B3A"/>
                <w:sz w:val="21"/>
              </w:rPr>
              <w:t>Các case trên chứng minh intent và nhánh logic ở mức regression nội bộ. Chúng không loại trừ lỗi Tekla runtime, associativity, drawing regeneration hoặc khác biệt API giữa môi trường.</w:t>
            </w:r>
          </w:p>
        </w:tc>
      </w:tr>
    </w:tbl>
    <w:p>
      <w:pPr>
        <w:spacing w:after="60"/>
      </w:pPr>
    </w:p>
    <w:p>
      <w:pPr>
        <w:pStyle w:val="Heading1"/>
        <w:keepNext/>
      </w:pPr>
      <w:r>
        <w:t>Phụ lục C - Truy xuất nguồn và kết luận cuối</w:t>
      </w:r>
    </w:p>
    <w:tbl>
      <w:tblPr>
        <w:tblW w:type="dxa" w:w="9360"/>
        <w:tblLayout w:type="fixed"/>
        <w:tblLook w:firstColumn="1" w:firstRow="1" w:lastColumn="0" w:lastRow="0" w:noHBand="0" w:noVBand="1" w:val="04A0"/>
        <w:tblInd w:w="120" w:type="dxa"/>
        <w:tblBorders>
          <w:top w:val="single" w:sz="5" w:space="0" w:color="D9E0E6"/>
          <w:left w:val="single" w:sz="5" w:space="0" w:color="D9E0E6"/>
          <w:bottom w:val="single" w:sz="5" w:space="0" w:color="D9E0E6"/>
          <w:right w:val="single" w:sz="5" w:space="0" w:color="D9E0E6"/>
          <w:insideH w:val="single" w:sz="5" w:space="0" w:color="D9E0E6"/>
          <w:insideV w:val="single" w:sz="5" w:space="0" w:color="D9E0E6"/>
        </w:tblBorders>
      </w:tblPr>
      <w:tblGrid>
        <w:gridCol w:w="2050"/>
        <w:gridCol w:w="7310"/>
      </w:tblGrid>
      <w:tr>
        <w:trPr>
          <w:tblHeader w:val="true"/>
        </w:trPr>
        <w:tc>
          <w:tcPr>
            <w:tcW w:type="dxa" w:w="2050"/>
            <w:tcMar>
              <w:top w:w="80" w:type="dxa"/>
              <w:start w:w="120" w:type="dxa"/>
              <w:bottom w:w="80" w:type="dxa"/>
              <w:end w:w="120" w:type="dxa"/>
            </w:tcMar>
            <w:vAlign w:val="center"/>
            <w:shd w:fill="F2F4F7"/>
          </w:tcPr>
          <w:p>
            <w:pPr>
              <w:spacing w:after="0" w:line="240" w:lineRule="auto"/>
              <w:jc w:val="center"/>
            </w:pPr>
            <w:r>
              <w:rPr>
                <w:rFonts w:ascii="Arial" w:hAnsi="Arial" w:eastAsia="Arial"/>
                <w:b/>
                <w:color w:val="153A5B"/>
                <w:sz w:val="16"/>
              </w:rPr>
              <w:t>Nhãn</w:t>
            </w:r>
          </w:p>
        </w:tc>
        <w:tc>
          <w:tcPr>
            <w:tcW w:type="dxa" w:w="7310"/>
            <w:tcMar>
              <w:top w:w="80" w:type="dxa"/>
              <w:start w:w="120" w:type="dxa"/>
              <w:bottom w:w="80" w:type="dxa"/>
              <w:end w:w="120" w:type="dxa"/>
            </w:tcMar>
            <w:vAlign w:val="center"/>
            <w:shd w:fill="F2F4F7"/>
          </w:tcPr>
          <w:p>
            <w:pPr>
              <w:spacing w:after="0" w:line="240" w:lineRule="auto"/>
              <w:jc w:val="center"/>
            </w:pPr>
            <w:r>
              <w:rPr>
                <w:rFonts w:ascii="Arial" w:hAnsi="Arial" w:eastAsia="Arial"/>
                <w:b/>
                <w:color w:val="153A5B"/>
                <w:sz w:val="16"/>
              </w:rPr>
              <w:t>Đường dẫn / chữ ký</w:t>
            </w:r>
          </w:p>
        </w:tc>
      </w:tr>
      <w:tr>
        <w:tc>
          <w:tcPr>
            <w:tcW w:type="dxa" w:w="205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OLD / Grid1OK</w:t>
            </w:r>
          </w:p>
        </w:tc>
        <w:tc>
          <w:tcPr>
            <w:tcW w:type="dxa" w:w="731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C:\Users\phu17\OneDrive\Desktop\Dự àn TTSK_NEW\TTSK_Dim_Plates_Grid1OK\TTSK Dim Plates\TTSK Dim Plates\PHU_AutoDim_OK-V3.cs</w:t>
            </w:r>
          </w:p>
        </w:tc>
      </w:tr>
      <w:tr>
        <w:tc>
          <w:tcPr>
            <w:tcW w:type="dxa" w:w="205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SHA256 OLD</w:t>
            </w:r>
          </w:p>
        </w:tc>
        <w:tc>
          <w:tcPr>
            <w:tcW w:type="dxa" w:w="731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845960973BE2B71C2AE84F4F4542781A824A619338A8336D1EAD2A386F633432</w:t>
            </w:r>
          </w:p>
        </w:tc>
      </w:tr>
      <w:tr>
        <w:tc>
          <w:tcPr>
            <w:tcW w:type="dxa" w:w="205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NEW / hiện tại</w:t>
            </w:r>
          </w:p>
        </w:tc>
        <w:tc>
          <w:tcPr>
            <w:tcW w:type="dxa" w:w="731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C:\Users\phu17\OneDrive\Desktop\Dự àn TTSK_NEW\TTSK_Dim_Plates\TTSK Dim Plates\TTSK Dim Plates\PHU_AutoDim_OK-V3.cs</w:t>
            </w:r>
          </w:p>
        </w:tc>
      </w:tr>
      <w:tr>
        <w:tc>
          <w:tcPr>
            <w:tcW w:type="dxa" w:w="205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SHA256 NEW</w:t>
            </w:r>
          </w:p>
        </w:tc>
        <w:tc>
          <w:tcPr>
            <w:tcW w:type="dxa" w:w="731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16F38E64851875A58D85DC63A140B28A37C3FE7C1631875CC1B06BF7FB92D71D</w:t>
            </w:r>
          </w:p>
        </w:tc>
      </w:tr>
      <w:tr>
        <w:tc>
          <w:tcPr>
            <w:tcW w:type="dxa" w:w="205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Diff summary</w:t>
            </w:r>
          </w:p>
        </w:tc>
        <w:tc>
          <w:tcPr>
            <w:tcW w:type="dxa" w:w="731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2.776 insertions, 766 deletions; net +2.010 lines</w:t>
            </w:r>
          </w:p>
        </w:tc>
      </w:tr>
      <w:tr>
        <w:tc>
          <w:tcPr>
            <w:tcW w:type="dxa" w:w="205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Hướng so sánh</w:t>
            </w:r>
          </w:p>
        </w:tc>
        <w:tc>
          <w:tcPr>
            <w:tcW w:type="dxa" w:w="7310"/>
            <w:vAlign w:val="center"/>
            <w:tcMar>
              <w:top w:w="80" w:type="dxa"/>
              <w:start w:w="120" w:type="dxa"/>
              <w:bottom w:w="80" w:type="dxa"/>
              <w:end w:w="120" w:type="dxa"/>
            </w:tcMar>
          </w:tcPr>
          <w:p>
            <w:pPr>
              <w:spacing w:after="0" w:line="252" w:lineRule="auto"/>
              <w:jc w:val="left"/>
            </w:pPr>
            <w:r>
              <w:rPr>
                <w:rFonts w:ascii="Arial" w:hAnsi="Arial" w:eastAsia="Arial"/>
                <w:color w:val="172B3A"/>
                <w:sz w:val="16"/>
              </w:rPr>
              <w:t>Grid1OK = cũ; dự án hiện tại = mới</w:t>
            </w:r>
          </w:p>
        </w:tc>
      </w:tr>
    </w:tbl>
    <w:p>
      <w:pPr>
        <w:spacing w:after="40"/>
      </w:pPr>
    </w:p>
    <w:tbl>
      <w:tblPr>
        <w:tblW w:type="dxa" w:w="9360"/>
        <w:tblLayout w:type="fixed"/>
        <w:tblLook w:firstColumn="1" w:firstRow="1" w:lastColumn="0" w:lastRow="0" w:noHBand="0" w:noVBand="1" w:val="04A0"/>
        <w:tblInd w:w="120" w:type="dxa"/>
        <w:tblBorders>
          <w:top w:val="single" w:sz="8" w:space="0" w:color="A66A00"/>
          <w:left w:val="single" w:sz="8" w:space="0" w:color="A66A00"/>
          <w:bottom w:val="single" w:sz="8" w:space="0" w:color="A66A00"/>
          <w:right w:val="single" w:sz="8" w:space="0" w:color="A66A00"/>
          <w:insideH w:val="single" w:sz="8" w:space="0" w:color="A66A00"/>
          <w:insideV w:val="single" w:sz="8" w:space="0" w:color="A66A00"/>
        </w:tblBorders>
      </w:tblPr>
      <w:tblGrid>
        <w:gridCol w:w="9360"/>
      </w:tblGrid>
      <w:tr>
        <w:tc>
          <w:tcPr>
            <w:tcW w:type="dxa" w:w="9360"/>
            <w:tcMar>
              <w:top w:w="80" w:type="dxa"/>
              <w:start w:w="120" w:type="dxa"/>
              <w:bottom w:w="80" w:type="dxa"/>
              <w:end w:w="120" w:type="dxa"/>
            </w:tcMar>
            <w:vAlign w:val="center"/>
            <w:shd w:fill="FFF4D6"/>
          </w:tcPr>
          <w:p>
            <w:pPr>
              <w:spacing w:after="0" w:line="264" w:lineRule="auto"/>
            </w:pPr>
            <w:r>
              <w:rPr>
                <w:rFonts w:ascii="Arial" w:hAnsi="Arial" w:eastAsia="Arial"/>
                <w:b/>
                <w:color w:val="A66A00"/>
                <w:sz w:val="21"/>
              </w:rPr>
              <w:t xml:space="preserve">TRẢ LỜI CÂU HỎI 'CÓ GÌ ĐÁNG LO NGẠI?': </w:t>
            </w:r>
            <w:r>
              <w:rPr>
                <w:rFonts w:ascii="Arial" w:hAnsi="Arial" w:eastAsia="Arial"/>
                <w:color w:val="172B3A"/>
                <w:sz w:val="21"/>
              </w:rPr>
              <w:t>Có, nhưng không phải lý do để quay về thuật toán cũ. Ba điểm đáng lo nhất là Section vẫn bị scale/move, DIM ngang lỗ có nhánh bị bỏ khi chân contour null, và luồng xóa DIM sheet-wide không có rollback. Sau khi đóng các điểm này và pass bộ gate G1-G4, bản mới có nền tảng tốt hơn rõ rệt để đưa vào sản xuất.</w:t>
            </w:r>
          </w:p>
        </w:tc>
      </w:tr>
    </w:tbl>
    <w:p>
      <w:pPr>
        <w:spacing w:after="60"/>
      </w:pPr>
    </w:p>
    <w:p>
      <w:pPr>
        <w:spacing w:before="240" w:after="0" w:line="264" w:lineRule="auto"/>
        <w:jc w:val="center"/>
      </w:pPr>
      <w:r>
        <w:rPr>
          <w:rFonts w:ascii="Arial" w:hAnsi="Arial" w:eastAsia="Arial"/>
          <w:b w:val="0"/>
          <w:i/>
          <w:color w:val="5E6B75"/>
          <w:sz w:val="17"/>
        </w:rPr>
        <w:t>--- Hết báo cáo ---</w:t>
      </w:r>
    </w:p>
    <w:sectPr w:rsidR="00FC693F" w:rsidRPr="0006063C" w:rsidSect="00034616">
      <w:headerReference w:type="default" r:id="rId9"/>
      <w:footerReference w:type="default" r:id="rId10"/>
      <w:pgSz w:w="12240" w:h="15840"/>
      <w:pgMar w:top="1152" w:right="1224" w:bottom="1080" w:left="1224"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Arial" w:hAnsi="Arial" w:eastAsia="Arial"/>
        <w:color w:val="5E6B75"/>
        <w:sz w:val="17"/>
      </w:rPr>
      <w:t xml:space="preserve">PHU_AutoDim_OK-V3  |  Trang </w:t>
    </w:r>
    <w:r>
      <w:rPr>
        <w:rFonts w:ascii="Arial" w:hAnsi="Arial" w:eastAsia="Arial"/>
        <w:color w:val="5E6B75"/>
        <w:sz w:val="17"/>
      </w:rPr>
      <w:fldChar w:fldCharType="begin"/>
      <w:instrText xml:space="preserve">PAGE</w:instrText>
      <w:fldChar w:fldCharType="end"/>
    </w:r>
    <w:r>
      <w:rPr>
        <w:rFonts w:ascii="Arial" w:hAnsi="Arial" w:eastAsia="Arial"/>
        <w:color w:val="5E6B75"/>
        <w:sz w:val="17"/>
      </w:rPr>
      <w:t xml:space="preserve"> / </w:t>
    </w:r>
    <w:r>
      <w:rPr>
        <w:rFonts w:ascii="Arial" w:hAnsi="Arial" w:eastAsia="Arial"/>
        <w:color w:val="5E6B75"/>
        <w:sz w:val="17"/>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eastAsia="Arial"/>
        <w:b/>
        <w:color w:val="5E6B75"/>
        <w:sz w:val="16"/>
      </w:rPr>
      <w:t>TTSK VN BIM TEAM  |  TECHNICAL DIFF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pPr>
      <w:rPr>
        <w:rFonts w:ascii="Arial" w:hAnsi="Arial"/>
      </w:rPr>
    </w:lvl>
  </w:abstractNum>
  <w:num w:numId="10">
    <w:abstractNumId w:val="9"/>
  </w:num>
  <w:abstractNum w:abstractNumId="10">
    <w:multiLevelType w:val="singleLevel"/>
    <w:lvl w:ilvl="0">
      <w:start w:val="1"/>
      <w:numFmt w:val="decimal"/>
      <w:lvlText w:val="%1."/>
      <w:suff w:val="tab"/>
      <w:pPr>
        <w:tabs>
          <w:tab w:val="num" w:pos="720"/>
        </w:tabs>
        <w:ind w:left="720" w:hanging="360"/>
      </w:pPr>
      <w:rPr>
        <w:rFonts w:ascii="Arial" w:hAnsi="Arial"/>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Arial" w:hAnsi="Arial" w:eastAsia="Arial"/>
      <w:color w:val="172B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153A5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DIFF sâu PHU_AutoDim_OK-V3</dc:title>
  <dc:subject>So sánh Grid1OK với thuật toán Plates hiện tại</dc:subject>
  <dc:creator>TTSK VN BIM Team</dc:creator>
  <cp:keywords>Tekla, AutoDim, Plate, Chamfer, Hole, Section, Diff</cp:keywords>
  <dc:description>Báo cáo kỹ thuật phục vụ quyết định phát hành nội bộ.</dc:description>
  <cp:lastModifiedBy/>
  <cp:revision>1</cp:revision>
  <dcterms:created xsi:type="dcterms:W3CDTF">2013-12-23T23:15:00Z</dcterms:created>
  <dcterms:modified xsi:type="dcterms:W3CDTF">2013-12-23T23:15:00Z</dcterms:modified>
  <cp:category/>
</cp:coreProperties>
</file>