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FCB7" w14:textId="3068515B" w:rsidR="003C50A5" w:rsidRDefault="00EC5D88">
      <w:pP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 xml:space="preserve"># </w:t>
      </w:r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A. CHANGE</w:t>
      </w:r>
    </w:p>
    <w:p w14:paraId="2D05EAB9" w14:textId="7584A290" w:rsidR="00EC5D88" w:rsidRDefault="00EC5D88">
      <w:r w:rsidRPr="00EC5D88">
        <w:drawing>
          <wp:inline distT="0" distB="0" distL="0" distR="0" wp14:anchorId="5920C948" wp14:editId="56D99DB9">
            <wp:extent cx="6646545" cy="4246880"/>
            <wp:effectExtent l="0" t="0" r="1905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5EC7" w14:textId="3434B312" w:rsidR="00EC5D88" w:rsidRDefault="00EC5D88"/>
    <w:p w14:paraId="64C67A6D" w14:textId="11FFA821" w:rsidR="00EC5D88" w:rsidRDefault="00EC5D88">
      <w:r>
        <w:t xml:space="preserve"># </w:t>
      </w:r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B. Planting Trees</w:t>
      </w:r>
    </w:p>
    <w:p w14:paraId="61268216" w14:textId="0098F56D" w:rsidR="00EC5D88" w:rsidRDefault="00EC5D88">
      <w:r w:rsidRPr="00EC5D88">
        <w:drawing>
          <wp:inline distT="0" distB="0" distL="0" distR="0" wp14:anchorId="61E4038D" wp14:editId="5E3A609B">
            <wp:extent cx="6646545" cy="4368165"/>
            <wp:effectExtent l="0" t="0" r="190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CA82" w14:textId="6A1F6FD6" w:rsidR="00EC5D88" w:rsidRDefault="00EC5D88">
      <w:r>
        <w:lastRenderedPageBreak/>
        <w:t xml:space="preserve"># </w:t>
      </w:r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C. ATM</w:t>
      </w:r>
      <w:r w:rsidRPr="00EC5D88">
        <w:drawing>
          <wp:inline distT="0" distB="0" distL="0" distR="0" wp14:anchorId="5FE6BE88" wp14:editId="74011FFC">
            <wp:extent cx="6646545" cy="5589905"/>
            <wp:effectExtent l="0" t="0" r="190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0E09" w14:textId="15EF48CB" w:rsidR="00EC5D88" w:rsidRDefault="00EC5D88">
      <w:pP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  <w:r>
        <w:t xml:space="preserve"># </w:t>
      </w:r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F. 02. POSTMAN</w:t>
      </w:r>
    </w:p>
    <w:p w14:paraId="17C85B9B" w14:textId="618DEB08" w:rsidR="00EC5D88" w:rsidRDefault="00EC5D88">
      <w:r w:rsidRPr="00EC5D88">
        <w:drawing>
          <wp:inline distT="0" distB="0" distL="0" distR="0" wp14:anchorId="222044B4" wp14:editId="77F3DDB9">
            <wp:extent cx="6646545" cy="3406775"/>
            <wp:effectExtent l="0" t="0" r="1905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703E" w14:textId="5B23FBFD" w:rsidR="00EC5D88" w:rsidRDefault="00EC5D88" w:rsidP="00EC5D88">
      <w:r w:rsidRPr="00EC5D88">
        <w:lastRenderedPageBreak/>
        <w:drawing>
          <wp:inline distT="0" distB="0" distL="0" distR="0" wp14:anchorId="38D04E38" wp14:editId="3CF697A2">
            <wp:extent cx="6646545" cy="4365625"/>
            <wp:effectExtent l="0" t="0" r="190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0675" w14:textId="32C26476" w:rsidR="00EC5D88" w:rsidRDefault="00EC5D88" w:rsidP="00EC5D88">
      <w:pP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  <w:r>
        <w:t xml:space="preserve"># </w:t>
      </w:r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G. DISJOINT SEGMENTS</w:t>
      </w:r>
    </w:p>
    <w:p w14:paraId="6694D9C8" w14:textId="7EDABE64" w:rsidR="00EC5D88" w:rsidRDefault="00EC5D88" w:rsidP="00EC5D88">
      <w:r w:rsidRPr="00EC5D88">
        <w:drawing>
          <wp:inline distT="0" distB="0" distL="0" distR="0" wp14:anchorId="48F66AAE" wp14:editId="45057EB5">
            <wp:extent cx="6646545" cy="4220845"/>
            <wp:effectExtent l="0" t="0" r="1905" b="825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FDF6" w14:textId="29F38423" w:rsidR="00EC5D88" w:rsidRDefault="00EC5D88" w:rsidP="00EC5D88">
      <w:pP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  <w:r>
        <w:t xml:space="preserve"># </w:t>
      </w:r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H. Job selection and planning</w:t>
      </w:r>
    </w:p>
    <w:p w14:paraId="7E20EA29" w14:textId="200BA174" w:rsidR="00EC5D88" w:rsidRDefault="00EC5D88" w:rsidP="00EC5D88">
      <w:r w:rsidRPr="00EC5D88">
        <w:lastRenderedPageBreak/>
        <w:drawing>
          <wp:inline distT="0" distB="0" distL="0" distR="0" wp14:anchorId="3CB88B0F" wp14:editId="5E1328A8">
            <wp:extent cx="6646545" cy="4412615"/>
            <wp:effectExtent l="0" t="0" r="1905" b="698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B29C" w14:textId="77777777" w:rsidR="00EC5D88" w:rsidRDefault="00EC5D88" w:rsidP="00EC5D88"/>
    <w:sectPr w:rsidR="00EC5D88" w:rsidSect="00372512">
      <w:pgSz w:w="11907" w:h="16840" w:code="9"/>
      <w:pgMar w:top="720" w:right="720" w:bottom="720" w:left="720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88"/>
    <w:rsid w:val="00372512"/>
    <w:rsid w:val="003C50A5"/>
    <w:rsid w:val="00EC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B889"/>
  <w15:chartTrackingRefBased/>
  <w15:docId w15:val="{9A1D4642-7233-45A8-BBBA-93CB41DF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SY LOI 20194097</dc:creator>
  <cp:keywords/>
  <dc:description/>
  <cp:lastModifiedBy>NGUYEN SY LOI 20194097</cp:lastModifiedBy>
  <cp:revision>1</cp:revision>
  <dcterms:created xsi:type="dcterms:W3CDTF">2022-02-14T02:04:00Z</dcterms:created>
  <dcterms:modified xsi:type="dcterms:W3CDTF">2022-02-14T02:10:00Z</dcterms:modified>
</cp:coreProperties>
</file>