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42C2" w14:textId="7247F6AE" w:rsidR="00600D60" w:rsidRPr="00600D60" w:rsidRDefault="00600D60" w:rsidP="00600D60">
      <w:pPr>
        <w:pStyle w:val="Tiu"/>
        <w:rPr>
          <w:lang w:val="fr-FR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600D60">
        <w:rPr>
          <w:lang w:val="fr-FR"/>
        </w:rPr>
        <w:t xml:space="preserve">Cầu </w:t>
      </w:r>
      <w:proofErr w:type="spellStart"/>
      <w:r w:rsidRPr="00600D60">
        <w:rPr>
          <w:lang w:val="fr-FR"/>
        </w:rPr>
        <w:t>Octávio</w:t>
      </w:r>
      <w:proofErr w:type="spellEnd"/>
      <w:r w:rsidRPr="00600D60">
        <w:rPr>
          <w:lang w:val="fr-FR"/>
        </w:rPr>
        <w:t xml:space="preserve"> </w:t>
      </w:r>
      <w:proofErr w:type="spellStart"/>
      <w:r w:rsidRPr="00600D60">
        <w:rPr>
          <w:lang w:val="fr-FR"/>
        </w:rPr>
        <w:t>Frias</w:t>
      </w:r>
      <w:proofErr w:type="spellEnd"/>
      <w:r w:rsidRPr="00600D60">
        <w:rPr>
          <w:lang w:val="fr-FR"/>
        </w:rPr>
        <w:t xml:space="preserve"> de Oliveira</w:t>
      </w:r>
      <w:r w:rsidRPr="00600D60">
        <w:rPr>
          <w:lang w:val="fr-FR"/>
        </w:rPr>
        <w:tab/>
      </w:r>
      <w:r w:rsidRPr="00600D60">
        <w:rPr>
          <w:lang w:val="fr-FR"/>
        </w:rPr>
        <w:tab/>
      </w:r>
      <w:r w:rsidRPr="00600D60">
        <w:rPr>
          <w:lang w:val="fr-FR"/>
        </w:rPr>
        <w:tab/>
      </w:r>
    </w:p>
    <w:p w14:paraId="072BB3BA" w14:textId="77777777" w:rsidR="00600D60" w:rsidRPr="00600D60" w:rsidRDefault="00600D60" w:rsidP="00600D60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fr-FR"/>
        </w:rPr>
      </w:pPr>
    </w:p>
    <w:p w14:paraId="732135B5" w14:textId="3DF05492" w:rsidR="00600D60" w:rsidRPr="00094DA7" w:rsidRDefault="00600D60" w:rsidP="00600D60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color w:val="FF0000"/>
          <w:sz w:val="27"/>
          <w:szCs w:val="27"/>
          <w:lang w:val="en-US"/>
        </w:rPr>
        <w:tab/>
      </w:r>
      <w:r>
        <w:rPr>
          <w:rFonts w:ascii="Tahoma" w:hAnsi="Tahoma" w:cs="Tahoma"/>
          <w:color w:val="FF0000"/>
          <w:sz w:val="27"/>
          <w:szCs w:val="27"/>
          <w:lang w:val="en-US"/>
        </w:rPr>
        <w:tab/>
      </w:r>
      <w:r>
        <w:rPr>
          <w:rFonts w:ascii="Tahoma" w:hAnsi="Tahoma" w:cs="Tahoma"/>
          <w:color w:val="FF0000"/>
          <w:sz w:val="27"/>
          <w:szCs w:val="27"/>
          <w:lang w:val="en-US"/>
        </w:rPr>
        <w:tab/>
        <w:t xml:space="preserve">    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r>
        <w:rPr>
          <w:rFonts w:ascii="Tahoma" w:hAnsi="Tahoma" w:cs="Tahoma"/>
          <w:color w:val="FF0000"/>
          <w:sz w:val="27"/>
          <w:szCs w:val="27"/>
          <w:lang w:val="en-US"/>
        </w:rPr>
        <w:t>Brazil</w:t>
      </w:r>
    </w:p>
    <w:p w14:paraId="71FCEB19" w14:textId="77777777" w:rsidR="00600D60" w:rsidRDefault="00600D60" w:rsidP="00600D60">
      <w:pPr>
        <w:spacing w:after="0" w:line="600" w:lineRule="atLeast"/>
        <w:ind w:left="2747"/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600D60">
        <w:rPr>
          <w:color w:val="FF0000"/>
          <w:sz w:val="32"/>
          <w:szCs w:val="32"/>
        </w:rPr>
        <w:fldChar w:fldCharType="begin"/>
      </w:r>
      <w:r w:rsidRPr="00600D60">
        <w:rPr>
          <w:color w:val="FF0000"/>
          <w:sz w:val="32"/>
          <w:szCs w:val="32"/>
        </w:rPr>
        <w:instrText xml:space="preserve"> HYPERLINK "https://en.wikipedia.org/wiki/S%C3%A3o_Paulo" \o "Sông Pinheiros" </w:instrText>
      </w:r>
      <w:r w:rsidRPr="00600D60">
        <w:rPr>
          <w:color w:val="FF0000"/>
          <w:sz w:val="32"/>
          <w:szCs w:val="32"/>
        </w:rPr>
        <w:fldChar w:fldCharType="separate"/>
      </w:r>
      <w:r w:rsidRPr="00600D60">
        <w:rPr>
          <w:rStyle w:val="Siuktni"/>
          <w:rFonts w:ascii="Arial" w:hAnsi="Arial" w:cs="Arial"/>
          <w:color w:val="FF0000"/>
          <w:sz w:val="32"/>
          <w:szCs w:val="32"/>
          <w:shd w:val="clear" w:color="auto" w:fill="FFFFFF"/>
        </w:rPr>
        <w:t>São</w:t>
      </w:r>
      <w:proofErr w:type="spellEnd"/>
      <w:r w:rsidRPr="00600D60">
        <w:rPr>
          <w:rStyle w:val="Siuktni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Style w:val="Siuktni"/>
          <w:rFonts w:ascii="Arial" w:hAnsi="Arial" w:cs="Arial"/>
          <w:color w:val="FF0000"/>
          <w:sz w:val="32"/>
          <w:szCs w:val="32"/>
          <w:shd w:val="clear" w:color="auto" w:fill="FFFFFF"/>
        </w:rPr>
        <w:t>Paulo</w:t>
      </w:r>
      <w:proofErr w:type="spellEnd"/>
      <w:r w:rsidRPr="00600D60">
        <w:rPr>
          <w:color w:val="FF0000"/>
          <w:sz w:val="32"/>
          <w:szCs w:val="32"/>
        </w:rPr>
        <w:fldChar w:fldCharType="end"/>
      </w:r>
      <w:r w:rsidRPr="00600D60">
        <w:rPr>
          <w:rFonts w:ascii="Arial" w:hAnsi="Arial" w:cs="Arial"/>
          <w:color w:val="FF0000"/>
          <w:sz w:val="32"/>
          <w:szCs w:val="32"/>
          <w:shd w:val="clear" w:color="auto" w:fill="FFFFFF"/>
        </w:rPr>
        <w:t> , </w:t>
      </w:r>
      <w:hyperlink r:id="rId4" w:tooltip="Brazil" w:history="1">
        <w:r w:rsidRPr="00600D60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FFFFF"/>
          </w:rPr>
          <w:t>Brazil </w:t>
        </w:r>
        <w:proofErr w:type="spellStart"/>
      </w:hyperlink>
      <w:hyperlink r:id="rId5" w:tooltip="Cầu dây văng" w:history="1">
        <w:r w:rsidRPr="00600D60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FFFFF"/>
          </w:rPr>
          <w:t>bắc</w:t>
        </w:r>
        <w:proofErr w:type="spellEnd"/>
      </w:hyperlink>
      <w:r w:rsidRPr="00600D60">
        <w:rPr>
          <w:rFonts w:ascii="Arial" w:hAnsi="Arial" w:cs="Arial"/>
          <w:color w:val="FF0000"/>
          <w:sz w:val="32"/>
          <w:szCs w:val="32"/>
          <w:shd w:val="clear" w:color="auto" w:fill="FFFFFF"/>
        </w:rPr>
        <w:t> qua </w:t>
      </w:r>
      <w:hyperlink r:id="rId6" w:history="1">
        <w:r w:rsidRPr="00600D60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FFFFF"/>
          </w:rPr>
          <w:t xml:space="preserve">sông </w:t>
        </w:r>
        <w:proofErr w:type="spellStart"/>
        <w:r w:rsidRPr="00600D60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FFFFF"/>
          </w:rPr>
          <w:t>Pinheiros</w:t>
        </w:r>
      </w:hyperlink>
      <w:proofErr w:type="spellEnd"/>
    </w:p>
    <w:p w14:paraId="7191CC74" w14:textId="77777777" w:rsidR="00600D60" w:rsidRDefault="00600D60" w:rsidP="00600D60">
      <w:pPr>
        <w:spacing w:after="0" w:line="600" w:lineRule="atLeast"/>
        <w:ind w:left="2747"/>
        <w:rPr>
          <w:rStyle w:val="plainlinks"/>
          <w:rFonts w:ascii="Arial" w:hAnsi="Arial" w:cs="Arial"/>
          <w:color w:val="000000"/>
          <w:sz w:val="17"/>
          <w:szCs w:val="17"/>
          <w:shd w:val="clear" w:color="auto" w:fill="F8F9FA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 </w:t>
      </w:r>
      <w:hyperlink r:id="rId7" w:history="1">
        <w:r w:rsidRPr="00600D60">
          <w:rPr>
            <w:rStyle w:val="geo-dec"/>
            <w:rFonts w:ascii="Arial" w:hAnsi="Arial" w:cs="Arial"/>
            <w:color w:val="FF0000"/>
            <w:sz w:val="32"/>
            <w:szCs w:val="32"/>
            <w:shd w:val="clear" w:color="auto" w:fill="F8F9FA"/>
          </w:rPr>
          <w:t xml:space="preserve">23.61275 ° S 46.699239 ° </w:t>
        </w:r>
        <w:proofErr w:type="spellStart"/>
        <w:r w:rsidRPr="00600D60">
          <w:rPr>
            <w:rStyle w:val="geo-dec"/>
            <w:rFonts w:ascii="Arial" w:hAnsi="Arial" w:cs="Arial"/>
            <w:color w:val="FF0000"/>
            <w:sz w:val="32"/>
            <w:szCs w:val="32"/>
            <w:shd w:val="clear" w:color="auto" w:fill="F8F9FA"/>
          </w:rPr>
          <w:t>W</w:t>
        </w:r>
      </w:hyperlink>
      <w:proofErr w:type="spellEnd"/>
    </w:p>
    <w:p w14:paraId="3750F215" w14:textId="2BE6FC2E" w:rsidR="00600D60" w:rsidRPr="00600D60" w:rsidRDefault="00600D60" w:rsidP="00600D60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proofErr w:type="spellStart"/>
      <w:r w:rsidRPr="00600D60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Chính</w:t>
      </w:r>
      <w:proofErr w:type="spellEnd"/>
      <w:r w:rsidRPr="00600D60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600D60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quyền</w:t>
      </w:r>
      <w:proofErr w:type="spellEnd"/>
      <w:r w:rsidRPr="00600D60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địa phương</w:t>
      </w:r>
    </w:p>
    <w:p w14:paraId="3763F203" w14:textId="77777777" w:rsidR="00600D60" w:rsidRPr="00D92B0C" w:rsidRDefault="00600D60" w:rsidP="00600D60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3A28B895" w14:textId="77777777" w:rsidR="00600D60" w:rsidRDefault="00600D60" w:rsidP="00600D60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Pr="00D957D1">
        <w:rPr>
          <w:rFonts w:ascii="Arial" w:hAnsi="Arial" w:cs="Arial"/>
          <w:color w:val="FF0000"/>
          <w:sz w:val="32"/>
          <w:szCs w:val="32"/>
        </w:rPr>
        <w:t xml:space="preserve"> </w:t>
      </w:r>
      <w:hyperlink r:id="rId8" w:tooltip="Cầu dây văng" w:history="1">
        <w:r w:rsidRPr="00600D60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 xml:space="preserve">cầu dây </w:t>
        </w:r>
        <w:proofErr w:type="spellStart"/>
        <w:r w:rsidRPr="00600D60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văng</w:t>
        </w:r>
      </w:hyperlink>
      <w:proofErr w:type="spellEnd"/>
    </w:p>
    <w:p w14:paraId="3A879BA1" w14:textId="1B285065" w:rsidR="00600D60" w:rsidRPr="00600D60" w:rsidRDefault="00600D60" w:rsidP="00600D60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proofErr w:type="spellStart"/>
      <w:r w:rsidRPr="00600D60">
        <w:rPr>
          <w:color w:val="FF0000"/>
          <w:sz w:val="32"/>
          <w:szCs w:val="32"/>
        </w:rPr>
        <w:t>Sắt,thép</w:t>
      </w:r>
      <w:proofErr w:type="spellEnd"/>
      <w:r w:rsidRPr="00600D60">
        <w:rPr>
          <w:color w:val="FF0000"/>
          <w:sz w:val="32"/>
          <w:szCs w:val="32"/>
        </w:rPr>
        <w:t>, bê tông</w:t>
      </w:r>
    </w:p>
    <w:p w14:paraId="52C28DB0" w14:textId="7D196B9F" w:rsidR="00600D60" w:rsidRPr="00600D60" w:rsidRDefault="00600D60" w:rsidP="00600D60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1.600 </w:t>
      </w:r>
      <w:proofErr w:type="spellStart"/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 (5.200 f</w:t>
      </w:r>
      <w:proofErr w:type="spellStart"/>
      <w:r>
        <w:rPr>
          <w:rFonts w:ascii="Arial" w:eastAsia="Times New Roman" w:hAnsi="Arial" w:cs="Arial"/>
          <w:color w:val="FF0000"/>
          <w:sz w:val="32"/>
          <w:szCs w:val="32"/>
          <w:lang w:val="en-US" w:eastAsia="vi-VN"/>
        </w:rPr>
        <w:t>ee</w:t>
      </w:r>
      <w:proofErr w:type="spellEnd"/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t)</w:t>
      </w:r>
    </w:p>
    <w:p w14:paraId="05490745" w14:textId="102B5665" w:rsidR="00600D60" w:rsidRDefault="00600D60" w:rsidP="00600D60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138 </w:t>
      </w:r>
      <w:proofErr w:type="spellStart"/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 (453 f</w:t>
      </w:r>
      <w:proofErr w:type="spellStart"/>
      <w:r>
        <w:rPr>
          <w:rFonts w:ascii="Arial" w:eastAsia="Times New Roman" w:hAnsi="Arial" w:cs="Arial"/>
          <w:color w:val="FF0000"/>
          <w:sz w:val="32"/>
          <w:szCs w:val="32"/>
          <w:lang w:val="en-US" w:eastAsia="vi-VN"/>
        </w:rPr>
        <w:t>ee</w:t>
      </w:r>
      <w:proofErr w:type="spellEnd"/>
      <w:r w:rsidRPr="00600D60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t)</w:t>
      </w:r>
    </w:p>
    <w:p w14:paraId="2A7519BC" w14:textId="20700A54" w:rsidR="00600D60" w:rsidRPr="00600D60" w:rsidRDefault="00600D60" w:rsidP="00600D60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‎</w:t>
      </w:r>
      <w:proofErr w:type="spellStart"/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none</w:t>
      </w:r>
      <w:proofErr w:type="spellEnd"/>
    </w:p>
    <w:p w14:paraId="3930DC05" w14:textId="699E1F1B" w:rsidR="00A120E9" w:rsidRDefault="00A120E9"/>
    <w:p w14:paraId="721C3469" w14:textId="16816892" w:rsidR="00600D60" w:rsidRDefault="00600D6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Cầu </w:t>
      </w:r>
      <w:proofErr w:type="spellStart"/>
      <w:r w:rsidRPr="00600D60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Octavio</w:t>
      </w:r>
      <w:proofErr w:type="spellEnd"/>
      <w:r w:rsidRPr="00600D60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Frias</w:t>
      </w:r>
      <w:proofErr w:type="spellEnd"/>
      <w:r w:rsidRPr="00600D60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de </w:t>
      </w:r>
      <w:proofErr w:type="spellStart"/>
      <w:r w:rsidRPr="00600D60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Oliveira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,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thường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được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gọi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 </w:t>
      </w:r>
      <w:r w:rsidRPr="00600D60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"</w:t>
      </w:r>
      <w:proofErr w:type="spellStart"/>
      <w:r w:rsidRPr="00600D60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Ponte</w:t>
      </w:r>
      <w:proofErr w:type="spellEnd"/>
      <w:r w:rsidRPr="00600D60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Estaiada</w:t>
      </w:r>
      <w:proofErr w:type="spellEnd"/>
      <w:r w:rsidRPr="00600D60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"</w:t>
      </w:r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 , là một </w:t>
      </w:r>
      <w:hyperlink r:id="rId9" w:tooltip="Cầu dây văng" w:history="1">
        <w:r w:rsidRPr="00600D60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cây cầu dây văng</w:t>
        </w:r>
      </w:hyperlink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 ở </w:t>
      </w:r>
      <w:proofErr w:type="spellStart"/>
      <w:r w:rsidRPr="00600D60">
        <w:rPr>
          <w:sz w:val="32"/>
          <w:szCs w:val="32"/>
        </w:rPr>
        <w:fldChar w:fldCharType="begin"/>
      </w:r>
      <w:r w:rsidRPr="00600D60">
        <w:rPr>
          <w:sz w:val="32"/>
          <w:szCs w:val="32"/>
        </w:rPr>
        <w:instrText xml:space="preserve"> HYPERLINK "https://en.wikipedia.org/wiki/S%C3%A3o_Paulo" \o "Sông Pinheiros" </w:instrText>
      </w:r>
      <w:r w:rsidRPr="00600D60">
        <w:rPr>
          <w:sz w:val="32"/>
          <w:szCs w:val="32"/>
        </w:rPr>
        <w:fldChar w:fldCharType="separate"/>
      </w:r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São</w:t>
      </w:r>
      <w:proofErr w:type="spellEnd"/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Paulo</w:t>
      </w:r>
      <w:proofErr w:type="spellEnd"/>
      <w:r w:rsidRPr="00600D60">
        <w:rPr>
          <w:sz w:val="32"/>
          <w:szCs w:val="32"/>
        </w:rPr>
        <w:fldChar w:fldCharType="end"/>
      </w:r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 , </w:t>
      </w:r>
      <w:hyperlink r:id="rId10" w:tooltip="Brazil" w:history="1">
        <w:r w:rsidRPr="00600D60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Brazil </w:t>
        </w:r>
        <w:proofErr w:type="spellStart"/>
      </w:hyperlink>
      <w:hyperlink r:id="rId11" w:tooltip="Cầu dây văng" w:history="1">
        <w:r w:rsidRPr="00600D60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bắc</w:t>
        </w:r>
        <w:proofErr w:type="spellEnd"/>
      </w:hyperlink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 qua </w:t>
      </w:r>
      <w:hyperlink r:id="rId12" w:history="1">
        <w:r w:rsidRPr="00600D60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 xml:space="preserve">sông </w:t>
        </w:r>
        <w:proofErr w:type="spellStart"/>
        <w:r w:rsidRPr="00600D60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Pinheiros</w:t>
        </w:r>
        <w:proofErr w:type="spellEnd"/>
      </w:hyperlink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, được khai trương vào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tháng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5 năm 2008. Cây cầu cao 138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mét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(453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ft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) và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nối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Marginal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Pinheiros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đến Đại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lộ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Jornalista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Roberto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Marinho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ở khu vực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phía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nam của thành </w:t>
      </w:r>
      <w:proofErr w:type="spellStart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phố</w:t>
      </w:r>
      <w:proofErr w:type="spellEnd"/>
      <w:r w:rsidRPr="00600D60">
        <w:rPr>
          <w:rFonts w:ascii="Arial" w:hAnsi="Arial" w:cs="Arial"/>
          <w:color w:val="202122"/>
          <w:sz w:val="32"/>
          <w:szCs w:val="32"/>
          <w:shd w:val="clear" w:color="auto" w:fill="FFFFFF"/>
        </w:rPr>
        <w:t>. Nó được đặt theo tên của </w:t>
      </w:r>
      <w:proofErr w:type="spellStart"/>
      <w:r w:rsidRPr="00600D60">
        <w:rPr>
          <w:sz w:val="32"/>
          <w:szCs w:val="32"/>
        </w:rPr>
        <w:fldChar w:fldCharType="begin"/>
      </w:r>
      <w:r w:rsidRPr="00600D60">
        <w:rPr>
          <w:sz w:val="32"/>
          <w:szCs w:val="32"/>
        </w:rPr>
        <w:instrText xml:space="preserve"> HYPERLINK "https://en.wikipedia.org/wiki/Octavio_Frias_de_Oliveira" \o "" </w:instrText>
      </w:r>
      <w:r w:rsidRPr="00600D60">
        <w:rPr>
          <w:sz w:val="32"/>
          <w:szCs w:val="32"/>
        </w:rPr>
        <w:fldChar w:fldCharType="separate"/>
      </w:r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Octavio</w:t>
      </w:r>
      <w:proofErr w:type="spellEnd"/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 xml:space="preserve"> </w:t>
      </w:r>
      <w:proofErr w:type="spellStart"/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Frias</w:t>
      </w:r>
      <w:proofErr w:type="spellEnd"/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 xml:space="preserve"> de </w:t>
      </w:r>
      <w:proofErr w:type="spellStart"/>
      <w:r w:rsidRPr="00600D60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Oliveira</w:t>
      </w:r>
      <w:proofErr w:type="spellEnd"/>
      <w:r w:rsidRPr="00600D60">
        <w:rPr>
          <w:sz w:val="32"/>
          <w:szCs w:val="32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.</w:t>
      </w:r>
    </w:p>
    <w:p w14:paraId="7D9556AB" w14:textId="366F610B" w:rsidR="001C5CCF" w:rsidRDefault="001C5CC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69EABA5C" wp14:editId="02AE940D">
            <wp:extent cx="5731510" cy="4298950"/>
            <wp:effectExtent l="0" t="0" r="2540" b="6350"/>
            <wp:docPr id="1" name="Hình ảnh 1" descr="Ảnh có chứa bầu trời, ngoài trời, thành ph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ầu trời, ngoài trời, thành phố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342" w14:textId="77777777" w:rsidR="00600D60" w:rsidRPr="00600D60" w:rsidRDefault="00600D60" w:rsidP="00600D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  <w:lang w:eastAsia="vi-VN"/>
        </w:rPr>
      </w:pP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Mặt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 </w:t>
      </w:r>
      <w:hyperlink r:id="rId14" w:tooltip="Boong (cầu)" w:history="1">
        <w:r w:rsidRPr="00600D60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vi-VN"/>
          </w:rPr>
          <w:t>cầu</w:t>
        </w:r>
      </w:hyperlink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 khác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thường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do hình dạng của nó, tương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tự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như một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chữ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"X",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bắc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qua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tháp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. 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Chữ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"X"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rộng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76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ở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đáy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và 35,4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ở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đỉnh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.</w:t>
      </w:r>
    </w:p>
    <w:p w14:paraId="79D7A94F" w14:textId="77777777" w:rsidR="00600D60" w:rsidRPr="00600D60" w:rsidRDefault="00600D60" w:rsidP="00600D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  <w:lang w:eastAsia="vi-VN"/>
        </w:rPr>
      </w:pP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Đây là cây cầu duy nhất trên thế giới có hai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đường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ray cong được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hỗ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trợ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bởi một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cột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bê tông duy nhất. Hai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đường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ray cong, một ở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độ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cao 12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và một ở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độ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cao 24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, có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chiều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dài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khoảng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900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mét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mỗi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đường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.</w:t>
      </w:r>
    </w:p>
    <w:p w14:paraId="61872FD6" w14:textId="77777777" w:rsidR="00600D60" w:rsidRPr="00600D60" w:rsidRDefault="00600D60" w:rsidP="00600D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  <w:lang w:eastAsia="vi-VN"/>
        </w:rPr>
      </w:pP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Vào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cuối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tháng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12,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đèn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được treo trên dây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cáp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và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chiếu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sáng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để tạo ra các hiệu ứng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màu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sắc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như trên cây thông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Noel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. Cây cầu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cũng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được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thắp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sáng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vào những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dịp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đặc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biệt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trong năm và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thường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được sử dụng cho các quảng cáo ô tô trên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truyền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hình.</w:t>
      </w:r>
    </w:p>
    <w:p w14:paraId="1A431390" w14:textId="61BF8B2C" w:rsidR="00600D60" w:rsidRPr="00600D60" w:rsidRDefault="00600D60" w:rsidP="00600D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  <w:lang w:eastAsia="vi-VN"/>
        </w:rPr>
      </w:pP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Cây cầu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đã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bị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tấn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công bởi những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kẻ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phá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hoại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nhiều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lần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. Năm 2011, những tên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trộm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đã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lấy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trộm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6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km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(3,7 mi) dây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điện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, trị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giá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200.000 đô la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Mỹ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(117.000 đô la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Mỹ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).</w:t>
      </w: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 </w:t>
      </w: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 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Cuối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tháng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8, những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kẻ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phá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hoại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đã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đột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nhập vào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phòng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điều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khiển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của cây cầu và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phá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hủy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các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tấm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bảng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. Vào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ngày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9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tháng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1 năm 2012, những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kẻ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phá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hoại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đã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đánh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cắp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94 trong số 142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đèn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rọi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của cây cầu. </w:t>
      </w: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Sẽ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lastRenderedPageBreak/>
        <w:t>mất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90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ngày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và R $ 1.000.000 (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khoảng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250.000 USD) để thiết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lập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lại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hoàn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toàn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hệ thống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chiếu</w:t>
      </w:r>
      <w:proofErr w:type="spellEnd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 xml:space="preserve"> </w:t>
      </w:r>
      <w:proofErr w:type="spellStart"/>
      <w:r w:rsidRPr="00600D60">
        <w:rPr>
          <w:rFonts w:ascii="Arial" w:eastAsia="Times New Roman" w:hAnsi="Arial" w:cs="Arial"/>
          <w:color w:val="202122"/>
          <w:sz w:val="32"/>
          <w:szCs w:val="32"/>
          <w:lang w:eastAsia="vi-VN"/>
        </w:rPr>
        <w:t>sáng</w:t>
      </w:r>
      <w:proofErr w:type="spellEnd"/>
    </w:p>
    <w:p w14:paraId="7676F5C2" w14:textId="77777777" w:rsidR="001C5CCF" w:rsidRPr="001C5CCF" w:rsidRDefault="001C5CCF" w:rsidP="001C5CCF">
      <w:pPr>
        <w:pStyle w:val="KhngDncch"/>
        <w:rPr>
          <w:sz w:val="32"/>
          <w:szCs w:val="32"/>
          <w:lang w:eastAsia="vi-VN"/>
        </w:rPr>
      </w:pPr>
      <w:proofErr w:type="spellStart"/>
      <w:r w:rsidRPr="001C5CCF">
        <w:rPr>
          <w:sz w:val="32"/>
          <w:szCs w:val="32"/>
          <w:lang w:eastAsia="vi-VN"/>
        </w:rPr>
        <w:t>K</w:t>
      </w:r>
      <w:r w:rsidRPr="001C5CCF">
        <w:rPr>
          <w:rFonts w:ascii="Calibri" w:hAnsi="Calibri" w:cs="Calibri"/>
          <w:sz w:val="32"/>
          <w:szCs w:val="32"/>
          <w:lang w:eastAsia="vi-VN"/>
        </w:rPr>
        <w:t>ể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t</w:t>
      </w:r>
      <w:r w:rsidRPr="001C5CCF">
        <w:rPr>
          <w:rFonts w:ascii="Calibri" w:hAnsi="Calibri" w:cs="Calibri"/>
          <w:sz w:val="32"/>
          <w:szCs w:val="32"/>
          <w:lang w:eastAsia="vi-VN"/>
        </w:rPr>
        <w:t>ừ</w:t>
      </w:r>
      <w:proofErr w:type="spellEnd"/>
      <w:r w:rsidRPr="001C5CCF">
        <w:rPr>
          <w:sz w:val="32"/>
          <w:szCs w:val="32"/>
          <w:lang w:eastAsia="vi-VN"/>
        </w:rPr>
        <w:t xml:space="preserve"> đ</w:t>
      </w:r>
      <w:r w:rsidRPr="001C5CCF">
        <w:rPr>
          <w:rFonts w:ascii="Calibri" w:hAnsi="Calibri" w:cs="Calibri"/>
          <w:sz w:val="32"/>
          <w:szCs w:val="32"/>
          <w:lang w:eastAsia="vi-VN"/>
        </w:rPr>
        <w:t>ầ</w:t>
      </w:r>
      <w:r w:rsidRPr="001C5CCF">
        <w:rPr>
          <w:sz w:val="32"/>
          <w:szCs w:val="32"/>
          <w:lang w:eastAsia="vi-VN"/>
        </w:rPr>
        <w:t>u th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k</w:t>
      </w:r>
      <w:r w:rsidRPr="001C5CCF">
        <w:rPr>
          <w:rFonts w:ascii="Calibri" w:hAnsi="Calibri" w:cs="Calibri"/>
          <w:sz w:val="32"/>
          <w:szCs w:val="32"/>
          <w:lang w:eastAsia="vi-VN"/>
        </w:rPr>
        <w:t>ỷ</w:t>
      </w:r>
      <w:proofErr w:type="spellEnd"/>
      <w:r w:rsidRPr="001C5CCF">
        <w:rPr>
          <w:sz w:val="32"/>
          <w:szCs w:val="32"/>
          <w:lang w:eastAsia="vi-VN"/>
        </w:rPr>
        <w:t xml:space="preserve"> 20, </w:t>
      </w:r>
      <w:proofErr w:type="spellStart"/>
      <w:r w:rsidRPr="001C5CCF">
        <w:rPr>
          <w:sz w:val="32"/>
          <w:szCs w:val="32"/>
          <w:lang w:eastAsia="vi-VN"/>
        </w:rPr>
        <w:t>h</w:t>
      </w:r>
      <w:r w:rsidRPr="001C5CCF">
        <w:rPr>
          <w:rFonts w:ascii="Calibri" w:hAnsi="Calibri" w:cs="Calibri"/>
          <w:sz w:val="32"/>
          <w:szCs w:val="32"/>
          <w:lang w:eastAsia="vi-VN"/>
        </w:rPr>
        <w:t>ậ</w:t>
      </w:r>
      <w:r w:rsidRPr="001C5CCF">
        <w:rPr>
          <w:sz w:val="32"/>
          <w:szCs w:val="32"/>
          <w:lang w:eastAsia="vi-VN"/>
        </w:rPr>
        <w:t>u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chi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>n</w:t>
      </w:r>
      <w:proofErr w:type="spellEnd"/>
      <w:r w:rsidRPr="001C5CCF">
        <w:rPr>
          <w:sz w:val="32"/>
          <w:szCs w:val="32"/>
          <w:lang w:eastAsia="vi-VN"/>
        </w:rPr>
        <w:t xml:space="preserve"> tranh th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 xml:space="preserve"> gi</w:t>
      </w:r>
      <w:r w:rsidRPr="001C5CCF">
        <w:rPr>
          <w:rFonts w:ascii="Calibri" w:hAnsi="Calibri" w:cs="Calibri"/>
          <w:sz w:val="32"/>
          <w:szCs w:val="32"/>
          <w:lang w:eastAsia="vi-VN"/>
        </w:rPr>
        <w:t>ớ</w:t>
      </w:r>
      <w:r w:rsidRPr="001C5CCF">
        <w:rPr>
          <w:sz w:val="32"/>
          <w:szCs w:val="32"/>
          <w:lang w:eastAsia="vi-VN"/>
        </w:rPr>
        <w:t xml:space="preserve">i và suy </w:t>
      </w:r>
      <w:proofErr w:type="spellStart"/>
      <w:r w:rsidRPr="001C5CCF">
        <w:rPr>
          <w:sz w:val="32"/>
          <w:szCs w:val="32"/>
          <w:lang w:eastAsia="vi-VN"/>
        </w:rPr>
        <w:t>thoái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r w:rsidRPr="001C5CCF">
        <w:rPr>
          <w:rFonts w:ascii="Calibri" w:hAnsi="Calibri" w:cs="Calibri"/>
          <w:sz w:val="32"/>
          <w:szCs w:val="32"/>
          <w:lang w:eastAsia="vi-VN"/>
        </w:rPr>
        <w:t>ở</w:t>
      </w:r>
      <w:r w:rsidRPr="001C5CCF">
        <w:rPr>
          <w:sz w:val="32"/>
          <w:szCs w:val="32"/>
          <w:lang w:eastAsia="vi-VN"/>
        </w:rPr>
        <w:t xml:space="preserve"> Hoa </w:t>
      </w:r>
      <w:proofErr w:type="spellStart"/>
      <w:r w:rsidRPr="001C5CCF">
        <w:rPr>
          <w:sz w:val="32"/>
          <w:szCs w:val="32"/>
          <w:lang w:eastAsia="vi-VN"/>
        </w:rPr>
        <w:t>Kỳ,Sao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Paulo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đã</w:t>
      </w:r>
      <w:proofErr w:type="spellEnd"/>
      <w:r w:rsidRPr="001C5CCF">
        <w:rPr>
          <w:sz w:val="32"/>
          <w:szCs w:val="32"/>
          <w:lang w:eastAsia="vi-VN"/>
        </w:rPr>
        <w:t xml:space="preserve"> tr</w:t>
      </w:r>
      <w:r w:rsidRPr="001C5CCF">
        <w:rPr>
          <w:rFonts w:ascii="Calibri" w:hAnsi="Calibri" w:cs="Calibri"/>
          <w:sz w:val="32"/>
          <w:szCs w:val="32"/>
          <w:lang w:eastAsia="vi-VN"/>
        </w:rPr>
        <w:t>ả</w:t>
      </w:r>
      <w:r w:rsidRPr="001C5CCF">
        <w:rPr>
          <w:sz w:val="32"/>
          <w:szCs w:val="32"/>
          <w:lang w:eastAsia="vi-VN"/>
        </w:rPr>
        <w:t>i qua m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r w:rsidRPr="001C5CCF">
        <w:rPr>
          <w:sz w:val="32"/>
          <w:szCs w:val="32"/>
          <w:lang w:eastAsia="vi-VN"/>
        </w:rPr>
        <w:t xml:space="preserve">t </w:t>
      </w:r>
      <w:proofErr w:type="spellStart"/>
      <w:r w:rsidRPr="001C5CCF">
        <w:rPr>
          <w:sz w:val="32"/>
          <w:szCs w:val="32"/>
          <w:lang w:eastAsia="vi-VN"/>
        </w:rPr>
        <w:t>th</w:t>
      </w:r>
      <w:r w:rsidRPr="001C5CCF">
        <w:rPr>
          <w:rFonts w:ascii="Calibri" w:hAnsi="Calibri" w:cs="Calibri"/>
          <w:sz w:val="32"/>
          <w:szCs w:val="32"/>
          <w:lang w:eastAsia="vi-VN"/>
        </w:rPr>
        <w:t>ờ</w:t>
      </w:r>
      <w:r w:rsidRPr="001C5CCF">
        <w:rPr>
          <w:sz w:val="32"/>
          <w:szCs w:val="32"/>
          <w:lang w:eastAsia="vi-VN"/>
        </w:rPr>
        <w:t>i</w:t>
      </w:r>
      <w:proofErr w:type="spellEnd"/>
      <w:r w:rsidRPr="001C5CCF">
        <w:rPr>
          <w:sz w:val="32"/>
          <w:szCs w:val="32"/>
          <w:lang w:eastAsia="vi-VN"/>
        </w:rPr>
        <w:t xml:space="preserve"> k</w:t>
      </w:r>
      <w:r w:rsidRPr="001C5CCF">
        <w:rPr>
          <w:rFonts w:cs="Georgia"/>
          <w:sz w:val="32"/>
          <w:szCs w:val="32"/>
          <w:lang w:eastAsia="vi-VN"/>
        </w:rPr>
        <w:t>ỳ</w:t>
      </w:r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b</w:t>
      </w:r>
      <w:r w:rsidRPr="001C5CCF">
        <w:rPr>
          <w:rFonts w:cs="Georgia"/>
          <w:sz w:val="32"/>
          <w:szCs w:val="32"/>
          <w:lang w:eastAsia="vi-VN"/>
        </w:rPr>
        <w:t>ù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n</w:t>
      </w:r>
      <w:r w:rsidRPr="001C5CCF">
        <w:rPr>
          <w:rFonts w:ascii="Calibri" w:hAnsi="Calibri" w:cs="Calibri"/>
          <w:sz w:val="32"/>
          <w:szCs w:val="32"/>
          <w:lang w:eastAsia="vi-VN"/>
        </w:rPr>
        <w:t>ổ</w:t>
      </w:r>
      <w:proofErr w:type="spellEnd"/>
      <w:r w:rsidRPr="001C5CCF">
        <w:rPr>
          <w:sz w:val="32"/>
          <w:szCs w:val="32"/>
          <w:lang w:eastAsia="vi-VN"/>
        </w:rPr>
        <w:t xml:space="preserve"> c</w:t>
      </w:r>
      <w:r w:rsidRPr="001C5CCF">
        <w:rPr>
          <w:rFonts w:cs="Georgia"/>
          <w:sz w:val="32"/>
          <w:szCs w:val="32"/>
          <w:lang w:eastAsia="vi-VN"/>
        </w:rPr>
        <w:t>ô</w:t>
      </w:r>
      <w:r w:rsidRPr="001C5CCF">
        <w:rPr>
          <w:sz w:val="32"/>
          <w:szCs w:val="32"/>
          <w:lang w:eastAsia="vi-VN"/>
        </w:rPr>
        <w:t xml:space="preserve">ng </w:t>
      </w:r>
      <w:proofErr w:type="spellStart"/>
      <w:r w:rsidRPr="001C5CCF">
        <w:rPr>
          <w:sz w:val="32"/>
          <w:szCs w:val="32"/>
          <w:lang w:eastAsia="vi-VN"/>
        </w:rPr>
        <w:t>nghi</w:t>
      </w:r>
      <w:r w:rsidRPr="001C5CCF">
        <w:rPr>
          <w:rFonts w:ascii="Calibri" w:hAnsi="Calibri" w:cs="Calibri"/>
          <w:sz w:val="32"/>
          <w:szCs w:val="32"/>
          <w:lang w:eastAsia="vi-VN"/>
        </w:rPr>
        <w:t>ệ</w:t>
      </w:r>
      <w:r w:rsidRPr="001C5CCF">
        <w:rPr>
          <w:sz w:val="32"/>
          <w:szCs w:val="32"/>
          <w:lang w:eastAsia="vi-VN"/>
        </w:rPr>
        <w:t>p</w:t>
      </w:r>
      <w:proofErr w:type="spellEnd"/>
      <w:r w:rsidRPr="001C5CCF">
        <w:rPr>
          <w:sz w:val="32"/>
          <w:szCs w:val="32"/>
          <w:lang w:eastAsia="vi-VN"/>
        </w:rPr>
        <w:t>.</w:t>
      </w:r>
      <w:r w:rsidRPr="001C5CCF">
        <w:rPr>
          <w:rFonts w:cs="Georgia"/>
          <w:sz w:val="32"/>
          <w:szCs w:val="32"/>
          <w:lang w:eastAsia="vi-VN"/>
        </w:rPr>
        <w:t> Đ</w:t>
      </w:r>
      <w:r w:rsidRPr="001C5CCF">
        <w:rPr>
          <w:sz w:val="32"/>
          <w:szCs w:val="32"/>
          <w:lang w:eastAsia="vi-VN"/>
        </w:rPr>
        <w:t>i</w:t>
      </w:r>
      <w:r w:rsidRPr="001C5CCF">
        <w:rPr>
          <w:rFonts w:ascii="Calibri" w:hAnsi="Calibri" w:cs="Calibri"/>
          <w:sz w:val="32"/>
          <w:szCs w:val="32"/>
          <w:lang w:eastAsia="vi-VN"/>
        </w:rPr>
        <w:t>ề</w:t>
      </w:r>
      <w:r w:rsidRPr="001C5CCF">
        <w:rPr>
          <w:sz w:val="32"/>
          <w:szCs w:val="32"/>
          <w:lang w:eastAsia="vi-VN"/>
        </w:rPr>
        <w:t xml:space="preserve">u </w:t>
      </w:r>
      <w:proofErr w:type="spellStart"/>
      <w:r w:rsidRPr="001C5CCF">
        <w:rPr>
          <w:sz w:val="32"/>
          <w:szCs w:val="32"/>
          <w:lang w:eastAsia="vi-VN"/>
        </w:rPr>
        <w:t>n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>y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rFonts w:cs="Georgia"/>
          <w:sz w:val="32"/>
          <w:szCs w:val="32"/>
          <w:lang w:eastAsia="vi-VN"/>
        </w:rPr>
        <w:t>đã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ch</w:t>
      </w:r>
      <w:r w:rsidRPr="001C5CCF">
        <w:rPr>
          <w:rFonts w:ascii="Calibri" w:hAnsi="Calibri" w:cs="Calibri"/>
          <w:sz w:val="32"/>
          <w:szCs w:val="32"/>
          <w:lang w:eastAsia="vi-VN"/>
        </w:rPr>
        <w:t>ứ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ki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 xml:space="preserve">n </w:t>
      </w:r>
      <w:r w:rsidRPr="001C5CCF">
        <w:rPr>
          <w:rFonts w:ascii="Arial" w:hAnsi="Arial" w:cs="Arial"/>
          <w:sz w:val="32"/>
          <w:szCs w:val="32"/>
          <w:lang w:eastAsia="vi-VN"/>
        </w:rPr>
        <w:t>​​</w:t>
      </w:r>
      <w:proofErr w:type="spellStart"/>
      <w:r w:rsidRPr="001C5CCF">
        <w:rPr>
          <w:sz w:val="32"/>
          <w:szCs w:val="32"/>
          <w:lang w:eastAsia="vi-VN"/>
        </w:rPr>
        <w:t>s</w:t>
      </w:r>
      <w:r w:rsidRPr="001C5CCF">
        <w:rPr>
          <w:rFonts w:ascii="Calibri" w:hAnsi="Calibri" w:cs="Calibri"/>
          <w:sz w:val="32"/>
          <w:szCs w:val="32"/>
          <w:lang w:eastAsia="vi-VN"/>
        </w:rPr>
        <w:t>ự</w:t>
      </w:r>
      <w:proofErr w:type="spellEnd"/>
      <w:r w:rsidRPr="001C5CCF">
        <w:rPr>
          <w:sz w:val="32"/>
          <w:szCs w:val="32"/>
          <w:lang w:eastAsia="vi-VN"/>
        </w:rPr>
        <w:t xml:space="preserve"> gia t</w:t>
      </w:r>
      <w:r w:rsidRPr="001C5CCF">
        <w:rPr>
          <w:rFonts w:cs="Georgia"/>
          <w:sz w:val="32"/>
          <w:szCs w:val="32"/>
          <w:lang w:eastAsia="vi-VN"/>
        </w:rPr>
        <w:t>ă</w:t>
      </w:r>
      <w:r w:rsidRPr="001C5CCF">
        <w:rPr>
          <w:sz w:val="32"/>
          <w:szCs w:val="32"/>
          <w:lang w:eastAsia="vi-VN"/>
        </w:rPr>
        <w:t xml:space="preserve">ng </w:t>
      </w:r>
      <w:proofErr w:type="spellStart"/>
      <w:r w:rsidRPr="001C5CCF">
        <w:rPr>
          <w:sz w:val="32"/>
          <w:szCs w:val="32"/>
          <w:lang w:eastAsia="vi-VN"/>
        </w:rPr>
        <w:t>m</w:t>
      </w:r>
      <w:r w:rsidRPr="001C5CCF">
        <w:rPr>
          <w:rFonts w:ascii="Calibri" w:hAnsi="Calibri" w:cs="Calibri"/>
          <w:sz w:val="32"/>
          <w:szCs w:val="32"/>
          <w:lang w:eastAsia="vi-VN"/>
        </w:rPr>
        <w:t>ạ</w:t>
      </w:r>
      <w:r w:rsidRPr="001C5CCF">
        <w:rPr>
          <w:sz w:val="32"/>
          <w:szCs w:val="32"/>
          <w:lang w:eastAsia="vi-VN"/>
        </w:rPr>
        <w:t>nh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m</w:t>
      </w:r>
      <w:r w:rsidRPr="001C5CCF">
        <w:rPr>
          <w:rFonts w:ascii="Calibri" w:hAnsi="Calibri" w:cs="Calibri"/>
          <w:sz w:val="32"/>
          <w:szCs w:val="32"/>
          <w:lang w:eastAsia="vi-VN"/>
        </w:rPr>
        <w:t>ẽ</w:t>
      </w:r>
      <w:proofErr w:type="spellEnd"/>
      <w:r w:rsidRPr="001C5CCF">
        <w:rPr>
          <w:sz w:val="32"/>
          <w:szCs w:val="32"/>
          <w:lang w:eastAsia="vi-VN"/>
        </w:rPr>
        <w:t xml:space="preserve"> v</w:t>
      </w:r>
      <w:r w:rsidRPr="001C5CCF">
        <w:rPr>
          <w:rFonts w:ascii="Calibri" w:hAnsi="Calibri" w:cs="Calibri"/>
          <w:sz w:val="32"/>
          <w:szCs w:val="32"/>
          <w:lang w:eastAsia="vi-VN"/>
        </w:rPr>
        <w:t>ề</w:t>
      </w:r>
      <w:r w:rsidRPr="001C5CCF">
        <w:rPr>
          <w:sz w:val="32"/>
          <w:szCs w:val="32"/>
          <w:lang w:eastAsia="vi-VN"/>
        </w:rPr>
        <w:t xml:space="preserve"> d</w:t>
      </w:r>
      <w:r w:rsidRPr="001C5CCF">
        <w:rPr>
          <w:rFonts w:cs="Georgia"/>
          <w:sz w:val="32"/>
          <w:szCs w:val="32"/>
          <w:lang w:eastAsia="vi-VN"/>
        </w:rPr>
        <w:t>â</w:t>
      </w:r>
      <w:r w:rsidRPr="001C5CCF">
        <w:rPr>
          <w:sz w:val="32"/>
          <w:szCs w:val="32"/>
          <w:lang w:eastAsia="vi-VN"/>
        </w:rPr>
        <w:t>n s</w:t>
      </w:r>
      <w:r w:rsidRPr="001C5CCF">
        <w:rPr>
          <w:rFonts w:ascii="Calibri" w:hAnsi="Calibri" w:cs="Calibri"/>
          <w:sz w:val="32"/>
          <w:szCs w:val="32"/>
          <w:lang w:eastAsia="vi-VN"/>
        </w:rPr>
        <w:t>ố</w:t>
      </w:r>
      <w:r w:rsidRPr="001C5CCF">
        <w:rPr>
          <w:sz w:val="32"/>
          <w:szCs w:val="32"/>
          <w:lang w:eastAsia="vi-VN"/>
        </w:rPr>
        <w:t xml:space="preserve"> v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s</w:t>
      </w:r>
      <w:r w:rsidRPr="001C5CCF">
        <w:rPr>
          <w:rFonts w:ascii="Calibri" w:hAnsi="Calibri" w:cs="Calibri"/>
          <w:sz w:val="32"/>
          <w:szCs w:val="32"/>
          <w:lang w:eastAsia="vi-VN"/>
        </w:rPr>
        <w:t>ự</w:t>
      </w:r>
      <w:proofErr w:type="spellEnd"/>
      <w:r w:rsidRPr="001C5CCF">
        <w:rPr>
          <w:sz w:val="32"/>
          <w:szCs w:val="32"/>
          <w:lang w:eastAsia="vi-VN"/>
        </w:rPr>
        <w:t xml:space="preserve"> m</w:t>
      </w:r>
      <w:r w:rsidRPr="001C5CCF">
        <w:rPr>
          <w:rFonts w:ascii="Calibri" w:hAnsi="Calibri" w:cs="Calibri"/>
          <w:sz w:val="32"/>
          <w:szCs w:val="32"/>
          <w:lang w:eastAsia="vi-VN"/>
        </w:rPr>
        <w:t>ở</w:t>
      </w:r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r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nhanh </w:t>
      </w:r>
      <w:proofErr w:type="spellStart"/>
      <w:r w:rsidRPr="001C5CCF">
        <w:rPr>
          <w:sz w:val="32"/>
          <w:szCs w:val="32"/>
          <w:lang w:eastAsia="vi-VN"/>
        </w:rPr>
        <w:t>ch</w:t>
      </w:r>
      <w:r w:rsidRPr="001C5CCF">
        <w:rPr>
          <w:rFonts w:cs="Georgia"/>
          <w:sz w:val="32"/>
          <w:szCs w:val="32"/>
          <w:lang w:eastAsia="vi-VN"/>
        </w:rPr>
        <w:t>ó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sau </w:t>
      </w:r>
      <w:r w:rsidRPr="001C5CCF">
        <w:rPr>
          <w:rFonts w:cs="Georgia"/>
          <w:sz w:val="32"/>
          <w:szCs w:val="32"/>
          <w:lang w:eastAsia="vi-VN"/>
        </w:rPr>
        <w:t>đó</w:t>
      </w:r>
      <w:r w:rsidRPr="001C5CCF">
        <w:rPr>
          <w:sz w:val="32"/>
          <w:szCs w:val="32"/>
          <w:lang w:eastAsia="vi-VN"/>
        </w:rPr>
        <w:t xml:space="preserve"> c</w:t>
      </w:r>
      <w:r w:rsidRPr="001C5CCF">
        <w:rPr>
          <w:rFonts w:ascii="Calibri" w:hAnsi="Calibri" w:cs="Calibri"/>
          <w:sz w:val="32"/>
          <w:szCs w:val="32"/>
          <w:lang w:eastAsia="vi-VN"/>
        </w:rPr>
        <w:t>ủ</w:t>
      </w:r>
      <w:r w:rsidRPr="001C5CCF">
        <w:rPr>
          <w:sz w:val="32"/>
          <w:szCs w:val="32"/>
          <w:lang w:eastAsia="vi-VN"/>
        </w:rPr>
        <w:t>a th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 xml:space="preserve">nh </w:t>
      </w:r>
      <w:proofErr w:type="spellStart"/>
      <w:r w:rsidRPr="001C5CCF">
        <w:rPr>
          <w:sz w:val="32"/>
          <w:szCs w:val="32"/>
          <w:lang w:eastAsia="vi-VN"/>
        </w:rPr>
        <w:t>ph</w:t>
      </w:r>
      <w:r w:rsidRPr="001C5CCF">
        <w:rPr>
          <w:rFonts w:ascii="Calibri" w:hAnsi="Calibri" w:cs="Calibri"/>
          <w:sz w:val="32"/>
          <w:szCs w:val="32"/>
          <w:lang w:eastAsia="vi-VN"/>
        </w:rPr>
        <w:t>ố</w:t>
      </w:r>
      <w:proofErr w:type="spellEnd"/>
      <w:r w:rsidRPr="001C5CCF">
        <w:rPr>
          <w:sz w:val="32"/>
          <w:szCs w:val="32"/>
          <w:lang w:eastAsia="vi-VN"/>
        </w:rPr>
        <w:t>.</w:t>
      </w:r>
      <w:r w:rsidRPr="001C5CCF">
        <w:rPr>
          <w:rFonts w:cs="Georgia"/>
          <w:sz w:val="32"/>
          <w:szCs w:val="32"/>
          <w:lang w:eastAsia="vi-VN"/>
        </w:rPr>
        <w:t> Đ</w:t>
      </w:r>
      <w:r w:rsidRPr="001C5CCF">
        <w:rPr>
          <w:sz w:val="32"/>
          <w:szCs w:val="32"/>
          <w:lang w:eastAsia="vi-VN"/>
        </w:rPr>
        <w:t>i</w:t>
      </w:r>
      <w:r w:rsidRPr="001C5CCF">
        <w:rPr>
          <w:rFonts w:ascii="Calibri" w:hAnsi="Calibri" w:cs="Calibri"/>
          <w:sz w:val="32"/>
          <w:szCs w:val="32"/>
          <w:lang w:eastAsia="vi-VN"/>
        </w:rPr>
        <w:t>ề</w:t>
      </w:r>
      <w:r w:rsidRPr="001C5CCF">
        <w:rPr>
          <w:sz w:val="32"/>
          <w:szCs w:val="32"/>
          <w:lang w:eastAsia="vi-VN"/>
        </w:rPr>
        <w:t xml:space="preserve">u </w:t>
      </w:r>
      <w:proofErr w:type="spellStart"/>
      <w:r w:rsidRPr="001C5CCF">
        <w:rPr>
          <w:sz w:val="32"/>
          <w:szCs w:val="32"/>
          <w:lang w:eastAsia="vi-VN"/>
        </w:rPr>
        <w:t>n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>y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rFonts w:cs="Georgia"/>
          <w:sz w:val="32"/>
          <w:szCs w:val="32"/>
          <w:lang w:eastAsia="vi-VN"/>
        </w:rPr>
        <w:t>đã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r w:rsidRPr="001C5CCF">
        <w:rPr>
          <w:rFonts w:cs="Georgia"/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ư</w:t>
      </w:r>
      <w:r w:rsidRPr="001C5CCF">
        <w:rPr>
          <w:sz w:val="32"/>
          <w:szCs w:val="32"/>
          <w:lang w:eastAsia="vi-VN"/>
        </w:rPr>
        <w:t xml:space="preserve">a Sao </w:t>
      </w:r>
      <w:proofErr w:type="spellStart"/>
      <w:r w:rsidRPr="001C5CCF">
        <w:rPr>
          <w:sz w:val="32"/>
          <w:szCs w:val="32"/>
          <w:lang w:eastAsia="vi-VN"/>
        </w:rPr>
        <w:t>Paulo</w:t>
      </w:r>
      <w:proofErr w:type="spellEnd"/>
      <w:r w:rsidRPr="001C5CCF">
        <w:rPr>
          <w:sz w:val="32"/>
          <w:szCs w:val="32"/>
          <w:lang w:eastAsia="vi-VN"/>
        </w:rPr>
        <w:t xml:space="preserve"> tr</w:t>
      </w:r>
      <w:r w:rsidRPr="001C5CCF">
        <w:rPr>
          <w:rFonts w:ascii="Calibri" w:hAnsi="Calibri" w:cs="Calibri"/>
          <w:sz w:val="32"/>
          <w:szCs w:val="32"/>
          <w:lang w:eastAsia="vi-VN"/>
        </w:rPr>
        <w:t>ở</w:t>
      </w:r>
      <w:r w:rsidRPr="001C5CCF">
        <w:rPr>
          <w:sz w:val="32"/>
          <w:szCs w:val="32"/>
          <w:lang w:eastAsia="vi-VN"/>
        </w:rPr>
        <w:t xml:space="preserve"> th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>nh m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r w:rsidRPr="001C5CCF">
        <w:rPr>
          <w:sz w:val="32"/>
          <w:szCs w:val="32"/>
          <w:lang w:eastAsia="vi-VN"/>
        </w:rPr>
        <w:t>t trong nh</w:t>
      </w:r>
      <w:r w:rsidRPr="001C5CCF">
        <w:rPr>
          <w:rFonts w:ascii="Calibri" w:hAnsi="Calibri" w:cs="Calibri"/>
          <w:sz w:val="32"/>
          <w:szCs w:val="32"/>
          <w:lang w:eastAsia="vi-VN"/>
        </w:rPr>
        <w:t>ữ</w:t>
      </w:r>
      <w:r w:rsidRPr="001C5CCF">
        <w:rPr>
          <w:sz w:val="32"/>
          <w:szCs w:val="32"/>
          <w:lang w:eastAsia="vi-VN"/>
        </w:rPr>
        <w:t>ng th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 xml:space="preserve">nh </w:t>
      </w:r>
      <w:proofErr w:type="spellStart"/>
      <w:r w:rsidRPr="001C5CCF">
        <w:rPr>
          <w:sz w:val="32"/>
          <w:szCs w:val="32"/>
          <w:lang w:eastAsia="vi-VN"/>
        </w:rPr>
        <w:t>ph</w:t>
      </w:r>
      <w:r w:rsidRPr="001C5CCF">
        <w:rPr>
          <w:rFonts w:ascii="Calibri" w:hAnsi="Calibri" w:cs="Calibri"/>
          <w:sz w:val="32"/>
          <w:szCs w:val="32"/>
          <w:lang w:eastAsia="vi-VN"/>
        </w:rPr>
        <w:t>ố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t</w:t>
      </w:r>
      <w:r w:rsidRPr="001C5CCF">
        <w:rPr>
          <w:rFonts w:ascii="Calibri" w:hAnsi="Calibri" w:cs="Calibri"/>
          <w:sz w:val="32"/>
          <w:szCs w:val="32"/>
          <w:lang w:eastAsia="vi-VN"/>
        </w:rPr>
        <w:t>ắ</w:t>
      </w:r>
      <w:r w:rsidRPr="001C5CCF">
        <w:rPr>
          <w:sz w:val="32"/>
          <w:szCs w:val="32"/>
          <w:lang w:eastAsia="vi-VN"/>
        </w:rPr>
        <w:t>c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ngh</w:t>
      </w:r>
      <w:r w:rsidRPr="001C5CCF">
        <w:rPr>
          <w:rFonts w:ascii="Calibri" w:hAnsi="Calibri" w:cs="Calibri"/>
          <w:sz w:val="32"/>
          <w:szCs w:val="32"/>
          <w:lang w:eastAsia="vi-VN"/>
        </w:rPr>
        <w:t>ẽ</w:t>
      </w:r>
      <w:r w:rsidRPr="001C5CCF">
        <w:rPr>
          <w:sz w:val="32"/>
          <w:szCs w:val="32"/>
          <w:lang w:eastAsia="vi-VN"/>
        </w:rPr>
        <w:t>n</w:t>
      </w:r>
      <w:proofErr w:type="spellEnd"/>
      <w:r w:rsidRPr="001C5CCF">
        <w:rPr>
          <w:sz w:val="32"/>
          <w:szCs w:val="32"/>
          <w:lang w:eastAsia="vi-VN"/>
        </w:rPr>
        <w:t xml:space="preserve"> nh</w:t>
      </w:r>
      <w:r w:rsidRPr="001C5CCF">
        <w:rPr>
          <w:rFonts w:ascii="Calibri" w:hAnsi="Calibri" w:cs="Calibri"/>
          <w:sz w:val="32"/>
          <w:szCs w:val="32"/>
          <w:lang w:eastAsia="vi-VN"/>
        </w:rPr>
        <w:t>ấ</w:t>
      </w:r>
      <w:r w:rsidRPr="001C5CCF">
        <w:rPr>
          <w:sz w:val="32"/>
          <w:szCs w:val="32"/>
          <w:lang w:eastAsia="vi-VN"/>
        </w:rPr>
        <w:t>t tr</w:t>
      </w:r>
      <w:r w:rsidRPr="001C5CCF">
        <w:rPr>
          <w:rFonts w:cs="Georgia"/>
          <w:sz w:val="32"/>
          <w:szCs w:val="32"/>
          <w:lang w:eastAsia="vi-VN"/>
        </w:rPr>
        <w:t>ê</w:t>
      </w:r>
      <w:r w:rsidRPr="001C5CCF">
        <w:rPr>
          <w:sz w:val="32"/>
          <w:szCs w:val="32"/>
          <w:lang w:eastAsia="vi-VN"/>
        </w:rPr>
        <w:t>n th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 xml:space="preserve"> gi</w:t>
      </w:r>
      <w:r w:rsidRPr="001C5CCF">
        <w:rPr>
          <w:rFonts w:ascii="Calibri" w:hAnsi="Calibri" w:cs="Calibri"/>
          <w:sz w:val="32"/>
          <w:szCs w:val="32"/>
          <w:lang w:eastAsia="vi-VN"/>
        </w:rPr>
        <w:t>ớ</w:t>
      </w:r>
      <w:r w:rsidRPr="001C5CCF">
        <w:rPr>
          <w:sz w:val="32"/>
          <w:szCs w:val="32"/>
          <w:lang w:eastAsia="vi-VN"/>
        </w:rPr>
        <w:t>i, v</w:t>
      </w:r>
      <w:r w:rsidRPr="001C5CCF">
        <w:rPr>
          <w:rFonts w:ascii="Calibri" w:hAnsi="Calibri" w:cs="Calibri"/>
          <w:sz w:val="32"/>
          <w:szCs w:val="32"/>
          <w:lang w:eastAsia="vi-VN"/>
        </w:rPr>
        <w:t>ớ</w:t>
      </w:r>
      <w:r w:rsidRPr="001C5CCF">
        <w:rPr>
          <w:sz w:val="32"/>
          <w:szCs w:val="32"/>
          <w:lang w:eastAsia="vi-VN"/>
        </w:rPr>
        <w:t xml:space="preserve">i </w:t>
      </w:r>
      <w:proofErr w:type="spellStart"/>
      <w:r w:rsidRPr="001C5CCF">
        <w:rPr>
          <w:rFonts w:cs="Georgia"/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r w:rsidRPr="001C5CCF">
        <w:rPr>
          <w:sz w:val="32"/>
          <w:szCs w:val="32"/>
          <w:lang w:eastAsia="vi-VN"/>
        </w:rPr>
        <w:t>i</w:t>
      </w:r>
      <w:proofErr w:type="spellEnd"/>
      <w:r w:rsidRPr="001C5CCF">
        <w:rPr>
          <w:sz w:val="32"/>
          <w:szCs w:val="32"/>
          <w:lang w:eastAsia="vi-VN"/>
        </w:rPr>
        <w:t xml:space="preserve"> xe h</w:t>
      </w:r>
      <w:r w:rsidRPr="001C5CCF">
        <w:rPr>
          <w:rFonts w:ascii="Calibri" w:hAnsi="Calibri" w:cs="Calibri"/>
          <w:sz w:val="32"/>
          <w:szCs w:val="32"/>
          <w:lang w:eastAsia="vi-VN"/>
        </w:rPr>
        <w:t>ơ</w:t>
      </w:r>
      <w:r w:rsidRPr="001C5CCF">
        <w:rPr>
          <w:sz w:val="32"/>
          <w:szCs w:val="32"/>
          <w:lang w:eastAsia="vi-VN"/>
        </w:rPr>
        <w:t xml:space="preserve">n 6 </w:t>
      </w:r>
      <w:proofErr w:type="spellStart"/>
      <w:r w:rsidRPr="001C5CCF">
        <w:rPr>
          <w:sz w:val="32"/>
          <w:szCs w:val="32"/>
          <w:lang w:eastAsia="vi-VN"/>
        </w:rPr>
        <w:t>tri</w:t>
      </w:r>
      <w:r w:rsidRPr="001C5CCF">
        <w:rPr>
          <w:rFonts w:ascii="Calibri" w:hAnsi="Calibri" w:cs="Calibri"/>
          <w:sz w:val="32"/>
          <w:szCs w:val="32"/>
          <w:lang w:eastAsia="vi-VN"/>
        </w:rPr>
        <w:t>ệ</w:t>
      </w:r>
      <w:r w:rsidRPr="001C5CCF">
        <w:rPr>
          <w:sz w:val="32"/>
          <w:szCs w:val="32"/>
          <w:lang w:eastAsia="vi-VN"/>
        </w:rPr>
        <w:t>u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chi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>c</w:t>
      </w:r>
      <w:proofErr w:type="spellEnd"/>
      <w:r w:rsidRPr="001C5CCF">
        <w:rPr>
          <w:sz w:val="32"/>
          <w:szCs w:val="32"/>
          <w:lang w:eastAsia="vi-VN"/>
        </w:rPr>
        <w:t>.</w:t>
      </w:r>
      <w:r w:rsidRPr="001C5CCF">
        <w:rPr>
          <w:rFonts w:cs="Georgia"/>
          <w:sz w:val="32"/>
          <w:szCs w:val="32"/>
          <w:lang w:eastAsia="vi-VN"/>
        </w:rPr>
        <w:t> </w:t>
      </w:r>
      <w:r w:rsidRPr="001C5CCF">
        <w:rPr>
          <w:sz w:val="32"/>
          <w:szCs w:val="32"/>
          <w:lang w:eastAsia="vi-VN"/>
        </w:rPr>
        <w:t xml:space="preserve">Do </w:t>
      </w:r>
      <w:r w:rsidRPr="001C5CCF">
        <w:rPr>
          <w:rFonts w:cs="Georgia"/>
          <w:sz w:val="32"/>
          <w:szCs w:val="32"/>
          <w:lang w:eastAsia="vi-VN"/>
        </w:rPr>
        <w:t>đó</w:t>
      </w:r>
      <w:r w:rsidRPr="001C5CCF">
        <w:rPr>
          <w:sz w:val="32"/>
          <w:szCs w:val="32"/>
          <w:lang w:eastAsia="vi-VN"/>
        </w:rPr>
        <w:t xml:space="preserve">, </w:t>
      </w:r>
      <w:proofErr w:type="spellStart"/>
      <w:r w:rsidRPr="001C5CCF">
        <w:rPr>
          <w:sz w:val="32"/>
          <w:szCs w:val="32"/>
          <w:lang w:eastAsia="vi-VN"/>
        </w:rPr>
        <w:t>m</w:t>
      </w:r>
      <w:r w:rsidRPr="001C5CCF">
        <w:rPr>
          <w:rFonts w:ascii="Calibri" w:hAnsi="Calibri" w:cs="Calibri"/>
          <w:sz w:val="32"/>
          <w:szCs w:val="32"/>
          <w:lang w:eastAsia="vi-VN"/>
        </w:rPr>
        <w:t>ạ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l</w:t>
      </w:r>
      <w:r w:rsidRPr="001C5CCF">
        <w:rPr>
          <w:rFonts w:ascii="Calibri" w:hAnsi="Calibri" w:cs="Calibri"/>
          <w:sz w:val="32"/>
          <w:szCs w:val="32"/>
          <w:lang w:eastAsia="vi-VN"/>
        </w:rPr>
        <w:t>ướ</w:t>
      </w:r>
      <w:r w:rsidRPr="001C5CCF">
        <w:rPr>
          <w:sz w:val="32"/>
          <w:szCs w:val="32"/>
          <w:lang w:eastAsia="vi-VN"/>
        </w:rPr>
        <w:t>i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rFonts w:cs="Georgia"/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ườ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b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proofErr w:type="spellEnd"/>
      <w:r w:rsidRPr="001C5CCF">
        <w:rPr>
          <w:sz w:val="32"/>
          <w:szCs w:val="32"/>
          <w:lang w:eastAsia="vi-VN"/>
        </w:rPr>
        <w:t xml:space="preserve"> c</w:t>
      </w:r>
      <w:r w:rsidRPr="001C5CCF">
        <w:rPr>
          <w:rFonts w:ascii="Calibri" w:hAnsi="Calibri" w:cs="Calibri"/>
          <w:sz w:val="32"/>
          <w:szCs w:val="32"/>
          <w:lang w:eastAsia="vi-VN"/>
        </w:rPr>
        <w:t>ủ</w:t>
      </w:r>
      <w:r w:rsidRPr="001C5CCF">
        <w:rPr>
          <w:sz w:val="32"/>
          <w:szCs w:val="32"/>
          <w:lang w:eastAsia="vi-VN"/>
        </w:rPr>
        <w:t>a th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 xml:space="preserve">nh </w:t>
      </w:r>
      <w:proofErr w:type="spellStart"/>
      <w:r w:rsidRPr="001C5CCF">
        <w:rPr>
          <w:sz w:val="32"/>
          <w:szCs w:val="32"/>
          <w:lang w:eastAsia="vi-VN"/>
        </w:rPr>
        <w:t>ph</w:t>
      </w:r>
      <w:r w:rsidRPr="001C5CCF">
        <w:rPr>
          <w:rFonts w:ascii="Calibri" w:hAnsi="Calibri" w:cs="Calibri"/>
          <w:sz w:val="32"/>
          <w:szCs w:val="32"/>
          <w:lang w:eastAsia="vi-VN"/>
        </w:rPr>
        <w:t>ố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r w:rsidRPr="001C5CCF">
        <w:rPr>
          <w:rFonts w:cs="Georgia"/>
          <w:sz w:val="32"/>
          <w:szCs w:val="32"/>
          <w:lang w:eastAsia="vi-VN"/>
        </w:rPr>
        <w:t>đ</w:t>
      </w:r>
      <w:r w:rsidRPr="001C5CCF">
        <w:rPr>
          <w:sz w:val="32"/>
          <w:szCs w:val="32"/>
          <w:lang w:eastAsia="vi-VN"/>
        </w:rPr>
        <w:t xml:space="preserve">ang </w:t>
      </w:r>
      <w:r w:rsidRPr="001C5CCF">
        <w:rPr>
          <w:rFonts w:cs="Georgia"/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ượ</w:t>
      </w:r>
      <w:r w:rsidRPr="001C5CCF">
        <w:rPr>
          <w:sz w:val="32"/>
          <w:szCs w:val="32"/>
          <w:lang w:eastAsia="vi-VN"/>
        </w:rPr>
        <w:t xml:space="preserve">c </w:t>
      </w:r>
      <w:r w:rsidRPr="001C5CCF">
        <w:rPr>
          <w:rFonts w:cs="Georgia"/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ầ</w:t>
      </w:r>
      <w:r w:rsidRPr="001C5CCF">
        <w:rPr>
          <w:sz w:val="32"/>
          <w:szCs w:val="32"/>
          <w:lang w:eastAsia="vi-VN"/>
        </w:rPr>
        <w:t>u t</w:t>
      </w:r>
      <w:r w:rsidRPr="001C5CCF">
        <w:rPr>
          <w:rFonts w:ascii="Calibri" w:hAnsi="Calibri" w:cs="Calibri"/>
          <w:sz w:val="32"/>
          <w:szCs w:val="32"/>
          <w:lang w:eastAsia="vi-VN"/>
        </w:rPr>
        <w:t>ư</w:t>
      </w:r>
      <w:r w:rsidRPr="001C5CCF">
        <w:rPr>
          <w:sz w:val="32"/>
          <w:szCs w:val="32"/>
          <w:lang w:eastAsia="vi-VN"/>
        </w:rPr>
        <w:t xml:space="preserve"> v</w:t>
      </w:r>
      <w:r w:rsidRPr="001C5CCF">
        <w:rPr>
          <w:rFonts w:cs="Georgia"/>
          <w:sz w:val="32"/>
          <w:szCs w:val="32"/>
          <w:lang w:eastAsia="vi-VN"/>
        </w:rPr>
        <w:t>à</w:t>
      </w:r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t</w:t>
      </w:r>
      <w:r w:rsidRPr="001C5CCF">
        <w:rPr>
          <w:rFonts w:cs="Georgia"/>
          <w:sz w:val="32"/>
          <w:szCs w:val="32"/>
          <w:lang w:eastAsia="vi-VN"/>
        </w:rPr>
        <w:t>á</w:t>
      </w:r>
      <w:r w:rsidRPr="001C5CCF">
        <w:rPr>
          <w:sz w:val="32"/>
          <w:szCs w:val="32"/>
          <w:lang w:eastAsia="vi-VN"/>
        </w:rPr>
        <w:t>i</w:t>
      </w:r>
      <w:proofErr w:type="spellEnd"/>
      <w:r w:rsidRPr="001C5CCF">
        <w:rPr>
          <w:sz w:val="32"/>
          <w:szCs w:val="32"/>
          <w:lang w:eastAsia="vi-VN"/>
        </w:rPr>
        <w:t xml:space="preserve"> thi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 xml:space="preserve">t </w:t>
      </w:r>
      <w:proofErr w:type="spellStart"/>
      <w:r w:rsidRPr="001C5CCF">
        <w:rPr>
          <w:rFonts w:cs="Georgia"/>
          <w:sz w:val="32"/>
          <w:szCs w:val="32"/>
          <w:lang w:eastAsia="vi-VN"/>
        </w:rPr>
        <w:t>đá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k</w:t>
      </w:r>
      <w:r w:rsidRPr="001C5CCF">
        <w:rPr>
          <w:rFonts w:ascii="Calibri" w:hAnsi="Calibri" w:cs="Calibri"/>
          <w:sz w:val="32"/>
          <w:szCs w:val="32"/>
          <w:lang w:eastAsia="vi-VN"/>
        </w:rPr>
        <w:t>ể</w:t>
      </w:r>
      <w:proofErr w:type="spellEnd"/>
      <w:r w:rsidRPr="001C5CCF">
        <w:rPr>
          <w:sz w:val="32"/>
          <w:szCs w:val="32"/>
          <w:lang w:eastAsia="vi-VN"/>
        </w:rPr>
        <w:t>.     Cây c</w:t>
      </w:r>
      <w:r w:rsidRPr="001C5CCF">
        <w:rPr>
          <w:rFonts w:ascii="Calibri" w:hAnsi="Calibri" w:cs="Calibri"/>
          <w:sz w:val="32"/>
          <w:szCs w:val="32"/>
          <w:lang w:eastAsia="vi-VN"/>
        </w:rPr>
        <w:t>ầ</w:t>
      </w:r>
      <w:r w:rsidRPr="001C5CCF">
        <w:rPr>
          <w:sz w:val="32"/>
          <w:szCs w:val="32"/>
          <w:lang w:eastAsia="vi-VN"/>
        </w:rPr>
        <w:t>u</w:t>
      </w:r>
      <w:r w:rsidRPr="001C5CCF">
        <w:rPr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Octavio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Frias</w:t>
      </w:r>
      <w:proofErr w:type="spellEnd"/>
      <w:r w:rsidRPr="001C5CCF">
        <w:rPr>
          <w:sz w:val="32"/>
          <w:szCs w:val="32"/>
          <w:lang w:eastAsia="vi-VN"/>
        </w:rPr>
        <w:t xml:space="preserve"> de </w:t>
      </w:r>
      <w:proofErr w:type="spellStart"/>
      <w:r w:rsidRPr="001C5CCF">
        <w:rPr>
          <w:sz w:val="32"/>
          <w:szCs w:val="32"/>
          <w:lang w:eastAsia="vi-VN"/>
        </w:rPr>
        <w:t>Oliveira</w:t>
      </w:r>
      <w:proofErr w:type="spellEnd"/>
      <w:r w:rsidRPr="001C5CCF">
        <w:rPr>
          <w:sz w:val="32"/>
          <w:szCs w:val="32"/>
          <w:lang w:eastAsia="vi-VN"/>
        </w:rPr>
        <w:t xml:space="preserve"> là m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r w:rsidRPr="001C5CCF">
        <w:rPr>
          <w:sz w:val="32"/>
          <w:szCs w:val="32"/>
          <w:lang w:eastAsia="vi-VN"/>
        </w:rPr>
        <w:t>t ph</w:t>
      </w:r>
      <w:r w:rsidRPr="001C5CCF">
        <w:rPr>
          <w:rFonts w:ascii="Calibri" w:hAnsi="Calibri" w:cs="Calibri"/>
          <w:sz w:val="32"/>
          <w:szCs w:val="32"/>
          <w:lang w:eastAsia="vi-VN"/>
        </w:rPr>
        <w:t>ầ</w:t>
      </w:r>
      <w:r w:rsidRPr="001C5CCF">
        <w:rPr>
          <w:sz w:val="32"/>
          <w:szCs w:val="32"/>
          <w:lang w:eastAsia="vi-VN"/>
        </w:rPr>
        <w:t>n c</w:t>
      </w:r>
      <w:r w:rsidRPr="001C5CCF">
        <w:rPr>
          <w:rFonts w:ascii="Calibri" w:hAnsi="Calibri" w:cs="Calibri"/>
          <w:sz w:val="32"/>
          <w:szCs w:val="32"/>
          <w:lang w:eastAsia="vi-VN"/>
        </w:rPr>
        <w:t>ủ</w:t>
      </w:r>
      <w:r w:rsidRPr="001C5CCF">
        <w:rPr>
          <w:sz w:val="32"/>
          <w:szCs w:val="32"/>
          <w:lang w:eastAsia="vi-VN"/>
        </w:rPr>
        <w:t xml:space="preserve">a </w:t>
      </w:r>
      <w:proofErr w:type="spellStart"/>
      <w:r w:rsidRPr="001C5CCF">
        <w:rPr>
          <w:sz w:val="32"/>
          <w:szCs w:val="32"/>
          <w:lang w:eastAsia="vi-VN"/>
        </w:rPr>
        <w:t>d</w:t>
      </w:r>
      <w:r w:rsidRPr="001C5CCF">
        <w:rPr>
          <w:rFonts w:ascii="Calibri" w:hAnsi="Calibri" w:cs="Calibri"/>
          <w:sz w:val="32"/>
          <w:szCs w:val="32"/>
          <w:lang w:eastAsia="vi-VN"/>
        </w:rPr>
        <w:t>ự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án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này</w:t>
      </w:r>
      <w:proofErr w:type="spellEnd"/>
      <w:r w:rsidRPr="001C5CCF">
        <w:rPr>
          <w:sz w:val="32"/>
          <w:szCs w:val="32"/>
          <w:lang w:eastAsia="vi-VN"/>
        </w:rPr>
        <w:t>, đ</w:t>
      </w:r>
      <w:r w:rsidRPr="001C5CCF">
        <w:rPr>
          <w:rFonts w:ascii="Calibri" w:hAnsi="Calibri" w:cs="Calibri"/>
          <w:sz w:val="32"/>
          <w:szCs w:val="32"/>
          <w:lang w:eastAsia="vi-VN"/>
        </w:rPr>
        <w:t>ặ</w:t>
      </w:r>
      <w:r w:rsidRPr="001C5CCF">
        <w:rPr>
          <w:sz w:val="32"/>
          <w:szCs w:val="32"/>
          <w:lang w:eastAsia="vi-VN"/>
        </w:rPr>
        <w:t xml:space="preserve">c </w:t>
      </w:r>
      <w:proofErr w:type="spellStart"/>
      <w:r w:rsidRPr="001C5CCF">
        <w:rPr>
          <w:sz w:val="32"/>
          <w:szCs w:val="32"/>
          <w:lang w:eastAsia="vi-VN"/>
        </w:rPr>
        <w:t>bi</w:t>
      </w:r>
      <w:r w:rsidRPr="001C5CCF">
        <w:rPr>
          <w:rFonts w:ascii="Calibri" w:hAnsi="Calibri" w:cs="Calibri"/>
          <w:sz w:val="32"/>
          <w:szCs w:val="32"/>
          <w:lang w:eastAsia="vi-VN"/>
        </w:rPr>
        <w:t>ệ</w:t>
      </w:r>
      <w:r w:rsidRPr="001C5CCF">
        <w:rPr>
          <w:sz w:val="32"/>
          <w:szCs w:val="32"/>
          <w:lang w:eastAsia="vi-VN"/>
        </w:rPr>
        <w:t>t</w:t>
      </w:r>
      <w:proofErr w:type="spellEnd"/>
      <w:r w:rsidRPr="001C5CCF">
        <w:rPr>
          <w:sz w:val="32"/>
          <w:szCs w:val="32"/>
          <w:lang w:eastAsia="vi-VN"/>
        </w:rPr>
        <w:t xml:space="preserve"> nó cung </w:t>
      </w:r>
      <w:proofErr w:type="spellStart"/>
      <w:r w:rsidRPr="001C5CCF">
        <w:rPr>
          <w:sz w:val="32"/>
          <w:szCs w:val="32"/>
          <w:lang w:eastAsia="vi-VN"/>
        </w:rPr>
        <w:t>c</w:t>
      </w:r>
      <w:r w:rsidRPr="001C5CCF">
        <w:rPr>
          <w:rFonts w:ascii="Calibri" w:hAnsi="Calibri" w:cs="Calibri"/>
          <w:sz w:val="32"/>
          <w:szCs w:val="32"/>
          <w:lang w:eastAsia="vi-VN"/>
        </w:rPr>
        <w:t>ấ</w:t>
      </w:r>
      <w:r w:rsidRPr="001C5CCF">
        <w:rPr>
          <w:sz w:val="32"/>
          <w:szCs w:val="32"/>
          <w:lang w:eastAsia="vi-VN"/>
        </w:rPr>
        <w:t>p</w:t>
      </w:r>
      <w:proofErr w:type="spellEnd"/>
      <w:r w:rsidRPr="001C5CCF">
        <w:rPr>
          <w:sz w:val="32"/>
          <w:szCs w:val="32"/>
          <w:lang w:eastAsia="vi-VN"/>
        </w:rPr>
        <w:t xml:space="preserve"> k</w:t>
      </w:r>
      <w:r w:rsidRPr="001C5CCF">
        <w:rPr>
          <w:rFonts w:ascii="Calibri" w:hAnsi="Calibri" w:cs="Calibri"/>
          <w:sz w:val="32"/>
          <w:szCs w:val="32"/>
          <w:lang w:eastAsia="vi-VN"/>
        </w:rPr>
        <w:t>ế</w:t>
      </w:r>
      <w:r w:rsidRPr="001C5CCF">
        <w:rPr>
          <w:sz w:val="32"/>
          <w:szCs w:val="32"/>
          <w:lang w:eastAsia="vi-VN"/>
        </w:rPr>
        <w:t xml:space="preserve">t </w:t>
      </w:r>
      <w:proofErr w:type="spellStart"/>
      <w:r w:rsidRPr="001C5CCF">
        <w:rPr>
          <w:sz w:val="32"/>
          <w:szCs w:val="32"/>
          <w:lang w:eastAsia="vi-VN"/>
        </w:rPr>
        <w:t>n</w:t>
      </w:r>
      <w:r w:rsidRPr="001C5CCF">
        <w:rPr>
          <w:rFonts w:ascii="Calibri" w:hAnsi="Calibri" w:cs="Calibri"/>
          <w:sz w:val="32"/>
          <w:szCs w:val="32"/>
          <w:lang w:eastAsia="vi-VN"/>
        </w:rPr>
        <w:t>ố</w:t>
      </w:r>
      <w:r w:rsidRPr="001C5CCF">
        <w:rPr>
          <w:sz w:val="32"/>
          <w:szCs w:val="32"/>
          <w:lang w:eastAsia="vi-VN"/>
        </w:rPr>
        <w:t>i</w:t>
      </w:r>
      <w:proofErr w:type="spellEnd"/>
      <w:r w:rsidRPr="001C5CCF">
        <w:rPr>
          <w:sz w:val="32"/>
          <w:szCs w:val="32"/>
          <w:lang w:eastAsia="vi-VN"/>
        </w:rPr>
        <w:t xml:space="preserve"> gi</w:t>
      </w:r>
      <w:r w:rsidRPr="001C5CCF">
        <w:rPr>
          <w:rFonts w:ascii="Calibri" w:hAnsi="Calibri" w:cs="Calibri"/>
          <w:sz w:val="32"/>
          <w:szCs w:val="32"/>
          <w:lang w:eastAsia="vi-VN"/>
        </w:rPr>
        <w:t>ữ</w:t>
      </w:r>
      <w:r w:rsidRPr="001C5CCF">
        <w:rPr>
          <w:sz w:val="32"/>
          <w:szCs w:val="32"/>
          <w:lang w:eastAsia="vi-VN"/>
        </w:rPr>
        <w:t xml:space="preserve">a các con </w:t>
      </w:r>
      <w:proofErr w:type="spellStart"/>
      <w:r w:rsidRPr="001C5CCF">
        <w:rPr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ườ</w:t>
      </w:r>
      <w:r w:rsidRPr="001C5CCF">
        <w:rPr>
          <w:sz w:val="32"/>
          <w:szCs w:val="32"/>
          <w:lang w:eastAsia="vi-VN"/>
        </w:rPr>
        <w:t>ng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Marginal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Pinheiros</w:t>
      </w:r>
      <w:proofErr w:type="spellEnd"/>
      <w:r w:rsidRPr="001C5CCF">
        <w:rPr>
          <w:sz w:val="32"/>
          <w:szCs w:val="32"/>
          <w:lang w:eastAsia="vi-VN"/>
        </w:rPr>
        <w:t xml:space="preserve"> và</w:t>
      </w:r>
    </w:p>
    <w:p w14:paraId="4CBF18EC" w14:textId="77777777" w:rsidR="001C5CCF" w:rsidRPr="001C5CCF" w:rsidRDefault="001C5CCF" w:rsidP="001C5CCF">
      <w:pPr>
        <w:pStyle w:val="KhngDncch"/>
        <w:rPr>
          <w:sz w:val="32"/>
          <w:szCs w:val="32"/>
          <w:lang w:eastAsia="vi-VN"/>
        </w:rPr>
      </w:pPr>
      <w:r w:rsidRPr="001C5CCF">
        <w:rPr>
          <w:sz w:val="32"/>
          <w:szCs w:val="32"/>
          <w:lang w:eastAsia="vi-VN"/>
        </w:rPr>
        <w:t>Đ</w:t>
      </w:r>
      <w:r w:rsidRPr="001C5CCF">
        <w:rPr>
          <w:rFonts w:ascii="Calibri" w:hAnsi="Calibri" w:cs="Calibri"/>
          <w:sz w:val="32"/>
          <w:szCs w:val="32"/>
          <w:lang w:eastAsia="vi-VN"/>
        </w:rPr>
        <w:t>ạ</w:t>
      </w:r>
      <w:r w:rsidRPr="001C5CCF">
        <w:rPr>
          <w:sz w:val="32"/>
          <w:szCs w:val="32"/>
          <w:lang w:eastAsia="vi-VN"/>
        </w:rPr>
        <w:t xml:space="preserve">i </w:t>
      </w:r>
      <w:proofErr w:type="spellStart"/>
      <w:r w:rsidRPr="001C5CCF">
        <w:rPr>
          <w:sz w:val="32"/>
          <w:szCs w:val="32"/>
          <w:lang w:eastAsia="vi-VN"/>
        </w:rPr>
        <w:t>l</w:t>
      </w:r>
      <w:r w:rsidRPr="001C5CCF">
        <w:rPr>
          <w:rFonts w:ascii="Calibri" w:hAnsi="Calibri" w:cs="Calibri"/>
          <w:sz w:val="32"/>
          <w:szCs w:val="32"/>
          <w:lang w:eastAsia="vi-VN"/>
        </w:rPr>
        <w:t>ộ</w:t>
      </w:r>
      <w:proofErr w:type="spellEnd"/>
      <w:r w:rsidRPr="001C5CCF">
        <w:rPr>
          <w:sz w:val="32"/>
          <w:szCs w:val="32"/>
          <w:lang w:eastAsia="vi-VN"/>
        </w:rPr>
        <w:t xml:space="preserve"> </w:t>
      </w:r>
      <w:proofErr w:type="spellStart"/>
      <w:r w:rsidRPr="001C5CCF">
        <w:rPr>
          <w:sz w:val="32"/>
          <w:szCs w:val="32"/>
          <w:lang w:eastAsia="vi-VN"/>
        </w:rPr>
        <w:t>Marinho</w:t>
      </w:r>
      <w:proofErr w:type="spellEnd"/>
      <w:r w:rsidRPr="001C5CCF">
        <w:rPr>
          <w:sz w:val="32"/>
          <w:szCs w:val="32"/>
          <w:lang w:eastAsia="vi-VN"/>
        </w:rPr>
        <w:t>.</w:t>
      </w:r>
    </w:p>
    <w:p w14:paraId="549C665E" w14:textId="77777777" w:rsidR="00600D60" w:rsidRPr="001C5CCF" w:rsidRDefault="00600D60">
      <w:pPr>
        <w:rPr>
          <w:sz w:val="32"/>
          <w:szCs w:val="32"/>
        </w:rPr>
      </w:pPr>
    </w:p>
    <w:sectPr w:rsidR="00600D60" w:rsidRPr="001C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60"/>
    <w:rsid w:val="001C5CCF"/>
    <w:rsid w:val="00600D60"/>
    <w:rsid w:val="00912E58"/>
    <w:rsid w:val="00A0638B"/>
    <w:rsid w:val="00A120E9"/>
    <w:rsid w:val="00E8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4C9A"/>
  <w15:chartTrackingRefBased/>
  <w15:docId w15:val="{85A7037B-DACD-4B6A-9930-AB3D2C39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00D6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0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u">
    <w:name w:val="Title"/>
    <w:basedOn w:val="Binhthng"/>
    <w:next w:val="Binhthng"/>
    <w:link w:val="TiuChar"/>
    <w:uiPriority w:val="10"/>
    <w:qFormat/>
    <w:rsid w:val="00600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0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uktni">
    <w:name w:val="Hyperlink"/>
    <w:basedOn w:val="Phngmcinhcuaoanvn"/>
    <w:uiPriority w:val="99"/>
    <w:semiHidden/>
    <w:unhideWhenUsed/>
    <w:rsid w:val="00600D60"/>
    <w:rPr>
      <w:color w:val="0000FF"/>
      <w:u w:val="single"/>
    </w:rPr>
  </w:style>
  <w:style w:type="character" w:customStyle="1" w:styleId="plainlinks">
    <w:name w:val="plainlinks"/>
    <w:basedOn w:val="Phngmcinhcuaoanvn"/>
    <w:rsid w:val="00600D60"/>
  </w:style>
  <w:style w:type="character" w:customStyle="1" w:styleId="geo-dec">
    <w:name w:val="geo-dec"/>
    <w:basedOn w:val="Phngmcinhcuaoanvn"/>
    <w:rsid w:val="00600D60"/>
  </w:style>
  <w:style w:type="paragraph" w:styleId="KhngDncch">
    <w:name w:val="No Spacing"/>
    <w:uiPriority w:val="1"/>
    <w:qFormat/>
    <w:rsid w:val="001C5C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ble-stayed_bridge" TargetMode="External"/><Relationship Id="rId13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geohack.toolforge.org/geohack.php?pagename=Oct%C3%A1vio_Frias_de_Oliveira_Bridge&amp;params=23.61275_S_46.699239_W_" TargetMode="External"/><Relationship Id="rId12" Type="http://schemas.openxmlformats.org/officeDocument/2006/relationships/hyperlink" Target="https://en.wikipedia.org/wiki/Pinheiros_Riv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inheiros_River" TargetMode="External"/><Relationship Id="rId11" Type="http://schemas.openxmlformats.org/officeDocument/2006/relationships/hyperlink" Target="https://en.wikipedia.org/wiki/Cable-stayed_bridge" TargetMode="External"/><Relationship Id="rId5" Type="http://schemas.openxmlformats.org/officeDocument/2006/relationships/hyperlink" Target="https://en.wikipedia.org/wiki/Cable-stayed_bridg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razil" TargetMode="External"/><Relationship Id="rId4" Type="http://schemas.openxmlformats.org/officeDocument/2006/relationships/hyperlink" Target="https://en.wikipedia.org/wiki/Brazil" TargetMode="External"/><Relationship Id="rId9" Type="http://schemas.openxmlformats.org/officeDocument/2006/relationships/hyperlink" Target="https://en.wikipedia.org/wiki/Cable-stayed_bridge" TargetMode="External"/><Relationship Id="rId14" Type="http://schemas.openxmlformats.org/officeDocument/2006/relationships/hyperlink" Target="https://en.wikipedia.org/wiki/Deck_(bridge)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1</cp:revision>
  <dcterms:created xsi:type="dcterms:W3CDTF">2021-06-25T18:20:00Z</dcterms:created>
  <dcterms:modified xsi:type="dcterms:W3CDTF">2021-06-25T18:48:00Z</dcterms:modified>
</cp:coreProperties>
</file>