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262626"/>
          <w:sz w:val="22"/>
          <w:szCs w:val="22"/>
        </w:rPr>
        <w:t xml:space="preserve">TP. HỒ CHÍ MINH - NĂM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2026-08-26T15:14:51.678Z</dcterms:created>
  <dcterms:modified xsi:type="dcterms:W3CDTF">2026-08-26T15:14:51.678Z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