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BỘ GIÁO DỤC VÀ ĐÀO TẠO</w:t>
      </w:r>
    </w:p>
    <w:p>
      <w:pPr>
        <w:spacing w:after="2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6"/>
          <w:szCs w:val="26"/>
        </w:rPr>
        <w:t xml:space="preserve">TRƯỜNG ĐẠI HỌC CÔNG NGHỆ THÔNG TIN</w:t>
      </w:r>
    </w:p>
    <w:p>
      <w:pPr>
        <w:spacing w:after="4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0"/>
          <w:szCs w:val="20"/>
        </w:rPr>
        <w:t xml:space="preserve">---------------------------------------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4E78"/>
          <w:sz w:val="36"/>
          <w:szCs w:val="36"/>
        </w:rPr>
        <w:t xml:space="preserve">BÁO CÁO PHÂN TÍCH VÀ THIẾT KẾ HỆ THỐNG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F5597"/>
          <w:sz w:val="26"/>
          <w:szCs w:val="26"/>
        </w:rPr>
        <w:t xml:space="preserve">ĐỀ TÀI: HỆ THỐNG QUẢN LÝ VÀ ĐIỀU HÀNH TRUNG TÂM SỬA CHỮA THIẾT BỊ CÔNG NGHỆ THÔNG MINH (SMART TECHREPAIR HUB)</w:t>
      </w:r>
    </w:p>
    <w:p>
      <w:pPr>
        <w:spacing w:after="600" w:before="60" w:line="280"/>
      </w:pPr>
    </w:p>
    <w:p>
      <w:pPr>
        <w:spacing w:after="8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Ngành: Công nghệ Thông tin / Kỹ thuật Phần mềm</w:t>
      </w:r>
    </w:p>
    <w:p>
      <w:pPr>
        <w:spacing w:after="400" w:before="6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62626"/>
          <w:sz w:val="22"/>
          <w:szCs w:val="22"/>
        </w:rPr>
        <w:t xml:space="preserve">Chuyên ngành: Phát triển Hệ thống Thông tin &amp; Ứng dụng Web</w:t>
      </w:r>
    </w:p>
    <w:p>
      <w:pPr>
        <w:spacing w:after="6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Sinh viên thực hiện: Nguyen Minh Phuc</w:t>
      </w:r>
    </w:p>
    <w:p>
      <w:pPr>
        <w:spacing w:after="60" w:before="6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62626"/>
          <w:sz w:val="22"/>
          <w:szCs w:val="22"/>
        </w:rPr>
        <w:t xml:space="preserve">Mã số sinh viên: 20268888</w:t>
      </w:r>
    </w:p>
    <w:p>
      <w:pPr>
        <w:spacing w:after="4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Giảng viên hướng dẫn: TS. Nguyễn Văn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2026-08-26T15:11:02.324Z</dcterms:created>
  <dcterms:modified xsi:type="dcterms:W3CDTF">2026-08-26T15:11:02.325Z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