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7556" w14:textId="70004417" w:rsidR="00945F5C" w:rsidRDefault="00F06D96" w:rsidP="00F06D96">
      <w:pPr>
        <w:pStyle w:val="Title"/>
      </w:pPr>
      <w:r w:rsidRPr="00F06D96">
        <w:t xml:space="preserve">Phần 5: </w:t>
      </w:r>
      <w:proofErr w:type="spellStart"/>
      <w:r w:rsidRPr="00F06D96">
        <w:t>Thêm</w:t>
      </w:r>
      <w:proofErr w:type="spellEnd"/>
      <w:r w:rsidRPr="00F06D96">
        <w:t xml:space="preserve"> Model</w:t>
      </w:r>
    </w:p>
    <w:p w14:paraId="3B566233" w14:textId="77777777" w:rsidR="00F06D96" w:rsidRPr="00F06D96" w:rsidRDefault="00F06D96" w:rsidP="00F06D96">
      <w:proofErr w:type="spellStart"/>
      <w:r w:rsidRPr="00F06D96">
        <w:t>Như</w:t>
      </w:r>
      <w:proofErr w:type="spellEnd"/>
      <w:r w:rsidRPr="00F06D96">
        <w:t xml:space="preserve"> hai bài </w:t>
      </w:r>
      <w:proofErr w:type="spellStart"/>
      <w:r w:rsidRPr="00F06D96">
        <w:t>trước</w:t>
      </w:r>
      <w:proofErr w:type="spellEnd"/>
      <w:r w:rsidRPr="00F06D96">
        <w:t xml:space="preserve">, bạn đã làm </w:t>
      </w:r>
      <w:proofErr w:type="spellStart"/>
      <w:r w:rsidRPr="00F06D96">
        <w:t>quen</w:t>
      </w:r>
      <w:proofErr w:type="spellEnd"/>
      <w:r w:rsidRPr="00F06D96">
        <w:t xml:space="preserve"> với </w:t>
      </w:r>
      <w:r w:rsidRPr="00F06D96">
        <w:rPr>
          <w:b/>
          <w:bCs/>
        </w:rPr>
        <w:t>Controller</w:t>
      </w:r>
      <w:r w:rsidRPr="00F06D96">
        <w:t xml:space="preserve"> và </w:t>
      </w:r>
      <w:r w:rsidRPr="00F06D96">
        <w:rPr>
          <w:b/>
          <w:bCs/>
        </w:rPr>
        <w:t>View</w:t>
      </w:r>
      <w:r w:rsidRPr="00F06D96">
        <w:t xml:space="preserve"> </w:t>
      </w:r>
      <w:proofErr w:type="spellStart"/>
      <w:r w:rsidRPr="00F06D96">
        <w:t>trong</w:t>
      </w:r>
      <w:proofErr w:type="spellEnd"/>
      <w:r w:rsidRPr="00F06D96">
        <w:t xml:space="preserve"> lập trình Web ASP.NET </w:t>
      </w:r>
      <w:hyperlink r:id="rId7" w:tgtFrame="_blank" w:history="1">
        <w:r w:rsidRPr="00F06D96">
          <w:rPr>
            <w:rStyle w:val="Hyperlink"/>
          </w:rPr>
          <w:t>MVC</w:t>
        </w:r>
      </w:hyperlink>
      <w:r w:rsidRPr="00F06D96">
        <w:t xml:space="preserve">, bài này tiếp </w:t>
      </w:r>
      <w:proofErr w:type="spellStart"/>
      <w:r w:rsidRPr="00F06D96">
        <w:t>tục</w:t>
      </w:r>
      <w:proofErr w:type="spellEnd"/>
      <w:r w:rsidRPr="00F06D96">
        <w:t xml:space="preserve"> giới </w:t>
      </w:r>
      <w:proofErr w:type="spellStart"/>
      <w:r w:rsidRPr="00F06D96">
        <w:t>thiệu</w:t>
      </w:r>
      <w:proofErr w:type="spellEnd"/>
      <w:r w:rsidRPr="00F06D96">
        <w:t xml:space="preserve"> về Model. </w:t>
      </w:r>
      <w:proofErr w:type="spellStart"/>
      <w:r w:rsidRPr="00F06D96">
        <w:t>Trước</w:t>
      </w:r>
      <w:proofErr w:type="spellEnd"/>
      <w:r w:rsidRPr="00F06D96">
        <w:t xml:space="preserve"> hết, chúng ta cần phải tìm hiểu </w:t>
      </w:r>
      <w:proofErr w:type="spellStart"/>
      <w:r w:rsidRPr="00F06D96">
        <w:t>sơ</w:t>
      </w:r>
      <w:proofErr w:type="spellEnd"/>
      <w:r w:rsidRPr="00F06D96">
        <w:t xml:space="preserve"> </w:t>
      </w:r>
      <w:proofErr w:type="spellStart"/>
      <w:r w:rsidRPr="00F06D96">
        <w:t>lược</w:t>
      </w:r>
      <w:proofErr w:type="spellEnd"/>
      <w:r w:rsidRPr="00F06D96">
        <w:t xml:space="preserve"> về Model. Model thể hiện </w:t>
      </w:r>
      <w:proofErr w:type="spellStart"/>
      <w:r w:rsidRPr="00F06D96">
        <w:t>sơ</w:t>
      </w:r>
      <w:proofErr w:type="spellEnd"/>
      <w:r w:rsidRPr="00F06D96">
        <w:t xml:space="preserve"> đồ dữ liệu và các </w:t>
      </w:r>
      <w:proofErr w:type="spellStart"/>
      <w:r w:rsidRPr="00F06D96">
        <w:t>nguyên</w:t>
      </w:r>
      <w:proofErr w:type="spellEnd"/>
      <w:r w:rsidRPr="00F06D96">
        <w:t xml:space="preserve"> tắc </w:t>
      </w:r>
      <w:proofErr w:type="spellStart"/>
      <w:r w:rsidRPr="00F06D96">
        <w:t>hoạt</w:t>
      </w:r>
      <w:proofErr w:type="spellEnd"/>
      <w:r w:rsidRPr="00F06D96">
        <w:t xml:space="preserve"> động để kết nối dữ liệu </w:t>
      </w:r>
      <w:proofErr w:type="spellStart"/>
      <w:r w:rsidRPr="00F06D96">
        <w:t>trong</w:t>
      </w:r>
      <w:proofErr w:type="spellEnd"/>
      <w:r w:rsidRPr="00F06D96">
        <w:t xml:space="preserve"> kiến trúc </w:t>
      </w:r>
      <w:hyperlink r:id="rId8" w:tgtFrame="_blank" w:history="1">
        <w:r w:rsidRPr="00F06D96">
          <w:rPr>
            <w:rStyle w:val="Hyperlink"/>
          </w:rPr>
          <w:t>MVC</w:t>
        </w:r>
      </w:hyperlink>
      <w:r w:rsidRPr="00F06D96">
        <w:t xml:space="preserve">. Model </w:t>
      </w:r>
      <w:proofErr w:type="spellStart"/>
      <w:r w:rsidRPr="00F06D96">
        <w:t>duy</w:t>
      </w:r>
      <w:proofErr w:type="spellEnd"/>
      <w:r w:rsidRPr="00F06D96">
        <w:t xml:space="preserve"> </w:t>
      </w:r>
      <w:proofErr w:type="spellStart"/>
      <w:r w:rsidRPr="00F06D96">
        <w:t>trì</w:t>
      </w:r>
      <w:proofErr w:type="spellEnd"/>
      <w:r w:rsidRPr="00F06D96">
        <w:t xml:space="preserve"> dữ liệu của ứng dụng và </w:t>
      </w:r>
      <w:proofErr w:type="spellStart"/>
      <w:r w:rsidRPr="00F06D96">
        <w:t>chứa</w:t>
      </w:r>
      <w:proofErr w:type="spellEnd"/>
      <w:r w:rsidRPr="00F06D96">
        <w:t xml:space="preserve"> các đối tượng cho phép truy xuất và </w:t>
      </w:r>
      <w:proofErr w:type="spellStart"/>
      <w:r w:rsidRPr="00F06D96">
        <w:t>lưu</w:t>
      </w:r>
      <w:proofErr w:type="spellEnd"/>
      <w:r w:rsidRPr="00F06D96">
        <w:t xml:space="preserve"> trữ dữ liệu ở </w:t>
      </w:r>
      <w:proofErr w:type="spellStart"/>
      <w:r w:rsidRPr="00F06D96">
        <w:t>cơ</w:t>
      </w:r>
      <w:proofErr w:type="spellEnd"/>
      <w:r w:rsidRPr="00F06D96">
        <w:t xml:space="preserve"> sở dự liệu. Các lớp </w:t>
      </w:r>
      <w:proofErr w:type="spellStart"/>
      <w:r w:rsidRPr="00F06D96">
        <w:t>trong</w:t>
      </w:r>
      <w:proofErr w:type="spellEnd"/>
      <w:r w:rsidRPr="00F06D96">
        <w:t xml:space="preserve"> Model cũng </w:t>
      </w:r>
      <w:proofErr w:type="spellStart"/>
      <w:r w:rsidRPr="00F06D96">
        <w:t>lưu</w:t>
      </w:r>
      <w:proofErr w:type="spellEnd"/>
      <w:r w:rsidRPr="00F06D96">
        <w:t xml:space="preserve"> trữ dữ liệu </w:t>
      </w:r>
      <w:proofErr w:type="spellStart"/>
      <w:r w:rsidRPr="00F06D96">
        <w:t>mô</w:t>
      </w:r>
      <w:proofErr w:type="spellEnd"/>
      <w:r w:rsidRPr="00F06D96">
        <w:t xml:space="preserve"> tả về thuộc tính của các đối tượng ở </w:t>
      </w:r>
      <w:proofErr w:type="spellStart"/>
      <w:r w:rsidRPr="00F06D96">
        <w:t>trong</w:t>
      </w:r>
      <w:proofErr w:type="spellEnd"/>
      <w:r w:rsidRPr="00F06D96">
        <w:t xml:space="preserve"> </w:t>
      </w:r>
      <w:proofErr w:type="spellStart"/>
      <w:r w:rsidRPr="00F06D96">
        <w:t>thư</w:t>
      </w:r>
      <w:proofErr w:type="spellEnd"/>
      <w:r w:rsidRPr="00F06D96">
        <w:t xml:space="preserve"> mục Model.</w:t>
      </w:r>
    </w:p>
    <w:p w14:paraId="7C020A34" w14:textId="77777777" w:rsidR="00F06D96" w:rsidRPr="00F06D96" w:rsidRDefault="00F06D96" w:rsidP="00F06D96">
      <w:r w:rsidRPr="00F06D96">
        <w:t xml:space="preserve">Khi lập trình ASP.NET, có </w:t>
      </w:r>
      <w:proofErr w:type="spellStart"/>
      <w:r w:rsidRPr="00F06D96">
        <w:t>lẽ</w:t>
      </w:r>
      <w:proofErr w:type="spellEnd"/>
      <w:r w:rsidRPr="00F06D96">
        <w:t xml:space="preserve"> bạn bắt </w:t>
      </w:r>
      <w:proofErr w:type="spellStart"/>
      <w:r w:rsidRPr="00F06D96">
        <w:t>buộc</w:t>
      </w:r>
      <w:proofErr w:type="spellEnd"/>
      <w:r w:rsidRPr="00F06D96">
        <w:t xml:space="preserve"> làm </w:t>
      </w:r>
      <w:proofErr w:type="spellStart"/>
      <w:r w:rsidRPr="00F06D96">
        <w:t>quen</w:t>
      </w:r>
      <w:proofErr w:type="spellEnd"/>
      <w:r w:rsidRPr="00F06D96">
        <w:t xml:space="preserve"> với </w:t>
      </w:r>
      <w:proofErr w:type="spellStart"/>
      <w:r w:rsidRPr="00F06D96">
        <w:t>công</w:t>
      </w:r>
      <w:proofErr w:type="spellEnd"/>
      <w:r w:rsidRPr="00F06D96">
        <w:t xml:space="preserve"> nghệ truy cập dự liệu .NET Framework, hay còn </w:t>
      </w:r>
      <w:proofErr w:type="spellStart"/>
      <w:r w:rsidRPr="00F06D96">
        <w:t>gọi</w:t>
      </w:r>
      <w:proofErr w:type="spellEnd"/>
      <w:r w:rsidRPr="00F06D96">
        <w:t xml:space="preserve"> là </w:t>
      </w:r>
      <w:hyperlink r:id="rId9" w:tgtFrame="_blank" w:history="1">
        <w:r w:rsidRPr="00F06D96">
          <w:rPr>
            <w:rStyle w:val="Hyperlink"/>
          </w:rPr>
          <w:t>Entity Framework</w:t>
        </w:r>
      </w:hyperlink>
      <w:r w:rsidRPr="00F06D96">
        <w:t> (</w:t>
      </w:r>
      <w:hyperlink r:id="rId10" w:tgtFrame="_blank" w:history="1">
        <w:r w:rsidRPr="00F06D96">
          <w:rPr>
            <w:rStyle w:val="Hyperlink"/>
          </w:rPr>
          <w:t>EF</w:t>
        </w:r>
      </w:hyperlink>
      <w:r w:rsidRPr="00F06D96">
        <w:t>). Theo đó, </w:t>
      </w:r>
      <w:hyperlink r:id="rId11" w:tgtFrame="_blank" w:history="1">
        <w:r w:rsidRPr="00F06D96">
          <w:rPr>
            <w:rStyle w:val="Hyperlink"/>
          </w:rPr>
          <w:t>EF</w:t>
        </w:r>
      </w:hyperlink>
      <w:r w:rsidRPr="00F06D96">
        <w:t xml:space="preserve"> sẽ tự động </w:t>
      </w:r>
      <w:proofErr w:type="spellStart"/>
      <w:r w:rsidRPr="00F06D96">
        <w:t>gieo</w:t>
      </w:r>
      <w:proofErr w:type="spellEnd"/>
      <w:r w:rsidRPr="00F06D96">
        <w:t xml:space="preserve"> Model cho ứng dụng ASP.NET </w:t>
      </w:r>
      <w:hyperlink r:id="rId12" w:tgtFrame="_blank" w:history="1">
        <w:r w:rsidRPr="00F06D96">
          <w:rPr>
            <w:rStyle w:val="Hyperlink"/>
          </w:rPr>
          <w:t>MVC</w:t>
        </w:r>
      </w:hyperlink>
      <w:r w:rsidRPr="00F06D96">
        <w:t xml:space="preserve"> theo nhiều cách khác </w:t>
      </w:r>
      <w:proofErr w:type="spellStart"/>
      <w:r w:rsidRPr="00F06D96">
        <w:t>nhau</w:t>
      </w:r>
      <w:proofErr w:type="spellEnd"/>
      <w:r w:rsidRPr="00F06D96">
        <w:t xml:space="preserve"> </w:t>
      </w:r>
      <w:proofErr w:type="spellStart"/>
      <w:r w:rsidRPr="00F06D96">
        <w:t>như</w:t>
      </w:r>
      <w:proofErr w:type="spellEnd"/>
      <w:r w:rsidRPr="00F06D96">
        <w:t xml:space="preserve"> </w:t>
      </w:r>
      <w:r w:rsidRPr="00F06D96">
        <w:rPr>
          <w:highlight w:val="green"/>
        </w:rPr>
        <w:t>Code First, Database First và Model First.</w:t>
      </w:r>
      <w:r w:rsidRPr="00F06D96">
        <w:t xml:space="preserve"> Nếu bạn </w:t>
      </w:r>
      <w:proofErr w:type="spellStart"/>
      <w:r w:rsidRPr="00F06D96">
        <w:t>chưa</w:t>
      </w:r>
      <w:proofErr w:type="spellEnd"/>
      <w:r w:rsidRPr="00F06D96">
        <w:t xml:space="preserve"> học về </w:t>
      </w:r>
      <w:hyperlink r:id="rId13" w:tgtFrame="_blank" w:history="1">
        <w:r w:rsidRPr="00F06D96">
          <w:rPr>
            <w:rStyle w:val="Hyperlink"/>
          </w:rPr>
          <w:t>EF</w:t>
        </w:r>
      </w:hyperlink>
      <w:r w:rsidRPr="00F06D96">
        <w:t xml:space="preserve"> bao giờ, </w:t>
      </w:r>
      <w:proofErr w:type="spellStart"/>
      <w:r w:rsidRPr="00F06D96">
        <w:t>hãy</w:t>
      </w:r>
      <w:proofErr w:type="spellEnd"/>
      <w:r w:rsidRPr="00F06D96">
        <w:t xml:space="preserve"> tìm hiểu ở: </w:t>
      </w:r>
      <w:hyperlink r:id="rId14" w:tgtFrame="_blank" w:history="1">
        <w:r w:rsidRPr="00F06D96">
          <w:rPr>
            <w:rStyle w:val="Hyperlink"/>
          </w:rPr>
          <w:t>http://www.dammio.com/entity-framework-co-ban</w:t>
        </w:r>
      </w:hyperlink>
      <w:r w:rsidRPr="00F06D96">
        <w:t>.</w:t>
      </w:r>
    </w:p>
    <w:p w14:paraId="081D9A94" w14:textId="77777777" w:rsidR="001B4F06" w:rsidRDefault="00F06D96" w:rsidP="001B4F06">
      <w:pPr>
        <w:pStyle w:val="Heading1"/>
      </w:pPr>
      <w:r w:rsidRPr="00F06D96">
        <w:t>Sử dụng </w:t>
      </w:r>
      <w:hyperlink r:id="rId15" w:tgtFrame="_blank" w:history="1">
        <w:r w:rsidRPr="00F06D96">
          <w:rPr>
            <w:rStyle w:val="Hyperlink"/>
            <w:bCs/>
          </w:rPr>
          <w:t>Entity Framework</w:t>
        </w:r>
      </w:hyperlink>
      <w:r w:rsidRPr="00F06D96">
        <w:t xml:space="preserve"> để tạo Model mới theo </w:t>
      </w:r>
      <w:proofErr w:type="spellStart"/>
      <w:r w:rsidRPr="00F06D96">
        <w:t>kiểu</w:t>
      </w:r>
      <w:proofErr w:type="spellEnd"/>
      <w:r w:rsidRPr="00F06D96">
        <w:t xml:space="preserve"> </w:t>
      </w:r>
      <w:proofErr w:type="spellStart"/>
      <w:r w:rsidRPr="00F06D96">
        <w:t>DatabaseFirst</w:t>
      </w:r>
      <w:proofErr w:type="spellEnd"/>
    </w:p>
    <w:p w14:paraId="754E5843" w14:textId="2DF0C0B5" w:rsidR="00F06D96" w:rsidRPr="00F06D96" w:rsidRDefault="00F06D96" w:rsidP="00F06D96">
      <w:r w:rsidRPr="00F06D96">
        <w:t xml:space="preserve">Bạn có thể </w:t>
      </w:r>
      <w:proofErr w:type="spellStart"/>
      <w:r w:rsidRPr="00F06D96">
        <w:t>tùy</w:t>
      </w:r>
      <w:proofErr w:type="spellEnd"/>
      <w:r w:rsidRPr="00F06D96">
        <w:t xml:space="preserve"> chọn nhiều cách khác </w:t>
      </w:r>
      <w:proofErr w:type="spellStart"/>
      <w:r w:rsidRPr="00F06D96">
        <w:t>nhau</w:t>
      </w:r>
      <w:proofErr w:type="spellEnd"/>
      <w:r w:rsidRPr="00F06D96">
        <w:t xml:space="preserve"> để tạo Model, </w:t>
      </w:r>
      <w:proofErr w:type="spellStart"/>
      <w:r w:rsidRPr="00F06D96">
        <w:t>ví</w:t>
      </w:r>
      <w:proofErr w:type="spellEnd"/>
      <w:r w:rsidRPr="00F06D96">
        <w:t xml:space="preserve"> dụ </w:t>
      </w:r>
      <w:proofErr w:type="spellStart"/>
      <w:r w:rsidRPr="00F06D96">
        <w:t>như</w:t>
      </w:r>
      <w:proofErr w:type="spellEnd"/>
      <w:r w:rsidRPr="00F06D96">
        <w:t xml:space="preserve"> </w:t>
      </w:r>
      <w:proofErr w:type="spellStart"/>
      <w:r w:rsidRPr="00F06D96">
        <w:t>CodeFirst</w:t>
      </w:r>
      <w:proofErr w:type="spellEnd"/>
      <w:r w:rsidRPr="00F06D96">
        <w:t xml:space="preserve"> (</w:t>
      </w:r>
      <w:proofErr w:type="spellStart"/>
      <w:r w:rsidRPr="00F06D96">
        <w:t>viết</w:t>
      </w:r>
      <w:proofErr w:type="spellEnd"/>
      <w:r w:rsidRPr="00F06D96">
        <w:t xml:space="preserve"> code </w:t>
      </w:r>
      <w:proofErr w:type="spellStart"/>
      <w:r w:rsidRPr="00F06D96">
        <w:t>tay</w:t>
      </w:r>
      <w:proofErr w:type="spellEnd"/>
      <w:r w:rsidRPr="00F06D96">
        <w:t xml:space="preserve"> </w:t>
      </w:r>
      <w:proofErr w:type="spellStart"/>
      <w:r w:rsidRPr="00F06D96">
        <w:t>sau</w:t>
      </w:r>
      <w:proofErr w:type="spellEnd"/>
      <w:r w:rsidRPr="00F06D96">
        <w:t xml:space="preserve"> đó phát sinh dữ liệu database </w:t>
      </w:r>
      <w:proofErr w:type="spellStart"/>
      <w:r w:rsidRPr="00F06D96">
        <w:t>sau</w:t>
      </w:r>
      <w:proofErr w:type="spellEnd"/>
      <w:r w:rsidRPr="00F06D96">
        <w:t xml:space="preserve">), </w:t>
      </w:r>
      <w:proofErr w:type="spellStart"/>
      <w:r w:rsidRPr="00F06D96">
        <w:t>DatabaseFirst</w:t>
      </w:r>
      <w:proofErr w:type="spellEnd"/>
      <w:r w:rsidRPr="00F06D96">
        <w:t xml:space="preserve"> (</w:t>
      </w:r>
      <w:proofErr w:type="spellStart"/>
      <w:r w:rsidRPr="00F06D96">
        <w:t>dựa</w:t>
      </w:r>
      <w:proofErr w:type="spellEnd"/>
      <w:r w:rsidRPr="00F06D96">
        <w:t xml:space="preserve"> vào database sẵn có để tạo tự động có </w:t>
      </w:r>
      <w:proofErr w:type="spellStart"/>
      <w:r w:rsidRPr="00F06D96">
        <w:t>mô</w:t>
      </w:r>
      <w:proofErr w:type="spellEnd"/>
      <w:r w:rsidRPr="00F06D96">
        <w:t xml:space="preserve"> hình mã nguồn), </w:t>
      </w:r>
      <w:proofErr w:type="spellStart"/>
      <w:r w:rsidRPr="00F06D96">
        <w:t>ModelFirst</w:t>
      </w:r>
      <w:proofErr w:type="spellEnd"/>
      <w:r w:rsidRPr="00F06D96">
        <w:t xml:space="preserve"> (</w:t>
      </w:r>
      <w:proofErr w:type="spellStart"/>
      <w:r w:rsidRPr="00F06D96">
        <w:t>xây</w:t>
      </w:r>
      <w:proofErr w:type="spellEnd"/>
      <w:r w:rsidRPr="00F06D96">
        <w:t xml:space="preserve"> dựng </w:t>
      </w:r>
      <w:proofErr w:type="spellStart"/>
      <w:r w:rsidRPr="00F06D96">
        <w:t>mô</w:t>
      </w:r>
      <w:proofErr w:type="spellEnd"/>
      <w:r w:rsidRPr="00F06D96">
        <w:t xml:space="preserve"> hình trên tập tin </w:t>
      </w:r>
      <w:proofErr w:type="spellStart"/>
      <w:r w:rsidRPr="00F06D96">
        <w:t>sơ</w:t>
      </w:r>
      <w:proofErr w:type="spellEnd"/>
      <w:r w:rsidRPr="00F06D96">
        <w:t xml:space="preserve"> đồ </w:t>
      </w:r>
      <w:proofErr w:type="spellStart"/>
      <w:r w:rsidRPr="00F06D96">
        <w:t>trước</w:t>
      </w:r>
      <w:proofErr w:type="spellEnd"/>
      <w:r w:rsidRPr="00F06D96">
        <w:t xml:space="preserve">, </w:t>
      </w:r>
      <w:proofErr w:type="spellStart"/>
      <w:r w:rsidRPr="00F06D96">
        <w:t>sau</w:t>
      </w:r>
      <w:proofErr w:type="spellEnd"/>
      <w:r w:rsidRPr="00F06D96">
        <w:t xml:space="preserve"> đó tự động phát sinh mã nguồn và database </w:t>
      </w:r>
      <w:proofErr w:type="spellStart"/>
      <w:r w:rsidRPr="00F06D96">
        <w:t>sau</w:t>
      </w:r>
      <w:proofErr w:type="spellEnd"/>
      <w:r w:rsidRPr="00F06D96">
        <w:t>).</w:t>
      </w:r>
    </w:p>
    <w:p w14:paraId="599CE76B" w14:textId="77777777" w:rsidR="00F06D96" w:rsidRPr="00F06D96" w:rsidRDefault="00F06D96" w:rsidP="00F06D96">
      <w:r w:rsidRPr="00F06D96">
        <w:t xml:space="preserve">Để cho đỡ </w:t>
      </w:r>
      <w:proofErr w:type="spellStart"/>
      <w:r w:rsidRPr="00F06D96">
        <w:t>rắc</w:t>
      </w:r>
      <w:proofErr w:type="spellEnd"/>
      <w:r w:rsidRPr="00F06D96">
        <w:t xml:space="preserve"> </w:t>
      </w:r>
      <w:proofErr w:type="spellStart"/>
      <w:r w:rsidRPr="00F06D96">
        <w:t>rối</w:t>
      </w:r>
      <w:proofErr w:type="spellEnd"/>
      <w:r w:rsidRPr="00F06D96">
        <w:t>, chúng ta dùng </w:t>
      </w:r>
      <w:hyperlink r:id="rId16" w:tgtFrame="_blank" w:history="1">
        <w:r w:rsidRPr="00F06D96">
          <w:rPr>
            <w:rStyle w:val="Hyperlink"/>
          </w:rPr>
          <w:t>EF</w:t>
        </w:r>
      </w:hyperlink>
      <w:r w:rsidRPr="00F06D96">
        <w:t xml:space="preserve"> để </w:t>
      </w:r>
      <w:proofErr w:type="spellStart"/>
      <w:r w:rsidRPr="00F06D96">
        <w:t>gieo</w:t>
      </w:r>
      <w:proofErr w:type="spellEnd"/>
      <w:r w:rsidRPr="00F06D96">
        <w:t xml:space="preserve"> mã nguồn theo </w:t>
      </w:r>
      <w:proofErr w:type="spellStart"/>
      <w:r w:rsidRPr="00F06D96">
        <w:t>kiểu</w:t>
      </w:r>
      <w:proofErr w:type="spellEnd"/>
      <w:r w:rsidRPr="00F06D96">
        <w:t xml:space="preserve"> </w:t>
      </w:r>
      <w:proofErr w:type="spellStart"/>
      <w:r w:rsidRPr="00F06D96">
        <w:t>DatabaseFirst</w:t>
      </w:r>
      <w:proofErr w:type="spellEnd"/>
      <w:r w:rsidRPr="00F06D96">
        <w:t xml:space="preserve">, tức là bạn chỉ cần có 1 Database </w:t>
      </w:r>
      <w:proofErr w:type="spellStart"/>
      <w:r w:rsidRPr="00F06D96">
        <w:t>sau</w:t>
      </w:r>
      <w:proofErr w:type="spellEnd"/>
      <w:r w:rsidRPr="00F06D96">
        <w:t xml:space="preserve"> đó là có thể </w:t>
      </w:r>
      <w:proofErr w:type="spellStart"/>
      <w:r w:rsidRPr="00F06D96">
        <w:t>gieo</w:t>
      </w:r>
      <w:proofErr w:type="spellEnd"/>
      <w:r w:rsidRPr="00F06D96">
        <w:t xml:space="preserve"> các lớp mã nguồn từ database.</w:t>
      </w:r>
    </w:p>
    <w:p w14:paraId="7366CF0E" w14:textId="77777777" w:rsidR="00F06D96" w:rsidRPr="00F06D96" w:rsidRDefault="00F06D96" w:rsidP="00F06D96">
      <w:r w:rsidRPr="00F06D96">
        <w:t xml:space="preserve">Quay </w:t>
      </w:r>
      <w:proofErr w:type="spellStart"/>
      <w:r w:rsidRPr="00F06D96">
        <w:t>trở</w:t>
      </w:r>
      <w:proofErr w:type="spellEnd"/>
      <w:r w:rsidRPr="00F06D96">
        <w:t xml:space="preserve"> lại dự án </w:t>
      </w:r>
      <w:proofErr w:type="spellStart"/>
      <w:r w:rsidRPr="00F06D96">
        <w:rPr>
          <w:b/>
          <w:bCs/>
        </w:rPr>
        <w:t>DammioMVC</w:t>
      </w:r>
      <w:proofErr w:type="spellEnd"/>
      <w:r w:rsidRPr="00F06D96">
        <w:t xml:space="preserve">, </w:t>
      </w:r>
      <w:proofErr w:type="spellStart"/>
      <w:r w:rsidRPr="00F06D96">
        <w:t>trong</w:t>
      </w:r>
      <w:proofErr w:type="spellEnd"/>
      <w:r w:rsidRPr="00F06D96">
        <w:t xml:space="preserve"> </w:t>
      </w:r>
      <w:proofErr w:type="spellStart"/>
      <w:r w:rsidRPr="00F06D96">
        <w:t>cửa</w:t>
      </w:r>
      <w:proofErr w:type="spellEnd"/>
      <w:r w:rsidRPr="00F06D96">
        <w:t xml:space="preserve"> sổ Solution Explorer, bạn có thể thấy một </w:t>
      </w:r>
      <w:proofErr w:type="spellStart"/>
      <w:r w:rsidRPr="00F06D96">
        <w:t>thư</w:t>
      </w:r>
      <w:proofErr w:type="spellEnd"/>
      <w:r w:rsidRPr="00F06D96">
        <w:t xml:space="preserve"> mục </w:t>
      </w:r>
      <w:proofErr w:type="spellStart"/>
      <w:r w:rsidRPr="00F06D96">
        <w:t>tên</w:t>
      </w:r>
      <w:proofErr w:type="spellEnd"/>
      <w:r w:rsidRPr="00F06D96">
        <w:t xml:space="preserve"> là Model. </w:t>
      </w:r>
      <w:proofErr w:type="spellStart"/>
      <w:r w:rsidRPr="00F06D96">
        <w:t>Chuột</w:t>
      </w:r>
      <w:proofErr w:type="spellEnd"/>
      <w:r w:rsidRPr="00F06D96">
        <w:t xml:space="preserve"> phải </w:t>
      </w:r>
      <w:proofErr w:type="spellStart"/>
      <w:r w:rsidRPr="00F06D96">
        <w:t>lên</w:t>
      </w:r>
      <w:proofErr w:type="spellEnd"/>
      <w:r w:rsidRPr="00F06D96">
        <w:t xml:space="preserve"> </w:t>
      </w:r>
      <w:proofErr w:type="spellStart"/>
      <w:r w:rsidRPr="00F06D96">
        <w:t>thư</w:t>
      </w:r>
      <w:proofErr w:type="spellEnd"/>
      <w:r w:rsidRPr="00F06D96">
        <w:t xml:space="preserve"> mục này, chọn Add -&gt; New Item.</w:t>
      </w:r>
    </w:p>
    <w:p w14:paraId="4A224E76" w14:textId="27D26CDE" w:rsidR="00F06D96" w:rsidRPr="00F06D96" w:rsidRDefault="00F06D96" w:rsidP="00F06D96">
      <w:r w:rsidRPr="00F06D96">
        <w:lastRenderedPageBreak/>
        <w:drawing>
          <wp:inline distT="0" distB="0" distL="0" distR="0" wp14:anchorId="492CEF6A" wp14:editId="6FD70B1E">
            <wp:extent cx="5972175" cy="279717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8E0CE" w14:textId="77777777" w:rsidR="00F06D96" w:rsidRPr="00F06D96" w:rsidRDefault="00F06D96" w:rsidP="00F06D96">
      <w:r w:rsidRPr="00F06D96">
        <w:t xml:space="preserve">Tiếp đến, bên </w:t>
      </w:r>
      <w:proofErr w:type="spellStart"/>
      <w:r w:rsidRPr="00F06D96">
        <w:t>cột</w:t>
      </w:r>
      <w:proofErr w:type="spellEnd"/>
      <w:r w:rsidRPr="00F06D96">
        <w:t xml:space="preserve"> </w:t>
      </w:r>
      <w:proofErr w:type="spellStart"/>
      <w:r w:rsidRPr="00F06D96">
        <w:t>trái</w:t>
      </w:r>
      <w:proofErr w:type="spellEnd"/>
      <w:r w:rsidRPr="00F06D96">
        <w:t xml:space="preserve"> chọn Data và </w:t>
      </w:r>
      <w:proofErr w:type="spellStart"/>
      <w:r w:rsidRPr="00F06D96">
        <w:t>khung</w:t>
      </w:r>
      <w:proofErr w:type="spellEnd"/>
      <w:r w:rsidRPr="00F06D96">
        <w:t xml:space="preserve"> chính bên phải chọn </w:t>
      </w:r>
      <w:r w:rsidRPr="00F06D96">
        <w:rPr>
          <w:b/>
          <w:bCs/>
        </w:rPr>
        <w:t>ADO.NET Entity Data Model</w:t>
      </w:r>
      <w:r w:rsidRPr="00F06D96">
        <w:t xml:space="preserve">, đặt </w:t>
      </w:r>
      <w:proofErr w:type="spellStart"/>
      <w:r w:rsidRPr="00F06D96">
        <w:t>tên</w:t>
      </w:r>
      <w:proofErr w:type="spellEnd"/>
      <w:r w:rsidRPr="00F06D96">
        <w:t xml:space="preserve"> </w:t>
      </w:r>
      <w:proofErr w:type="spellStart"/>
      <w:r w:rsidRPr="00F06D96">
        <w:t>mô</w:t>
      </w:r>
      <w:proofErr w:type="spellEnd"/>
      <w:r w:rsidRPr="00F06D96">
        <w:t xml:space="preserve"> hình này là </w:t>
      </w:r>
      <w:proofErr w:type="spellStart"/>
      <w:r w:rsidRPr="00F06D96">
        <w:t>Model.edmx</w:t>
      </w:r>
      <w:proofErr w:type="spellEnd"/>
      <w:r w:rsidRPr="00F06D96">
        <w:t>.</w:t>
      </w:r>
    </w:p>
    <w:p w14:paraId="384513CE" w14:textId="24517209" w:rsidR="00F06D96" w:rsidRPr="00F06D96" w:rsidRDefault="00F06D96" w:rsidP="00F06D96">
      <w:r w:rsidRPr="00F06D96">
        <w:drawing>
          <wp:inline distT="0" distB="0" distL="0" distR="0" wp14:anchorId="5BE99BDC" wp14:editId="2932FE45">
            <wp:extent cx="5972175" cy="393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9EED" w14:textId="77777777" w:rsidR="00F06D96" w:rsidRPr="00F06D96" w:rsidRDefault="00F06D96" w:rsidP="00F06D96">
      <w:r w:rsidRPr="00F06D96">
        <w:t>Tiếp theo, bạn chọn </w:t>
      </w:r>
      <w:r w:rsidRPr="00F06D96">
        <w:rPr>
          <w:b/>
          <w:bCs/>
        </w:rPr>
        <w:t>Generate from database</w:t>
      </w:r>
      <w:r w:rsidRPr="00F06D96">
        <w:t xml:space="preserve">. Nếu </w:t>
      </w:r>
      <w:proofErr w:type="spellStart"/>
      <w:r w:rsidRPr="00F06D96">
        <w:t>chỗ</w:t>
      </w:r>
      <w:proofErr w:type="spellEnd"/>
      <w:r w:rsidRPr="00F06D96">
        <w:t xml:space="preserve"> này không có phần đó, bạn chọn option </w:t>
      </w:r>
      <w:proofErr w:type="spellStart"/>
      <w:r w:rsidRPr="00F06D96">
        <w:t>tương</w:t>
      </w:r>
      <w:proofErr w:type="spellEnd"/>
      <w:r w:rsidRPr="00F06D96">
        <w:t xml:space="preserve"> tự, dịch ra </w:t>
      </w:r>
      <w:proofErr w:type="spellStart"/>
      <w:r w:rsidRPr="00F06D96">
        <w:t>tiếng</w:t>
      </w:r>
      <w:proofErr w:type="spellEnd"/>
      <w:r w:rsidRPr="00F06D96">
        <w:t xml:space="preserve"> Việt </w:t>
      </w:r>
      <w:proofErr w:type="spellStart"/>
      <w:r w:rsidRPr="00F06D96">
        <w:t>nôm</w:t>
      </w:r>
      <w:proofErr w:type="spellEnd"/>
      <w:r w:rsidRPr="00F06D96">
        <w:t xml:space="preserve"> </w:t>
      </w:r>
      <w:proofErr w:type="spellStart"/>
      <w:r w:rsidRPr="00F06D96">
        <w:t>na</w:t>
      </w:r>
      <w:proofErr w:type="spellEnd"/>
      <w:r w:rsidRPr="00F06D96">
        <w:t xml:space="preserve"> </w:t>
      </w:r>
      <w:proofErr w:type="spellStart"/>
      <w:r w:rsidRPr="00F06D96">
        <w:t>như</w:t>
      </w:r>
      <w:proofErr w:type="spellEnd"/>
      <w:r w:rsidRPr="00F06D96">
        <w:t xml:space="preserve"> </w:t>
      </w:r>
      <w:proofErr w:type="spellStart"/>
      <w:r w:rsidRPr="00F06D96">
        <w:t>gieo</w:t>
      </w:r>
      <w:proofErr w:type="spellEnd"/>
      <w:r w:rsidRPr="00F06D96">
        <w:t xml:space="preserve"> mã nguồn từ </w:t>
      </w:r>
      <w:proofErr w:type="spellStart"/>
      <w:r w:rsidRPr="00F06D96">
        <w:t>cơ</w:t>
      </w:r>
      <w:proofErr w:type="spellEnd"/>
      <w:r w:rsidRPr="00F06D96">
        <w:t xml:space="preserve"> sở dữ liệu.</w:t>
      </w:r>
    </w:p>
    <w:p w14:paraId="517EC2D0" w14:textId="27317317" w:rsidR="00F06D96" w:rsidRPr="00F06D96" w:rsidRDefault="00F06D96" w:rsidP="00F06D96">
      <w:r w:rsidRPr="00F06D96">
        <w:lastRenderedPageBreak/>
        <w:drawing>
          <wp:inline distT="0" distB="0" distL="0" distR="0" wp14:anchorId="2C0D2568" wp14:editId="109E6265">
            <wp:extent cx="5972175" cy="236728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81CE" w14:textId="77777777" w:rsidR="00F06D96" w:rsidRPr="00F06D96" w:rsidRDefault="00F06D96" w:rsidP="00F06D96">
      <w:r w:rsidRPr="00F06D96">
        <w:t xml:space="preserve">Tiếp theo, </w:t>
      </w:r>
      <w:proofErr w:type="spellStart"/>
      <w:r w:rsidRPr="00F06D96">
        <w:t>trong</w:t>
      </w:r>
      <w:proofErr w:type="spellEnd"/>
      <w:r w:rsidRPr="00F06D96">
        <w:t xml:space="preserve"> </w:t>
      </w:r>
      <w:proofErr w:type="spellStart"/>
      <w:r w:rsidRPr="00F06D96">
        <w:t>cửa</w:t>
      </w:r>
      <w:proofErr w:type="spellEnd"/>
      <w:r w:rsidRPr="00F06D96">
        <w:t xml:space="preserve"> sổ kết nối tới Database, chọn </w:t>
      </w:r>
      <w:proofErr w:type="spellStart"/>
      <w:r w:rsidRPr="00F06D96">
        <w:t>nút</w:t>
      </w:r>
      <w:proofErr w:type="spellEnd"/>
      <w:r w:rsidRPr="00F06D96">
        <w:t> </w:t>
      </w:r>
      <w:r w:rsidRPr="00F06D96">
        <w:rPr>
          <w:b/>
          <w:bCs/>
        </w:rPr>
        <w:t>New Connection…</w:t>
      </w:r>
      <w:r w:rsidRPr="00F06D96">
        <w:t xml:space="preserve"> và </w:t>
      </w:r>
      <w:proofErr w:type="spellStart"/>
      <w:r w:rsidRPr="00F06D96">
        <w:t>đợi</w:t>
      </w:r>
      <w:proofErr w:type="spellEnd"/>
      <w:r w:rsidRPr="00F06D96">
        <w:t xml:space="preserve"> một </w:t>
      </w:r>
      <w:proofErr w:type="spellStart"/>
      <w:r w:rsidRPr="00F06D96">
        <w:t>chút</w:t>
      </w:r>
      <w:proofErr w:type="spellEnd"/>
      <w:r w:rsidRPr="00F06D96">
        <w:t xml:space="preserve"> </w:t>
      </w:r>
      <w:proofErr w:type="spellStart"/>
      <w:r w:rsidRPr="00F06D96">
        <w:t>cửa</w:t>
      </w:r>
      <w:proofErr w:type="spellEnd"/>
      <w:r w:rsidRPr="00F06D96">
        <w:t xml:space="preserve"> sổ Choose Data Source hiện ra, bạn chọn Microsoft SQL Server (Client). Sau đó, chọn server và </w:t>
      </w:r>
      <w:proofErr w:type="spellStart"/>
      <w:r w:rsidRPr="00F06D96">
        <w:t>cơ</w:t>
      </w:r>
      <w:proofErr w:type="spellEnd"/>
      <w:r w:rsidRPr="00F06D96">
        <w:t xml:space="preserve"> sở dữ liệu bạn muốn </w:t>
      </w:r>
      <w:proofErr w:type="spellStart"/>
      <w:r w:rsidRPr="00F06D96">
        <w:t>gieo</w:t>
      </w:r>
      <w:proofErr w:type="spellEnd"/>
      <w:r w:rsidRPr="00F06D96">
        <w:t xml:space="preserve"> mã nguồn.</w:t>
      </w:r>
    </w:p>
    <w:p w14:paraId="52F45FF3" w14:textId="004320BA" w:rsidR="00F06D96" w:rsidRPr="00F06D96" w:rsidRDefault="00F06D96" w:rsidP="00F06D96">
      <w:r w:rsidRPr="00F06D96">
        <w:lastRenderedPageBreak/>
        <w:drawing>
          <wp:inline distT="0" distB="0" distL="0" distR="0" wp14:anchorId="0F60E27F" wp14:editId="30030E2A">
            <wp:extent cx="5972175" cy="658431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58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DC40" w14:textId="4C173623" w:rsidR="00F06D96" w:rsidRPr="00F06D96" w:rsidRDefault="00F06D96" w:rsidP="00F06D96">
      <w:r w:rsidRPr="00F06D96">
        <w:lastRenderedPageBreak/>
        <w:t xml:space="preserve">Về </w:t>
      </w:r>
      <w:proofErr w:type="spellStart"/>
      <w:r w:rsidRPr="00F06D96">
        <w:t>cơ</w:t>
      </w:r>
      <w:proofErr w:type="spellEnd"/>
      <w:r w:rsidRPr="00F06D96">
        <w:t xml:space="preserve"> sở dữ liệu </w:t>
      </w:r>
      <w:proofErr w:type="spellStart"/>
      <w:r w:rsidRPr="00F06D96">
        <w:t>tên</w:t>
      </w:r>
      <w:proofErr w:type="spellEnd"/>
      <w:r w:rsidRPr="00F06D96">
        <w:t xml:space="preserve"> là </w:t>
      </w:r>
      <w:proofErr w:type="spellStart"/>
      <w:r w:rsidRPr="00F06D96">
        <w:rPr>
          <w:b/>
          <w:bCs/>
        </w:rPr>
        <w:t>DammioMVC</w:t>
      </w:r>
      <w:proofErr w:type="spellEnd"/>
      <w:r w:rsidRPr="00F06D96">
        <w:rPr>
          <w:b/>
          <w:bCs/>
        </w:rPr>
        <w:t xml:space="preserve"> với 2 bảng</w:t>
      </w:r>
      <w:r w:rsidRPr="00F06D96">
        <w:t>:</w:t>
      </w:r>
      <w:r w:rsidRPr="00F06D96">
        <w:br/>
      </w:r>
      <w:r w:rsidRPr="00F06D96">
        <w:drawing>
          <wp:inline distT="0" distB="0" distL="0" distR="0" wp14:anchorId="12DDE234" wp14:editId="24D64B65">
            <wp:extent cx="5972175" cy="40341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371A" w14:textId="77777777" w:rsidR="00F06D96" w:rsidRPr="00F06D96" w:rsidRDefault="00F06D96" w:rsidP="00F06D96">
      <w:pPr>
        <w:numPr>
          <w:ilvl w:val="0"/>
          <w:numId w:val="27"/>
        </w:numPr>
      </w:pPr>
      <w:proofErr w:type="gramStart"/>
      <w:r w:rsidRPr="00F06D96">
        <w:rPr>
          <w:b/>
          <w:bCs/>
        </w:rPr>
        <w:t>Category</w:t>
      </w:r>
      <w:r w:rsidRPr="00F06D96">
        <w:t>(</w:t>
      </w:r>
      <w:proofErr w:type="spellStart"/>
      <w:proofErr w:type="gramEnd"/>
      <w:r w:rsidRPr="00F06D96">
        <w:rPr>
          <w:color w:val="ED7D31" w:themeColor="accent2"/>
          <w:u w:val="single"/>
        </w:rPr>
        <w:t>CategoryID</w:t>
      </w:r>
      <w:proofErr w:type="spellEnd"/>
      <w:r w:rsidRPr="00F06D96">
        <w:t xml:space="preserve">, </w:t>
      </w:r>
      <w:proofErr w:type="spellStart"/>
      <w:r w:rsidRPr="00F06D96">
        <w:t>CategoryName</w:t>
      </w:r>
      <w:proofErr w:type="spellEnd"/>
      <w:r w:rsidRPr="00F06D96">
        <w:t>)</w:t>
      </w:r>
    </w:p>
    <w:p w14:paraId="46BDAE98" w14:textId="27CFCA32" w:rsidR="00F06D96" w:rsidRPr="00F06D96" w:rsidRDefault="00F06D96" w:rsidP="00F06D96">
      <w:pPr>
        <w:numPr>
          <w:ilvl w:val="0"/>
          <w:numId w:val="27"/>
        </w:numPr>
      </w:pPr>
      <w:proofErr w:type="gramStart"/>
      <w:r w:rsidRPr="00F06D96">
        <w:rPr>
          <w:b/>
          <w:bCs/>
        </w:rPr>
        <w:t>Link</w:t>
      </w:r>
      <w:r w:rsidRPr="00F06D96">
        <w:t>(</w:t>
      </w:r>
      <w:proofErr w:type="spellStart"/>
      <w:proofErr w:type="gramEnd"/>
      <w:r w:rsidRPr="00F06D96">
        <w:rPr>
          <w:color w:val="00B050"/>
          <w:u w:val="single"/>
        </w:rPr>
        <w:t>LinkID</w:t>
      </w:r>
      <w:proofErr w:type="spellEnd"/>
      <w:r w:rsidRPr="00F06D96">
        <w:t xml:space="preserve">, </w:t>
      </w:r>
      <w:proofErr w:type="spellStart"/>
      <w:r w:rsidRPr="00F06D96">
        <w:t>LinkName</w:t>
      </w:r>
      <w:proofErr w:type="spellEnd"/>
      <w:r w:rsidRPr="00F06D96">
        <w:t xml:space="preserve">, </w:t>
      </w:r>
      <w:proofErr w:type="spellStart"/>
      <w:r w:rsidRPr="00F06D96">
        <w:t>LinkDescription</w:t>
      </w:r>
      <w:proofErr w:type="spellEnd"/>
      <w:r w:rsidRPr="00F06D96">
        <w:t xml:space="preserve">, </w:t>
      </w:r>
      <w:r w:rsidR="002C41F3">
        <w:t>#</w:t>
      </w:r>
      <w:r w:rsidRPr="00F06D96">
        <w:rPr>
          <w:color w:val="ED7D31" w:themeColor="accent2"/>
        </w:rPr>
        <w:t>CategoryID</w:t>
      </w:r>
      <w:r w:rsidRPr="00F06D96">
        <w:t>)</w:t>
      </w:r>
    </w:p>
    <w:p w14:paraId="75DFE85D" w14:textId="77777777" w:rsidR="00F06D96" w:rsidRPr="00F06D96" w:rsidRDefault="00F06D96" w:rsidP="00F06D96">
      <w:proofErr w:type="spellStart"/>
      <w:r w:rsidRPr="00F06D96">
        <w:t>Lưu</w:t>
      </w:r>
      <w:proofErr w:type="spellEnd"/>
      <w:r w:rsidRPr="00F06D96">
        <w:t xml:space="preserve"> ý đối với 2 khóa chính </w:t>
      </w:r>
      <w:proofErr w:type="spellStart"/>
      <w:r w:rsidRPr="00F06D96">
        <w:t>LinkID</w:t>
      </w:r>
      <w:proofErr w:type="spellEnd"/>
      <w:r w:rsidRPr="00F06D96">
        <w:t xml:space="preserve"> ở bảng Link và khóa chính </w:t>
      </w:r>
      <w:proofErr w:type="spellStart"/>
      <w:r w:rsidRPr="00F06D96">
        <w:t>CategoryID</w:t>
      </w:r>
      <w:proofErr w:type="spellEnd"/>
      <w:r w:rsidRPr="00F06D96">
        <w:t xml:space="preserve"> ở bảng Category, bạn phải thiết lập ở SQL Server là </w:t>
      </w:r>
      <w:proofErr w:type="spellStart"/>
      <w:r w:rsidRPr="00F06D96">
        <w:t>kiểu</w:t>
      </w:r>
      <w:proofErr w:type="spellEnd"/>
      <w:r w:rsidRPr="00F06D96">
        <w:t xml:space="preserve"> int, khóa tự tăng. Cách thiết lập có thể </w:t>
      </w:r>
      <w:proofErr w:type="spellStart"/>
      <w:r w:rsidRPr="00F06D96">
        <w:t>xem</w:t>
      </w:r>
      <w:proofErr w:type="spellEnd"/>
      <w:r w:rsidRPr="00F06D96">
        <w:t xml:space="preserve"> hình </w:t>
      </w:r>
      <w:proofErr w:type="spellStart"/>
      <w:r w:rsidRPr="00F06D96">
        <w:t>ví</w:t>
      </w:r>
      <w:proofErr w:type="spellEnd"/>
      <w:r w:rsidRPr="00F06D96">
        <w:t xml:space="preserve"> dụ </w:t>
      </w:r>
      <w:proofErr w:type="spellStart"/>
      <w:r w:rsidRPr="00F06D96">
        <w:t>sau</w:t>
      </w:r>
      <w:proofErr w:type="spellEnd"/>
      <w:r w:rsidRPr="00F06D96">
        <w:t>:</w:t>
      </w:r>
    </w:p>
    <w:p w14:paraId="29E22E40" w14:textId="31A3E82C" w:rsidR="00F06D96" w:rsidRPr="00F06D96" w:rsidRDefault="00F06D96" w:rsidP="00F06D96">
      <w:r w:rsidRPr="00F06D96">
        <w:lastRenderedPageBreak/>
        <w:drawing>
          <wp:inline distT="0" distB="0" distL="0" distR="0" wp14:anchorId="653BA3FA" wp14:editId="54F76328">
            <wp:extent cx="5972175" cy="41929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0778" w14:textId="77777777" w:rsidR="00F06D96" w:rsidRPr="00F06D96" w:rsidRDefault="00F06D96" w:rsidP="00F06D96">
      <w:r w:rsidRPr="00F06D96">
        <w:t xml:space="preserve">Mỗi </w:t>
      </w:r>
      <w:proofErr w:type="spellStart"/>
      <w:r w:rsidRPr="00F06D96">
        <w:t>liên</w:t>
      </w:r>
      <w:proofErr w:type="spellEnd"/>
      <w:r w:rsidRPr="00F06D96">
        <w:t xml:space="preserve"> kết (Link) có </w:t>
      </w:r>
      <w:proofErr w:type="spellStart"/>
      <w:r w:rsidRPr="00F06D96">
        <w:t>tên</w:t>
      </w:r>
      <w:proofErr w:type="spellEnd"/>
      <w:r w:rsidRPr="00F06D96">
        <w:t xml:space="preserve">, </w:t>
      </w:r>
      <w:proofErr w:type="spellStart"/>
      <w:r w:rsidRPr="00F06D96">
        <w:t>mô</w:t>
      </w:r>
      <w:proofErr w:type="spellEnd"/>
      <w:r w:rsidRPr="00F06D96">
        <w:t xml:space="preserve"> tả </w:t>
      </w:r>
      <w:proofErr w:type="spellStart"/>
      <w:r w:rsidRPr="00F06D96">
        <w:t>liên</w:t>
      </w:r>
      <w:proofErr w:type="spellEnd"/>
      <w:r w:rsidRPr="00F06D96">
        <w:t xml:space="preserve"> kết và thuộc về 1 </w:t>
      </w:r>
      <w:proofErr w:type="spellStart"/>
      <w:r w:rsidRPr="00F06D96">
        <w:t>danh</w:t>
      </w:r>
      <w:proofErr w:type="spellEnd"/>
      <w:r w:rsidRPr="00F06D96">
        <w:t xml:space="preserve"> mục (Category). </w:t>
      </w:r>
      <w:proofErr w:type="spellStart"/>
      <w:r w:rsidRPr="00F06D96">
        <w:t>Tương</w:t>
      </w:r>
      <w:proofErr w:type="spellEnd"/>
      <w:r w:rsidRPr="00F06D96">
        <w:t xml:space="preserve"> tự, mỗi </w:t>
      </w:r>
      <w:proofErr w:type="spellStart"/>
      <w:r w:rsidRPr="00F06D96">
        <w:t>danh</w:t>
      </w:r>
      <w:proofErr w:type="spellEnd"/>
      <w:r w:rsidRPr="00F06D96">
        <w:t xml:space="preserve"> mục có </w:t>
      </w:r>
      <w:proofErr w:type="spellStart"/>
      <w:r w:rsidRPr="00F06D96">
        <w:t>tên</w:t>
      </w:r>
      <w:proofErr w:type="spellEnd"/>
      <w:r w:rsidRPr="00F06D96">
        <w:t xml:space="preserve"> </w:t>
      </w:r>
      <w:proofErr w:type="spellStart"/>
      <w:r w:rsidRPr="00F06D96">
        <w:t>danh</w:t>
      </w:r>
      <w:proofErr w:type="spellEnd"/>
      <w:r w:rsidRPr="00F06D96">
        <w:t xml:space="preserve"> mục và </w:t>
      </w:r>
      <w:proofErr w:type="spellStart"/>
      <w:r w:rsidRPr="00F06D96">
        <w:t>chứa</w:t>
      </w:r>
      <w:proofErr w:type="spellEnd"/>
      <w:r w:rsidRPr="00F06D96">
        <w:t xml:space="preserve"> nhiều </w:t>
      </w:r>
      <w:proofErr w:type="spellStart"/>
      <w:r w:rsidRPr="00F06D96">
        <w:t>liên</w:t>
      </w:r>
      <w:proofErr w:type="spellEnd"/>
      <w:r w:rsidRPr="00F06D96">
        <w:t xml:space="preserve"> kết.</w:t>
      </w:r>
    </w:p>
    <w:p w14:paraId="72CC659A" w14:textId="77777777" w:rsidR="00F06D96" w:rsidRPr="00F06D96" w:rsidRDefault="00F06D96" w:rsidP="00F06D96">
      <w:r w:rsidRPr="00F06D96">
        <w:t xml:space="preserve">Tiếp theo, bạn chọn </w:t>
      </w:r>
      <w:proofErr w:type="spellStart"/>
      <w:r w:rsidRPr="00F06D96">
        <w:t>tên</w:t>
      </w:r>
      <w:proofErr w:type="spellEnd"/>
      <w:r w:rsidRPr="00F06D96">
        <w:t xml:space="preserve"> chuỗi kết nối (ConnectionString) </w:t>
      </w:r>
      <w:proofErr w:type="spellStart"/>
      <w:r w:rsidRPr="00F06D96">
        <w:t>trong</w:t>
      </w:r>
      <w:proofErr w:type="spellEnd"/>
      <w:r w:rsidRPr="00F06D96">
        <w:t xml:space="preserve"> </w:t>
      </w:r>
      <w:proofErr w:type="spellStart"/>
      <w:r w:rsidRPr="00F06D96">
        <w:t>Web.Config</w:t>
      </w:r>
      <w:proofErr w:type="spellEnd"/>
      <w:r w:rsidRPr="00F06D96">
        <w:t xml:space="preserve"> </w:t>
      </w:r>
      <w:proofErr w:type="spellStart"/>
      <w:r w:rsidRPr="00F06D96">
        <w:t>tên</w:t>
      </w:r>
      <w:proofErr w:type="spellEnd"/>
      <w:r w:rsidRPr="00F06D96">
        <w:t xml:space="preserve"> là </w:t>
      </w:r>
      <w:proofErr w:type="spellStart"/>
      <w:r w:rsidRPr="00F06D96">
        <w:t>DammioMVCEntities</w:t>
      </w:r>
      <w:proofErr w:type="spellEnd"/>
      <w:r w:rsidRPr="00F06D96">
        <w:t xml:space="preserve"> và nhấn Next.</w:t>
      </w:r>
    </w:p>
    <w:p w14:paraId="2662AB13" w14:textId="6EEA5649" w:rsidR="00F06D96" w:rsidRPr="00F06D96" w:rsidRDefault="00F06D96" w:rsidP="00F06D96">
      <w:r w:rsidRPr="00F06D96">
        <w:lastRenderedPageBreak/>
        <w:drawing>
          <wp:inline distT="0" distB="0" distL="0" distR="0" wp14:anchorId="3C0EABC6" wp14:editId="3C825457">
            <wp:extent cx="5972175" cy="53828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9C18F" w14:textId="77777777" w:rsidR="00F06D96" w:rsidRPr="00F06D96" w:rsidRDefault="00F06D96" w:rsidP="00F06D96">
      <w:r w:rsidRPr="00F06D96">
        <w:t xml:space="preserve">Tiếp theo, bạn chọn hai bảng Link và Category để </w:t>
      </w:r>
      <w:proofErr w:type="spellStart"/>
      <w:r w:rsidRPr="00F06D96">
        <w:t>gieo</w:t>
      </w:r>
      <w:proofErr w:type="spellEnd"/>
      <w:r w:rsidRPr="00F06D96">
        <w:t xml:space="preserve"> mã nguồn </w:t>
      </w:r>
      <w:proofErr w:type="spellStart"/>
      <w:r w:rsidRPr="00F06D96">
        <w:t>như</w:t>
      </w:r>
      <w:proofErr w:type="spellEnd"/>
      <w:r w:rsidRPr="00F06D96">
        <w:t xml:space="preserve"> hình. Cuối cùng, nhấn Finish để </w:t>
      </w:r>
      <w:hyperlink r:id="rId24" w:tgtFrame="_blank" w:history="1">
        <w:r w:rsidRPr="00F06D96">
          <w:rPr>
            <w:rStyle w:val="Hyperlink"/>
          </w:rPr>
          <w:t>Entity Framework</w:t>
        </w:r>
      </w:hyperlink>
      <w:r w:rsidRPr="00F06D96">
        <w:t> </w:t>
      </w:r>
      <w:proofErr w:type="spellStart"/>
      <w:r w:rsidRPr="00F06D96">
        <w:t>gieo</w:t>
      </w:r>
      <w:proofErr w:type="spellEnd"/>
      <w:r w:rsidRPr="00F06D96">
        <w:t xml:space="preserve"> </w:t>
      </w:r>
      <w:proofErr w:type="spellStart"/>
      <w:r w:rsidRPr="00F06D96">
        <w:t>mô</w:t>
      </w:r>
      <w:proofErr w:type="spellEnd"/>
      <w:r w:rsidRPr="00F06D96">
        <w:t xml:space="preserve"> hình mã nguồn vậy là </w:t>
      </w:r>
      <w:proofErr w:type="spellStart"/>
      <w:r w:rsidRPr="00F06D96">
        <w:t>xong</w:t>
      </w:r>
      <w:proofErr w:type="spellEnd"/>
      <w:r w:rsidRPr="00F06D96">
        <w:t>.</w:t>
      </w:r>
    </w:p>
    <w:p w14:paraId="529353A1" w14:textId="036DAF6B" w:rsidR="00F06D96" w:rsidRPr="00F06D96" w:rsidRDefault="00F06D96" w:rsidP="00F06D96">
      <w:r w:rsidRPr="00F06D96">
        <w:lastRenderedPageBreak/>
        <w:drawing>
          <wp:inline distT="0" distB="0" distL="0" distR="0" wp14:anchorId="19E0B1BC" wp14:editId="068DA7DE">
            <wp:extent cx="5972175" cy="548513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28AB" w14:textId="77777777" w:rsidR="00F06D96" w:rsidRPr="00F06D96" w:rsidRDefault="00F06D96" w:rsidP="00F06D96">
      <w:r w:rsidRPr="00F06D96">
        <w:t xml:space="preserve">Sau </w:t>
      </w:r>
      <w:proofErr w:type="spellStart"/>
      <w:r w:rsidRPr="00F06D96">
        <w:t>khi</w:t>
      </w:r>
      <w:proofErr w:type="spellEnd"/>
      <w:r w:rsidRPr="00F06D96">
        <w:t> </w:t>
      </w:r>
      <w:hyperlink r:id="rId26" w:tgtFrame="_blank" w:history="1">
        <w:r w:rsidRPr="00F06D96">
          <w:rPr>
            <w:rStyle w:val="Hyperlink"/>
          </w:rPr>
          <w:t>EF</w:t>
        </w:r>
      </w:hyperlink>
      <w:r w:rsidRPr="00F06D96">
        <w:t> </w:t>
      </w:r>
      <w:proofErr w:type="spellStart"/>
      <w:r w:rsidRPr="00F06D96">
        <w:t>gieo</w:t>
      </w:r>
      <w:proofErr w:type="spellEnd"/>
      <w:r w:rsidRPr="00F06D96">
        <w:t xml:space="preserve"> </w:t>
      </w:r>
      <w:proofErr w:type="spellStart"/>
      <w:r w:rsidRPr="00F06D96">
        <w:t>xong</w:t>
      </w:r>
      <w:proofErr w:type="spellEnd"/>
      <w:r w:rsidRPr="00F06D96">
        <w:t xml:space="preserve"> mã nguồn </w:t>
      </w:r>
      <w:proofErr w:type="spellStart"/>
      <w:r w:rsidRPr="00F06D96">
        <w:t>mô</w:t>
      </w:r>
      <w:proofErr w:type="spellEnd"/>
      <w:r w:rsidRPr="00F06D96">
        <w:t xml:space="preserve"> hình, bạn mở Model ra </w:t>
      </w:r>
      <w:proofErr w:type="spellStart"/>
      <w:r w:rsidRPr="00F06D96">
        <w:t>xem</w:t>
      </w:r>
      <w:proofErr w:type="spellEnd"/>
      <w:r w:rsidRPr="00F06D96">
        <w:t xml:space="preserve"> thấy cấu trúc </w:t>
      </w:r>
      <w:proofErr w:type="spellStart"/>
      <w:r w:rsidRPr="00F06D96">
        <w:t>thư</w:t>
      </w:r>
      <w:proofErr w:type="spellEnd"/>
      <w:r w:rsidRPr="00F06D96">
        <w:t xml:space="preserve"> mục đã hiện các lớp mã nguồn mới </w:t>
      </w:r>
      <w:proofErr w:type="spellStart"/>
      <w:r w:rsidRPr="00F06D96">
        <w:t>như</w:t>
      </w:r>
      <w:proofErr w:type="spellEnd"/>
      <w:r w:rsidRPr="00F06D96">
        <w:t xml:space="preserve"> </w:t>
      </w:r>
      <w:proofErr w:type="spellStart"/>
      <w:r w:rsidRPr="00F06D96">
        <w:t>sau</w:t>
      </w:r>
      <w:proofErr w:type="spellEnd"/>
      <w:r w:rsidRPr="00F06D96">
        <w:t>.</w:t>
      </w:r>
    </w:p>
    <w:p w14:paraId="7CB11883" w14:textId="6A5E9C39" w:rsidR="00F06D96" w:rsidRPr="00F06D96" w:rsidRDefault="00F06D96" w:rsidP="00F06D96">
      <w:r w:rsidRPr="00F06D96">
        <w:drawing>
          <wp:inline distT="0" distB="0" distL="0" distR="0" wp14:anchorId="5C0F34DD" wp14:editId="09BE736C">
            <wp:extent cx="5972175" cy="22752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DD80" w14:textId="77777777" w:rsidR="00887392" w:rsidRDefault="00F06D96" w:rsidP="00887392">
      <w:pPr>
        <w:pStyle w:val="Heading1"/>
      </w:pPr>
      <w:proofErr w:type="spellStart"/>
      <w:r w:rsidRPr="00F06D96">
        <w:lastRenderedPageBreak/>
        <w:t>Thay</w:t>
      </w:r>
      <w:proofErr w:type="spellEnd"/>
      <w:r w:rsidRPr="00F06D96">
        <w:t xml:space="preserve"> đổi cấu trúc database</w:t>
      </w:r>
    </w:p>
    <w:p w14:paraId="3106451D" w14:textId="1BCDB593" w:rsidR="00F06D96" w:rsidRPr="00F06D96" w:rsidRDefault="00F06D96" w:rsidP="00F06D96">
      <w:r w:rsidRPr="00F06D96">
        <w:t xml:space="preserve">Bạn có thể </w:t>
      </w:r>
      <w:proofErr w:type="spellStart"/>
      <w:r w:rsidRPr="00F06D96">
        <w:t>thoải</w:t>
      </w:r>
      <w:proofErr w:type="spellEnd"/>
      <w:r w:rsidRPr="00F06D96">
        <w:t xml:space="preserve"> </w:t>
      </w:r>
      <w:proofErr w:type="spellStart"/>
      <w:r w:rsidRPr="00F06D96">
        <w:t>mái</w:t>
      </w:r>
      <w:proofErr w:type="spellEnd"/>
      <w:r w:rsidRPr="00F06D96">
        <w:t xml:space="preserve"> </w:t>
      </w:r>
      <w:proofErr w:type="spellStart"/>
      <w:r w:rsidRPr="00F06D96">
        <w:t>thay</w:t>
      </w:r>
      <w:proofErr w:type="spellEnd"/>
      <w:r w:rsidRPr="00F06D96">
        <w:t xml:space="preserve"> đổi cấu trúc các bảng, thuộc tính và dữ liệu </w:t>
      </w:r>
      <w:proofErr w:type="spellStart"/>
      <w:r w:rsidRPr="00F06D96">
        <w:t>trong</w:t>
      </w:r>
      <w:proofErr w:type="spellEnd"/>
      <w:r w:rsidRPr="00F06D96">
        <w:t xml:space="preserve"> database. Mỗi lần </w:t>
      </w:r>
      <w:proofErr w:type="spellStart"/>
      <w:r w:rsidRPr="00F06D96">
        <w:t>thay</w:t>
      </w:r>
      <w:proofErr w:type="spellEnd"/>
      <w:r w:rsidRPr="00F06D96">
        <w:t xml:space="preserve"> đổi</w:t>
      </w:r>
      <w:r w:rsidR="005B01D3">
        <w:t>,</w:t>
      </w:r>
      <w:r w:rsidRPr="00F06D96">
        <w:t xml:space="preserve"> </w:t>
      </w:r>
      <w:proofErr w:type="spellStart"/>
      <w:r w:rsidRPr="00F06D96">
        <w:t>thay</w:t>
      </w:r>
      <w:proofErr w:type="spellEnd"/>
      <w:r w:rsidRPr="00F06D96">
        <w:t xml:space="preserve"> vì </w:t>
      </w:r>
      <w:proofErr w:type="spellStart"/>
      <w:r w:rsidRPr="00F06D96">
        <w:t>gieo</w:t>
      </w:r>
      <w:proofErr w:type="spellEnd"/>
      <w:r w:rsidRPr="00F06D96">
        <w:t xml:space="preserve"> lại </w:t>
      </w:r>
      <w:proofErr w:type="spellStart"/>
      <w:r w:rsidRPr="00F06D96">
        <w:t>mô</w:t>
      </w:r>
      <w:proofErr w:type="spellEnd"/>
      <w:r w:rsidRPr="00F06D96">
        <w:t xml:space="preserve"> hình bạn có thể dùng chức năng cập nhật </w:t>
      </w:r>
      <w:proofErr w:type="spellStart"/>
      <w:r w:rsidRPr="00F06D96">
        <w:t>mô</w:t>
      </w:r>
      <w:proofErr w:type="spellEnd"/>
      <w:r w:rsidRPr="00F06D96">
        <w:t xml:space="preserve"> hình </w:t>
      </w:r>
      <w:proofErr w:type="spellStart"/>
      <w:r w:rsidRPr="00F06D96">
        <w:t>trong</w:t>
      </w:r>
      <w:proofErr w:type="spellEnd"/>
      <w:r w:rsidRPr="00F06D96">
        <w:t xml:space="preserve"> dự án. Chọn tập tin Models/</w:t>
      </w:r>
      <w:proofErr w:type="spellStart"/>
      <w:r w:rsidRPr="00F06D96">
        <w:t>Model.edmx</w:t>
      </w:r>
      <w:proofErr w:type="spellEnd"/>
      <w:r w:rsidRPr="00F06D96">
        <w:t xml:space="preserve">, </w:t>
      </w:r>
      <w:proofErr w:type="spellStart"/>
      <w:r w:rsidRPr="00F06D96">
        <w:t>sau</w:t>
      </w:r>
      <w:proofErr w:type="spellEnd"/>
      <w:r w:rsidRPr="00F06D96">
        <w:t xml:space="preserve"> đó mở tập tin này ra bạn thấy </w:t>
      </w:r>
      <w:proofErr w:type="spellStart"/>
      <w:r w:rsidRPr="00F06D96">
        <w:t>sơ</w:t>
      </w:r>
      <w:proofErr w:type="spellEnd"/>
      <w:r w:rsidRPr="00F06D96">
        <w:t xml:space="preserve"> đồ cấu trúc các bảng </w:t>
      </w:r>
      <w:proofErr w:type="spellStart"/>
      <w:r w:rsidRPr="00F06D96">
        <w:t>như</w:t>
      </w:r>
      <w:proofErr w:type="spellEnd"/>
      <w:r w:rsidRPr="00F06D96">
        <w:t xml:space="preserve"> </w:t>
      </w:r>
      <w:proofErr w:type="spellStart"/>
      <w:r w:rsidRPr="00F06D96">
        <w:t>sau</w:t>
      </w:r>
      <w:proofErr w:type="spellEnd"/>
      <w:r w:rsidRPr="00F06D96">
        <w:t>.</w:t>
      </w:r>
    </w:p>
    <w:p w14:paraId="58963630" w14:textId="000C1A88" w:rsidR="00F06D96" w:rsidRPr="00F06D96" w:rsidRDefault="00F06D96" w:rsidP="00F06D96">
      <w:r w:rsidRPr="00F06D96">
        <w:drawing>
          <wp:inline distT="0" distB="0" distL="0" distR="0" wp14:anchorId="4E6BEBA2" wp14:editId="2E43F49E">
            <wp:extent cx="59721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A250" w14:textId="77777777" w:rsidR="00F06D96" w:rsidRPr="00F06D96" w:rsidRDefault="00F06D96" w:rsidP="00F06D96">
      <w:r w:rsidRPr="00F06D96">
        <w:t xml:space="preserve">Chọn </w:t>
      </w:r>
      <w:proofErr w:type="spellStart"/>
      <w:r w:rsidRPr="00F06D96">
        <w:t>chuột</w:t>
      </w:r>
      <w:proofErr w:type="spellEnd"/>
      <w:r w:rsidRPr="00F06D96">
        <w:t xml:space="preserve"> </w:t>
      </w:r>
      <w:proofErr w:type="spellStart"/>
      <w:r w:rsidRPr="00F06D96">
        <w:t>lên</w:t>
      </w:r>
      <w:proofErr w:type="spellEnd"/>
      <w:r w:rsidRPr="00F06D96">
        <w:t xml:space="preserve"> vùng </w:t>
      </w:r>
      <w:proofErr w:type="spellStart"/>
      <w:r w:rsidRPr="00F06D96">
        <w:t>trống</w:t>
      </w:r>
      <w:proofErr w:type="spellEnd"/>
      <w:r w:rsidRPr="00F06D96">
        <w:t xml:space="preserve"> ở </w:t>
      </w:r>
      <w:proofErr w:type="spellStart"/>
      <w:r w:rsidRPr="00F06D96">
        <w:t>giao</w:t>
      </w:r>
      <w:proofErr w:type="spellEnd"/>
      <w:r w:rsidRPr="00F06D96">
        <w:t xml:space="preserve"> diện </w:t>
      </w:r>
      <w:proofErr w:type="spellStart"/>
      <w:r w:rsidRPr="00F06D96">
        <w:t>mô</w:t>
      </w:r>
      <w:proofErr w:type="spellEnd"/>
      <w:r w:rsidRPr="00F06D96">
        <w:t xml:space="preserve"> hình </w:t>
      </w:r>
      <w:proofErr w:type="spellStart"/>
      <w:r w:rsidRPr="00F06D96">
        <w:t>khi</w:t>
      </w:r>
      <w:proofErr w:type="spellEnd"/>
      <w:r w:rsidRPr="00F06D96">
        <w:t xml:space="preserve"> mở tập tin </w:t>
      </w:r>
      <w:proofErr w:type="spellStart"/>
      <w:r w:rsidRPr="00F06D96">
        <w:t>Model.edmx</w:t>
      </w:r>
      <w:proofErr w:type="spellEnd"/>
      <w:r w:rsidRPr="00F06D96">
        <w:t xml:space="preserve">, chọn </w:t>
      </w:r>
      <w:proofErr w:type="spellStart"/>
      <w:r w:rsidRPr="00F06D96">
        <w:t>chuột</w:t>
      </w:r>
      <w:proofErr w:type="spellEnd"/>
      <w:r w:rsidRPr="00F06D96">
        <w:t xml:space="preserve"> phải, chọn </w:t>
      </w:r>
      <w:r w:rsidRPr="00F06D96">
        <w:rPr>
          <w:b/>
          <w:bCs/>
        </w:rPr>
        <w:t>Update model from Database…</w:t>
      </w:r>
    </w:p>
    <w:p w14:paraId="27C4867E" w14:textId="400BDDF4" w:rsidR="00F06D96" w:rsidRPr="00F06D96" w:rsidRDefault="00F06D96" w:rsidP="00F06D96">
      <w:r w:rsidRPr="00F06D96">
        <w:drawing>
          <wp:inline distT="0" distB="0" distL="0" distR="0" wp14:anchorId="1D3B8E87" wp14:editId="1F920664">
            <wp:extent cx="5972175" cy="30111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68CA" w14:textId="77777777" w:rsidR="00F06D96" w:rsidRPr="00F06D96" w:rsidRDefault="00F06D96" w:rsidP="00F06D96">
      <w:r w:rsidRPr="00F06D96">
        <w:lastRenderedPageBreak/>
        <w:t xml:space="preserve">Sau đó, bạn chọn chế độ Refresh dành cho các bảng đã </w:t>
      </w:r>
      <w:proofErr w:type="spellStart"/>
      <w:r w:rsidRPr="00F06D96">
        <w:t>thêm</w:t>
      </w:r>
      <w:proofErr w:type="spellEnd"/>
      <w:r w:rsidRPr="00F06D96">
        <w:t xml:space="preserve"> vào </w:t>
      </w:r>
      <w:proofErr w:type="spellStart"/>
      <w:r w:rsidRPr="00F06D96">
        <w:t>mô</w:t>
      </w:r>
      <w:proofErr w:type="spellEnd"/>
      <w:r w:rsidRPr="00F06D96">
        <w:t xml:space="preserve"> hình hoặc Add dành cho các bảng mới. Sau </w:t>
      </w:r>
      <w:proofErr w:type="spellStart"/>
      <w:r w:rsidRPr="00F06D96">
        <w:t>khi</w:t>
      </w:r>
      <w:proofErr w:type="spellEnd"/>
      <w:r w:rsidRPr="00F06D96">
        <w:t xml:space="preserve"> </w:t>
      </w:r>
      <w:proofErr w:type="spellStart"/>
      <w:r w:rsidRPr="00F06D96">
        <w:t>thao</w:t>
      </w:r>
      <w:proofErr w:type="spellEnd"/>
      <w:r w:rsidRPr="00F06D96">
        <w:t xml:space="preserve"> tác </w:t>
      </w:r>
      <w:proofErr w:type="spellStart"/>
      <w:r w:rsidRPr="00F06D96">
        <w:t>xong</w:t>
      </w:r>
      <w:proofErr w:type="spellEnd"/>
      <w:r w:rsidRPr="00F06D96">
        <w:t xml:space="preserve"> thì chọn Finish.</w:t>
      </w:r>
    </w:p>
    <w:p w14:paraId="7588DF20" w14:textId="627A0160" w:rsidR="00F06D96" w:rsidRPr="00F06D96" w:rsidRDefault="00F06D96" w:rsidP="00F06D96">
      <w:r w:rsidRPr="00F06D96">
        <w:drawing>
          <wp:inline distT="0" distB="0" distL="0" distR="0" wp14:anchorId="10D7A15F" wp14:editId="5852259E">
            <wp:extent cx="5972175" cy="21964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4D559" w14:textId="77777777" w:rsidR="00F06D96" w:rsidRPr="00F06D96" w:rsidRDefault="00F06D96" w:rsidP="00F06D96">
      <w:r w:rsidRPr="00F06D96">
        <w:t xml:space="preserve">Vậy là </w:t>
      </w:r>
      <w:proofErr w:type="spellStart"/>
      <w:r w:rsidRPr="00F06D96">
        <w:t>xong</w:t>
      </w:r>
      <w:proofErr w:type="spellEnd"/>
      <w:r w:rsidRPr="00F06D96">
        <w:t xml:space="preserve"> về cách cập nhật </w:t>
      </w:r>
      <w:proofErr w:type="spellStart"/>
      <w:r w:rsidRPr="00F06D96">
        <w:t>mô</w:t>
      </w:r>
      <w:proofErr w:type="spellEnd"/>
      <w:r w:rsidRPr="00F06D96">
        <w:t xml:space="preserve"> hình. </w:t>
      </w:r>
      <w:proofErr w:type="spellStart"/>
      <w:r w:rsidRPr="00F06D96">
        <w:t>Trong</w:t>
      </w:r>
      <w:proofErr w:type="spellEnd"/>
      <w:r w:rsidRPr="00F06D96">
        <w:t xml:space="preserve"> trường hợp có </w:t>
      </w:r>
      <w:proofErr w:type="spellStart"/>
      <w:r w:rsidRPr="00F06D96">
        <w:t>lỗi</w:t>
      </w:r>
      <w:proofErr w:type="spellEnd"/>
      <w:r w:rsidRPr="00F06D96">
        <w:t xml:space="preserve"> phát sinh mà bạn không thể sửa được, cách tốt nhất là xóa toàn bộ nội dung </w:t>
      </w:r>
      <w:proofErr w:type="spellStart"/>
      <w:r w:rsidRPr="00F06D96">
        <w:t>trong</w:t>
      </w:r>
      <w:proofErr w:type="spellEnd"/>
      <w:r w:rsidRPr="00F06D96">
        <w:t xml:space="preserve"> </w:t>
      </w:r>
      <w:proofErr w:type="spellStart"/>
      <w:r w:rsidRPr="00F06D96">
        <w:t>thư</w:t>
      </w:r>
      <w:proofErr w:type="spellEnd"/>
      <w:r w:rsidRPr="00F06D96">
        <w:t xml:space="preserve"> mục Models và </w:t>
      </w:r>
      <w:proofErr w:type="spellStart"/>
      <w:r w:rsidRPr="00F06D96">
        <w:t>gieo</w:t>
      </w:r>
      <w:proofErr w:type="spellEnd"/>
      <w:r w:rsidRPr="00F06D96">
        <w:t xml:space="preserve"> lại </w:t>
      </w:r>
      <w:proofErr w:type="spellStart"/>
      <w:r w:rsidRPr="00F06D96">
        <w:t>mô</w:t>
      </w:r>
      <w:proofErr w:type="spellEnd"/>
      <w:r w:rsidRPr="00F06D96">
        <w:t xml:space="preserve"> hình.</w:t>
      </w:r>
    </w:p>
    <w:p w14:paraId="4BD98196" w14:textId="77777777" w:rsidR="00F06D96" w:rsidRPr="00F06D96" w:rsidRDefault="00F06D96" w:rsidP="00F06D96">
      <w:r w:rsidRPr="00F06D96">
        <w:rPr>
          <w:b/>
          <w:bCs/>
        </w:rPr>
        <w:t>Kết luận:</w:t>
      </w:r>
      <w:r w:rsidRPr="00F06D96">
        <w:t> </w:t>
      </w:r>
      <w:proofErr w:type="spellStart"/>
      <w:r w:rsidRPr="00F06D96">
        <w:t>Như</w:t>
      </w:r>
      <w:proofErr w:type="spellEnd"/>
      <w:r w:rsidRPr="00F06D96">
        <w:t xml:space="preserve"> vậy, bạn đã </w:t>
      </w:r>
      <w:proofErr w:type="spellStart"/>
      <w:r w:rsidRPr="00F06D96">
        <w:t>xong</w:t>
      </w:r>
      <w:proofErr w:type="spellEnd"/>
      <w:r w:rsidRPr="00F06D96">
        <w:t xml:space="preserve"> </w:t>
      </w:r>
      <w:proofErr w:type="spellStart"/>
      <w:r w:rsidRPr="00F06D96">
        <w:t>gieo</w:t>
      </w:r>
      <w:proofErr w:type="spellEnd"/>
      <w:r w:rsidRPr="00F06D96">
        <w:t xml:space="preserve"> </w:t>
      </w:r>
      <w:proofErr w:type="spellStart"/>
      <w:r w:rsidRPr="00F06D96">
        <w:t>xong</w:t>
      </w:r>
      <w:proofErr w:type="spellEnd"/>
      <w:r w:rsidRPr="00F06D96">
        <w:t xml:space="preserve"> </w:t>
      </w:r>
      <w:proofErr w:type="spellStart"/>
      <w:r w:rsidRPr="00F06D96">
        <w:t>mô</w:t>
      </w:r>
      <w:proofErr w:type="spellEnd"/>
      <w:r w:rsidRPr="00F06D96">
        <w:t xml:space="preserve"> hình (Model), để áp dụng </w:t>
      </w:r>
      <w:proofErr w:type="spellStart"/>
      <w:r w:rsidRPr="00F06D96">
        <w:t>mô</w:t>
      </w:r>
      <w:proofErr w:type="spellEnd"/>
      <w:r w:rsidRPr="00F06D96">
        <w:t xml:space="preserve"> hình này vào Controller và hiển thị dữ liệu ra View </w:t>
      </w:r>
      <w:proofErr w:type="spellStart"/>
      <w:r w:rsidRPr="00F06D96">
        <w:t>mời</w:t>
      </w:r>
      <w:proofErr w:type="spellEnd"/>
      <w:r w:rsidRPr="00F06D96">
        <w:t xml:space="preserve"> bạn </w:t>
      </w:r>
      <w:proofErr w:type="spellStart"/>
      <w:r w:rsidRPr="00F06D96">
        <w:t>xem</w:t>
      </w:r>
      <w:proofErr w:type="spellEnd"/>
      <w:r w:rsidRPr="00F06D96">
        <w:t xml:space="preserve"> bài tiếp theo.</w:t>
      </w:r>
    </w:p>
    <w:p w14:paraId="55411506" w14:textId="77777777" w:rsidR="00F06D96" w:rsidRPr="00F06D96" w:rsidRDefault="00F06D96" w:rsidP="00F06D96"/>
    <w:sectPr w:rsidR="00F06D96" w:rsidRPr="00F06D96" w:rsidSect="00A31F77">
      <w:headerReference w:type="default" r:id="rId3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449AD" w14:textId="77777777" w:rsidR="008817BF" w:rsidRDefault="008817BF" w:rsidP="0000392A">
      <w:pPr>
        <w:spacing w:before="0" w:after="0" w:line="240" w:lineRule="auto"/>
      </w:pPr>
      <w:r>
        <w:separator/>
      </w:r>
    </w:p>
  </w:endnote>
  <w:endnote w:type="continuationSeparator" w:id="0">
    <w:p w14:paraId="12C2378A" w14:textId="77777777" w:rsidR="008817BF" w:rsidRDefault="008817BF" w:rsidP="000039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B6375" w14:textId="77777777" w:rsidR="008817BF" w:rsidRDefault="008817BF" w:rsidP="0000392A">
      <w:pPr>
        <w:spacing w:before="0" w:after="0" w:line="240" w:lineRule="auto"/>
      </w:pPr>
      <w:r>
        <w:separator/>
      </w:r>
    </w:p>
  </w:footnote>
  <w:footnote w:type="continuationSeparator" w:id="0">
    <w:p w14:paraId="15E88B77" w14:textId="77777777" w:rsidR="008817BF" w:rsidRDefault="008817BF" w:rsidP="000039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CAF9" w14:textId="7BFDEAD3" w:rsidR="0000392A" w:rsidRPr="0000392A" w:rsidRDefault="0000392A" w:rsidP="0000392A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00392A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F466AE"/>
    <w:multiLevelType w:val="multilevel"/>
    <w:tmpl w:val="00AE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jMwNjIxNzQyM7FQ0lEKTi0uzszPAykwrAUAzdeHgywAAAA="/>
  </w:docVars>
  <w:rsids>
    <w:rsidRoot w:val="0000392A"/>
    <w:rsid w:val="0000392A"/>
    <w:rsid w:val="00166382"/>
    <w:rsid w:val="001B4F06"/>
    <w:rsid w:val="00207425"/>
    <w:rsid w:val="002515ED"/>
    <w:rsid w:val="0029151A"/>
    <w:rsid w:val="002C41F3"/>
    <w:rsid w:val="00575F90"/>
    <w:rsid w:val="005950FF"/>
    <w:rsid w:val="005B01D3"/>
    <w:rsid w:val="006E5FC6"/>
    <w:rsid w:val="00731DB3"/>
    <w:rsid w:val="00746793"/>
    <w:rsid w:val="007B6D14"/>
    <w:rsid w:val="008817BF"/>
    <w:rsid w:val="00887392"/>
    <w:rsid w:val="00945F5C"/>
    <w:rsid w:val="009B310E"/>
    <w:rsid w:val="00A31F77"/>
    <w:rsid w:val="00C647AA"/>
    <w:rsid w:val="00F0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D02F"/>
  <w15:chartTrackingRefBased/>
  <w15:docId w15:val="{751CB88A-FAD4-41F0-B984-80594CCF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0039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2A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0039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2A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F06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7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7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mmio.com/glossary/ef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dammio.com/glossary/e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dammio.com/glossary/mvc" TargetMode="External"/><Relationship Id="rId12" Type="http://schemas.openxmlformats.org/officeDocument/2006/relationships/hyperlink" Target="https://www.dammio.com/glossary/mvc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ammio.com/glossary/ef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mmio.com/glossary/ef" TargetMode="External"/><Relationship Id="rId24" Type="http://schemas.openxmlformats.org/officeDocument/2006/relationships/hyperlink" Target="https://www.dammio.com/glossary/entity-framework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dammio.com/glossary/entity-framework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s://www.dammio.com/glossary/ef" TargetMode="External"/><Relationship Id="rId19" Type="http://schemas.openxmlformats.org/officeDocument/2006/relationships/image" Target="media/image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glossary/entity-framework" TargetMode="External"/><Relationship Id="rId14" Type="http://schemas.openxmlformats.org/officeDocument/2006/relationships/hyperlink" Target="https://www.dammio.com/entity-framework-co-ban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8" Type="http://schemas.openxmlformats.org/officeDocument/2006/relationships/hyperlink" Target="https://www.dammio.com/glossary/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2021-02-22T02:53:00Z</dcterms:created>
  <dcterms:modified xsi:type="dcterms:W3CDTF">2021-02-22T03:25:00Z</dcterms:modified>
</cp:coreProperties>
</file>