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C50C" w14:textId="1DBE2E48" w:rsidR="00945F5C" w:rsidRDefault="00A32A89" w:rsidP="00A32A89">
      <w:pPr>
        <w:pStyle w:val="Title"/>
      </w:pPr>
      <w:r w:rsidRPr="00A32A89">
        <w:t xml:space="preserve">Phần 6: Tìm hiểu về các chuỗi kết nối </w:t>
      </w:r>
      <w:proofErr w:type="spellStart"/>
      <w:r w:rsidRPr="00A32A89">
        <w:t>cơ</w:t>
      </w:r>
      <w:proofErr w:type="spellEnd"/>
      <w:r w:rsidRPr="00A32A89">
        <w:t xml:space="preserve"> sở dữ liệu (connection strings)</w:t>
      </w:r>
    </w:p>
    <w:p w14:paraId="72EEE50B" w14:textId="3FF45589" w:rsidR="00A32A89" w:rsidRDefault="00A32A89" w:rsidP="00A32A89">
      <w:r w:rsidRPr="00A32A89">
        <w:t xml:space="preserve">Sau </w:t>
      </w:r>
      <w:proofErr w:type="spellStart"/>
      <w:r w:rsidRPr="00A32A89">
        <w:t>khi</w:t>
      </w:r>
      <w:proofErr w:type="spellEnd"/>
      <w:r w:rsidRPr="00A32A89">
        <w:t xml:space="preserve"> tạo được </w:t>
      </w:r>
      <w:proofErr w:type="spellStart"/>
      <w:r w:rsidRPr="00A32A89">
        <w:t>mô</w:t>
      </w:r>
      <w:proofErr w:type="spellEnd"/>
      <w:r w:rsidRPr="00A32A89">
        <w:t xml:space="preserve"> hình (Model) ở các bài </w:t>
      </w:r>
      <w:proofErr w:type="spellStart"/>
      <w:r w:rsidRPr="00A32A89">
        <w:t>trước</w:t>
      </w:r>
      <w:proofErr w:type="spellEnd"/>
      <w:r w:rsidRPr="00A32A89">
        <w:t xml:space="preserve">, bạn </w:t>
      </w:r>
      <w:proofErr w:type="spellStart"/>
      <w:r w:rsidRPr="00A32A89">
        <w:t>nên</w:t>
      </w:r>
      <w:proofErr w:type="spellEnd"/>
      <w:r w:rsidRPr="00A32A89">
        <w:t xml:space="preserve"> tìm hiểu một </w:t>
      </w:r>
      <w:proofErr w:type="spellStart"/>
      <w:r w:rsidRPr="00A32A89">
        <w:t>chút</w:t>
      </w:r>
      <w:proofErr w:type="spellEnd"/>
      <w:r w:rsidRPr="00A32A89">
        <w:t xml:space="preserve"> về chuỗi kết nối database </w:t>
      </w:r>
      <w:proofErr w:type="spellStart"/>
      <w:r w:rsidRPr="00A32A89">
        <w:t>trong</w:t>
      </w:r>
      <w:proofErr w:type="spellEnd"/>
      <w:r w:rsidRPr="00A32A89">
        <w:t xml:space="preserve"> ASP.NET </w:t>
      </w:r>
      <w:hyperlink r:id="rId7" w:tgtFrame="_blank" w:history="1">
        <w:r w:rsidRPr="00A32A89">
          <w:rPr>
            <w:rStyle w:val="Hyperlink"/>
          </w:rPr>
          <w:t>MVC</w:t>
        </w:r>
      </w:hyperlink>
      <w:r w:rsidRPr="00A32A89">
        <w:t xml:space="preserve">. Để </w:t>
      </w:r>
      <w:proofErr w:type="spellStart"/>
      <w:r w:rsidRPr="00A32A89">
        <w:t>xem</w:t>
      </w:r>
      <w:proofErr w:type="spellEnd"/>
      <w:r w:rsidRPr="00A32A89">
        <w:t xml:space="preserve"> nội dung chuỗi kết nối, bạn có thể mở tập tin </w:t>
      </w:r>
      <w:proofErr w:type="spellStart"/>
      <w:r w:rsidRPr="00A32A89">
        <w:t>Web.config</w:t>
      </w:r>
      <w:proofErr w:type="spellEnd"/>
      <w:r w:rsidRPr="00A32A89">
        <w:t xml:space="preserve"> </w:t>
      </w:r>
      <w:proofErr w:type="spellStart"/>
      <w:r w:rsidRPr="00A32A89">
        <w:t>trong</w:t>
      </w:r>
      <w:proofErr w:type="spellEnd"/>
      <w:r w:rsidRPr="00A32A89">
        <w:t xml:space="preserve"> dự án và tìm </w:t>
      </w:r>
      <w:proofErr w:type="spellStart"/>
      <w:r w:rsidRPr="00A32A89">
        <w:t>chỗ</w:t>
      </w:r>
      <w:proofErr w:type="spellEnd"/>
      <w:r w:rsidRPr="00A32A89">
        <w:t xml:space="preserve"> có thẻ </w:t>
      </w:r>
      <w:proofErr w:type="spellStart"/>
      <w:r w:rsidRPr="00A32A89">
        <w:t>connectionStrings</w:t>
      </w:r>
      <w:proofErr w:type="spellEnd"/>
      <w:r w:rsidRPr="00A32A89">
        <w:t>. Nội dung một tập tin </w:t>
      </w:r>
      <w:proofErr w:type="spellStart"/>
      <w:r w:rsidRPr="00A32A89">
        <w:rPr>
          <w:b/>
          <w:bCs/>
        </w:rPr>
        <w:t>Web.config</w:t>
      </w:r>
      <w:proofErr w:type="spellEnd"/>
      <w:r w:rsidRPr="00A32A89">
        <w:t> </w:t>
      </w:r>
      <w:proofErr w:type="spellStart"/>
      <w:r w:rsidRPr="00A32A89">
        <w:t>như</w:t>
      </w:r>
      <w:proofErr w:type="spellEnd"/>
      <w:r w:rsidRPr="00A32A89">
        <w:t xml:space="preserve"> </w:t>
      </w:r>
      <w:proofErr w:type="spellStart"/>
      <w:r w:rsidRPr="00A32A89">
        <w:t>sau</w:t>
      </w:r>
      <w:proofErr w:type="spellEnd"/>
      <w:r w:rsidRPr="00A32A89">
        <w:t>:</w:t>
      </w:r>
    </w:p>
    <w:p w14:paraId="2F729C96" w14:textId="77777777" w:rsidR="00BD4E7F" w:rsidRDefault="00BD4E7F" w:rsidP="00BD4E7F">
      <w:pPr>
        <w:pStyle w:val="code"/>
      </w:pPr>
      <w:r>
        <w:t>&lt;?xml version="1.0" encoding="utf-8"?&gt;</w:t>
      </w:r>
    </w:p>
    <w:p w14:paraId="5AEE040A" w14:textId="77777777" w:rsidR="00BD4E7F" w:rsidRDefault="00BD4E7F" w:rsidP="00BD4E7F">
      <w:pPr>
        <w:pStyle w:val="code"/>
      </w:pPr>
      <w:r>
        <w:t>&lt;!--</w:t>
      </w:r>
    </w:p>
    <w:p w14:paraId="781DD825" w14:textId="77777777" w:rsidR="00BD4E7F" w:rsidRDefault="00BD4E7F" w:rsidP="00BD4E7F">
      <w:pPr>
        <w:pStyle w:val="code"/>
      </w:pPr>
      <w:r>
        <w:t xml:space="preserve">  For more information on how to configure your ASP.NET application, please visit</w:t>
      </w:r>
    </w:p>
    <w:p w14:paraId="2BFA0A2A" w14:textId="77777777" w:rsidR="00BD4E7F" w:rsidRDefault="00BD4E7F" w:rsidP="00BD4E7F">
      <w:pPr>
        <w:pStyle w:val="code"/>
      </w:pPr>
      <w:r>
        <w:t xml:space="preserve">  http://go.microsoft.com/fwlink/?LinkId=301880</w:t>
      </w:r>
    </w:p>
    <w:p w14:paraId="3264B783" w14:textId="77777777" w:rsidR="00BD4E7F" w:rsidRDefault="00BD4E7F" w:rsidP="00BD4E7F">
      <w:pPr>
        <w:pStyle w:val="code"/>
      </w:pPr>
      <w:r>
        <w:t xml:space="preserve">  --&gt;</w:t>
      </w:r>
    </w:p>
    <w:p w14:paraId="5CE0F6A7" w14:textId="77777777" w:rsidR="00BD4E7F" w:rsidRDefault="00BD4E7F" w:rsidP="00BD4E7F">
      <w:pPr>
        <w:pStyle w:val="code"/>
      </w:pPr>
      <w:r>
        <w:t>&lt;configuration&gt;</w:t>
      </w:r>
    </w:p>
    <w:p w14:paraId="3D634B3F" w14:textId="77777777" w:rsidR="00BD4E7F" w:rsidRDefault="00BD4E7F" w:rsidP="00BD4E7F">
      <w:pPr>
        <w:pStyle w:val="code"/>
      </w:pPr>
      <w:r>
        <w:t xml:space="preserve">  &lt;</w:t>
      </w:r>
      <w:proofErr w:type="spellStart"/>
      <w:r>
        <w:t>configSections</w:t>
      </w:r>
      <w:proofErr w:type="spellEnd"/>
      <w:r>
        <w:t>&gt;</w:t>
      </w:r>
    </w:p>
    <w:p w14:paraId="254A7CEA" w14:textId="77777777" w:rsidR="00BD4E7F" w:rsidRDefault="00BD4E7F" w:rsidP="00BD4E7F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For more information on Entity Framework configuration, visit http://go.microsoft.com/fwlink/?LinkID=237468 --&gt;</w:t>
      </w:r>
    </w:p>
    <w:p w14:paraId="35A6EC5C" w14:textId="77777777" w:rsidR="00BD4E7F" w:rsidRDefault="00BD4E7F" w:rsidP="00BD4E7F">
      <w:pPr>
        <w:pStyle w:val="code"/>
      </w:pPr>
      <w:r>
        <w:t xml:space="preserve">    &lt;section name="</w:t>
      </w:r>
      <w:proofErr w:type="spellStart"/>
      <w:r>
        <w:t>entityFramework</w:t>
      </w:r>
      <w:proofErr w:type="spellEnd"/>
      <w:r>
        <w:t>" type="</w:t>
      </w:r>
      <w:proofErr w:type="gramStart"/>
      <w:r>
        <w:t>System.Data.Entity.Internal</w:t>
      </w:r>
      <w:proofErr w:type="gramEnd"/>
      <w:r>
        <w:t xml:space="preserve">.ConfigFile.EntityFrameworkSection, </w:t>
      </w:r>
      <w:proofErr w:type="spellStart"/>
      <w:r>
        <w:t>EntityFramework</w:t>
      </w:r>
      <w:proofErr w:type="spellEnd"/>
      <w:r>
        <w:t xml:space="preserve">, Version=6.0.0.0, Culture=neutral, </w:t>
      </w:r>
      <w:proofErr w:type="spellStart"/>
      <w:r>
        <w:t>PublicKeyToken</w:t>
      </w:r>
      <w:proofErr w:type="spellEnd"/>
      <w:r>
        <w:t xml:space="preserve">=b77a5c561934e089" </w:t>
      </w:r>
      <w:proofErr w:type="spellStart"/>
      <w:r>
        <w:t>requirePermission</w:t>
      </w:r>
      <w:proofErr w:type="spellEnd"/>
      <w:r>
        <w:t>="false" /&gt;</w:t>
      </w:r>
    </w:p>
    <w:p w14:paraId="5FC6469C" w14:textId="77777777" w:rsidR="00BD4E7F" w:rsidRDefault="00BD4E7F" w:rsidP="00BD4E7F">
      <w:pPr>
        <w:pStyle w:val="code"/>
      </w:pPr>
      <w:r>
        <w:t xml:space="preserve">  &lt;/</w:t>
      </w:r>
      <w:proofErr w:type="spellStart"/>
      <w:r>
        <w:t>configSections</w:t>
      </w:r>
      <w:proofErr w:type="spellEnd"/>
      <w:r>
        <w:t>&gt;</w:t>
      </w:r>
    </w:p>
    <w:p w14:paraId="548FA98F" w14:textId="77777777" w:rsidR="00BD4E7F" w:rsidRDefault="00BD4E7F" w:rsidP="00BD4E7F">
      <w:pPr>
        <w:pStyle w:val="code"/>
      </w:pPr>
      <w:r>
        <w:t xml:space="preserve">   </w:t>
      </w:r>
    </w:p>
    <w:p w14:paraId="2668B974" w14:textId="77777777" w:rsidR="00BD4E7F" w:rsidRPr="002B4539" w:rsidRDefault="00BD4E7F" w:rsidP="00BD4E7F">
      <w:pPr>
        <w:pStyle w:val="code"/>
        <w:rPr>
          <w:highlight w:val="green"/>
        </w:rPr>
      </w:pPr>
      <w:r>
        <w:t xml:space="preserve">  </w:t>
      </w:r>
      <w:r w:rsidRPr="002B4539">
        <w:rPr>
          <w:highlight w:val="green"/>
        </w:rPr>
        <w:t>&lt;</w:t>
      </w:r>
      <w:proofErr w:type="spellStart"/>
      <w:r w:rsidRPr="002B4539">
        <w:rPr>
          <w:highlight w:val="green"/>
        </w:rPr>
        <w:t>connectionStrings</w:t>
      </w:r>
      <w:proofErr w:type="spellEnd"/>
      <w:r w:rsidRPr="002B4539">
        <w:rPr>
          <w:highlight w:val="green"/>
        </w:rPr>
        <w:t>&gt;</w:t>
      </w:r>
    </w:p>
    <w:p w14:paraId="1A9F5D34" w14:textId="77777777" w:rsidR="00BD4E7F" w:rsidRPr="002B4539" w:rsidRDefault="00BD4E7F" w:rsidP="00BD4E7F">
      <w:pPr>
        <w:pStyle w:val="code"/>
        <w:rPr>
          <w:highlight w:val="green"/>
        </w:rPr>
      </w:pPr>
      <w:r w:rsidRPr="002B4539">
        <w:rPr>
          <w:highlight w:val="green"/>
        </w:rPr>
        <w:t xml:space="preserve">    &lt;add name="</w:t>
      </w:r>
      <w:proofErr w:type="spellStart"/>
      <w:r w:rsidRPr="002B4539">
        <w:rPr>
          <w:highlight w:val="green"/>
        </w:rPr>
        <w:t>DefaultConnection</w:t>
      </w:r>
      <w:proofErr w:type="spellEnd"/>
      <w:r w:rsidRPr="002B4539">
        <w:rPr>
          <w:highlight w:val="green"/>
        </w:rPr>
        <w:t>" connectionString="Data Source=(LocalDb)\v11.</w:t>
      </w:r>
      <w:proofErr w:type="gramStart"/>
      <w:r w:rsidRPr="002B4539">
        <w:rPr>
          <w:highlight w:val="green"/>
        </w:rPr>
        <w:t>0;AttachDbFilename</w:t>
      </w:r>
      <w:proofErr w:type="gramEnd"/>
      <w:r w:rsidRPr="002B4539">
        <w:rPr>
          <w:highlight w:val="green"/>
        </w:rPr>
        <w:t xml:space="preserve">=|DataDirectory|\aspnet-DammioMVC-20170917054853.mdf;Initial Catalog=aspnet-DammioMVC-20170917054853;Integrated Security=True" </w:t>
      </w:r>
      <w:proofErr w:type="spellStart"/>
      <w:r w:rsidRPr="002B4539">
        <w:rPr>
          <w:highlight w:val="green"/>
        </w:rPr>
        <w:t>providerName</w:t>
      </w:r>
      <w:proofErr w:type="spellEnd"/>
      <w:r w:rsidRPr="002B4539">
        <w:rPr>
          <w:highlight w:val="green"/>
        </w:rPr>
        <w:t>="</w:t>
      </w:r>
      <w:proofErr w:type="spellStart"/>
      <w:r w:rsidRPr="002B4539">
        <w:rPr>
          <w:highlight w:val="green"/>
        </w:rPr>
        <w:t>System.Data.SqlClient</w:t>
      </w:r>
      <w:proofErr w:type="spellEnd"/>
      <w:r w:rsidRPr="002B4539">
        <w:rPr>
          <w:highlight w:val="green"/>
        </w:rPr>
        <w:t>" /&gt;</w:t>
      </w:r>
    </w:p>
    <w:p w14:paraId="6EC740FF" w14:textId="77777777" w:rsidR="00BD4E7F" w:rsidRPr="002B4539" w:rsidRDefault="00BD4E7F" w:rsidP="00BD4E7F">
      <w:pPr>
        <w:pStyle w:val="code"/>
        <w:rPr>
          <w:highlight w:val="green"/>
        </w:rPr>
      </w:pPr>
      <w:r w:rsidRPr="002B4539">
        <w:rPr>
          <w:highlight w:val="green"/>
        </w:rPr>
        <w:t xml:space="preserve">    &lt;add name="</w:t>
      </w:r>
      <w:proofErr w:type="spellStart"/>
      <w:r w:rsidRPr="002B4539">
        <w:rPr>
          <w:highlight w:val="green"/>
        </w:rPr>
        <w:t>DammioMVCEntities</w:t>
      </w:r>
      <w:proofErr w:type="spellEnd"/>
      <w:r w:rsidRPr="002B4539">
        <w:rPr>
          <w:highlight w:val="green"/>
        </w:rPr>
        <w:t>" connectionString="metadata=res://*/Models.Model.csdl|res://*/Models.Model.ssdl|res://*/Models.Model.msl;provider=System.Data.SqlClient;provider connection string=&amp;</w:t>
      </w:r>
      <w:proofErr w:type="spellStart"/>
      <w:proofErr w:type="gramStart"/>
      <w:r w:rsidRPr="002B4539">
        <w:rPr>
          <w:highlight w:val="green"/>
        </w:rPr>
        <w:t>quot;data</w:t>
      </w:r>
      <w:proofErr w:type="spellEnd"/>
      <w:proofErr w:type="gramEnd"/>
      <w:r w:rsidRPr="002B4539">
        <w:rPr>
          <w:highlight w:val="green"/>
        </w:rPr>
        <w:t xml:space="preserve"> source=(local);initial catalog=</w:t>
      </w:r>
      <w:proofErr w:type="spellStart"/>
      <w:r w:rsidRPr="002B4539">
        <w:rPr>
          <w:highlight w:val="green"/>
        </w:rPr>
        <w:t>DammioMVC;integrated</w:t>
      </w:r>
      <w:proofErr w:type="spellEnd"/>
      <w:r w:rsidRPr="002B4539">
        <w:rPr>
          <w:highlight w:val="green"/>
        </w:rPr>
        <w:t xml:space="preserve"> security=True;MultipleActiveResultSets=True;App=EntityFramework&amp;quot;" </w:t>
      </w:r>
      <w:proofErr w:type="spellStart"/>
      <w:r w:rsidRPr="002B4539">
        <w:rPr>
          <w:highlight w:val="green"/>
        </w:rPr>
        <w:t>providerName</w:t>
      </w:r>
      <w:proofErr w:type="spellEnd"/>
      <w:r w:rsidRPr="002B4539">
        <w:rPr>
          <w:highlight w:val="green"/>
        </w:rPr>
        <w:t>="</w:t>
      </w:r>
      <w:proofErr w:type="spellStart"/>
      <w:r w:rsidRPr="002B4539">
        <w:rPr>
          <w:highlight w:val="green"/>
        </w:rPr>
        <w:t>System.Data.EntityClient</w:t>
      </w:r>
      <w:proofErr w:type="spellEnd"/>
      <w:r w:rsidRPr="002B4539">
        <w:rPr>
          <w:highlight w:val="green"/>
        </w:rPr>
        <w:t>" /&gt;</w:t>
      </w:r>
    </w:p>
    <w:p w14:paraId="6D155DD0" w14:textId="77777777" w:rsidR="00BD4E7F" w:rsidRDefault="00BD4E7F" w:rsidP="00BD4E7F">
      <w:pPr>
        <w:pStyle w:val="code"/>
      </w:pPr>
      <w:r w:rsidRPr="002B4539">
        <w:rPr>
          <w:highlight w:val="green"/>
        </w:rPr>
        <w:t xml:space="preserve">  &lt;/</w:t>
      </w:r>
      <w:proofErr w:type="spellStart"/>
      <w:r w:rsidRPr="002B4539">
        <w:rPr>
          <w:highlight w:val="green"/>
        </w:rPr>
        <w:t>connectionStrings</w:t>
      </w:r>
      <w:proofErr w:type="spellEnd"/>
      <w:r w:rsidRPr="002B4539">
        <w:rPr>
          <w:highlight w:val="green"/>
        </w:rPr>
        <w:t>&gt;</w:t>
      </w:r>
    </w:p>
    <w:p w14:paraId="67BCD30C" w14:textId="77777777" w:rsidR="00BD4E7F" w:rsidRDefault="00BD4E7F" w:rsidP="00BD4E7F">
      <w:pPr>
        <w:pStyle w:val="code"/>
      </w:pPr>
      <w:r>
        <w:t xml:space="preserve">   </w:t>
      </w:r>
    </w:p>
    <w:p w14:paraId="51F94F25" w14:textId="77777777" w:rsidR="00BD4E7F" w:rsidRDefault="00BD4E7F" w:rsidP="00BD4E7F">
      <w:pPr>
        <w:pStyle w:val="code"/>
      </w:pPr>
      <w:r>
        <w:t xml:space="preserve">  &lt;</w:t>
      </w:r>
      <w:proofErr w:type="spellStart"/>
      <w:r>
        <w:t>appSettings</w:t>
      </w:r>
      <w:proofErr w:type="spellEnd"/>
      <w:r>
        <w:t>&gt;</w:t>
      </w:r>
    </w:p>
    <w:p w14:paraId="645E2BD6" w14:textId="77777777" w:rsidR="00BD4E7F" w:rsidRDefault="00BD4E7F" w:rsidP="00BD4E7F">
      <w:pPr>
        <w:pStyle w:val="code"/>
      </w:pPr>
      <w:r>
        <w:t xml:space="preserve">    &lt;add key="</w:t>
      </w:r>
      <w:proofErr w:type="spellStart"/>
      <w:proofErr w:type="gramStart"/>
      <w:r>
        <w:t>webpages:Version</w:t>
      </w:r>
      <w:proofErr w:type="spellEnd"/>
      <w:proofErr w:type="gramEnd"/>
      <w:r>
        <w:t>" value="3.0.0.0" /&gt;</w:t>
      </w:r>
    </w:p>
    <w:p w14:paraId="0BC49214" w14:textId="77777777" w:rsidR="00BD4E7F" w:rsidRDefault="00BD4E7F" w:rsidP="00BD4E7F">
      <w:pPr>
        <w:pStyle w:val="code"/>
      </w:pPr>
      <w:r>
        <w:t xml:space="preserve">    &lt;add key="</w:t>
      </w:r>
      <w:proofErr w:type="spellStart"/>
      <w:proofErr w:type="gramStart"/>
      <w:r>
        <w:t>webpages:Enabled</w:t>
      </w:r>
      <w:proofErr w:type="spellEnd"/>
      <w:proofErr w:type="gramEnd"/>
      <w:r>
        <w:t>" value="false" /&gt;</w:t>
      </w:r>
    </w:p>
    <w:p w14:paraId="0F24BADF" w14:textId="77777777" w:rsidR="00BD4E7F" w:rsidRDefault="00BD4E7F" w:rsidP="00BD4E7F">
      <w:pPr>
        <w:pStyle w:val="code"/>
      </w:pPr>
      <w:r>
        <w:lastRenderedPageBreak/>
        <w:t xml:space="preserve">    &lt;add key="</w:t>
      </w:r>
      <w:proofErr w:type="spellStart"/>
      <w:r>
        <w:t>ClientValidationEnabled</w:t>
      </w:r>
      <w:proofErr w:type="spellEnd"/>
      <w:r>
        <w:t>" value="true" /&gt;</w:t>
      </w:r>
    </w:p>
    <w:p w14:paraId="0F21B9EF" w14:textId="77777777" w:rsidR="00BD4E7F" w:rsidRDefault="00BD4E7F" w:rsidP="00BD4E7F">
      <w:pPr>
        <w:pStyle w:val="code"/>
      </w:pPr>
      <w:r>
        <w:t xml:space="preserve">    &lt;add key="</w:t>
      </w:r>
      <w:proofErr w:type="spellStart"/>
      <w:r>
        <w:t>UnobtrusiveJavaScriptEnabled</w:t>
      </w:r>
      <w:proofErr w:type="spellEnd"/>
      <w:r>
        <w:t>" value="true" /&gt;</w:t>
      </w:r>
    </w:p>
    <w:p w14:paraId="1BE6ACCA" w14:textId="77777777" w:rsidR="00BD4E7F" w:rsidRDefault="00BD4E7F" w:rsidP="00BD4E7F">
      <w:pPr>
        <w:pStyle w:val="code"/>
      </w:pPr>
      <w:r>
        <w:t xml:space="preserve">  &lt;/</w:t>
      </w:r>
      <w:proofErr w:type="spellStart"/>
      <w:r>
        <w:t>appSettings</w:t>
      </w:r>
      <w:proofErr w:type="spellEnd"/>
      <w:r>
        <w:t>&gt;</w:t>
      </w:r>
    </w:p>
    <w:p w14:paraId="7B7F863D" w14:textId="77777777" w:rsidR="00BD4E7F" w:rsidRDefault="00BD4E7F" w:rsidP="00BD4E7F">
      <w:pPr>
        <w:pStyle w:val="code"/>
      </w:pPr>
      <w:r>
        <w:t xml:space="preserve">  &lt;</w:t>
      </w:r>
      <w:proofErr w:type="spellStart"/>
      <w:r>
        <w:t>system.web</w:t>
      </w:r>
      <w:proofErr w:type="spellEnd"/>
      <w:r>
        <w:t>&gt;</w:t>
      </w:r>
    </w:p>
    <w:p w14:paraId="664DCF97" w14:textId="77777777" w:rsidR="00BD4E7F" w:rsidRDefault="00BD4E7F" w:rsidP="00BD4E7F">
      <w:pPr>
        <w:pStyle w:val="code"/>
      </w:pPr>
      <w:r>
        <w:t xml:space="preserve">    &lt;authentication mode="None" /&gt;</w:t>
      </w:r>
    </w:p>
    <w:p w14:paraId="5221B064" w14:textId="77777777" w:rsidR="00BD4E7F" w:rsidRDefault="00BD4E7F" w:rsidP="00BD4E7F">
      <w:pPr>
        <w:pStyle w:val="code"/>
      </w:pPr>
      <w:r>
        <w:t xml:space="preserve">    &lt;compilation debug="true" </w:t>
      </w:r>
      <w:proofErr w:type="spellStart"/>
      <w:r>
        <w:t>targetFramework</w:t>
      </w:r>
      <w:proofErr w:type="spellEnd"/>
      <w:r>
        <w:t>="4.5" /&gt;</w:t>
      </w:r>
    </w:p>
    <w:p w14:paraId="7178D2AD" w14:textId="77777777" w:rsidR="00BD4E7F" w:rsidRDefault="00BD4E7F" w:rsidP="00BD4E7F">
      <w:pPr>
        <w:pStyle w:val="code"/>
      </w:pPr>
      <w:r>
        <w:t xml:space="preserve">    &lt;</w:t>
      </w:r>
      <w:proofErr w:type="spellStart"/>
      <w:r>
        <w:t>httpRuntime</w:t>
      </w:r>
      <w:proofErr w:type="spellEnd"/>
      <w:r>
        <w:t xml:space="preserve"> </w:t>
      </w:r>
      <w:proofErr w:type="spellStart"/>
      <w:r>
        <w:t>targetFramework</w:t>
      </w:r>
      <w:proofErr w:type="spellEnd"/>
      <w:r>
        <w:t>="4.5" /&gt;</w:t>
      </w:r>
    </w:p>
    <w:p w14:paraId="43373BB2" w14:textId="77777777" w:rsidR="00BD4E7F" w:rsidRDefault="00BD4E7F" w:rsidP="00BD4E7F">
      <w:pPr>
        <w:pStyle w:val="code"/>
      </w:pPr>
      <w:r>
        <w:t xml:space="preserve">  &lt;/</w:t>
      </w:r>
      <w:proofErr w:type="spellStart"/>
      <w:r>
        <w:t>system.web</w:t>
      </w:r>
      <w:proofErr w:type="spellEnd"/>
      <w:r>
        <w:t>&gt;</w:t>
      </w:r>
    </w:p>
    <w:p w14:paraId="38F9F774" w14:textId="77777777" w:rsidR="00BD4E7F" w:rsidRDefault="00BD4E7F" w:rsidP="00BD4E7F">
      <w:pPr>
        <w:pStyle w:val="code"/>
      </w:pPr>
      <w:r>
        <w:t xml:space="preserve"> 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6896E42C" w14:textId="77777777" w:rsidR="00BD4E7F" w:rsidRDefault="00BD4E7F" w:rsidP="00BD4E7F">
      <w:pPr>
        <w:pStyle w:val="code"/>
      </w:pPr>
      <w:r>
        <w:t xml:space="preserve">    &lt;modules&gt;</w:t>
      </w:r>
    </w:p>
    <w:p w14:paraId="7FBC4D50" w14:textId="77777777" w:rsidR="00BD4E7F" w:rsidRDefault="00BD4E7F" w:rsidP="00BD4E7F">
      <w:pPr>
        <w:pStyle w:val="code"/>
      </w:pPr>
      <w:r>
        <w:t xml:space="preserve">      &lt;remove name="</w:t>
      </w:r>
      <w:proofErr w:type="spellStart"/>
      <w:r>
        <w:t>FormsAuthenticationModule</w:t>
      </w:r>
      <w:proofErr w:type="spellEnd"/>
      <w:r>
        <w:t>" /&gt;</w:t>
      </w:r>
    </w:p>
    <w:p w14:paraId="75EEF463" w14:textId="77777777" w:rsidR="00BD4E7F" w:rsidRDefault="00BD4E7F" w:rsidP="00BD4E7F">
      <w:pPr>
        <w:pStyle w:val="code"/>
      </w:pPr>
      <w:r>
        <w:t xml:space="preserve">    &lt;/modules&gt;</w:t>
      </w:r>
    </w:p>
    <w:p w14:paraId="6B2283C1" w14:textId="77777777" w:rsidR="00BD4E7F" w:rsidRDefault="00BD4E7F" w:rsidP="00BD4E7F">
      <w:pPr>
        <w:pStyle w:val="code"/>
      </w:pPr>
      <w:r>
        <w:t xml:space="preserve">  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262584D1" w14:textId="77777777" w:rsidR="00BD4E7F" w:rsidRDefault="00BD4E7F" w:rsidP="00BD4E7F">
      <w:pPr>
        <w:pStyle w:val="code"/>
      </w:pPr>
      <w:r>
        <w:t xml:space="preserve">  &lt;runtime&gt;</w:t>
      </w:r>
    </w:p>
    <w:p w14:paraId="08650997" w14:textId="77777777" w:rsidR="00BD4E7F" w:rsidRDefault="00BD4E7F" w:rsidP="00BD4E7F">
      <w:pPr>
        <w:pStyle w:val="code"/>
      </w:pPr>
      <w:r>
        <w:t xml:space="preserve">    &lt;</w:t>
      </w:r>
      <w:proofErr w:type="spellStart"/>
      <w:r>
        <w:t>assemblyBinding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gramStart"/>
      <w:r>
        <w:t>urn:schemas</w:t>
      </w:r>
      <w:proofErr w:type="gramEnd"/>
      <w:r>
        <w:t>-microsoft-com:asm.v1"&gt;</w:t>
      </w:r>
    </w:p>
    <w:p w14:paraId="272D9A28" w14:textId="77777777" w:rsidR="00BD4E7F" w:rsidRDefault="00BD4E7F" w:rsidP="00BD4E7F">
      <w:pPr>
        <w:pStyle w:val="code"/>
      </w:pPr>
      <w:r>
        <w:t xml:space="preserve">      &lt;</w:t>
      </w:r>
      <w:proofErr w:type="spellStart"/>
      <w:r>
        <w:t>dependentAssembly</w:t>
      </w:r>
      <w:proofErr w:type="spellEnd"/>
      <w:r>
        <w:t>&gt;</w:t>
      </w:r>
    </w:p>
    <w:p w14:paraId="1B7FC221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proofErr w:type="gramStart"/>
      <w:r>
        <w:t>System.Web.Helpers</w:t>
      </w:r>
      <w:proofErr w:type="spellEnd"/>
      <w:proofErr w:type="gram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14:paraId="0F473E6A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="1.0.0.0-3.0.0.0" </w:t>
      </w:r>
      <w:proofErr w:type="spellStart"/>
      <w:r>
        <w:t>newVersion</w:t>
      </w:r>
      <w:proofErr w:type="spellEnd"/>
      <w:r>
        <w:t>="3.0.0.0" /&gt;</w:t>
      </w:r>
    </w:p>
    <w:p w14:paraId="3B32147E" w14:textId="77777777" w:rsidR="00BD4E7F" w:rsidRDefault="00BD4E7F" w:rsidP="00BD4E7F">
      <w:pPr>
        <w:pStyle w:val="code"/>
      </w:pPr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14:paraId="0B48F128" w14:textId="77777777" w:rsidR="00BD4E7F" w:rsidRDefault="00BD4E7F" w:rsidP="00BD4E7F">
      <w:pPr>
        <w:pStyle w:val="code"/>
      </w:pPr>
      <w:r>
        <w:t xml:space="preserve">      &lt;</w:t>
      </w:r>
      <w:proofErr w:type="spellStart"/>
      <w:r>
        <w:t>dependentAssembly</w:t>
      </w:r>
      <w:proofErr w:type="spellEnd"/>
      <w:r>
        <w:t>&gt;</w:t>
      </w:r>
    </w:p>
    <w:p w14:paraId="085834AC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proofErr w:type="gramStart"/>
      <w:r>
        <w:t>System.Web.Mvc</w:t>
      </w:r>
      <w:proofErr w:type="spellEnd"/>
      <w:proofErr w:type="gram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14:paraId="3AE9533F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="1.0.0.0-5.0.0.0" </w:t>
      </w:r>
      <w:proofErr w:type="spellStart"/>
      <w:r>
        <w:t>newVersion</w:t>
      </w:r>
      <w:proofErr w:type="spellEnd"/>
      <w:r>
        <w:t>="5.0.0.0" /&gt;</w:t>
      </w:r>
    </w:p>
    <w:p w14:paraId="242B6A89" w14:textId="77777777" w:rsidR="00BD4E7F" w:rsidRDefault="00BD4E7F" w:rsidP="00BD4E7F">
      <w:pPr>
        <w:pStyle w:val="code"/>
      </w:pPr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14:paraId="30A2CAA9" w14:textId="77777777" w:rsidR="00BD4E7F" w:rsidRDefault="00BD4E7F" w:rsidP="00BD4E7F">
      <w:pPr>
        <w:pStyle w:val="code"/>
      </w:pPr>
      <w:r>
        <w:t xml:space="preserve">      &lt;</w:t>
      </w:r>
      <w:proofErr w:type="spellStart"/>
      <w:r>
        <w:t>dependentAssembly</w:t>
      </w:r>
      <w:proofErr w:type="spellEnd"/>
      <w:r>
        <w:t>&gt;</w:t>
      </w:r>
    </w:p>
    <w:p w14:paraId="70457468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proofErr w:type="gramStart"/>
      <w:r>
        <w:t>System.Web.WebPages</w:t>
      </w:r>
      <w:proofErr w:type="spellEnd"/>
      <w:proofErr w:type="gram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14:paraId="338FB0C5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="1.0.0.0-3.0.0.0" </w:t>
      </w:r>
      <w:proofErr w:type="spellStart"/>
      <w:r>
        <w:t>newVersion</w:t>
      </w:r>
      <w:proofErr w:type="spellEnd"/>
      <w:r>
        <w:t>="3.0.0.0" /&gt;</w:t>
      </w:r>
    </w:p>
    <w:p w14:paraId="2A7D3A21" w14:textId="77777777" w:rsidR="00BD4E7F" w:rsidRDefault="00BD4E7F" w:rsidP="00BD4E7F">
      <w:pPr>
        <w:pStyle w:val="code"/>
      </w:pPr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14:paraId="212BBF2F" w14:textId="77777777" w:rsidR="00BD4E7F" w:rsidRDefault="00BD4E7F" w:rsidP="00BD4E7F">
      <w:pPr>
        <w:pStyle w:val="code"/>
      </w:pPr>
      <w:r>
        <w:t xml:space="preserve">      &lt;</w:t>
      </w:r>
      <w:proofErr w:type="spellStart"/>
      <w:r>
        <w:t>dependentAssembly</w:t>
      </w:r>
      <w:proofErr w:type="spellEnd"/>
      <w:r>
        <w:t>&gt;</w:t>
      </w:r>
    </w:p>
    <w:p w14:paraId="26523495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assemblyIdentity</w:t>
      </w:r>
      <w:proofErr w:type="spellEnd"/>
      <w:r>
        <w:t xml:space="preserve"> name="WebGrease" </w:t>
      </w:r>
      <w:proofErr w:type="spellStart"/>
      <w:r>
        <w:t>publicKeyToken</w:t>
      </w:r>
      <w:proofErr w:type="spellEnd"/>
      <w:r>
        <w:t>="31bf3856ad364e35" /&gt;</w:t>
      </w:r>
    </w:p>
    <w:p w14:paraId="3AB80F0C" w14:textId="77777777" w:rsidR="00BD4E7F" w:rsidRDefault="00BD4E7F" w:rsidP="00BD4E7F">
      <w:pPr>
        <w:pStyle w:val="code"/>
      </w:pPr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="1.0.0.0-1.5.2.14234" </w:t>
      </w:r>
      <w:proofErr w:type="spellStart"/>
      <w:r>
        <w:t>newVersion</w:t>
      </w:r>
      <w:proofErr w:type="spellEnd"/>
      <w:r>
        <w:t>="1.5.2.14234" /&gt;</w:t>
      </w:r>
    </w:p>
    <w:p w14:paraId="42260DCF" w14:textId="77777777" w:rsidR="00BD4E7F" w:rsidRDefault="00BD4E7F" w:rsidP="00BD4E7F">
      <w:pPr>
        <w:pStyle w:val="code"/>
      </w:pPr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14:paraId="48EC9EDB" w14:textId="77777777" w:rsidR="00BD4E7F" w:rsidRDefault="00BD4E7F" w:rsidP="00BD4E7F">
      <w:pPr>
        <w:pStyle w:val="code"/>
      </w:pPr>
      <w:r>
        <w:t xml:space="preserve">    &lt;/</w:t>
      </w:r>
      <w:proofErr w:type="spellStart"/>
      <w:r>
        <w:t>assemblyBinding</w:t>
      </w:r>
      <w:proofErr w:type="spellEnd"/>
      <w:r>
        <w:t>&gt;</w:t>
      </w:r>
    </w:p>
    <w:p w14:paraId="38971D89" w14:textId="77777777" w:rsidR="00BD4E7F" w:rsidRDefault="00BD4E7F" w:rsidP="00BD4E7F">
      <w:pPr>
        <w:pStyle w:val="code"/>
      </w:pPr>
      <w:r>
        <w:lastRenderedPageBreak/>
        <w:t xml:space="preserve">  &lt;/runtime&gt;</w:t>
      </w:r>
    </w:p>
    <w:p w14:paraId="1854F2C7" w14:textId="77777777" w:rsidR="00BD4E7F" w:rsidRDefault="00BD4E7F" w:rsidP="00BD4E7F">
      <w:pPr>
        <w:pStyle w:val="code"/>
      </w:pPr>
      <w:r>
        <w:t xml:space="preserve">  &lt;</w:t>
      </w:r>
      <w:proofErr w:type="spellStart"/>
      <w:r>
        <w:t>entityFramework</w:t>
      </w:r>
      <w:proofErr w:type="spellEnd"/>
      <w:r>
        <w:t>&gt;</w:t>
      </w:r>
    </w:p>
    <w:p w14:paraId="0DF28640" w14:textId="77777777" w:rsidR="00BD4E7F" w:rsidRDefault="00BD4E7F" w:rsidP="00BD4E7F">
      <w:pPr>
        <w:pStyle w:val="code"/>
      </w:pPr>
      <w:r>
        <w:t xml:space="preserve">    &lt;</w:t>
      </w:r>
      <w:proofErr w:type="spellStart"/>
      <w:r>
        <w:t>defaultConnectionFactory</w:t>
      </w:r>
      <w:proofErr w:type="spellEnd"/>
      <w:r>
        <w:t xml:space="preserve"> type="</w:t>
      </w:r>
      <w:proofErr w:type="gramStart"/>
      <w:r>
        <w:t>System.Data.Entity.Infrastructure</w:t>
      </w:r>
      <w:proofErr w:type="gramEnd"/>
      <w:r>
        <w:t xml:space="preserve">.LocalDbConnectionFactory, </w:t>
      </w:r>
      <w:proofErr w:type="spellStart"/>
      <w:r>
        <w:t>EntityFramework</w:t>
      </w:r>
      <w:proofErr w:type="spellEnd"/>
      <w:r>
        <w:t>"&gt;</w:t>
      </w:r>
    </w:p>
    <w:p w14:paraId="2C150371" w14:textId="77777777" w:rsidR="00BD4E7F" w:rsidRDefault="00BD4E7F" w:rsidP="00BD4E7F">
      <w:pPr>
        <w:pStyle w:val="code"/>
      </w:pPr>
      <w:r>
        <w:t xml:space="preserve">      &lt;parameters&gt;</w:t>
      </w:r>
    </w:p>
    <w:p w14:paraId="3D31D6C0" w14:textId="77777777" w:rsidR="00BD4E7F" w:rsidRDefault="00BD4E7F" w:rsidP="00BD4E7F">
      <w:pPr>
        <w:pStyle w:val="code"/>
      </w:pPr>
      <w:r>
        <w:t xml:space="preserve">        &lt;parameter value="v11.0" /&gt;</w:t>
      </w:r>
    </w:p>
    <w:p w14:paraId="3C084F47" w14:textId="77777777" w:rsidR="00BD4E7F" w:rsidRDefault="00BD4E7F" w:rsidP="00BD4E7F">
      <w:pPr>
        <w:pStyle w:val="code"/>
      </w:pPr>
      <w:r>
        <w:t xml:space="preserve">      &lt;/parameters&gt;</w:t>
      </w:r>
    </w:p>
    <w:p w14:paraId="25D6343B" w14:textId="77777777" w:rsidR="00BD4E7F" w:rsidRDefault="00BD4E7F" w:rsidP="00BD4E7F">
      <w:pPr>
        <w:pStyle w:val="code"/>
      </w:pPr>
      <w:r>
        <w:t xml:space="preserve">    &lt;/</w:t>
      </w:r>
      <w:proofErr w:type="spellStart"/>
      <w:r>
        <w:t>defaultConnectionFactory</w:t>
      </w:r>
      <w:proofErr w:type="spellEnd"/>
      <w:r>
        <w:t>&gt;</w:t>
      </w:r>
    </w:p>
    <w:p w14:paraId="259E8251" w14:textId="77777777" w:rsidR="00BD4E7F" w:rsidRDefault="00BD4E7F" w:rsidP="00BD4E7F">
      <w:pPr>
        <w:pStyle w:val="code"/>
      </w:pPr>
      <w:r>
        <w:t xml:space="preserve">    &lt;providers&gt;</w:t>
      </w:r>
    </w:p>
    <w:p w14:paraId="4CFA30D2" w14:textId="77777777" w:rsidR="00BD4E7F" w:rsidRDefault="00BD4E7F" w:rsidP="00BD4E7F">
      <w:pPr>
        <w:pStyle w:val="code"/>
      </w:pPr>
      <w:r>
        <w:t xml:space="preserve">      &lt;provider </w:t>
      </w:r>
      <w:proofErr w:type="spellStart"/>
      <w:r>
        <w:t>invariantName</w:t>
      </w:r>
      <w:proofErr w:type="spellEnd"/>
      <w:r>
        <w:t>="</w:t>
      </w:r>
      <w:proofErr w:type="spellStart"/>
      <w:proofErr w:type="gramStart"/>
      <w:r>
        <w:t>System.Data.SqlClient</w:t>
      </w:r>
      <w:proofErr w:type="spellEnd"/>
      <w:proofErr w:type="gramEnd"/>
      <w:r>
        <w:t>" type="</w:t>
      </w:r>
      <w:proofErr w:type="spellStart"/>
      <w:r>
        <w:t>System.Data.Entity.SqlServer.SqlProviderServices</w:t>
      </w:r>
      <w:proofErr w:type="spellEnd"/>
      <w:r>
        <w:t xml:space="preserve">, </w:t>
      </w:r>
      <w:proofErr w:type="spellStart"/>
      <w:r>
        <w:t>EntityFramework.SqlServer</w:t>
      </w:r>
      <w:proofErr w:type="spellEnd"/>
      <w:r>
        <w:t>" /&gt;</w:t>
      </w:r>
    </w:p>
    <w:p w14:paraId="352FC87F" w14:textId="77777777" w:rsidR="00BD4E7F" w:rsidRDefault="00BD4E7F" w:rsidP="00BD4E7F">
      <w:pPr>
        <w:pStyle w:val="code"/>
      </w:pPr>
      <w:r>
        <w:t xml:space="preserve">    &lt;/providers&gt;</w:t>
      </w:r>
    </w:p>
    <w:p w14:paraId="052B92AC" w14:textId="77777777" w:rsidR="00BD4E7F" w:rsidRDefault="00BD4E7F" w:rsidP="00BD4E7F">
      <w:pPr>
        <w:pStyle w:val="code"/>
      </w:pPr>
      <w:r>
        <w:t xml:space="preserve">  &lt;/</w:t>
      </w:r>
      <w:proofErr w:type="spellStart"/>
      <w:r>
        <w:t>entityFramework</w:t>
      </w:r>
      <w:proofErr w:type="spellEnd"/>
      <w:r>
        <w:t>&gt;</w:t>
      </w:r>
    </w:p>
    <w:p w14:paraId="1B823D97" w14:textId="73A67E7D" w:rsidR="00BD4E7F" w:rsidRPr="00A32A89" w:rsidRDefault="00BD4E7F" w:rsidP="00BD4E7F">
      <w:pPr>
        <w:pStyle w:val="code"/>
      </w:pPr>
      <w:r>
        <w:t>&lt;/configuration&gt;</w:t>
      </w:r>
    </w:p>
    <w:p w14:paraId="77193147" w14:textId="7B3FDE1A" w:rsidR="00A32A89" w:rsidRDefault="00A32A89" w:rsidP="00A32A89">
      <w:proofErr w:type="spellStart"/>
      <w:r w:rsidRPr="00A32A89">
        <w:t>Đoạn</w:t>
      </w:r>
      <w:proofErr w:type="spellEnd"/>
      <w:r w:rsidRPr="00A32A89">
        <w:t xml:space="preserve"> có </w:t>
      </w:r>
      <w:proofErr w:type="spellStart"/>
      <w:r w:rsidRPr="00A32A89">
        <w:t>chứa</w:t>
      </w:r>
      <w:proofErr w:type="spellEnd"/>
      <w:r w:rsidRPr="00A32A89">
        <w:t xml:space="preserve"> các chuỗi kết nối bạn cần tìm:</w:t>
      </w:r>
    </w:p>
    <w:p w14:paraId="6B4DCB6F" w14:textId="77777777" w:rsidR="00BD4E7F" w:rsidRDefault="00BD4E7F" w:rsidP="00BD4E7F">
      <w:pPr>
        <w:pStyle w:val="code"/>
      </w:pPr>
      <w:r>
        <w:t>&lt;</w:t>
      </w:r>
      <w:proofErr w:type="spellStart"/>
      <w:r>
        <w:t>connectionStrings</w:t>
      </w:r>
      <w:proofErr w:type="spellEnd"/>
      <w:r>
        <w:t>&gt;</w:t>
      </w:r>
    </w:p>
    <w:p w14:paraId="22826354" w14:textId="77777777" w:rsidR="00BD4E7F" w:rsidRDefault="00BD4E7F" w:rsidP="00BD4E7F">
      <w:pPr>
        <w:pStyle w:val="code"/>
      </w:pPr>
      <w:r>
        <w:t xml:space="preserve">    &lt;add name="</w:t>
      </w:r>
      <w:proofErr w:type="spellStart"/>
      <w:r>
        <w:t>DefaultConnection</w:t>
      </w:r>
      <w:proofErr w:type="spellEnd"/>
      <w:r>
        <w:t xml:space="preserve">" </w:t>
      </w:r>
      <w:r w:rsidRPr="002B4539">
        <w:rPr>
          <w:highlight w:val="green"/>
        </w:rPr>
        <w:t>connectionString="Data Source=(LocalDb)\v11.</w:t>
      </w:r>
      <w:proofErr w:type="gramStart"/>
      <w:r w:rsidRPr="002B4539">
        <w:rPr>
          <w:highlight w:val="green"/>
        </w:rPr>
        <w:t>0;AttachDbFilename</w:t>
      </w:r>
      <w:proofErr w:type="gramEnd"/>
      <w:r w:rsidRPr="002B4539">
        <w:rPr>
          <w:highlight w:val="green"/>
        </w:rPr>
        <w:t xml:space="preserve">=|DataDirectory|\aspnet-DammioMVC-20170917054853.mdf;Initial Catalog=aspnet-DammioMVC-20170917054853;Integrated Security=True" </w:t>
      </w:r>
      <w:proofErr w:type="spellStart"/>
      <w:r w:rsidRPr="002B4539">
        <w:rPr>
          <w:highlight w:val="green"/>
        </w:rPr>
        <w:t>providerName</w:t>
      </w:r>
      <w:proofErr w:type="spellEnd"/>
      <w:r w:rsidRPr="002B4539">
        <w:rPr>
          <w:highlight w:val="green"/>
        </w:rPr>
        <w:t>="</w:t>
      </w:r>
      <w:proofErr w:type="spellStart"/>
      <w:r w:rsidRPr="002B4539">
        <w:rPr>
          <w:highlight w:val="green"/>
        </w:rPr>
        <w:t>System.Data.SqlClient</w:t>
      </w:r>
      <w:proofErr w:type="spellEnd"/>
      <w:r w:rsidRPr="002B4539">
        <w:rPr>
          <w:highlight w:val="green"/>
        </w:rPr>
        <w:t>" /</w:t>
      </w:r>
      <w:r>
        <w:t>&gt;</w:t>
      </w:r>
    </w:p>
    <w:p w14:paraId="7F2946AF" w14:textId="77777777" w:rsidR="00BD4E7F" w:rsidRDefault="00BD4E7F" w:rsidP="00BD4E7F">
      <w:pPr>
        <w:pStyle w:val="code"/>
      </w:pPr>
      <w:r>
        <w:t xml:space="preserve">    &lt;add name="</w:t>
      </w:r>
      <w:proofErr w:type="spellStart"/>
      <w:r>
        <w:t>DammioMVCEntities</w:t>
      </w:r>
      <w:proofErr w:type="spellEnd"/>
      <w:r>
        <w:t>" connectionString="metadata=res://*/Models.Model.csdl|res://*/Models.Model.ssdl|res://*/Models.Model.msl;provider=System.Data.SqlClient;provider connection string=&amp;</w:t>
      </w:r>
      <w:proofErr w:type="spellStart"/>
      <w:proofErr w:type="gramStart"/>
      <w:r>
        <w:t>quot;data</w:t>
      </w:r>
      <w:proofErr w:type="spellEnd"/>
      <w:proofErr w:type="gramEnd"/>
      <w:r>
        <w:t xml:space="preserve"> source=(local);initial catalog=</w:t>
      </w:r>
      <w:proofErr w:type="spellStart"/>
      <w:r>
        <w:t>DammioMVC;integrated</w:t>
      </w:r>
      <w:proofErr w:type="spellEnd"/>
      <w:r>
        <w:t xml:space="preserve"> security=True;MultipleActiveResultSets=True;App=EntityFramework&amp;quot;"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System.Data.EntityClient</w:t>
      </w:r>
      <w:proofErr w:type="spellEnd"/>
      <w:r>
        <w:t>" /&gt;</w:t>
      </w:r>
    </w:p>
    <w:p w14:paraId="5C388B0C" w14:textId="6D89981D" w:rsidR="00BD4E7F" w:rsidRPr="00A32A89" w:rsidRDefault="00BD4E7F" w:rsidP="00BD4E7F">
      <w:pPr>
        <w:pStyle w:val="code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14:paraId="5475533F" w14:textId="77777777" w:rsidR="00A32A89" w:rsidRPr="00A32A89" w:rsidRDefault="00A32A89" w:rsidP="00A32A89">
      <w:r w:rsidRPr="00A32A89">
        <w:t xml:space="preserve">Theo </w:t>
      </w:r>
      <w:proofErr w:type="spellStart"/>
      <w:r w:rsidRPr="00A32A89">
        <w:t>đoạn</w:t>
      </w:r>
      <w:proofErr w:type="spellEnd"/>
      <w:r w:rsidRPr="00A32A89">
        <w:t xml:space="preserve"> mã trên, bạn thấy có 2 chuỗi kết nối là </w:t>
      </w:r>
      <w:proofErr w:type="spellStart"/>
      <w:r w:rsidRPr="00A32A89">
        <w:rPr>
          <w:b/>
          <w:bCs/>
        </w:rPr>
        <w:t>DefaultConnection</w:t>
      </w:r>
      <w:proofErr w:type="spellEnd"/>
      <w:r w:rsidRPr="00A32A89">
        <w:t> và </w:t>
      </w:r>
      <w:proofErr w:type="spellStart"/>
      <w:r w:rsidRPr="00A32A89">
        <w:rPr>
          <w:b/>
          <w:bCs/>
        </w:rPr>
        <w:t>DammioMVCEntities</w:t>
      </w:r>
      <w:proofErr w:type="spellEnd"/>
      <w:r w:rsidRPr="00A32A89">
        <w:t>.</w:t>
      </w:r>
    </w:p>
    <w:p w14:paraId="34078056" w14:textId="77777777" w:rsidR="00A32A89" w:rsidRPr="00A32A89" w:rsidRDefault="00A32A89" w:rsidP="00A32A89">
      <w:r w:rsidRPr="00A32A89">
        <w:t xml:space="preserve">Chuỗi kết nối </w:t>
      </w:r>
      <w:proofErr w:type="spellStart"/>
      <w:r w:rsidRPr="00A32A89">
        <w:t>DefaultConnection</w:t>
      </w:r>
      <w:proofErr w:type="spellEnd"/>
      <w:r w:rsidRPr="00A32A89">
        <w:t xml:space="preserve"> chính là dạng kết nối tới SQL Server Express Database Engine (</w:t>
      </w:r>
      <w:proofErr w:type="spellStart"/>
      <w:r w:rsidRPr="00A32A89">
        <w:t>cơ</w:t>
      </w:r>
      <w:proofErr w:type="spellEnd"/>
      <w:r w:rsidRPr="00A32A89">
        <w:t xml:space="preserve"> chế dữ liệu </w:t>
      </w:r>
      <w:proofErr w:type="spellStart"/>
      <w:r w:rsidRPr="00A32A89">
        <w:t>nhanh</w:t>
      </w:r>
      <w:proofErr w:type="spellEnd"/>
      <w:r w:rsidRPr="00A32A89">
        <w:t xml:space="preserve"> của SQL Server) cho phép </w:t>
      </w:r>
      <w:proofErr w:type="spellStart"/>
      <w:r w:rsidRPr="00A32A89">
        <w:t>chạy</w:t>
      </w:r>
      <w:proofErr w:type="spellEnd"/>
      <w:r w:rsidRPr="00A32A89">
        <w:t xml:space="preserve"> ở chế độ người dùng và làm việc với các tập tin *.</w:t>
      </w:r>
      <w:proofErr w:type="spellStart"/>
      <w:r w:rsidRPr="00A32A89">
        <w:t>mdf</w:t>
      </w:r>
      <w:proofErr w:type="spellEnd"/>
      <w:r w:rsidRPr="00A32A89">
        <w:t xml:space="preserve">. Thông thường, các tập tin </w:t>
      </w:r>
      <w:proofErr w:type="spellStart"/>
      <w:r w:rsidRPr="00A32A89">
        <w:t>cơ</w:t>
      </w:r>
      <w:proofErr w:type="spellEnd"/>
      <w:r w:rsidRPr="00A32A89">
        <w:t xml:space="preserve"> sở dữ liệu </w:t>
      </w:r>
      <w:proofErr w:type="spellStart"/>
      <w:r w:rsidRPr="00A32A89">
        <w:t>LocalDB</w:t>
      </w:r>
      <w:proofErr w:type="spellEnd"/>
      <w:r w:rsidRPr="00A32A89">
        <w:t xml:space="preserve"> </w:t>
      </w:r>
      <w:proofErr w:type="spellStart"/>
      <w:r w:rsidRPr="00A32A89">
        <w:t>nằm</w:t>
      </w:r>
      <w:proofErr w:type="spellEnd"/>
      <w:r w:rsidRPr="00A32A89">
        <w:t xml:space="preserve"> </w:t>
      </w:r>
      <w:proofErr w:type="spellStart"/>
      <w:r w:rsidRPr="00A32A89">
        <w:t>trong</w:t>
      </w:r>
      <w:proofErr w:type="spellEnd"/>
      <w:r w:rsidRPr="00A32A89">
        <w:t xml:space="preserve"> </w:t>
      </w:r>
      <w:proofErr w:type="spellStart"/>
      <w:r w:rsidRPr="00A32A89">
        <w:t>thư</w:t>
      </w:r>
      <w:proofErr w:type="spellEnd"/>
      <w:r w:rsidRPr="00A32A89">
        <w:t xml:space="preserve"> mục </w:t>
      </w:r>
      <w:proofErr w:type="spellStart"/>
      <w:r w:rsidRPr="00A32A89">
        <w:t>App_Data</w:t>
      </w:r>
      <w:proofErr w:type="spellEnd"/>
      <w:r w:rsidRPr="00A32A89">
        <w:t xml:space="preserve"> của dự án Web.</w:t>
      </w:r>
    </w:p>
    <w:p w14:paraId="1ED34507" w14:textId="6370C912" w:rsidR="00A32A89" w:rsidRDefault="00A32A89" w:rsidP="00A32A89">
      <w:r w:rsidRPr="00A32A89">
        <w:lastRenderedPageBreak/>
        <w:t xml:space="preserve">Bạn phải chú ý nhiều </w:t>
      </w:r>
      <w:proofErr w:type="spellStart"/>
      <w:r w:rsidRPr="00A32A89">
        <w:t>hơn</w:t>
      </w:r>
      <w:proofErr w:type="spellEnd"/>
      <w:r w:rsidRPr="00A32A89">
        <w:t xml:space="preserve"> chuỗi kết nối </w:t>
      </w:r>
      <w:proofErr w:type="spellStart"/>
      <w:r w:rsidRPr="00A32A89">
        <w:rPr>
          <w:b/>
          <w:bCs/>
        </w:rPr>
        <w:t>DammioMVCEntities</w:t>
      </w:r>
      <w:proofErr w:type="spellEnd"/>
      <w:r w:rsidRPr="00A32A89">
        <w:t xml:space="preserve">. </w:t>
      </w:r>
      <w:proofErr w:type="spellStart"/>
      <w:r w:rsidRPr="00A32A89">
        <w:t>Đây</w:t>
      </w:r>
      <w:proofErr w:type="spellEnd"/>
      <w:r w:rsidRPr="00A32A89">
        <w:t xml:space="preserve"> chính là chuỗi kết nối mà dự án Web hiểu được database từ SQL Server theo </w:t>
      </w:r>
      <w:proofErr w:type="spellStart"/>
      <w:r w:rsidRPr="00A32A89">
        <w:t>kiểu</w:t>
      </w:r>
      <w:proofErr w:type="spellEnd"/>
      <w:r w:rsidRPr="00A32A89">
        <w:t> </w:t>
      </w:r>
      <w:hyperlink r:id="rId8" w:tgtFrame="_blank" w:history="1">
        <w:r w:rsidRPr="00A32A89">
          <w:rPr>
            <w:rStyle w:val="Hyperlink"/>
          </w:rPr>
          <w:t>MVC</w:t>
        </w:r>
      </w:hyperlink>
      <w:r w:rsidRPr="00A32A89">
        <w:t xml:space="preserve">. Chuỗi này có </w:t>
      </w:r>
      <w:proofErr w:type="spellStart"/>
      <w:r w:rsidRPr="00A32A89">
        <w:t>đoạn</w:t>
      </w:r>
      <w:proofErr w:type="spellEnd"/>
      <w:r w:rsidRPr="00A32A89">
        <w:t xml:space="preserve"> mã:</w:t>
      </w:r>
    </w:p>
    <w:p w14:paraId="78DEAFCC" w14:textId="06E49BF3" w:rsidR="002701EC" w:rsidRPr="00A32A89" w:rsidRDefault="002701EC" w:rsidP="002701EC">
      <w:pPr>
        <w:pStyle w:val="code"/>
      </w:pPr>
      <w:r w:rsidRPr="002701EC">
        <w:t>&lt;add name="</w:t>
      </w:r>
      <w:proofErr w:type="spellStart"/>
      <w:r w:rsidRPr="002701EC">
        <w:t>DammioMVCEntities</w:t>
      </w:r>
      <w:proofErr w:type="spellEnd"/>
      <w:r w:rsidRPr="002701EC">
        <w:t>" connectionString="metadata=res://*/Models.Model.csdl|res://*/Models.Model.ssdl|res://*/Models.Model.msl;provider=System.Data.SqlClient;provider connection string=&amp;</w:t>
      </w:r>
      <w:proofErr w:type="spellStart"/>
      <w:proofErr w:type="gramStart"/>
      <w:r w:rsidRPr="002701EC">
        <w:t>quot;data</w:t>
      </w:r>
      <w:proofErr w:type="spellEnd"/>
      <w:proofErr w:type="gramEnd"/>
      <w:r w:rsidRPr="002701EC">
        <w:t xml:space="preserve"> source=(local);initial catalog=</w:t>
      </w:r>
      <w:proofErr w:type="spellStart"/>
      <w:r w:rsidRPr="002701EC">
        <w:t>DammioMVC;integrated</w:t>
      </w:r>
      <w:proofErr w:type="spellEnd"/>
      <w:r w:rsidRPr="002701EC">
        <w:t xml:space="preserve"> security=True;MultipleActiveResultSets=True;App=EntityFramework&amp;quot;" </w:t>
      </w:r>
      <w:proofErr w:type="spellStart"/>
      <w:r w:rsidRPr="002701EC">
        <w:t>providerName</w:t>
      </w:r>
      <w:proofErr w:type="spellEnd"/>
      <w:r w:rsidRPr="002701EC">
        <w:t>="</w:t>
      </w:r>
      <w:proofErr w:type="spellStart"/>
      <w:r w:rsidRPr="002701EC">
        <w:t>System.Data.EntityClient</w:t>
      </w:r>
      <w:proofErr w:type="spellEnd"/>
      <w:r w:rsidRPr="002701EC">
        <w:t>" /&gt;</w:t>
      </w:r>
    </w:p>
    <w:p w14:paraId="2C15CCF5" w14:textId="77777777" w:rsidR="00A32A89" w:rsidRPr="00A32A89" w:rsidRDefault="00A32A89" w:rsidP="00A32A89">
      <w:r w:rsidRPr="00A32A89">
        <w:t xml:space="preserve">Ba tập tin </w:t>
      </w:r>
      <w:proofErr w:type="spellStart"/>
      <w:r w:rsidRPr="00A32A89">
        <w:t>Models.Model.csdl</w:t>
      </w:r>
      <w:proofErr w:type="spellEnd"/>
      <w:r w:rsidRPr="00A32A89">
        <w:t xml:space="preserve">, </w:t>
      </w:r>
      <w:proofErr w:type="spellStart"/>
      <w:r w:rsidRPr="00A32A89">
        <w:t>Models.Model.ssdl</w:t>
      </w:r>
      <w:proofErr w:type="spellEnd"/>
      <w:r w:rsidRPr="00A32A89">
        <w:t xml:space="preserve"> và </w:t>
      </w:r>
      <w:proofErr w:type="spellStart"/>
      <w:r w:rsidRPr="00A32A89">
        <w:t>Models.Model.msl</w:t>
      </w:r>
      <w:proofErr w:type="spellEnd"/>
      <w:r w:rsidRPr="00A32A89">
        <w:t xml:space="preserve"> là các tập tin cấu hình </w:t>
      </w:r>
      <w:hyperlink r:id="rId9" w:tgtFrame="_blank" w:history="1">
        <w:r w:rsidRPr="00A32A89">
          <w:rPr>
            <w:rStyle w:val="Hyperlink"/>
          </w:rPr>
          <w:t>MVC</w:t>
        </w:r>
      </w:hyperlink>
      <w:r w:rsidRPr="00A32A89">
        <w:t xml:space="preserve">. Theo đó, bạn </w:t>
      </w:r>
      <w:proofErr w:type="spellStart"/>
      <w:r w:rsidRPr="00A32A89">
        <w:t>đang</w:t>
      </w:r>
      <w:proofErr w:type="spellEnd"/>
      <w:r w:rsidRPr="00A32A89">
        <w:t xml:space="preserve"> dùng server SQL </w:t>
      </w:r>
      <w:proofErr w:type="spellStart"/>
      <w:r w:rsidRPr="00A32A89">
        <w:t>cài</w:t>
      </w:r>
      <w:proofErr w:type="spellEnd"/>
      <w:r w:rsidRPr="00A32A89">
        <w:t xml:space="preserve"> </w:t>
      </w:r>
      <w:proofErr w:type="spellStart"/>
      <w:r w:rsidRPr="00A32A89">
        <w:t>mặc</w:t>
      </w:r>
      <w:proofErr w:type="spellEnd"/>
      <w:r w:rsidRPr="00A32A89">
        <w:t xml:space="preserve"> định của máy bạn </w:t>
      </w:r>
      <w:proofErr w:type="spellStart"/>
      <w:r w:rsidRPr="00A32A89">
        <w:t>đang</w:t>
      </w:r>
      <w:proofErr w:type="spellEnd"/>
      <w:r w:rsidRPr="00A32A89">
        <w:t xml:space="preserve"> dùng (data source=(local)) và </w:t>
      </w:r>
      <w:proofErr w:type="spellStart"/>
      <w:r w:rsidRPr="00A32A89">
        <w:t>tên</w:t>
      </w:r>
      <w:proofErr w:type="spellEnd"/>
      <w:r w:rsidRPr="00A32A89">
        <w:t xml:space="preserve"> database là initial catalog=</w:t>
      </w:r>
      <w:proofErr w:type="spellStart"/>
      <w:r w:rsidRPr="00A32A89">
        <w:t>DammioMVC</w:t>
      </w:r>
      <w:proofErr w:type="spellEnd"/>
      <w:r w:rsidRPr="00A32A89">
        <w:t xml:space="preserve"> với chế độ tích hợp bảo mật (integrated security=True), không cần tài khoản </w:t>
      </w:r>
      <w:proofErr w:type="spellStart"/>
      <w:r w:rsidRPr="00A32A89">
        <w:t>đăng</w:t>
      </w:r>
      <w:proofErr w:type="spellEnd"/>
      <w:r w:rsidRPr="00A32A89">
        <w:t xml:space="preserve"> nhập.</w:t>
      </w:r>
    </w:p>
    <w:p w14:paraId="5B64A187" w14:textId="2F3F82BE" w:rsidR="00A32A89" w:rsidRDefault="00A32A89" w:rsidP="00A32A89">
      <w:r w:rsidRPr="00A32A89">
        <w:t xml:space="preserve">Bạn phải </w:t>
      </w:r>
      <w:proofErr w:type="spellStart"/>
      <w:r w:rsidRPr="00A32A89">
        <w:t>ghi</w:t>
      </w:r>
      <w:proofErr w:type="spellEnd"/>
      <w:r w:rsidRPr="00A32A89">
        <w:t xml:space="preserve"> đúng thông số chuỗi kết nối này và </w:t>
      </w:r>
      <w:proofErr w:type="spellStart"/>
      <w:r w:rsidRPr="00A32A89">
        <w:t>khi</w:t>
      </w:r>
      <w:proofErr w:type="spellEnd"/>
      <w:r w:rsidRPr="00A32A89">
        <w:t xml:space="preserve"> triển </w:t>
      </w:r>
      <w:proofErr w:type="spellStart"/>
      <w:r w:rsidRPr="00A32A89">
        <w:t>khai</w:t>
      </w:r>
      <w:proofErr w:type="spellEnd"/>
      <w:r w:rsidRPr="00A32A89">
        <w:t xml:space="preserve"> thực tế bạn phải </w:t>
      </w:r>
      <w:proofErr w:type="spellStart"/>
      <w:r w:rsidRPr="00A32A89">
        <w:t>thay</w:t>
      </w:r>
      <w:proofErr w:type="spellEnd"/>
      <w:r w:rsidRPr="00A32A89">
        <w:t xml:space="preserve"> đổi thông tin. Ví dụ, chuỗi kết nối triển </w:t>
      </w:r>
      <w:proofErr w:type="spellStart"/>
      <w:r w:rsidRPr="00A32A89">
        <w:t>khai</w:t>
      </w:r>
      <w:proofErr w:type="spellEnd"/>
      <w:r w:rsidRPr="00A32A89">
        <w:t xml:space="preserve"> trên server có IP database là 192.168.1.1 và có tài khoản </w:t>
      </w:r>
      <w:proofErr w:type="spellStart"/>
      <w:r w:rsidRPr="00A32A89">
        <w:t>đăng</w:t>
      </w:r>
      <w:proofErr w:type="spellEnd"/>
      <w:r w:rsidRPr="00A32A89">
        <w:t xml:space="preserve"> nhập User là “user” và Pass là “pass” thì bạn </w:t>
      </w:r>
      <w:proofErr w:type="spellStart"/>
      <w:r w:rsidRPr="00A32A89">
        <w:t>thay</w:t>
      </w:r>
      <w:proofErr w:type="spellEnd"/>
      <w:r w:rsidRPr="00A32A89">
        <w:t xml:space="preserve"> đổi chuỗi kết nối </w:t>
      </w:r>
      <w:proofErr w:type="spellStart"/>
      <w:r w:rsidRPr="00A32A89">
        <w:t>như</w:t>
      </w:r>
      <w:proofErr w:type="spellEnd"/>
      <w:r w:rsidRPr="00A32A89">
        <w:t xml:space="preserve"> </w:t>
      </w:r>
      <w:proofErr w:type="spellStart"/>
      <w:r w:rsidRPr="00A32A89">
        <w:t>sau</w:t>
      </w:r>
      <w:proofErr w:type="spellEnd"/>
      <w:r w:rsidRPr="00A32A89">
        <w:t>:</w:t>
      </w:r>
    </w:p>
    <w:p w14:paraId="328789DE" w14:textId="23D861A6" w:rsidR="00A76266" w:rsidRPr="00A32A89" w:rsidRDefault="00A76266" w:rsidP="00A76266">
      <w:pPr>
        <w:pStyle w:val="code"/>
      </w:pPr>
      <w:r w:rsidRPr="00A76266">
        <w:t>&lt;add name="</w:t>
      </w:r>
      <w:proofErr w:type="spellStart"/>
      <w:r w:rsidRPr="00A76266">
        <w:t>DammioMVCEntities</w:t>
      </w:r>
      <w:proofErr w:type="spellEnd"/>
      <w:r w:rsidRPr="00A76266">
        <w:t>" connectionString="metadata=res://*/Models.Model.csdl|res://*/Models.Model.ssdl|res://*/Models.Model.msl;provider=System.Data.SqlClient;provider connection string=&amp;</w:t>
      </w:r>
      <w:proofErr w:type="spellStart"/>
      <w:proofErr w:type="gramStart"/>
      <w:r w:rsidRPr="00A76266">
        <w:t>quot;data</w:t>
      </w:r>
      <w:proofErr w:type="spellEnd"/>
      <w:proofErr w:type="gramEnd"/>
      <w:r w:rsidRPr="00A76266">
        <w:t xml:space="preserve"> source=192.168.1.1, 1433;initial catalog=</w:t>
      </w:r>
      <w:proofErr w:type="spellStart"/>
      <w:r w:rsidRPr="00A76266">
        <w:t>DammioMVC;User</w:t>
      </w:r>
      <w:proofErr w:type="spellEnd"/>
      <w:r w:rsidRPr="00A76266">
        <w:t xml:space="preserve"> ID=</w:t>
      </w:r>
      <w:proofErr w:type="spellStart"/>
      <w:r w:rsidRPr="00A76266">
        <w:t>user;Password</w:t>
      </w:r>
      <w:proofErr w:type="spellEnd"/>
      <w:r w:rsidRPr="00A76266">
        <w:t>=</w:t>
      </w:r>
      <w:proofErr w:type="spellStart"/>
      <w:r w:rsidRPr="00A76266">
        <w:t>pass;Integrated</w:t>
      </w:r>
      <w:proofErr w:type="spellEnd"/>
      <w:r w:rsidRPr="00A76266">
        <w:t xml:space="preserve"> Security=False;MultipleActiveResultSets=True;App=EntityFramework&amp;quot;" </w:t>
      </w:r>
      <w:proofErr w:type="spellStart"/>
      <w:r w:rsidRPr="00A76266">
        <w:t>providerName</w:t>
      </w:r>
      <w:proofErr w:type="spellEnd"/>
      <w:r w:rsidRPr="00A76266">
        <w:t>="</w:t>
      </w:r>
      <w:proofErr w:type="spellStart"/>
      <w:r w:rsidRPr="00A76266">
        <w:t>System.Data.EntityClient</w:t>
      </w:r>
      <w:proofErr w:type="spellEnd"/>
      <w:r w:rsidRPr="00A76266">
        <w:t>" /&gt;</w:t>
      </w:r>
    </w:p>
    <w:p w14:paraId="1D314A53" w14:textId="77777777" w:rsidR="00A32A89" w:rsidRPr="00A32A89" w:rsidRDefault="00A32A89" w:rsidP="00A32A89">
      <w:r w:rsidRPr="00A32A89">
        <w:t xml:space="preserve">Ngoài cách trên ra, bạn còn có thể </w:t>
      </w:r>
      <w:proofErr w:type="spellStart"/>
      <w:r w:rsidRPr="00A32A89">
        <w:t>tham</w:t>
      </w:r>
      <w:proofErr w:type="spellEnd"/>
      <w:r w:rsidRPr="00A32A89">
        <w:t xml:space="preserve"> khảo các </w:t>
      </w:r>
      <w:proofErr w:type="spellStart"/>
      <w:r w:rsidRPr="00A32A89">
        <w:t>kiểu</w:t>
      </w:r>
      <w:proofErr w:type="spellEnd"/>
      <w:r w:rsidRPr="00A32A89">
        <w:t xml:space="preserve"> kết nối khác ở </w:t>
      </w:r>
      <w:hyperlink r:id="rId10" w:tgtFrame="_blank" w:history="1">
        <w:r w:rsidRPr="00A32A89">
          <w:rPr>
            <w:rStyle w:val="Hyperlink"/>
          </w:rPr>
          <w:t>https://www.connectionstrings.com/sql-server/</w:t>
        </w:r>
      </w:hyperlink>
    </w:p>
    <w:p w14:paraId="06FD221B" w14:textId="77777777" w:rsidR="00A32A89" w:rsidRPr="00A32A89" w:rsidRDefault="00A32A89" w:rsidP="00A32A89">
      <w:r w:rsidRPr="00A32A89">
        <w:rPr>
          <w:b/>
          <w:bCs/>
        </w:rPr>
        <w:t>Kết luận:</w:t>
      </w:r>
      <w:r w:rsidRPr="00A32A89">
        <w:t xml:space="preserve"> Bài </w:t>
      </w:r>
      <w:proofErr w:type="spellStart"/>
      <w:r w:rsidRPr="00A32A89">
        <w:t>viết</w:t>
      </w:r>
      <w:proofErr w:type="spellEnd"/>
      <w:r w:rsidRPr="00A32A89">
        <w:t xml:space="preserve"> giúp bạn hiểu </w:t>
      </w:r>
      <w:proofErr w:type="spellStart"/>
      <w:r w:rsidRPr="00A32A89">
        <w:t>rõ</w:t>
      </w:r>
      <w:proofErr w:type="spellEnd"/>
      <w:r w:rsidRPr="00A32A89">
        <w:t xml:space="preserve"> về nội dung các chuỗi kết nối để kết nối database và dự án Web ASP.NET </w:t>
      </w:r>
      <w:hyperlink r:id="rId11" w:tgtFrame="_blank" w:history="1">
        <w:r w:rsidRPr="00A32A89">
          <w:rPr>
            <w:rStyle w:val="Hyperlink"/>
          </w:rPr>
          <w:t>MVC</w:t>
        </w:r>
      </w:hyperlink>
      <w:r w:rsidRPr="00A32A89">
        <w:t xml:space="preserve"> với </w:t>
      </w:r>
      <w:proofErr w:type="spellStart"/>
      <w:r w:rsidRPr="00A32A89">
        <w:t>nhau</w:t>
      </w:r>
      <w:proofErr w:type="spellEnd"/>
      <w:r w:rsidRPr="00A32A89">
        <w:t xml:space="preserve">. </w:t>
      </w:r>
      <w:proofErr w:type="spellStart"/>
      <w:r w:rsidRPr="00A32A89">
        <w:t>Mời</w:t>
      </w:r>
      <w:proofErr w:type="spellEnd"/>
      <w:r w:rsidRPr="00A32A89">
        <w:t xml:space="preserve"> bạn tiếp </w:t>
      </w:r>
      <w:proofErr w:type="spellStart"/>
      <w:r w:rsidRPr="00A32A89">
        <w:t>tục</w:t>
      </w:r>
      <w:proofErr w:type="spellEnd"/>
      <w:r w:rsidRPr="00A32A89">
        <w:t xml:space="preserve"> theo </w:t>
      </w:r>
      <w:proofErr w:type="spellStart"/>
      <w:r w:rsidRPr="00A32A89">
        <w:t>dõi</w:t>
      </w:r>
      <w:proofErr w:type="spellEnd"/>
      <w:r w:rsidRPr="00A32A89">
        <w:t xml:space="preserve"> bài tiếp theo.</w:t>
      </w:r>
    </w:p>
    <w:p w14:paraId="24024A0A" w14:textId="77777777" w:rsidR="00A32A89" w:rsidRPr="00A32A89" w:rsidRDefault="00A32A89" w:rsidP="00A32A89"/>
    <w:sectPr w:rsidR="00A32A89" w:rsidRPr="00A32A89" w:rsidSect="00A31F77">
      <w:headerReference w:type="default" r:id="rId1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831AF" w14:textId="77777777" w:rsidR="00C2350C" w:rsidRDefault="00C2350C" w:rsidP="00A32A89">
      <w:pPr>
        <w:spacing w:before="0" w:after="0" w:line="240" w:lineRule="auto"/>
      </w:pPr>
      <w:r>
        <w:separator/>
      </w:r>
    </w:p>
  </w:endnote>
  <w:endnote w:type="continuationSeparator" w:id="0">
    <w:p w14:paraId="4AC15BDE" w14:textId="77777777" w:rsidR="00C2350C" w:rsidRDefault="00C2350C" w:rsidP="00A32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EB436" w14:textId="77777777" w:rsidR="00C2350C" w:rsidRDefault="00C2350C" w:rsidP="00A32A89">
      <w:pPr>
        <w:spacing w:before="0" w:after="0" w:line="240" w:lineRule="auto"/>
      </w:pPr>
      <w:r>
        <w:separator/>
      </w:r>
    </w:p>
  </w:footnote>
  <w:footnote w:type="continuationSeparator" w:id="0">
    <w:p w14:paraId="57514DCC" w14:textId="77777777" w:rsidR="00C2350C" w:rsidRDefault="00C2350C" w:rsidP="00A32A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A3D0C" w14:textId="4EA0EDD5" w:rsidR="00A32A89" w:rsidRPr="00A32A89" w:rsidRDefault="00A32A89" w:rsidP="00A32A89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00392A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TCysDA2szC2MLFU0lEKTi0uzszPAykwrAUAdndIkSwAAAA="/>
  </w:docVars>
  <w:rsids>
    <w:rsidRoot w:val="00A32A89"/>
    <w:rsid w:val="00166382"/>
    <w:rsid w:val="00207425"/>
    <w:rsid w:val="002515ED"/>
    <w:rsid w:val="002701EC"/>
    <w:rsid w:val="0029151A"/>
    <w:rsid w:val="002B4539"/>
    <w:rsid w:val="00575F90"/>
    <w:rsid w:val="005950FF"/>
    <w:rsid w:val="006E5FC6"/>
    <w:rsid w:val="00731DB3"/>
    <w:rsid w:val="00746793"/>
    <w:rsid w:val="007B6D14"/>
    <w:rsid w:val="00945F5C"/>
    <w:rsid w:val="009B310E"/>
    <w:rsid w:val="00A31F77"/>
    <w:rsid w:val="00A32A89"/>
    <w:rsid w:val="00A76266"/>
    <w:rsid w:val="00BD4E7F"/>
    <w:rsid w:val="00C2350C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5229"/>
  <w15:chartTrackingRefBased/>
  <w15:docId w15:val="{C3556FBB-276C-4AA0-976D-D611FC8C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A32A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A89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A32A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A89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A32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mv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mmio.com/glossary/mv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nnectionstrings.com/sql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2021-02-22T04:04:00Z</dcterms:created>
  <dcterms:modified xsi:type="dcterms:W3CDTF">2021-02-22T04:10:00Z</dcterms:modified>
</cp:coreProperties>
</file>