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111244 – KỸ THUẬT XỬ LÝ DỮ LIỆU VỚI PYTHON</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Kỹ thuật xử lý dữ liệu với Python</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Data Processing Techniques with Python</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111244</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111242 – Phân tích dữ liệu thông minh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Kỹ thuật xử lý dữ liệu với Python là một học phần chuyên ngành mang tính thực hành cao, giúp sinh viên làm chủ ngôn ngữ Python và các thư viện chuyên sâu trong hệ sinh thái khoa học dữ liệu (Data Science Ecosystem). Nội dung bao gồm thu thập dữ liệu (Web Scraping, API), làm sạch dữ liệu (Data Cleaning), xử lý dữ liệu khuyết thiếu, biến đổi cấu trúc dữ liệu, và tính toán ma trận hiệu năng cao. Sinh viên sẽ được sử dụng thành thạo các thư viện công nghiệp tiêu chuẩn như NumPy, Pandas, SciPy, và cách tối ưu hóa hiệu năng mã nguồn khi làm việc với tập dữ liệu lớn.</w:t>
      </w:r>
    </w:p>
    <w:p>
      <w:pPr>
        <w:spacing w:after="80"/>
        <w:jc w:val="both"/>
      </w:pPr>
      <w:r>
        <w:rPr>
          <w:rFonts w:ascii="Times New Roman" w:hAnsi="Times New Roman" w:eastAsia="Times New Roman" w:cs="Times New Roman"/>
          <w:b w:val="0"/>
          <w:i w:val="0"/>
          <w:sz w:val="26"/>
        </w:rPr>
        <w:t>Thông qua học phần này, sinh viên được trang bị tư duy xử lý dữ liệu lớn theo đường ống tự động (Pipeline), có khả năng phân tích và giải quyết các lỗi cấu trúc dữ liệu phức tạp trong thực tế, tạo nền tảng vững chắc cho các môn học nâng cao liên quan đến Trí tuệ nhân tạo và Khai phá dữ liệu.</w:t>
      </w:r>
    </w:p>
    <w:p>
      <w:pPr>
        <w:spacing w:after="80"/>
        <w:jc w:val="both"/>
      </w:pPr>
      <w:r>
        <w:rPr>
          <w:rFonts w:ascii="Times New Roman" w:hAnsi="Times New Roman" w:eastAsia="Times New Roman" w:cs="Times New Roman"/>
          <w:b w:val="0"/>
          <w:i w:val="0"/>
          <w:sz w:val="26"/>
        </w:rPr>
        <w:t>Các mảng kiến thức cốt lõi bao gồm:</w:t>
      </w:r>
    </w:p>
    <w:p>
      <w:pPr>
        <w:spacing w:after="80"/>
        <w:jc w:val="both"/>
      </w:pPr>
      <w:r>
        <w:rPr>
          <w:rFonts w:ascii="Times New Roman" w:hAnsi="Times New Roman" w:eastAsia="Times New Roman" w:cs="Times New Roman"/>
          <w:b w:val="0"/>
          <w:i w:val="0"/>
          <w:sz w:val="26"/>
        </w:rPr>
        <w:t>Lập trình Python nâng cao cho Khoa học dữ liệu</w:t>
      </w:r>
    </w:p>
    <w:p>
      <w:pPr>
        <w:spacing w:after="80"/>
        <w:jc w:val="both"/>
      </w:pPr>
      <w:r>
        <w:rPr>
          <w:rFonts w:ascii="Times New Roman" w:hAnsi="Times New Roman" w:eastAsia="Times New Roman" w:cs="Times New Roman"/>
          <w:b w:val="0"/>
          <w:i w:val="0"/>
          <w:sz w:val="26"/>
        </w:rPr>
        <w:t>Thu thập dữ liệu tự động từ Web Scraping và hệ thống API</w:t>
      </w:r>
    </w:p>
    <w:p>
      <w:pPr>
        <w:spacing w:after="80"/>
        <w:jc w:val="both"/>
      </w:pPr>
      <w:r>
        <w:rPr>
          <w:rFonts w:ascii="Times New Roman" w:hAnsi="Times New Roman" w:eastAsia="Times New Roman" w:cs="Times New Roman"/>
          <w:b w:val="0"/>
          <w:i w:val="0"/>
          <w:sz w:val="26"/>
        </w:rPr>
        <w:t>Tính toán ma trận và đại số tuyến tính hiệu năng cao với NumPy</w:t>
      </w:r>
    </w:p>
    <w:p>
      <w:pPr>
        <w:spacing w:after="80"/>
        <w:jc w:val="both"/>
      </w:pPr>
      <w:r>
        <w:rPr>
          <w:rFonts w:ascii="Times New Roman" w:hAnsi="Times New Roman" w:eastAsia="Times New Roman" w:cs="Times New Roman"/>
          <w:b w:val="0"/>
          <w:i w:val="0"/>
          <w:sz w:val="26"/>
        </w:rPr>
        <w:t>Thao tác, biến đổi cấu trúc và làm sạch dữ liệu lớn với Pandas</w:t>
      </w:r>
    </w:p>
    <w:p>
      <w:pPr>
        <w:spacing w:after="80"/>
        <w:jc w:val="both"/>
      </w:pPr>
      <w:r>
        <w:rPr>
          <w:rFonts w:ascii="Times New Roman" w:hAnsi="Times New Roman" w:eastAsia="Times New Roman" w:cs="Times New Roman"/>
          <w:b w:val="0"/>
          <w:i w:val="0"/>
          <w:sz w:val="26"/>
        </w:rPr>
        <w:t>Xử lý dữ liệu khuyết thiếu (Missing Data) và dữ liệu ngoại lai (Outliers)</w:t>
      </w:r>
    </w:p>
    <w:p>
      <w:pPr>
        <w:spacing w:after="80"/>
        <w:jc w:val="both"/>
      </w:pPr>
      <w:r>
        <w:rPr>
          <w:rFonts w:ascii="Times New Roman" w:hAnsi="Times New Roman" w:eastAsia="Times New Roman" w:cs="Times New Roman"/>
          <w:b w:val="0"/>
          <w:i w:val="0"/>
          <w:sz w:val="26"/>
        </w:rPr>
        <w:t>Tối ưu hóa tốc độ thực thi mã nguồn và quản lý tài nguyên bộ nhớ</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Hiểu rõ cấu trúc dữ liệu và các thành phần chính trong hệ sinh thái Khoa học dữ liệu của Python.</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Áp dụng thành thạo kỹ thuật thu thập dữ liệu (Web/API) và các thư viện (NumPy, Pandas) để thao tác dữ liệu.</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Phân tích, xử lý triệt để lỗi dữ liệu và thiết lập giải pháp tối ưu hóa hiệu năng chương trình khi xử lý dữ liệu lớn.</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Chủ động làm việc nhóm, có trách nhiệm và tư duy phản biện trong việc thiết kế đường ống xử lý dữ liệu tự động.</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Tổng quan về Hệ sinh thái Khoa học dữ liệu</w:t>
            </w:r>
          </w:p>
        </w:tc>
        <w:tc>
          <w:tcPr>
            <w:tcW w:type="dxa" w:w="1210"/>
          </w:tcPr>
          <w:p>
            <w:r/>
            <w:r>
              <w:rPr>
                <w:rFonts w:ascii="Times New Roman" w:hAnsi="Times New Roman" w:eastAsia="Times New Roman" w:cs="Times New Roman"/>
                <w:b w:val="0"/>
                <w:i w:val="0"/>
                <w:sz w:val="20"/>
              </w:rPr>
              <w:t>Bài 1: Giới thiệu Python cho Data Science. Các thư viện công nghiệp tiêu chuẩn. Thiết lập môi trường nâng cao nâng hiệu năng.</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GV giới thiệu môn học, chuẩn đầu ra và đề tài cuối kỳ. SV cấu hình Anaconda/Jupyter Lab.</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Kiểm tra nhắc lại</w:t>
            </w:r>
          </w:p>
        </w:tc>
        <w:tc>
          <w:tcPr>
            <w:tcW w:type="dxa" w:w="1210"/>
          </w:tcPr>
          <w:p>
            <w:r/>
            <w:r>
              <w:rPr>
                <w:rFonts w:ascii="Times New Roman" w:hAnsi="Times New Roman" w:eastAsia="Times New Roman" w:cs="Times New Roman"/>
                <w:b w:val="0"/>
                <w:i w:val="0"/>
                <w:sz w:val="20"/>
              </w:rPr>
              <w:t>Đánh giá chuyên cần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Thu thập dữ liệu qua API</w:t>
            </w:r>
          </w:p>
        </w:tc>
        <w:tc>
          <w:tcPr>
            <w:tcW w:type="dxa" w:w="1210"/>
          </w:tcPr>
          <w:p>
            <w:r/>
            <w:r>
              <w:rPr>
                <w:rFonts w:ascii="Times New Roman" w:hAnsi="Times New Roman" w:eastAsia="Times New Roman" w:cs="Times New Roman"/>
                <w:b w:val="0"/>
                <w:i w:val="0"/>
                <w:sz w:val="20"/>
              </w:rPr>
              <w:t>Bài 2: Giao thức HTTP, làm việc với thư viện Requests, trích xuất cấu trúc dữ liệu JSON từ RESTful API.</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GV hướng dẫn gọi API thực tế. SV thực hành kết nối và lấy dữ liệu thời tiết/tỷ giá trực tuyến.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thực hành lab</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2: Cào dữ liệu Web nâng cao</w:t>
            </w:r>
          </w:p>
        </w:tc>
        <w:tc>
          <w:tcPr>
            <w:tcW w:type="dxa" w:w="1210"/>
          </w:tcPr>
          <w:p>
            <w:r/>
            <w:r>
              <w:rPr>
                <w:rFonts w:ascii="Times New Roman" w:hAnsi="Times New Roman" w:eastAsia="Times New Roman" w:cs="Times New Roman"/>
                <w:b w:val="0"/>
                <w:i w:val="0"/>
                <w:sz w:val="20"/>
              </w:rPr>
              <w:t>Bài 3: Web Scraping nâng cao với BeautifulSoup và sơ lược tự động hóa bằng Selenium để xử lý trang web động.</w:t>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GV hướng dẫn bóc tách DOM HTML. SV thảo luận nhóm phương án thu thập thông tin sản phẩm thương mại điện tử.</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Đánh giá mã nguồn trên LMS</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Tính toán hiệu năng cao với NumPy</w:t>
            </w:r>
          </w:p>
        </w:tc>
        <w:tc>
          <w:tcPr>
            <w:tcW w:type="dxa" w:w="1210"/>
          </w:tcPr>
          <w:p>
            <w:r/>
            <w:r>
              <w:rPr>
                <w:rFonts w:ascii="Times New Roman" w:hAnsi="Times New Roman" w:eastAsia="Times New Roman" w:cs="Times New Roman"/>
                <w:b w:val="0"/>
                <w:i w:val="0"/>
                <w:sz w:val="20"/>
              </w:rPr>
              <w:t>Bài 4: Mảng N-chiều (Ndarray). Cơ chế Vectorization và Broadcasting nhằm tối ưu hóa vòng lặp Python truyền thống.</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thực hiện benchmark tốc độ giữa tính toán mảng của NumPy với vòng lặp thường. SV làm bài tập ma trận.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Kiểm tra mã nguồn lab</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3: Đại số tuyến tính nâng cao với NumPy &amp; SciPy</w:t>
            </w:r>
          </w:p>
        </w:tc>
        <w:tc>
          <w:tcPr>
            <w:tcW w:type="dxa" w:w="1210"/>
          </w:tcPr>
          <w:p>
            <w:r/>
            <w:r>
              <w:rPr>
                <w:rFonts w:ascii="Times New Roman" w:hAnsi="Times New Roman" w:eastAsia="Times New Roman" w:cs="Times New Roman"/>
                <w:b w:val="0"/>
                <w:i w:val="0"/>
                <w:sz w:val="20"/>
              </w:rPr>
              <w:t>Bài 5: Thao tác chỉ mục nâng cao (Fancy Indexing). Giải hệ phương trình tuyến tính, phân tích ma trận bằng NumPy và SciPy.</w:t>
            </w:r>
          </w:p>
        </w:tc>
        <w:tc>
          <w:tcPr>
            <w:tcW w:type="dxa" w:w="1210"/>
          </w:tcPr>
          <w:p>
            <w:r/>
            <w:r>
              <w:rPr>
                <w:rFonts w:ascii="Times New Roman" w:hAnsi="Times New Roman" w:eastAsia="Times New Roman" w:cs="Times New Roman"/>
                <w:b w:val="0"/>
                <w:i w:val="0"/>
                <w:sz w:val="20"/>
              </w:rPr>
              <w:t>LLO3.2</w:t>
            </w:r>
          </w:p>
        </w:tc>
        <w:tc>
          <w:tcPr>
            <w:tcW w:type="dxa" w:w="1210"/>
          </w:tcPr>
          <w:p>
            <w:r/>
            <w:r>
              <w:rPr>
                <w:rFonts w:ascii="Times New Roman" w:hAnsi="Times New Roman" w:eastAsia="Times New Roman" w:cs="Times New Roman"/>
                <w:b w:val="0"/>
                <w:i w:val="0"/>
                <w:sz w:val="20"/>
              </w:rPr>
              <w:t>GV giảng thuật toán toán học ứng dụng. SV ứng dụng giải các bài toán tối ưu hóa tuyến tính trên máy.</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trắc nghiệm LMS</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4: Thao tác dữ liệu cấu trúc với Pandas</w:t>
            </w:r>
          </w:p>
        </w:tc>
        <w:tc>
          <w:tcPr>
            <w:tcW w:type="dxa" w:w="1210"/>
          </w:tcPr>
          <w:p>
            <w:r/>
            <w:r>
              <w:rPr>
                <w:rFonts w:ascii="Times New Roman" w:hAnsi="Times New Roman" w:eastAsia="Times New Roman" w:cs="Times New Roman"/>
                <w:b w:val="0"/>
                <w:i w:val="0"/>
                <w:sz w:val="20"/>
              </w:rPr>
              <w:t>Bài 6: Cấu trúc Series và DataFrame. Đọc/Xuất dữ liệu lớn từ nhiều định dạng file (CSV, Excel, SQL, Parquet).</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hướng dẫn nạp dữ liệu lớn một cách tối ưu tài nguyên. SV thực hành truy vấn lọc dữ liệu phức tạp.</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mẫu</w:t>
            </w:r>
          </w:p>
        </w:tc>
        <w:tc>
          <w:tcPr>
            <w:tcW w:type="dxa" w:w="1210"/>
          </w:tcPr>
          <w:p>
            <w:r/>
            <w:r>
              <w:rPr>
                <w:rFonts w:ascii="Times New Roman" w:hAnsi="Times New Roman" w:eastAsia="Times New Roman" w:cs="Times New Roman"/>
                <w:b w:val="0"/>
                <w:i w:val="0"/>
                <w:sz w:val="20"/>
              </w:rPr>
              <w:t>Chấm bài tập thực hành tuần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 Biến đổi cấu trúc dữ liệu bảng</w:t>
            </w:r>
          </w:p>
        </w:tc>
        <w:tc>
          <w:tcPr>
            <w:tcW w:type="dxa" w:w="1210"/>
          </w:tcPr>
          <w:p>
            <w:r/>
            <w:r>
              <w:rPr>
                <w:rFonts w:ascii="Times New Roman" w:hAnsi="Times New Roman" w:eastAsia="Times New Roman" w:cs="Times New Roman"/>
                <w:b w:val="0"/>
                <w:i w:val="0"/>
                <w:sz w:val="20"/>
              </w:rPr>
              <w:t>Bài 7: Gom nhóm dữ liệu (Group By), Hợp nhất dữ liệu (Merge, Join, Concatenate). Thao tác Pivot Table.</w:t>
            </w:r>
          </w:p>
        </w:tc>
        <w:tc>
          <w:tcPr>
            <w:tcW w:type="dxa" w:w="1210"/>
          </w:tcPr>
          <w:p>
            <w:r/>
            <w:r>
              <w:rPr>
                <w:rFonts w:ascii="Times New Roman" w:hAnsi="Times New Roman" w:eastAsia="Times New Roman" w:cs="Times New Roman"/>
                <w:b w:val="0"/>
                <w:i w:val="0"/>
                <w:sz w:val="20"/>
              </w:rPr>
              <w:t>LLO4.2</w:t>
            </w:r>
          </w:p>
        </w:tc>
        <w:tc>
          <w:tcPr>
            <w:tcW w:type="dxa" w:w="1210"/>
          </w:tcPr>
          <w:p>
            <w:r/>
            <w:r>
              <w:rPr>
                <w:rFonts w:ascii="Times New Roman" w:hAnsi="Times New Roman" w:eastAsia="Times New Roman" w:cs="Times New Roman"/>
                <w:b w:val="0"/>
                <w:i w:val="0"/>
                <w:sz w:val="20"/>
              </w:rPr>
              <w:t>GV giao tình huống dữ liệu phân mảnh từ nhiều nguồn bán hàng. SV kết hợp và tái cấu trúc dữ liệu báo cáo.</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Bài tập lập trình trên lớp</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5: Làm sạch và xử lý dữ liệu khuyết thiếu</w:t>
            </w:r>
          </w:p>
        </w:tc>
        <w:tc>
          <w:tcPr>
            <w:tcW w:type="dxa" w:w="1210"/>
          </w:tcPr>
          <w:p>
            <w:r/>
            <w:r>
              <w:rPr>
                <w:rFonts w:ascii="Times New Roman" w:hAnsi="Times New Roman" w:eastAsia="Times New Roman" w:cs="Times New Roman"/>
                <w:b w:val="0"/>
                <w:i w:val="0"/>
                <w:sz w:val="20"/>
              </w:rPr>
              <w:t>Bài 8: Kiểm tra dữ liệu trùng lặp. Các kỹ thuật xử lý dữ liệu khuyết (Dropping, Imputation nâng cao bằng Mean/Median/K-NN). Giao BTL.</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SV tiến hành phân tích các phương án điền khuyết dữ liệu mà không làm lệch phân phối dữ liệu gốc. Đăng ký nhóm đề tài.</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w:t>
            </w:r>
          </w:p>
        </w:tc>
        <w:tc>
          <w:tcPr>
            <w:tcW w:type="dxa" w:w="1210"/>
          </w:tcPr>
          <w:p>
            <w:r/>
            <w:r>
              <w:rPr>
                <w:rFonts w:ascii="Times New Roman" w:hAnsi="Times New Roman" w:eastAsia="Times New Roman" w:cs="Times New Roman"/>
                <w:b w:val="0"/>
                <w:i w:val="0"/>
                <w:sz w:val="20"/>
              </w:rPr>
              <w:t>Duyệt đề tài BTL</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Kiểm tra giữa kì</w:t>
            </w:r>
          </w:p>
        </w:tc>
        <w:tc>
          <w:tcPr>
            <w:tcW w:type="dxa" w:w="1210"/>
          </w:tcPr>
          <w:p>
            <w:r/>
            <w:r>
              <w:rPr>
                <w:rFonts w:ascii="Times New Roman" w:hAnsi="Times New Roman" w:eastAsia="Times New Roman" w:cs="Times New Roman"/>
                <w:b w:val="0"/>
                <w:i w:val="0"/>
                <w:sz w:val="20"/>
              </w:rPr>
              <w:t>Kiểm tra kỹ năng lập trình xử lý dữ liệu thô trên phòng máy (NumPy, API/Scraping, Pandas cơ bản).</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Sinh viên làm bài thi lập trình trực tiếp trên máy chấm điểm tự động.</w:t>
            </w:r>
          </w:p>
        </w:tc>
        <w:tc>
          <w:tcPr>
            <w:tcW w:type="dxa" w:w="1210"/>
          </w:tcPr>
          <w:p>
            <w:r/>
            <w:r>
              <w:rPr>
                <w:rFonts w:ascii="Times New Roman" w:hAnsi="Times New Roman" w:eastAsia="Times New Roman" w:cs="Times New Roman"/>
                <w:b w:val="0"/>
                <w:i w:val="0"/>
                <w:sz w:val="20"/>
              </w:rPr>
              <w:t>Kiểm tra thực hành</w:t>
            </w:r>
          </w:p>
        </w:tc>
        <w:tc>
          <w:tcPr>
            <w:tcW w:type="dxa" w:w="1210"/>
          </w:tcPr>
          <w:p>
            <w:r/>
            <w:r>
              <w:rPr>
                <w:rFonts w:ascii="Times New Roman" w:hAnsi="Times New Roman" w:eastAsia="Times New Roman" w:cs="Times New Roman"/>
                <w:b w:val="0"/>
                <w:i w:val="0"/>
                <w:sz w:val="20"/>
              </w:rPr>
              <w:t>Điểm giữa kỳ</w:t>
            </w:r>
          </w:p>
        </w:tc>
        <w:tc>
          <w:tcPr>
            <w:tcW w:type="dxa" w:w="1210"/>
          </w:tcPr>
          <w:p>
            <w:r/>
            <w:r>
              <w:rPr>
                <w:rFonts w:ascii="Times New Roman" w:hAnsi="Times New Roman" w:eastAsia="Times New Roman" w:cs="Times New Roman"/>
                <w:b w:val="0"/>
                <w:i w:val="0"/>
                <w:sz w:val="20"/>
              </w:rPr>
              <w:t>-</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5: Xử lý kiểu dữ liệu đặc thù và Ngoại lai</w:t>
            </w:r>
          </w:p>
        </w:tc>
        <w:tc>
          <w:tcPr>
            <w:tcW w:type="dxa" w:w="1210"/>
          </w:tcPr>
          <w:p>
            <w:r/>
            <w:r>
              <w:rPr>
                <w:rFonts w:ascii="Times New Roman" w:hAnsi="Times New Roman" w:eastAsia="Times New Roman" w:cs="Times New Roman"/>
                <w:b w:val="0"/>
                <w:i w:val="0"/>
                <w:sz w:val="20"/>
              </w:rPr>
              <w:t>Bài 9: Xử lý dữ liệu dạng chuỗi (String) với Regex, dữ liệu thời gian (Datetime). Phát hiện và loại bỏ dữ liệu ngoại lai (Outliers).</w:t>
            </w:r>
          </w:p>
        </w:tc>
        <w:tc>
          <w:tcPr>
            <w:tcW w:type="dxa" w:w="1210"/>
          </w:tcPr>
          <w:p>
            <w:r/>
            <w:r>
              <w:rPr>
                <w:rFonts w:ascii="Times New Roman" w:hAnsi="Times New Roman" w:eastAsia="Times New Roman" w:cs="Times New Roman"/>
                <w:b w:val="0"/>
                <w:i w:val="0"/>
                <w:sz w:val="20"/>
              </w:rPr>
              <w:t>LLO5.2</w:t>
            </w:r>
          </w:p>
        </w:tc>
        <w:tc>
          <w:tcPr>
            <w:tcW w:type="dxa" w:w="1210"/>
          </w:tcPr>
          <w:p>
            <w:r/>
            <w:r>
              <w:rPr>
                <w:rFonts w:ascii="Times New Roman" w:hAnsi="Times New Roman" w:eastAsia="Times New Roman" w:cs="Times New Roman"/>
                <w:b w:val="0"/>
                <w:i w:val="0"/>
                <w:sz w:val="20"/>
              </w:rPr>
              <w:t>GV hướng dẫn viết biểu thức chính quy (Regex) bóc tách chuỗi. SV xử lý tập dữ liệu chuỗi thời gian giao dịch tài chính bị lỗi.</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thực hành nhóm</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6: Biến đổi đặc trưng dữ liệu nâng cao</w:t>
            </w:r>
          </w:p>
        </w:tc>
        <w:tc>
          <w:tcPr>
            <w:tcW w:type="dxa" w:w="1210"/>
          </w:tcPr>
          <w:p>
            <w:r/>
            <w:r>
              <w:rPr>
                <w:rFonts w:ascii="Times New Roman" w:hAnsi="Times New Roman" w:eastAsia="Times New Roman" w:cs="Times New Roman"/>
                <w:b w:val="0"/>
                <w:i w:val="0"/>
                <w:sz w:val="20"/>
              </w:rPr>
              <w:t>Bài 10: Rời rạc hóa dữ liệu (Binning). Chuẩn hóa thang đo (MinMax, Standard Scaling). Mã hóa biến phân loại (One-Hot Encoding, Label Encoding).</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giảng về yêu cầu đầu vào của các mô hình học máy. SV thực hành chuẩn bị tập dữ liệu hoàn hảo cho khâu mô hình hóa.</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Thực hành mẫu</w:t>
            </w:r>
          </w:p>
        </w:tc>
        <w:tc>
          <w:tcPr>
            <w:tcW w:type="dxa" w:w="1210"/>
          </w:tcPr>
          <w:p>
            <w:r/>
            <w:r>
              <w:rPr>
                <w:rFonts w:ascii="Times New Roman" w:hAnsi="Times New Roman" w:eastAsia="Times New Roman" w:cs="Times New Roman"/>
                <w:b w:val="0"/>
                <w:i w:val="0"/>
                <w:sz w:val="20"/>
              </w:rPr>
              <w:t>Nộp bài tập LMS</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7: Tối ưu hóa hiệu năng mã nguồn</w:t>
            </w:r>
          </w:p>
        </w:tc>
        <w:tc>
          <w:tcPr>
            <w:tcW w:type="dxa" w:w="1210"/>
          </w:tcPr>
          <w:p>
            <w:r/>
            <w:r>
              <w:rPr>
                <w:rFonts w:ascii="Times New Roman" w:hAnsi="Times New Roman" w:eastAsia="Times New Roman" w:cs="Times New Roman"/>
                <w:b w:val="0"/>
                <w:i w:val="0"/>
                <w:sz w:val="20"/>
              </w:rPr>
              <w:t>Bài 11: Đánh giá thời gian chạy và bộ nhớ (Profiling). Kỹ thuật tối ưu bộ nhớ cho DataFrame qua định dạng kiểu dữ liệu (Categorical, Downcasting).</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GV đưa ra file dữ liệu &gt; 2GB gây tràn RAM. SV thực hành đo đạc và áp dụng các mẹo nén kiểu dữ liệu để tăng tốc độ tính toán.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Đánh giá mã nguồn lập trình</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7: Xử lý dữ liệu lớn bằng kỹ thuật Chunking</w:t>
            </w:r>
          </w:p>
        </w:tc>
        <w:tc>
          <w:tcPr>
            <w:tcW w:type="dxa" w:w="1210"/>
          </w:tcPr>
          <w:p>
            <w:r/>
            <w:r>
              <w:rPr>
                <w:rFonts w:ascii="Times New Roman" w:hAnsi="Times New Roman" w:eastAsia="Times New Roman" w:cs="Times New Roman"/>
                <w:b w:val="0"/>
                <w:i w:val="0"/>
                <w:sz w:val="20"/>
              </w:rPr>
              <w:t>Bài 12: Đọc file dữ liệu siêu lớn theo khối (Chunk size). Sử dụng tính toán song song cơ bản trong Python để xử lý tập dữ liệu lớn.</w:t>
            </w:r>
          </w:p>
        </w:tc>
        <w:tc>
          <w:tcPr>
            <w:tcW w:type="dxa" w:w="1210"/>
          </w:tcPr>
          <w:p>
            <w:r/>
            <w:r>
              <w:rPr>
                <w:rFonts w:ascii="Times New Roman" w:hAnsi="Times New Roman" w:eastAsia="Times New Roman" w:cs="Times New Roman"/>
                <w:b w:val="0"/>
                <w:i w:val="0"/>
                <w:sz w:val="20"/>
              </w:rPr>
              <w:t>LLO7.2</w:t>
            </w:r>
          </w:p>
        </w:tc>
        <w:tc>
          <w:tcPr>
            <w:tcW w:type="dxa" w:w="1210"/>
          </w:tcPr>
          <w:p>
            <w:r/>
            <w:r>
              <w:rPr>
                <w:rFonts w:ascii="Times New Roman" w:hAnsi="Times New Roman" w:eastAsia="Times New Roman" w:cs="Times New Roman"/>
                <w:b w:val="0"/>
                <w:i w:val="0"/>
                <w:sz w:val="20"/>
              </w:rPr>
              <w:t>GV hướng dẫn tư duy chia để trị trong luồng dữ liệu. SV viết script Python đọc dữ liệu nhật ký hệ thống (Log file) dung lượng lớn.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Kiểm tra bài tập code tuần</w:t>
            </w:r>
          </w:p>
        </w:tc>
        <w:tc>
          <w:tcPr>
            <w:tcW w:type="dxa" w:w="1210"/>
          </w:tcPr>
          <w:p>
            <w:r/>
            <w:r>
              <w:rPr>
                <w:rFonts w:ascii="Times New Roman" w:hAnsi="Times New Roman" w:eastAsia="Times New Roman" w:cs="Times New Roman"/>
                <w:b w:val="0"/>
                <w:i w:val="0"/>
                <w:sz w:val="20"/>
              </w:rPr>
              <w:t>[1], [2], [3]</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8: Đóng gói Đường ống xử lý dữ liệu (Data Pipeline)</w:t>
            </w:r>
          </w:p>
        </w:tc>
        <w:tc>
          <w:tcPr>
            <w:tcW w:type="dxa" w:w="1210"/>
          </w:tcPr>
          <w:p>
            <w:r/>
            <w:r>
              <w:rPr>
                <w:rFonts w:ascii="Times New Roman" w:hAnsi="Times New Roman" w:eastAsia="Times New Roman" w:cs="Times New Roman"/>
                <w:b w:val="0"/>
                <w:i w:val="0"/>
                <w:sz w:val="20"/>
              </w:rPr>
              <w:t>Bài 13: Thiết kế mô hình Pipeline tự động hoàn chỉnh từ bước cào dữ liệu đến xuất file tri thức sạch. Kết xuất đồ họa báo cáo dữ liệu sơ bộ.</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SV thực hiện liên kết toàn bộ mã nguồn riêng lẻ thành một module chức năng có cấu trúc tốt. Giảng viên kiểm tra tiến độ dự án.</w:t>
            </w:r>
          </w:p>
        </w:tc>
        <w:tc>
          <w:tcPr>
            <w:tcW w:type="dxa" w:w="1210"/>
          </w:tcPr>
          <w:p>
            <w:r/>
            <w:r>
              <w:rPr>
                <w:rFonts w:ascii="Times New Roman" w:hAnsi="Times New Roman" w:eastAsia="Times New Roman" w:cs="Times New Roman"/>
                <w:b w:val="0"/>
                <w:i w:val="0"/>
                <w:sz w:val="20"/>
              </w:rPr>
              <w:t>+ Thảo luận dự án</w:t>
              <w:br/>
            </w:r>
            <w:r>
              <w:rPr>
                <w:rFonts w:ascii="Times New Roman" w:hAnsi="Times New Roman" w:eastAsia="Times New Roman" w:cs="Times New Roman"/>
                <w:b w:val="0"/>
                <w:i w:val="0"/>
                <w:sz w:val="20"/>
              </w:rPr>
              <w:t>+ LMS</w:t>
            </w:r>
          </w:p>
        </w:tc>
        <w:tc>
          <w:tcPr>
            <w:tcW w:type="dxa" w:w="1210"/>
          </w:tcPr>
          <w:p>
            <w:r/>
            <w:r>
              <w:rPr>
                <w:rFonts w:ascii="Times New Roman" w:hAnsi="Times New Roman" w:eastAsia="Times New Roman" w:cs="Times New Roman"/>
                <w:b w:val="0"/>
                <w:i w:val="0"/>
                <w:sz w:val="20"/>
              </w:rPr>
              <w:t>Đánh giá tiến độ đồ án nhóm</w:t>
            </w:r>
          </w:p>
        </w:tc>
        <w:tc>
          <w:tcPr>
            <w:tcW w:type="dxa" w:w="1210"/>
          </w:tcPr>
          <w:p>
            <w:r/>
            <w:r>
              <w:rPr>
                <w:rFonts w:ascii="Times New Roman" w:hAnsi="Times New Roman" w:eastAsia="Times New Roman" w:cs="Times New Roman"/>
                <w:b w:val="0"/>
                <w:i w:val="0"/>
                <w:sz w:val="20"/>
              </w:rPr>
              <w:t>[1], [2], [3]</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r>
              <w:rPr>
                <w:rFonts w:ascii="Times New Roman" w:hAnsi="Times New Roman" w:eastAsia="Times New Roman" w:cs="Times New Roman"/>
                <w:b w:val="0"/>
                <w:i w:val="0"/>
                <w:sz w:val="20"/>
              </w:rPr>
              <w:t>Báo cáo sản phẩm hệ thống Đường ống thu thập, làm sạch và xử lý dữ liệu lớn tự động hóa.</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Các nhóm demo chương trình chạy thực tế, chứng minh tính hiệu quả về mặt tốc độ và độ sạch của dữ liệu đầu ra trước giảng viên.</w:t>
            </w:r>
          </w:p>
        </w:tc>
        <w:tc>
          <w:tcPr>
            <w:tcW w:type="dxa" w:w="1210"/>
          </w:tcPr>
          <w:p>
            <w:r/>
            <w:r>
              <w:rPr>
                <w:rFonts w:ascii="Times New Roman" w:hAnsi="Times New Roman" w:eastAsia="Times New Roman" w:cs="Times New Roman"/>
                <w:b w:val="0"/>
                <w:i w:val="0"/>
                <w:sz w:val="20"/>
              </w:rPr>
              <w:t>+ Thuyết trình sản phẩm</w:t>
            </w:r>
          </w:p>
        </w:tc>
        <w:tc>
          <w:tcPr>
            <w:tcW w:type="dxa" w:w="1210"/>
          </w:tcPr>
          <w:p>
            <w:r/>
            <w:r>
              <w:rPr>
                <w:rFonts w:ascii="Times New Roman" w:hAnsi="Times New Roman" w:eastAsia="Times New Roman" w:cs="Times New Roman"/>
                <w:b w:val="0"/>
                <w:i w:val="0"/>
                <w:sz w:val="20"/>
              </w:rPr>
              <w:t>Điểm đồ án cuối kỳ</w:t>
            </w:r>
          </w:p>
        </w:tc>
        <w:tc>
          <w:tcPr>
            <w:tcW w:type="dxa" w:w="1210"/>
          </w:tcPr>
          <w:p>
            <w:r/>
            <w:r>
              <w:rPr>
                <w:rFonts w:ascii="Times New Roman" w:hAnsi="Times New Roman" w:eastAsia="Times New Roman" w:cs="Times New Roman"/>
                <w:b w:val="0"/>
                <w:i w:val="0"/>
                <w:sz w:val="20"/>
              </w:rPr>
              <w:t>-</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LLO2.2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 A3</w:t>
            </w:r>
          </w:p>
        </w:tc>
      </w:tr>
      <w:tr>
        <w:tc>
          <w:tcPr>
            <w:tcW w:type="dxa" w:w="1613"/>
          </w:tcPr>
          <w:p>
            <w:r/>
            <w:r>
              <w:rPr>
                <w:rFonts w:ascii="Times New Roman" w:hAnsi="Times New Roman" w:eastAsia="Times New Roman" w:cs="Times New Roman"/>
                <w:b w:val="0"/>
                <w:i w:val="0"/>
                <w:sz w:val="20"/>
              </w:rPr>
              <w:t>LLO5.2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A3</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LLO7.2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LLO8.1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Điểm chuyên cần và hoạt động trên giảng đường</w:t>
              <w:br/>
            </w:r>
            <w:r>
              <w:rPr>
                <w:rFonts w:ascii="Times New Roman" w:hAnsi="Times New Roman" w:eastAsia="Times New Roman" w:cs="Times New Roman"/>
                <w:b w:val="0"/>
                <w:i w:val="0"/>
                <w:sz w:val="22"/>
              </w:rPr>
              <w:t>- Các bài tập trắc nghiệm lý thuyết ngắn trên hệ thống LMS</w:t>
              <w:br/>
            </w:r>
            <w:r>
              <w:rPr>
                <w:rFonts w:ascii="Times New Roman" w:hAnsi="Times New Roman" w:eastAsia="Times New Roman" w:cs="Times New Roman"/>
                <w:b w:val="0"/>
                <w:i w:val="0"/>
                <w:sz w:val="22"/>
              </w:rPr>
              <w:t>- Điểm các bài tập lập trình lab giải quyết nhanh tại lớp phòng máy</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Kiểm tra kỹ năng lập trình (Thi thực hành trực tiếp trên máy tính theo đề chung)</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 đồ án nhóm cuối khóa (Xây dựng pipeline xử lý, làm sạch và tối ưu tập dữ liệu lớn tự động)</w:t>
            </w:r>
          </w:p>
        </w:tc>
        <w:tc>
          <w:tcPr>
            <w:tcW w:type="dxa" w:w="2419"/>
          </w:tcPr>
          <w:p>
            <w:r/>
            <w:r>
              <w:rPr>
                <w:rFonts w:ascii="Times New Roman" w:hAnsi="Times New Roman" w:eastAsia="Times New Roman" w:cs="Times New Roman"/>
                <w:b w:val="0"/>
                <w:i w:val="0"/>
                <w:sz w:val="22"/>
              </w:rPr>
              <w:t>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Thực hiện đúng và đầy đủ theo quy định đào tạo hiện hành của nhà trường.</w:t>
      </w:r>
    </w:p>
    <w:p>
      <w:pPr>
        <w:spacing w:after="40"/>
        <w:ind w:left="340"/>
      </w:pPr>
      <w:r>
        <w:rPr>
          <w:rFonts w:ascii="Times New Roman" w:hAnsi="Times New Roman" w:eastAsia="Times New Roman" w:cs="Times New Roman"/>
          <w:b w:val="0"/>
          <w:i w:val="0"/>
          <w:sz w:val="26"/>
        </w:rPr>
        <w:t>– Lớp học đảo ngược (Flipped Classroom): Trước mỗi buổi học, sinh viên chủ động truy cập LMS (learn.lhu.edu.vn) để xem bài giảng lý thuyết, đọc tài liệu đặc tả thư viện. Giờ học chính thức tại phòng máy sẽ dùng 100% thời gian giải quyết các bài toán code, debug lỗi và tối ưu hóa hiệu năng chương trình.</w:t>
      </w:r>
    </w:p>
    <w:p>
      <w:pPr>
        <w:spacing w:after="40"/>
        <w:ind w:left="340"/>
      </w:pPr>
      <w:r>
        <w:rPr>
          <w:rFonts w:ascii="Times New Roman" w:hAnsi="Times New Roman" w:eastAsia="Times New Roman" w:cs="Times New Roman"/>
          <w:b w:val="0"/>
          <w:i w:val="0"/>
          <w:sz w:val="26"/>
        </w:rPr>
        <w:t>– Yêu cầu bài tập lớn: Các nhóm phân chia công việc minh bạch, tiến hành báo cáo tiến độ xử lý dữ liệu định kỳ cho giảng viên để nhận góp ý và chỉnh sửa trực tiếp.</w:t>
      </w:r>
    </w:p>
    <w:p>
      <w:pPr>
        <w:spacing w:after="40"/>
        <w:ind w:left="340"/>
      </w:pPr>
      <w:r>
        <w:rPr>
          <w:rFonts w:ascii="Times New Roman" w:hAnsi="Times New Roman" w:eastAsia="Times New Roman" w:cs="Times New Roman"/>
          <w:b w:val="0"/>
          <w:i w:val="0"/>
          <w:sz w:val="26"/>
        </w:rPr>
        <w:t>– Điểm khuyến khích: Sinh viên giải quyết được các bài toán tối ưu hóa bộ nhớ dữ liệu phức tạp hoặc hỗ trợ debug cho lớp sẽ được cộng điểm trực tiếp vào điểm quá trình.</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Kỹ thuật Xử lý dữ liệu với Python (Tài liệu lưu hành nội bộ - Đại học Lạc Hồng).</w:t>
      </w:r>
    </w:p>
    <w:p>
      <w:pPr>
        <w:spacing w:after="40"/>
        <w:ind w:left="340"/>
      </w:pPr>
      <w:r>
        <w:rPr>
          <w:rFonts w:ascii="Times New Roman" w:hAnsi="Times New Roman" w:eastAsia="Times New Roman" w:cs="Times New Roman"/>
          <w:b w:val="0"/>
          <w:i w:val="0"/>
          <w:sz w:val="26"/>
        </w:rPr>
        <w:t>– [2] Wes McKinney, Python for Data Analysis: Data Wrangling with Pandas, NumPy, and Jupyter, O'Reilly Media.</w:t>
      </w:r>
    </w:p>
    <w:p>
      <w:pPr>
        <w:spacing w:after="40"/>
        <w:ind w:left="340"/>
      </w:pPr>
      <w:r>
        <w:rPr>
          <w:rFonts w:ascii="Times New Roman" w:hAnsi="Times New Roman" w:eastAsia="Times New Roman" w:cs="Times New Roman"/>
          <w:b w:val="0"/>
          <w:i w:val="0"/>
          <w:sz w:val="26"/>
        </w:rPr>
        <w:t>– [3] Jake VanderPlas, Python Data Science Handbook: Essential Tools for Working with Data, O'Reilly Media.</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Ngôn ngữ lập trình Python, trình quản lý gói Anaconda (Jupyter Lab / Jupyter Notebook)</w:t>
      </w:r>
    </w:p>
    <w:p>
      <w:pPr>
        <w:spacing w:after="40"/>
        <w:ind w:left="340"/>
      </w:pPr>
      <w:r>
        <w:rPr>
          <w:rFonts w:ascii="Times New Roman" w:hAnsi="Times New Roman" w:eastAsia="Times New Roman" w:cs="Times New Roman"/>
          <w:b w:val="0"/>
          <w:i w:val="0"/>
          <w:sz w:val="26"/>
        </w:rPr>
        <w:t>– Các thư viện: NumPy, Pandas, SciPy, Requests, BeautifulSoup4, Thư viện đo hiệu năng (cProfile, memory_profiler)</w:t>
      </w:r>
    </w:p>
    <w:p>
      <w:pPr>
        <w:spacing w:after="40"/>
        <w:ind w:left="340"/>
      </w:pPr>
      <w:r>
        <w:rPr>
          <w:rFonts w:ascii="Times New Roman" w:hAnsi="Times New Roman" w:eastAsia="Times New Roman" w:cs="Times New Roman"/>
          <w:b w:val="0"/>
          <w:i w:val="0"/>
          <w:sz w:val="26"/>
        </w:rPr>
        <w:t>– Hệ thống LMS Đại học Lạc Hồng (learn.lhu.edu.vn)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 (</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