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111192 – THỰC TẬP</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Thực tập</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Graduation Internship</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111192</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Thực tập, tốt nghiệp</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{{email}}</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Lê Mạnh Hùng, Tạ Nguyễn, Nguyễn Minh Sơn, Nguyễn Vũ Duy Quang, Phan Thị Hường, Đoàn Thiện Minh, Phan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6</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111173 – Kiến tập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là cơ hội để sinh viên thực hành vận dụng những kiến thức (lý thuyết, thực hành) mà mình đã học tại trường vào giải quyết những vấn đề thực tiễn trong lĩnh vực công nghệ thông tin tại đơn vị, Tổ chức và doanh nghiệp.</w:t>
      </w:r>
    </w:p>
    <w:p>
      <w:pPr>
        <w:spacing w:after="80"/>
        <w:jc w:val="both"/>
      </w:pPr>
      <w:r>
        <w:rPr>
          <w:rFonts w:ascii="Times New Roman" w:hAnsi="Times New Roman" w:eastAsia="Times New Roman" w:cs="Times New Roman"/>
          <w:b w:val="0"/>
          <w:i w:val="0"/>
          <w:sz w:val="26"/>
        </w:rPr>
        <w:t>Sinh viên sẽ được rèn luyện kỹ năng thực hành, lập trình, kỹ năng giải quyết vấn đề, kỹ năng vận dụng các giải pháp CNTT phù hợp để giải quyết vấn đề thực tiễn. Ngoài ra, sinh viên còn được rèn luyện các kỹ năng mềm như làm việc nhóm, kỹ năng giao tiếp và kỹ năng trình bày.</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Biên soạn báo cáo bằng văn bản về công việc đã tìm hiểu được trong quá trình thực tập tại đơn vị</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Vận dụng kiến thực đã học để giải quyết vấn đề thực tiễn tại đơn vị thực tập</w:t>
            </w:r>
          </w:p>
        </w:tc>
        <w:tc>
          <w:tcPr>
            <w:tcW w:type="dxa" w:w="2419"/>
          </w:tcPr>
          <w:p>
            <w:r/>
            <w:r>
              <w:rPr>
                <w:rFonts w:ascii="Times New Roman" w:hAnsi="Times New Roman" w:eastAsia="Times New Roman" w:cs="Times New Roman"/>
                <w:b w:val="0"/>
                <w:i w:val="0"/>
                <w:sz w:val="22"/>
              </w:rPr>
              <w:t>Kiến thức (3)</w:t>
            </w:r>
          </w:p>
        </w:tc>
        <w:tc>
          <w:tcPr>
            <w:tcW w:type="dxa" w:w="2419"/>
          </w:tcPr>
          <w:p>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Thực hiện tìm kiếm và chọn lọc tài liệu phù hợp.</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Tổ chức lập kế hoạch công việc  và  nội dung thực tập phù hợp</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Phần 1</w:t>
            </w:r>
          </w:p>
        </w:tc>
        <w:tc>
          <w:tcPr>
            <w:tcW w:type="dxa" w:w="1210"/>
          </w:tcPr>
          <w:p>
            <w:r/>
            <w:r>
              <w:rPr>
                <w:rFonts w:ascii="Times New Roman" w:hAnsi="Times New Roman" w:eastAsia="Times New Roman" w:cs="Times New Roman"/>
                <w:b w:val="0"/>
                <w:i w:val="0"/>
                <w:sz w:val="20"/>
              </w:rPr>
              <w:t>Giới thiệu nội dung kiến tập, mục đích của đợt thực tập, thời gian, công ty.</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nội dung và mục đích của đợt kiến tập.</w:t>
            </w:r>
          </w:p>
        </w:tc>
        <w:tc>
          <w:tcPr>
            <w:tcW w:type="dxa" w:w="1210"/>
          </w:tcPr>
          <w:p>
            <w:r/>
            <w:r>
              <w:rPr>
                <w:rFonts w:ascii="Times New Roman" w:hAnsi="Times New Roman" w:eastAsia="Times New Roman" w:cs="Times New Roman"/>
                <w:b w:val="0"/>
                <w:i w:val="0"/>
                <w:sz w:val="20"/>
              </w:rPr>
              <w:t>GV giới thiệu đến sinh viên nội dung thực hiện trong đợt kiến tập tại công ty.</w:t>
              <w:br/>
            </w:r>
            <w:r>
              <w:rPr>
                <w:rFonts w:ascii="Times New Roman" w:hAnsi="Times New Roman" w:eastAsia="Times New Roman" w:cs="Times New Roman"/>
                <w:b w:val="0"/>
                <w:i w:val="0"/>
                <w:sz w:val="20"/>
              </w:rPr>
              <w:t>SV ghi nhớ nội dung kiến tập để thực hiện.</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thực tập</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hiện Tìm kiếm tài liệu phù hợp để viết báo cáo</w:t>
            </w:r>
          </w:p>
        </w:tc>
        <w:tc>
          <w:tcPr>
            <w:tcW w:type="dxa" w:w="1210"/>
          </w:tcPr>
          <w:p>
            <w:r/>
            <w:r>
              <w:rPr>
                <w:rFonts w:ascii="Times New Roman" w:hAnsi="Times New Roman" w:eastAsia="Times New Roman" w:cs="Times New Roman"/>
                <w:b w:val="0"/>
                <w:i w:val="0"/>
                <w:sz w:val="20"/>
              </w:rPr>
              <w:t>GV: Hướng dẫn tìm kiếm các tài liệu cần thiết phù hợp với nội dung kiến tập</w:t>
              <w:br/>
            </w:r>
            <w:r>
              <w:rPr>
                <w:rFonts w:ascii="Times New Roman" w:hAnsi="Times New Roman" w:eastAsia="Times New Roman" w:cs="Times New Roman"/>
                <w:b w:val="0"/>
                <w:i w:val="0"/>
                <w:sz w:val="20"/>
              </w:rPr>
              <w:t>SV: Thực hiện tìm kiếm tài liệu theo yêu cầu</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thực tập</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Thể hiện báo cáo bằng văn bản về công việc đã tìm hiểu được trong quá trình thực tập tại đơn vị</w:t>
            </w:r>
          </w:p>
        </w:tc>
        <w:tc>
          <w:tcPr>
            <w:tcW w:type="dxa" w:w="1210"/>
          </w:tcPr>
          <w:p>
            <w:r/>
            <w:r>
              <w:rPr>
                <w:rFonts w:ascii="Times New Roman" w:hAnsi="Times New Roman" w:eastAsia="Times New Roman" w:cs="Times New Roman"/>
                <w:b w:val="0"/>
                <w:i w:val="0"/>
                <w:sz w:val="20"/>
              </w:rPr>
              <w:t>GV: Hướng dẫn viết báo cáo theo mẫu báo cáo quy định của khoa về kiến tập</w:t>
              <w:br/>
            </w:r>
            <w:r>
              <w:rPr>
                <w:rFonts w:ascii="Times New Roman" w:hAnsi="Times New Roman" w:eastAsia="Times New Roman" w:cs="Times New Roman"/>
                <w:b w:val="0"/>
                <w:i w:val="0"/>
                <w:sz w:val="20"/>
              </w:rPr>
              <w:t>SV: Thực hiện viết báo cáo theo mẫu</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thực tập</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Tổ chức lập kế hoạch công việc  và  nội dung kiến tập phù hợp</w:t>
            </w:r>
          </w:p>
        </w:tc>
        <w:tc>
          <w:tcPr>
            <w:tcW w:type="dxa" w:w="1210"/>
          </w:tcPr>
          <w:p>
            <w:r/>
            <w:r>
              <w:rPr>
                <w:rFonts w:ascii="Times New Roman" w:hAnsi="Times New Roman" w:eastAsia="Times New Roman" w:cs="Times New Roman"/>
                <w:b w:val="0"/>
                <w:i w:val="0"/>
                <w:sz w:val="20"/>
              </w:rPr>
              <w:t>GV: Hướng dẫn sinh viên lập kế hoạch phù hợp cho đợt kiến tập</w:t>
              <w:br/>
            </w:r>
            <w:r>
              <w:rPr>
                <w:rFonts w:ascii="Times New Roman" w:hAnsi="Times New Roman" w:eastAsia="Times New Roman" w:cs="Times New Roman"/>
                <w:b w:val="0"/>
                <w:i w:val="0"/>
                <w:sz w:val="20"/>
              </w:rPr>
              <w:t>SV thực hiện lên kế hoạch.</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3</w:t>
            </w:r>
          </w:p>
        </w:tc>
        <w:tc>
          <w:tcPr>
            <w:tcW w:type="dxa" w:w="1210"/>
          </w:tcPr>
          <w:p>
            <w:r/>
            <w:r>
              <w:rPr>
                <w:rFonts w:ascii="Times New Roman" w:hAnsi="Times New Roman" w:eastAsia="Times New Roman" w:cs="Times New Roman"/>
                <w:b w:val="0"/>
                <w:i w:val="0"/>
                <w:sz w:val="20"/>
              </w:rPr>
              <w:t>Báo cáo nội dung thực tập trước hội đồng đánh giá của khoa</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Sinh viên thực hiện nộp báo cáo và trình bày báo cáo trước hội đồng đánh giá</w:t>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A3. Sinh viên tham gia báo cáo trước hội đồng đánh giá thực tập của khoa Công nghệ thông tin. (được đánh giá theo Rubric môn học)</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100%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Gặp mặt giáo viên hướng dẫn đúng kế hoạch</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 [2].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 [1].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spacing w:after="40"/>
        <w:ind w:left="340"/>
      </w:pPr>
      <w:r>
        <w:rPr>
          <w:rFonts w:ascii="Times New Roman" w:hAnsi="Times New Roman" w:eastAsia="Times New Roman" w:cs="Times New Roman"/>
          <w:b w:val="0"/>
          <w:i w:val="0"/>
          <w:sz w:val="26"/>
        </w:rPr>
        <w:t>– Google Meet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