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</w:pPr>
      <w: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</w:pPr>
      <w:bookmarkStart w:id="0" w:name="phiếu_học_tập_css_cơ_bản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Họ và tên:</w:t>
      </w:r>
      <w:r>
        <w:rPr>
          <w:rFonts w:hint="default" w:ascii="inter" w:hAnsi="inter" w:eastAsia="inter" w:cs="inter"/>
          <w:b/>
          <w:color w:val="000000"/>
          <w:lang w:val="vi-VN"/>
        </w:rPr>
        <w:t xml:space="preserve"> Nguyễn Minh Vũ</w:t>
      </w:r>
    </w:p>
    <w:p w14:paraId="43D5732F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Mã sinh viên: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2451060739</w:t>
      </w:r>
    </w:p>
    <w:p w14:paraId="6EB0A3AB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66CNTT2</w:t>
      </w:r>
    </w:p>
    <w:p w14:paraId="0983CFE9">
      <w:pPr>
        <w:spacing w:after="210" w:line="360" w:lineRule="auto"/>
        <w:rPr>
          <w:rFonts w:hint="default"/>
          <w:b/>
          <w:bCs/>
          <w:lang w:val="vi-VN"/>
        </w:rPr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hint="default" w:ascii="inter" w:hAnsi="inter" w:eastAsia="inter" w:cs="inter"/>
          <w:b/>
          <w:color w:val="000000"/>
          <w:lang w:val="vi-VN"/>
        </w:rPr>
        <w:t xml:space="preserve"> 23/02/2006</w:t>
      </w:r>
    </w:p>
    <w:p w14:paraId="20CBC9A1">
      <w:pPr>
        <w:spacing w:before="210" w:after="0" w:line="360" w:lineRule="auto"/>
      </w:pPr>
      <w: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033DDE8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14:paraId="04D4989E">
      <w:pPr>
        <w:spacing w:after="210" w:line="360" w:lineRule="auto"/>
        <w:rPr>
          <w:rFonts w:hint="default" w:ascii="inter" w:hAnsi="inter" w:eastAsia="inter" w:cs="inter"/>
          <w:b/>
          <w:bCs/>
          <w:color w:val="000000"/>
          <w:lang w:val="vi-VN"/>
        </w:rPr>
      </w:pPr>
      <w:r>
        <w:rPr>
          <w:rFonts w:ascii="inter" w:hAnsi="inter" w:eastAsia="inter" w:cs="inter"/>
          <w:color w:val="000000"/>
        </w:rPr>
        <w:t xml:space="preserve">CSS là viết tắt của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Cascading Style Sheets</w:t>
      </w:r>
    </w:p>
    <w:p w14:paraId="3EA394FA">
      <w:pPr>
        <w:spacing w:after="210" w:line="360" w:lineRule="auto"/>
      </w:pPr>
      <w:r>
        <w:rPr>
          <w:rFonts w:ascii="inter" w:hAnsi="inter" w:eastAsia="inter" w:cs="inter"/>
          <w:color w:val="000000"/>
        </w:rPr>
        <w:t>Nó có vai trò gì trong 1 trang web?</w:t>
      </w:r>
    </w:p>
    <w:p w14:paraId="24971962">
      <w:pPr>
        <w:numPr>
          <w:ilvl w:val="0"/>
          <w:numId w:val="1"/>
        </w:numPr>
        <w:spacing w:before="105" w:after="105" w:line="360" w:lineRule="auto"/>
        <w:rPr>
          <w:b/>
          <w:bCs/>
        </w:rPr>
      </w:pPr>
      <w:r>
        <w:rPr>
          <w:rFonts w:ascii="inter" w:hAnsi="inter" w:eastAsia="inter" w:cs="inter"/>
          <w:color w:val="000000"/>
        </w:rPr>
        <w:t xml:space="preserve">HTML chịu trách nhiệm: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Tạo cấu trúc và nội dung của 1 trang web.</w:t>
      </w:r>
    </w:p>
    <w:p w14:paraId="53B580EB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CSS chịu trách nhiệm:</w:t>
      </w:r>
      <w:r>
        <w:rPr>
          <w:rFonts w:hint="default" w:ascii="inter" w:hAnsi="inter" w:eastAsia="inter" w:cs="inter"/>
          <w:color w:val="000000"/>
          <w:lang w:val="vi-VN"/>
        </w:rPr>
        <w:t xml:space="preserve">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Màu sắc, font chữ, bố cục, hiệu ứng động.</w:t>
      </w:r>
    </w:p>
    <w:p w14:paraId="751F99AD">
      <w:pPr>
        <w:numPr>
          <w:ilvl w:val="0"/>
          <w:numId w:val="1"/>
        </w:numPr>
        <w:spacing w:before="105" w:after="105" w:line="360" w:lineRule="auto"/>
        <w:rPr>
          <w:b/>
          <w:bCs/>
        </w:rPr>
      </w:pPr>
      <w:r>
        <w:rPr>
          <w:rFonts w:ascii="inter" w:hAnsi="inter" w:eastAsia="inter" w:cs="inter"/>
          <w:color w:val="000000"/>
        </w:rPr>
        <w:t xml:space="preserve">JavaScript chịu trách nhiệm: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xử lý hành vi, tương tác động trên web.</w:t>
      </w:r>
    </w:p>
    <w:p w14:paraId="585767A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F8C1060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Giải thích:</w:t>
      </w:r>
      <w:r>
        <w:rPr>
          <w:rFonts w:hint="default" w:ascii="inter" w:hAnsi="inter" w:eastAsia="inter" w:cs="inter"/>
          <w:b/>
          <w:color w:val="000000"/>
          <w:lang w:val="vi-VN"/>
        </w:rPr>
        <w:t>d</w:t>
      </w:r>
    </w:p>
    <w:p w14:paraId="5B5CE4B3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chọn):</w:t>
      </w:r>
      <w:r>
        <w:rPr>
          <w:rFonts w:hint="default" w:ascii="inter" w:hAnsi="inter" w:eastAsia="inter" w:cs="inter"/>
          <w:color w:val="000000"/>
          <w:lang w:val="vi-VN"/>
        </w:rPr>
        <w:t xml:space="preserve">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Dùng để chọn phần tử HTML cần áp dụng CSS.</w:t>
      </w:r>
    </w:p>
    <w:p w14:paraId="15BE9F37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Đặc điểm muốn thay đổi của phần tử HTML.</w:t>
      </w:r>
    </w:p>
    <w:p w14:paraId="4CEEC1F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trị):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Giá trị cụ thể của thuốc tính.</w:t>
      </w:r>
    </w:p>
    <w:p w14:paraId="7E9326E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29"/>
        <w:gridCol w:w="3287"/>
        <w:gridCol w:w="2533"/>
        <w:gridCol w:w="2691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rPr>
                <w:rFonts w:hint="default" w:ascii="inter" w:hAnsi="inter" w:cs="inter"/>
                <w:lang w:val="vi-VN"/>
              </w:rPr>
              <w:t>dùng thuộc tính style ngay trên thẻ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rPr>
                <w:rFonts w:hint="default" w:ascii="inter" w:hAnsi="inter" w:cs="inter"/>
                <w:lang w:val="vi-VN"/>
              </w:rPr>
              <w:t>Nhanh, tiện chỉnh sửa nhỏ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rPr>
                <w:rFonts w:hint="default" w:ascii="inter" w:hAnsi="inter" w:cs="inter"/>
                <w:lang w:val="vi-VN"/>
              </w:rPr>
              <w:t>Khó bảo trì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rPr>
                <w:rFonts w:hint="default" w:ascii="inter" w:hAnsi="inter" w:cs="inter"/>
                <w:lang w:val="vi-VN"/>
              </w:rPr>
              <w:t>Dùng thẻ &lt;style&gt; bên trong &lt;head&gt;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rPr>
                <w:rFonts w:hint="default" w:ascii="inter" w:hAnsi="inter" w:cs="inter"/>
                <w:lang w:val="vi-VN"/>
              </w:rPr>
              <w:t>Quản lý được trang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rPr>
                <w:rFonts w:hint="default" w:ascii="inter" w:hAnsi="inter" w:cs="inter"/>
                <w:lang w:val="vi-VN"/>
              </w:rPr>
              <w:t>Chỉ áp dụng cho 1 file HTML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rPr>
                <w:rFonts w:hint="default" w:ascii="inter" w:hAnsi="inter" w:cs="inter"/>
                <w:lang w:val="vi-VN"/>
              </w:rPr>
              <w:t>File .css riêng biệt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rPr>
                <w:rFonts w:hint="default" w:ascii="inter" w:hAnsi="inter" w:cs="inter"/>
                <w:lang w:val="vi-VN"/>
              </w:rPr>
              <w:t>Dễ quản lý và tái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rPr>
                <w:rFonts w:hint="default" w:ascii="inter" w:hAnsi="inter" w:cs="inter"/>
                <w:lang w:val="vi-VN"/>
              </w:rPr>
              <w:t>Phải tạo thêm file mới</w:t>
            </w:r>
          </w:p>
        </w:tc>
      </w:tr>
    </w:tbl>
    <w:p w14:paraId="417F8B18"/>
    <w:p w14:paraId="550800B1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hAnsi="inter" w:eastAsia="inter" w:cs="inter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59"/>
        <w:gridCol w:w="1895"/>
        <w:gridCol w:w="2781"/>
        <w:gridCol w:w="3405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3406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51C5D70A">
            <w:pPr>
              <w:tabs>
                <w:tab w:val="center" w:pos="1592"/>
              </w:tabs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t>Các ph</w:t>
            </w:r>
            <w:r>
              <w:rPr>
                <w:rFonts w:ascii="Cambria" w:hAnsi="Cambria"/>
              </w:rPr>
              <w:t xml:space="preserve">ần tử trên trang bị bỏ khoảng cách mặc địch bên ngoài, trang web sát lề 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3406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200DE362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t>Các n</w:t>
            </w:r>
            <w:r>
              <w:rPr>
                <w:rFonts w:ascii="Cambria" w:hAnsi="Cambria"/>
              </w:rPr>
              <w:t xml:space="preserve">ội dung trong thẻ &lt;p&gt; có màu chữ là màu xanh dương 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3406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1ABA8E66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t>Các ph</w:t>
            </w:r>
            <w:r>
              <w:rPr>
                <w:rFonts w:ascii="Cambria" w:hAnsi="Cambria"/>
              </w:rPr>
              <w:t>ần tử HTML có lớp class=”btn” sẽ có khoảng cách bên trong (padding) là 10px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3406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2735521E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t>Các ph</w:t>
            </w:r>
            <w:r>
              <w:rPr>
                <w:rFonts w:ascii="Cambria" w:hAnsi="Cambria"/>
              </w:rPr>
              <w:t>ần tử html có id =”header”  thì màu nền là màu xám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3406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01D1D5AB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t>Các th</w:t>
            </w:r>
            <w:r>
              <w:rPr>
                <w:rFonts w:ascii="Cambria" w:hAnsi="Cambria"/>
              </w:rPr>
              <w:t>ẻ &lt;a&gt; nằm trong thẻ &lt;nav&gt; sẽ bỏ gạch chân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3406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27B2C52F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t>Các tiêu đ</w:t>
            </w:r>
            <w:r>
              <w:rPr>
                <w:rFonts w:ascii="Cambria" w:hAnsi="Cambria"/>
              </w:rPr>
              <w:t>ề &lt;h1&gt; &lt;h2&gt; &lt;h3&gt; sẽ dùng font chữ Arial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3406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5C5AA74C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t>Khi di chuy</w:t>
            </w:r>
            <w:r>
              <w:rPr>
                <w:rFonts w:ascii="Cambria" w:hAnsi="Cambria"/>
              </w:rPr>
              <w:t>ển con trỏ vào link &lt;a&gt;, màu chữ sẽ chuyển thành màu đỏ</w:t>
            </w:r>
          </w:p>
        </w:tc>
      </w:tr>
    </w:tbl>
    <w:p w14:paraId="608A794B"/>
    <w:p w14:paraId="635E10D2">
      <w:pPr>
        <w:spacing w:before="210" w:after="0" w:line="360" w:lineRule="auto"/>
      </w:pPr>
      <w: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</w:pPr>
      <w:bookmarkStart w:id="8" w:name="mục_tiêu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8"/>
          <w:rFonts w:hint="default" w:ascii="IBM Plex Mono" w:hAnsi="IBM Plex Mono" w:eastAsia="IBM Plex Mono"/>
          <w:color w:val="000000"/>
          <w:sz w:val="18"/>
        </w:rPr>
        <w:t>&lt;link rel="stylesheet" href="style.css"&gt;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14:paraId="2782F04A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&lt;!-- TODO: Viết code liên kết CSS vào đây --&gt;</w:t>
      </w:r>
      <w:r>
        <w:rPr>
          <w:rStyle w:val="8"/>
          <w:rFonts w:hint="default" w:ascii="IBM Plex Mono" w:hAnsi="IBM Plex Mono" w:eastAsia="IBM Plex Mono"/>
          <w:color w:val="000000"/>
          <w:sz w:val="18"/>
        </w:rPr>
        <w:t>&lt;link rel="stylesheet" href="style.css"&gt;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549173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14:paraId="400C1B4E">
      <w:pPr>
        <w:shd w:val="clear" w:color="auto" w:fill="F8F8FA"/>
        <w:spacing w:line="336" w:lineRule="auto"/>
        <w:rPr>
          <w:rFonts w:hint="default" w:ascii="IBM Plex Mono" w:hAnsi="IBM Plex Mono" w:cs="IBM Plex Mono"/>
          <w:sz w:val="18"/>
          <w:szCs w:val="18"/>
        </w:rPr>
      </w:pP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TODO 1: Dùng universal selector để reset margin và padding về 0 cho toàn trang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* {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margin: 0;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padding: 0;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}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TODO 2: Dùng type selector cho body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Yêu cầu: font-family: Arial; background-color: #f5f5f5;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body {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font-family: Arial;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background-color: #f5f5f5;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}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TODO 3: Dùng ID selector cho #main-header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Yêu cầu: background-color: #333; color: white; text-align: center; padding: 20px;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#main-header {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background-color: #333;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color: white;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text-align: center;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padding: 20px;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}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TODO 4: Dùng class selector cho .nav-link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Yêu cầu: color: #333; text-decoration: none; padding: 10px 15px;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.nav-link {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color: #333;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text-decoration: none;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padding: 10px 15px;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}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TODO 5: Dùng group selector cho h1, h2, h3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Yêu cầu: font-family: 'Georgia', serif;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h1, h2, h3 {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font-family: 'Georgia', serif;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}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TODO 6: Dùng descendant selector cho nav a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Yêu cầu: display: inline-block; margin: 0 10px;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nav a {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display: inline-block;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margin: 0 10px;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}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TODO 7: Dùng pseudo-class selector cho a:hover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Yêu cầu: color: #ff6600; background-color: #eee;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a:hover {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color: #ff6600;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background-color: #eee;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}</w:t>
      </w:r>
    </w:p>
    <w:p w14:paraId="2B804B04">
      <w:pPr>
        <w:spacing w:before="315" w:after="105" w:line="360" w:lineRule="auto"/>
        <w:ind w:left="-30"/>
      </w:pPr>
      <w:bookmarkStart w:id="11" w:name="kết_quả_mong_đợi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14:paraId="575F36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</w:p>
    <w:p w14:paraId="7AD2A5BC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Giao diện bình thường)</w:t>
      </w:r>
    </w:p>
    <w:p w14:paraId="7AC22A58">
      <w:pPr>
        <w:spacing w:after="210" w:line="360" w:lineRule="auto"/>
      </w:pPr>
      <w:r>
        <w:drawing>
          <wp:inline distT="0" distB="0" distL="114300" distR="114300">
            <wp:extent cx="6027420" cy="339090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Khi hover vào link)</w:t>
      </w:r>
    </w:p>
    <w:p w14:paraId="05DF7074">
      <w:pPr>
        <w:spacing w:before="210" w:after="0" w:line="360" w:lineRule="auto"/>
      </w:pPr>
      <w:r>
        <w:drawing>
          <wp:inline distT="0" distB="0" distL="114300" distR="114300">
            <wp:extent cx="6027420" cy="339090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D1795C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4DC8D6F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Content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Vùng chứa nội dung thực tế( văn bản, hình ảnh).</w:t>
      </w:r>
    </w:p>
    <w:p w14:paraId="5427D53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Padding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Vùng đệm trong suốt bao quanh content.</w:t>
      </w:r>
    </w:p>
    <w:p w14:paraId="172BE3D2">
      <w:pPr>
        <w:numPr>
          <w:ilvl w:val="0"/>
          <w:numId w:val="5"/>
        </w:numPr>
        <w:spacing w:before="105" w:after="105" w:line="360" w:lineRule="auto"/>
        <w:rPr>
          <w:b/>
          <w:bCs/>
        </w:rPr>
      </w:pPr>
      <w:r>
        <w:rPr>
          <w:rFonts w:ascii="inter" w:hAnsi="inter" w:eastAsia="inter" w:cs="inter"/>
          <w:b/>
          <w:color w:val="000000"/>
        </w:rPr>
        <w:t>Border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Đường viền bao quanh padding và content.</w:t>
      </w:r>
    </w:p>
    <w:p w14:paraId="09CFA94A">
      <w:pPr>
        <w:numPr>
          <w:ilvl w:val="0"/>
          <w:numId w:val="5"/>
        </w:numPr>
        <w:spacing w:before="105" w:after="105" w:line="360" w:lineRule="auto"/>
        <w:rPr>
          <w:b/>
          <w:bCs/>
        </w:rPr>
      </w:pPr>
      <w:r>
        <w:rPr>
          <w:rFonts w:ascii="inter" w:hAnsi="inter" w:eastAsia="inter" w:cs="inter"/>
          <w:b/>
          <w:color w:val="000000"/>
        </w:rPr>
        <w:t>Margin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inter" w:hAnsi="inter" w:eastAsia="inter" w:cs="inter"/>
          <w:color w:val="000000"/>
          <w:lang w:val="vi-VN"/>
        </w:rPr>
        <w:t xml:space="preserve">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Khoảng cách bên ngoài, tách biệt phần tử với các phần tử khác.</w:t>
      </w:r>
    </w:p>
    <w:p w14:paraId="7E9E1F9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929"/>
        <w:gridCol w:w="3827"/>
        <w:gridCol w:w="1854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2929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382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1854" w:type="dxa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2929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382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64AB9A19">
            <w:pPr>
              <w:spacing w:after="0" w:line="360" w:lineRule="auto"/>
              <w:rPr>
                <w:rFonts w:hint="default" w:ascii="inter" w:hAnsi="inter" w:cs="inter"/>
              </w:rPr>
            </w:pPr>
            <w:r>
              <w:rPr>
                <w:rFonts w:hint="default" w:ascii="inter" w:hAnsi="inter" w:cs="inter"/>
              </w:rPr>
              <w:t>Tổng width thực tế = width + padding + border</w:t>
            </w:r>
          </w:p>
        </w:tc>
        <w:tc>
          <w:tcPr>
            <w:tcW w:w="1854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21DC3447">
            <w:pPr>
              <w:pStyle w:val="10"/>
              <w:numPr>
                <w:ilvl w:val="0"/>
                <w:numId w:val="6"/>
              </w:numPr>
              <w:spacing w:after="0" w:line="360" w:lineRule="auto"/>
              <w:ind w:left="112" w:hanging="112"/>
              <w:rPr>
                <w:rFonts w:hint="default" w:ascii="inter" w:hAnsi="inter" w:cs="inter"/>
              </w:rPr>
            </w:pPr>
            <w:r>
              <w:rPr>
                <w:rFonts w:hint="default" w:ascii="inter" w:hAnsi="inter" w:cs="inter"/>
              </w:rPr>
              <w:t xml:space="preserve"> Ưu điểm: Mặc địch của trình duyệt</w:t>
            </w:r>
          </w:p>
          <w:p w14:paraId="6D1A72A0">
            <w:pPr>
              <w:pStyle w:val="10"/>
              <w:numPr>
                <w:ilvl w:val="0"/>
                <w:numId w:val="6"/>
              </w:numPr>
              <w:spacing w:after="0" w:line="360" w:lineRule="auto"/>
              <w:ind w:left="112" w:leftChars="0" w:hanging="112" w:firstLineChars="0"/>
              <w:rPr>
                <w:rFonts w:hint="default" w:ascii="inter" w:hAnsi="inter" w:cs="inter"/>
              </w:rPr>
            </w:pPr>
            <w:r>
              <w:rPr>
                <w:rFonts w:hint="default" w:ascii="inter" w:hAnsi="inter" w:cs="inter"/>
              </w:rPr>
              <w:t xml:space="preserve"> Nhược điểm: Khó kiểm soát kích thước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2929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382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0F1C8B06">
            <w:pPr>
              <w:spacing w:after="0" w:line="360" w:lineRule="auto"/>
              <w:rPr>
                <w:rFonts w:hint="default" w:ascii="inter" w:hAnsi="inter" w:cs="inter"/>
              </w:rPr>
            </w:pPr>
            <w:r>
              <w:rPr>
                <w:rFonts w:hint="default" w:ascii="inter" w:hAnsi="inter" w:cs="inter"/>
              </w:rPr>
              <w:t>Tổng width thực tế = width (đã bao gồm padding + border)</w:t>
            </w:r>
          </w:p>
        </w:tc>
        <w:tc>
          <w:tcPr>
            <w:tcW w:w="1854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15FE0ADD">
            <w:pPr>
              <w:pStyle w:val="10"/>
              <w:numPr>
                <w:ilvl w:val="0"/>
                <w:numId w:val="7"/>
              </w:numPr>
              <w:spacing w:after="0" w:line="360" w:lineRule="auto"/>
              <w:ind w:left="112" w:hanging="112"/>
              <w:rPr>
                <w:rFonts w:hint="default" w:ascii="inter" w:hAnsi="inter" w:cs="inter"/>
              </w:rPr>
            </w:pPr>
            <w:r>
              <w:rPr>
                <w:rFonts w:hint="default" w:ascii="inter" w:hAnsi="inter" w:cs="inter"/>
              </w:rPr>
              <w:t xml:space="preserve"> Ưu điểm: Dễ tính toán, kiểm soát kích thước</w:t>
            </w:r>
          </w:p>
          <w:p w14:paraId="69B95BCF">
            <w:pPr>
              <w:pStyle w:val="10"/>
              <w:numPr>
                <w:ilvl w:val="0"/>
                <w:numId w:val="7"/>
              </w:numPr>
              <w:spacing w:after="0" w:line="360" w:lineRule="auto"/>
              <w:ind w:left="112" w:leftChars="0" w:hanging="112" w:firstLineChars="0"/>
              <w:rPr>
                <w:rFonts w:hint="default" w:ascii="inter" w:hAnsi="inter" w:cs="inter"/>
              </w:rPr>
            </w:pPr>
            <w:r>
              <w:rPr>
                <w:rFonts w:hint="default" w:ascii="inter" w:hAnsi="inter" w:cs="inter"/>
              </w:rPr>
              <w:t xml:space="preserve"> Nhược điểm: Không phải mặc định, phải tự thiết lập</w:t>
            </w:r>
          </w:p>
        </w:tc>
      </w:tr>
    </w:tbl>
    <w:p w14:paraId="48400DFB"/>
    <w:p w14:paraId="042B4317">
      <w:pPr>
        <w:spacing w:after="210" w:line="360" w:lineRule="auto"/>
        <w:rPr>
          <w:rFonts w:ascii="inter" w:hAnsi="inter" w:eastAsia="inter" w:cs="inter"/>
          <w:color w:val="000000"/>
        </w:rPr>
      </w:pPr>
      <w:r>
        <w:rPr>
          <w:rFonts w:ascii="inter" w:hAnsi="inter" w:eastAsia="inter" w:cs="inter"/>
          <w:b/>
          <w:color w:val="000000"/>
        </w:rPr>
        <w:t>Câu hỏi:</w:t>
      </w:r>
      <w:r>
        <w:rPr>
          <w:rFonts w:ascii="inter" w:hAnsi="inter" w:eastAsia="inter" w:cs="inter"/>
          <w:color w:val="000000"/>
        </w:rPr>
        <w:t xml:space="preserve"> Nên dùng </w:t>
      </w: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nào cho toàn bộ trang? Tại sao?</w:t>
      </w:r>
    </w:p>
    <w:p w14:paraId="290554F7">
      <w:pPr>
        <w:pStyle w:val="6"/>
        <w:numPr>
          <w:ilvl w:val="0"/>
          <w:numId w:val="0"/>
        </w:numPr>
        <w:spacing w:line="276" w:lineRule="auto"/>
        <w:ind w:left="90" w:leftChars="0"/>
        <w:rPr>
          <w:b/>
          <w:bCs/>
          <w:sz w:val="22"/>
          <w:szCs w:val="22"/>
        </w:rPr>
      </w:pPr>
      <w:r>
        <w:rPr>
          <w:rStyle w:val="7"/>
          <w:rFonts w:hint="default"/>
          <w:b w:val="0"/>
          <w:bCs w:val="0"/>
          <w:sz w:val="22"/>
          <w:szCs w:val="22"/>
          <w:lang w:val="vi-VN"/>
        </w:rPr>
        <w:t xml:space="preserve">- </w:t>
      </w:r>
      <w:r>
        <w:rPr>
          <w:rStyle w:val="7"/>
          <w:b w:val="0"/>
          <w:bCs w:val="0"/>
          <w:sz w:val="22"/>
          <w:szCs w:val="22"/>
        </w:rPr>
        <w:t xml:space="preserve">Nên dùng </w:t>
      </w:r>
      <w:r>
        <w:rPr>
          <w:rStyle w:val="4"/>
          <w:rFonts w:ascii="Times New Roman" w:hAnsi="Times New Roman" w:cs="Times New Roman"/>
          <w:sz w:val="22"/>
          <w:szCs w:val="22"/>
        </w:rPr>
        <w:t>box-sizing: border-box;</w:t>
      </w:r>
      <w:r>
        <w:rPr>
          <w:rStyle w:val="7"/>
          <w:b w:val="0"/>
          <w:bCs w:val="0"/>
          <w:sz w:val="22"/>
          <w:szCs w:val="22"/>
        </w:rPr>
        <w:t xml:space="preserve"> cho toàn bộ trang.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Vì:</w:t>
      </w:r>
    </w:p>
    <w:p w14:paraId="313B79C7">
      <w:pPr>
        <w:pStyle w:val="6"/>
        <w:numPr>
          <w:ilvl w:val="0"/>
          <w:numId w:val="8"/>
        </w:numPr>
        <w:spacing w:line="276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Dễ kiểm soát kích thước.</w:t>
      </w:r>
    </w:p>
    <w:p w14:paraId="0AB96E4C">
      <w:pPr>
        <w:pStyle w:val="6"/>
        <w:numPr>
          <w:ilvl w:val="0"/>
          <w:numId w:val="8"/>
        </w:numPr>
        <w:spacing w:line="276" w:lineRule="auto"/>
      </w:pPr>
      <w:r>
        <w:rPr>
          <w:sz w:val="22"/>
          <w:szCs w:val="22"/>
        </w:rPr>
        <w:t>Giúp thiết kế layout chính xác và ít lỗi hơn</w:t>
      </w:r>
    </w:p>
    <w:p w14:paraId="06C9222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</w:pPr>
      <w:bookmarkStart w:id="17" w:name="mục_tiêu_2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14:paraId="7A39B62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14:paraId="130DFE1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14:paraId="24EA7AF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8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</w:pPr>
      <w:bookmarkStart w:id="19" w:name="yêu_cầu_css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14:paraId="042F690F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/* Bước 3: Style cho .card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width: 30% (hoặc calc(33.33% - 20px))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.btn:hover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14:paraId="3D39AD32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14:paraId="68B619A0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DFCB5C6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ảnh: Giao diện 3 card)</w:t>
      </w:r>
    </w:p>
    <w:p w14:paraId="4133DF5C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5040" cy="339471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6" w:name="_GoBack"/>
      <w:bookmarkEnd w:id="56"/>
    </w:p>
    <w:p w14:paraId="22D6395C">
      <w:r>
        <w:br w:type="page"/>
      </w:r>
    </w:p>
    <w:p w14:paraId="69C84634">
      <w:pPr>
        <w:spacing w:before="210" w:after="0" w:line="360" w:lineRule="auto"/>
      </w:pPr>
    </w:p>
    <w:p w14:paraId="0F633C6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7"/>
        <w:gridCol w:w="2485"/>
        <w:gridCol w:w="2490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/>
    <w:p w14:paraId="2385980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flex-wrap: ___________; /* nowrap | wrap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grid-template-rows: ___________;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6000C3A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</w:pPr>
      <w:bookmarkStart w:id="26" w:name="mục_tiêu_3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14:paraId="1B2FB508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14:paraId="1040BA1E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justify-content: center (hoặc space-between)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(hoặc flex: 1 1 300px cho responsive tự động)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</w:pPr>
      <w:bookmarkStart w:id="28" w:name="kết_quả_mong_đợi_3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14:paraId="3E9C396B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110572B8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14:paraId="190EC5C0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</w:pPr>
      <w:bookmarkStart w:id="30" w:name="mục_tiêu_4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14:paraId="4933DB2D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8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</w:pPr>
      <w:bookmarkStart w:id="32" w:name="yêu_cầu_css_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 Dùng auto-fit/auto-fill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</w:pPr>
      <w:r>
        <w:rPr>
          <w:rStyle w:val="8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14:paraId="6E701C31">
      <w:pPr>
        <w:numPr>
          <w:ilvl w:val="0"/>
          <w:numId w:val="14"/>
        </w:numPr>
        <w:spacing w:before="105" w:after="105" w:line="360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DF68367">
      <w:pPr>
        <w:numPr>
          <w:ilvl w:val="0"/>
          <w:numId w:val="14"/>
        </w:numPr>
        <w:spacing w:before="105" w:after="105" w:line="360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51BED25">
      <w:pPr>
        <w:numPr>
          <w:ilvl w:val="0"/>
          <w:numId w:val="14"/>
        </w:numPr>
        <w:spacing w:before="105" w:after="105" w:line="360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2B657F68">
      <w:pPr>
        <w:spacing w:before="315" w:after="105" w:line="360" w:lineRule="auto"/>
        <w:ind w:left="-30"/>
      </w:pPr>
      <w:bookmarkStart w:id="34" w:name="kết_quả_mong_đợi_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14:paraId="6C980FC3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14:paraId="20A1A60D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14:paraId="746BFE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6DFF8920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- 3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14:paraId="7F3C89A1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t>[2]</w:t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53"/>
        <w:gridCol w:w="990"/>
        <w:gridCol w:w="1394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/>
    <w:p w14:paraId="081EDEC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</w:pPr>
      <w:bookmarkStart w:id="38" w:name="cú_pháp_cơ_bản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</w:pPr>
      <w:bookmarkStart w:id="39" w:name="breakpoints_phổ_biến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14:paraId="5200206A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14:paraId="69E8724D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14:paraId="1575E51E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14:paraId="66E36E03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</w:pPr>
      <w:bookmarkStart w:id="41" w:name="yêu_cầu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14:paraId="662B8678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</w:pPr>
      <w:bookmarkStart w:id="42" w:name="cập_nhật_html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</w:pPr>
      <w:bookmarkStart w:id="43" w:name="yêu_cầu_css_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</w:pPr>
      <w:bookmarkStart w:id="44" w:name="kết_quả_mong_đợi_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14:paraId="10D9C0DA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14:paraId="0CC826EB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14:paraId="7589AFE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E2F1DE5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14:paraId="309AAB57">
      <w:r>
        <w:br w:type="page"/>
      </w:r>
    </w:p>
    <w:p w14:paraId="38ABF795">
      <w:pPr>
        <w:spacing w:before="315" w:after="105" w:line="360" w:lineRule="auto"/>
        <w:ind w:left="-30"/>
      </w:pPr>
      <w:bookmarkStart w:id="45" w:name="mini_test_tự_kiểm_tra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8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</w:p>
    <w:p w14:paraId="0FE42F44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8"/>
          <w:rFonts w:ascii="inter" w:hAnsi="inter" w:eastAsia="inter" w:cs="inter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14:paraId="0F4C5570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Chọn phần tử khi rê chuột</w:t>
      </w:r>
    </w:p>
    <w:p w14:paraId="7E76656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</w:pPr>
      <w:bookmarkStart w:id="47" w:name="phần_2_box_model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8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Width bao gồm content + padding + border</w:t>
      </w:r>
    </w:p>
    <w:p w14:paraId="01CECE95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14:paraId="75D7CCAB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14:paraId="72D3B23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Content → Padding → Border → Margin</w:t>
      </w:r>
    </w:p>
    <w:p w14:paraId="4D5D320B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14:paraId="0B55BC0C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</w:pPr>
      <w:bookmarkStart w:id="48" w:name="phần_3_flexbox_grid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14:paraId="205ADE0E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1 chiều (hàng hoặc cột)</w:t>
      </w:r>
    </w:p>
    <w:p w14:paraId="59057F13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14:paraId="42E8DA63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14:paraId="7A0EE3A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8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Căn giữa các item</w:t>
      </w:r>
    </w:p>
    <w:p w14:paraId="6BCB44F5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Chia đều khoảng trống giữa các item</w:t>
      </w:r>
    </w:p>
    <w:p w14:paraId="70214990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14:paraId="480FFC2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14:paraId="2848E166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14:paraId="0EFBC440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Layout phức tạp nhiều hàng cột</w:t>
      </w:r>
    </w:p>
    <w:p w14:paraId="6BA47595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8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Cố định so với viewport</w:t>
      </w:r>
    </w:p>
    <w:p w14:paraId="2C35F7AF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14:paraId="2D6BBC5B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14:paraId="1925C9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8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14:paraId="711192CD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Màn hình ≤ 768px</w:t>
      </w:r>
    </w:p>
    <w:p w14:paraId="4A39B94F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14:paraId="2386E8D6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</w:pPr>
      <w:bookmarkStart w:id="50" w:name="đáp_án_mini_test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14:paraId="71B53E98">
      <w:pPr>
        <w:numPr>
          <w:ilvl w:val="0"/>
          <w:numId w:val="28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14:paraId="512F4DA5">
      <w:pPr>
        <w:numPr>
          <w:ilvl w:val="0"/>
          <w:numId w:val="28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14:paraId="1EC299A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14:paraId="0E141E63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3"/>
    </w:p>
    <w:p w14:paraId="750E6257">
      <w:pPr>
        <w:numPr>
          <w:ilvl w:val="0"/>
          <w:numId w:val="2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43DFA096">
      <w:pPr>
        <w:numPr>
          <w:ilvl w:val="0"/>
          <w:numId w:val="2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520736E">
      <w:pPr>
        <w:numPr>
          <w:ilvl w:val="0"/>
          <w:numId w:val="2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8F93419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4"/>
    </w:p>
    <w:p w14:paraId="0B50AE14">
      <w:pPr>
        <w:numPr>
          <w:ilvl w:val="0"/>
          <w:numId w:val="3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3132E6A5">
      <w:pPr>
        <w:numPr>
          <w:ilvl w:val="0"/>
          <w:numId w:val="3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08C71652">
      <w:pPr>
        <w:spacing w:before="315" w:after="105" w:line="360" w:lineRule="auto"/>
        <w:ind w:left="-30"/>
      </w:pPr>
      <w:bookmarkStart w:id="55" w:name="mục_tiêu_tiếp_theo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5"/>
    </w:p>
    <w:p w14:paraId="58AFFB1D">
      <w:pPr>
        <w:spacing w:after="210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24171A2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14:paraId="505DA39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3359FE5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1E7F670A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5B56971"/>
    <w:multiLevelType w:val="multilevel"/>
    <w:tmpl w:val="15B5697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1AF00C87"/>
    <w:multiLevelType w:val="multilevel"/>
    <w:tmpl w:val="1AF00C8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7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8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9">
    <w:nsid w:val="7CDE1EE3"/>
    <w:multiLevelType w:val="multilevel"/>
    <w:tmpl w:val="7CDE1EE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1"/>
  </w:num>
  <w:num w:numId="2">
    <w:abstractNumId w:val="20"/>
  </w:num>
  <w:num w:numId="3">
    <w:abstractNumId w:val="21"/>
  </w:num>
  <w:num w:numId="4">
    <w:abstractNumId w:val="6"/>
  </w:num>
  <w:num w:numId="5">
    <w:abstractNumId w:val="9"/>
  </w:num>
  <w:num w:numId="6">
    <w:abstractNumId w:val="29"/>
  </w:num>
  <w:num w:numId="7">
    <w:abstractNumId w:val="5"/>
  </w:num>
  <w:num w:numId="8">
    <w:abstractNumId w:val="7"/>
  </w:num>
  <w:num w:numId="9">
    <w:abstractNumId w:val="1"/>
  </w:num>
  <w:num w:numId="10">
    <w:abstractNumId w:val="22"/>
  </w:num>
  <w:num w:numId="11">
    <w:abstractNumId w:val="24"/>
  </w:num>
  <w:num w:numId="12">
    <w:abstractNumId w:val="14"/>
  </w:num>
  <w:num w:numId="13">
    <w:abstractNumId w:val="28"/>
  </w:num>
  <w:num w:numId="14">
    <w:abstractNumId w:val="3"/>
  </w:num>
  <w:num w:numId="15">
    <w:abstractNumId w:val="8"/>
  </w:num>
  <w:num w:numId="16">
    <w:abstractNumId w:val="13"/>
  </w:num>
  <w:num w:numId="17">
    <w:abstractNumId w:val="17"/>
  </w:num>
  <w:num w:numId="18">
    <w:abstractNumId w:val="23"/>
  </w:num>
  <w:num w:numId="19">
    <w:abstractNumId w:val="27"/>
  </w:num>
  <w:num w:numId="20">
    <w:abstractNumId w:val="0"/>
  </w:num>
  <w:num w:numId="21">
    <w:abstractNumId w:val="25"/>
  </w:num>
  <w:num w:numId="22">
    <w:abstractNumId w:val="2"/>
  </w:num>
  <w:num w:numId="23">
    <w:abstractNumId w:val="26"/>
  </w:num>
  <w:num w:numId="24">
    <w:abstractNumId w:val="16"/>
  </w:num>
  <w:num w:numId="25">
    <w:abstractNumId w:val="15"/>
  </w:num>
  <w:num w:numId="26">
    <w:abstractNumId w:val="19"/>
  </w:num>
  <w:num w:numId="27">
    <w:abstractNumId w:val="12"/>
  </w:num>
  <w:num w:numId="28">
    <w:abstractNumId w:val="18"/>
  </w:num>
  <w:num w:numId="29">
    <w:abstractNumId w:val="4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3E8B795F"/>
    <w:rsid w:val="3FD708CC"/>
    <w:rsid w:val="521577E2"/>
    <w:rsid w:val="6C50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5">
    <w:name w:val="Hyperlink"/>
    <w:basedOn w:val="2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7">
    <w:name w:val="Strong"/>
    <w:basedOn w:val="2"/>
    <w:qFormat/>
    <w:uiPriority w:val="22"/>
    <w:rPr>
      <w:b/>
      <w:bCs/>
    </w:rPr>
  </w:style>
  <w:style w:type="character" w:customStyle="1" w:styleId="8">
    <w:name w:val="Verbatim Char"/>
    <w:qFormat/>
    <w:uiPriority w:val="0"/>
    <w:rPr>
      <w:rFonts w:ascii="Consolas" w:hAnsi="Consolas"/>
      <w:sz w:val="22"/>
    </w:rPr>
  </w:style>
  <w:style w:type="table" w:customStyle="1" w:styleId="9">
    <w:name w:val="Normal Grid"/>
    <w:basedOn w:val="3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2277</Words>
  <Characters>12984</Characters>
  <Lines>108</Lines>
  <Paragraphs>30</Paragraphs>
  <TotalTime>1</TotalTime>
  <ScaleCrop>false</ScaleCrop>
  <LinksUpToDate>false</LinksUpToDate>
  <CharactersWithSpaces>15231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nguyễn vũ</cp:lastModifiedBy>
  <dcterms:modified xsi:type="dcterms:W3CDTF">2026-02-24T03:43:25Z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64A62FB4BB4249DCB96B5073FDFB42D5_13</vt:lpwstr>
  </property>
</Properties>
</file>