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0" w:after="60"/>
      </w:pPr>
      <w:r>
        <w:rPr>
          <w:rFonts w:ascii="Times New Roman" w:hAnsi="Times New Roman" w:eastAsia="Times New Roman" w:cs="Times New Roman"/>
          <w:b/>
          <w:bCs/>
          <w:sz w:val="40"/>
          <w:szCs w:val="40"/>
        </w:rPr>
        <w:t xml:space="preserve">QUY ĐỊNH NGHỈ PHÉP</w:t>
      </w:r>
    </w:p>
    <w:p>
      <w:pPr>
        <w:pBdr>
          <w:bottom w:val="single" w:sz="8" w:space="8" w:color="000000"/>
        </w:pBdr>
        <w:spacing w:before="0" w:after="200"/>
      </w:pPr>
      <w:r>
        <w:rPr>
          <w:rFonts w:ascii="Times New Roman" w:hAnsi="Times New Roman" w:eastAsia="Times New Roman" w:cs="Times New Roman"/>
          <w:color w:val="666666"/>
          <w:sz w:val="20"/>
          <w:szCs w:val="20"/>
        </w:rPr>
        <w:t xml:space="preserve">TOKOSI · Áp dụng cho toàn thể nhân viên · Ban hành: 05/10/2026</w:t>
      </w:r>
    </w:p>
    <w:p>
      <w:pPr>
        <w:spacing w:before="200" w:after="80"/>
      </w:pPr>
      <w:r>
        <w:rPr>
          <w:rFonts w:ascii="Times New Roman" w:hAnsi="Times New Roman" w:eastAsia="Times New Roman" w:cs="Times New Roman"/>
          <w:b/>
          <w:bCs/>
          <w:color w:val="1F4E9E"/>
          <w:sz w:val="28"/>
          <w:szCs w:val="28"/>
        </w:rPr>
        <w:t xml:space="preserve">Quy định nghỉ phép</w:t>
      </w:r>
    </w:p>
    <w:p>
      <w:pPr>
        <w:spacing w:before="0" w:after="100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Nhân viên cần xin phép và được quản lý đồng ý trước khi nghỉ. Thời hạn gửi yêu cầu phụ thuộc vào số ngày nghỉ.</w:t>
      </w:r>
    </w:p>
    <w:p>
      <w:pPr>
        <w:keepNext/>
        <w:spacing w:before="240" w:after="80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 xml:space="preserve">Cách xin nghỉ phép</w:t>
      </w:r>
    </w:p>
    <w:p>
      <w:pPr>
        <w:pStyle w:val="ListParagraph"/>
        <w:numPr>
          <w:ilvl w:val="0"/>
          <w:numId w:val="2"/>
        </w:numPr>
        <w:spacing w:before="0" w:after="60"/>
        <w:ind w:left="720" w:hanging="360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Nhắn tin xin nghỉ cho bot Telegram: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@nghiphieptks_bot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before="0" w:after="60"/>
        <w:ind w:left="720" w:hanging="360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Chỉ được tính là đã xin phép khi yêu cầu được gửi qua bot đúng thời hạn quy định bên dưới.</w:t>
      </w:r>
    </w:p>
    <w:p>
      <w:pPr>
        <w:pStyle w:val="ListParagraph"/>
        <w:numPr>
          <w:ilvl w:val="0"/>
          <w:numId w:val="2"/>
        </w:numPr>
        <w:spacing w:before="0" w:after="60"/>
        <w:ind w:left="720" w:hanging="360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Đơn xin nghỉ phải ghi đủ: ngày nghỉ, lý do nghỉ và bàn giao công việc (người nhận bàn giao, nội dung bàn giao).</w:t>
      </w:r>
    </w:p>
    <w:p>
      <w:pPr>
        <w:keepNext/>
        <w:spacing w:before="240" w:after="80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 xml:space="preserve">Thời hạn đăng ký nghỉ phép</w:t>
      </w:r>
    </w:p>
    <w:p>
      <w:pPr>
        <w:pStyle w:val="ListParagraph"/>
        <w:numPr>
          <w:ilvl w:val="0"/>
          <w:numId w:val="2"/>
        </w:numPr>
        <w:spacing w:before="0" w:after="60"/>
        <w:ind w:left="720" w:hanging="36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Nghỉ dưới 1 ngày: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phải xin nghỉ trước 00:00 ngày trước đó.</w:t>
      </w:r>
    </w:p>
    <w:p>
      <w:pPr>
        <w:spacing w:before="0" w:after="60"/>
        <w:ind w:left="720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Ví dụ: Nghỉ từ thứ Ba → phải xin nghỉ trước 00:00 thứ Hai.</w:t>
      </w:r>
    </w:p>
    <w:p>
      <w:pPr>
        <w:pStyle w:val="ListParagraph"/>
        <w:numPr>
          <w:ilvl w:val="0"/>
          <w:numId w:val="2"/>
        </w:numPr>
        <w:spacing w:before="0" w:after="60"/>
        <w:ind w:left="720" w:hanging="36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Nghỉ từ 02 ngày trở lên: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phải xin nghỉ trước 02 ngày (ngày Chủ nhật không tính).</w:t>
      </w:r>
    </w:p>
    <w:p>
      <w:pPr>
        <w:spacing w:before="0" w:after="60"/>
        <w:ind w:left="720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Ví dụ: Nghỉ ngày thứ Tư và thứ Năm → phải xin nghỉ trước 00:00 thứ Hai.</w:t>
      </w:r>
    </w:p>
    <w:p>
      <w:pPr>
        <w:spacing w:before="0" w:after="60"/>
        <w:ind w:left="720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Ví dụ: Nghỉ ngày thứ Hai và thứ Ba → phải xin nghỉ trước 00:00 thứ Sáu.</w:t>
      </w:r>
    </w:p>
    <w:p>
      <w:pPr>
        <w:pStyle w:val="ListParagraph"/>
        <w:numPr>
          <w:ilvl w:val="0"/>
          <w:numId w:val="2"/>
        </w:numPr>
        <w:spacing w:before="0" w:after="60"/>
        <w:ind w:left="720" w:hanging="36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Nghỉ gấp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(ốm đau, ma chay, đột xuất khác…): có lý do hợp lý, quản lý sẽ duyệt bù. Những trường hợp gấp nhắn tin riêng cho quản lý để trình bày lý do.</w:t>
      </w:r>
    </w:p>
    <w:p>
      <w:pPr>
        <w:keepNext/>
        <w:spacing w:before="240" w:after="80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 xml:space="preserve">Bàn giao công việc</w:t>
      </w:r>
    </w:p>
    <w:p>
      <w:pPr>
        <w:pStyle w:val="ListParagraph"/>
        <w:numPr>
          <w:ilvl w:val="0"/>
          <w:numId w:val="2"/>
        </w:numPr>
        <w:spacing w:before="0" w:after="60"/>
        <w:ind w:left="720" w:hanging="360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Mọi đơn xin nghỉ đều phải kèm bàn giao công việc: ghi rõ người nhận bàn giao và nội dung bàn giao (việc đang làm, việc cần xử lý trong thời gian nghỉ, lưu ý cần biết).</w:t>
      </w:r>
    </w:p>
    <w:p>
      <w:pPr>
        <w:pStyle w:val="ListParagraph"/>
        <w:numPr>
          <w:ilvl w:val="0"/>
          <w:numId w:val="2"/>
        </w:numPr>
        <w:spacing w:before="0" w:after="60"/>
        <w:ind w:left="720" w:hanging="360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Đơn không có thông tin bàn giao chưa được tính là đã xin phép, quản lý có thể từ chối.</w:t>
      </w:r>
    </w:p>
    <w:p>
      <w:pPr>
        <w:pStyle w:val="ListParagraph"/>
        <w:numPr>
          <w:ilvl w:val="0"/>
          <w:numId w:val="2"/>
        </w:numPr>
        <w:spacing w:before="0" w:after="60"/>
        <w:ind w:left="720" w:hanging="360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Nghỉ gấp: bàn giao cho quản lý và người thay thế qua tin nhắn riêng ngay khi có thể.</w:t>
      </w:r>
    </w:p>
    <w:p>
      <w:pPr>
        <w:pStyle w:val="ListParagraph"/>
        <w:numPr>
          <w:ilvl w:val="0"/>
          <w:numId w:val="2"/>
        </w:numPr>
        <w:spacing w:before="0" w:after="60"/>
        <w:ind w:left="720" w:hanging="360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Người nhận bàn giao chịu trách nhiệm xử lý các việc được giao trong thời gian đồng nghiệp nghỉ.</w:t>
      </w:r>
    </w:p>
    <w:p>
      <w:pPr>
        <w:keepNext/>
        <w:spacing w:before="240" w:after="80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 xml:space="preserve">Xử lý vi phạm</w:t>
      </w:r>
    </w:p>
    <w:p>
      <w:pPr>
        <w:pStyle w:val="ListParagraph"/>
        <w:numPr>
          <w:ilvl w:val="0"/>
          <w:numId w:val="2"/>
        </w:numPr>
        <w:spacing w:before="0" w:after="60"/>
        <w:ind w:left="720" w:hanging="360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Gửi yêu cầu xin nghỉ trễ hạn: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phạt 50.000đ/lần.</w:t>
      </w:r>
    </w:p>
    <w:p>
      <w:pPr>
        <w:pStyle w:val="ListParagraph"/>
        <w:numPr>
          <w:ilvl w:val="0"/>
          <w:numId w:val="2"/>
        </w:numPr>
        <w:spacing w:before="0" w:after="60"/>
        <w:ind w:left="720" w:hanging="360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Tự ý nghỉ không xin phép, hoặc quản lý đã từ chối nhưng vẫn nghỉ: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phạt 500.000đ/lần.</w:t>
      </w:r>
    </w:p>
    <w:p>
      <w:pPr>
        <w:pStyle w:val="ListParagraph"/>
        <w:numPr>
          <w:ilvl w:val="0"/>
          <w:numId w:val="2"/>
        </w:numPr>
        <w:spacing w:before="0" w:after="60"/>
        <w:ind w:left="720" w:hanging="360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Tất cả các khoản phạt này sẽ trừ vào lương cuối tháng đó.</w:t>
      </w:r>
    </w:p>
    <w:p>
      <w:pPr>
        <w:spacing w:before="200" w:after="10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Lưu ý: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Ban quản lý sẽ giám sát và xử lý nghiêm minh, không có ngoại lệ.</w:t>
      </w:r>
    </w:p>
    <w:p>
      <w:pPr>
        <w:pBdr>
          <w:top w:val="single" w:sz="4" w:space="8" w:color="BBBBBB"/>
        </w:pBdr>
        <w:spacing w:before="360" w:after="0"/>
        <w:jc w:val="center"/>
      </w:pPr>
      <w:r>
        <w:rPr>
          <w:rFonts w:ascii="Times New Roman" w:hAnsi="Times New Roman" w:eastAsia="Times New Roman" w:cs="Times New Roman"/>
          <w:color w:val="888888"/>
          <w:sz w:val="18"/>
          <w:szCs w:val="18"/>
        </w:rPr>
        <w:t xml:space="preserve">TOKOSI Dashboard · Tài liệu nội bộ · Vui lòng không sao chép hoặc chia sẻ ra bên ngoài công ty</w:t>
      </w:r>
    </w:p>
    <w:sectPr w:rsidR="004F2646">
      <w:pgSz w:w="11906" w:h="16838"/>
      <w:pgMar w:top="1134" w:right="1417" w:bottom="1134" w:left="141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006C48"/>
    <w:multiLevelType w:val="hybridMultilevel"/>
    <w:tmpl w:val="4094E17C"/>
    <w:lvl w:ilvl="0" w:tplc="E3220F6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702072"/>
    <w:multiLevelType w:val="hybridMultilevel"/>
    <w:tmpl w:val="E6B0A650"/>
    <w:lvl w:ilvl="0" w:tplc="E4F2C05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b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950C05"/>
    <w:multiLevelType w:val="hybridMultilevel"/>
    <w:tmpl w:val="B06A59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216083"/>
    <w:multiLevelType w:val="hybridMultilevel"/>
    <w:tmpl w:val="AE50E73C"/>
    <w:lvl w:ilvl="0" w:tplc="A48862C2">
      <w:start w:val="1"/>
      <w:numFmt w:val="bullet"/>
      <w:lvlText w:val="•"/>
      <w:lvlJc w:val="left"/>
      <w:pPr>
        <w:ind w:left="720" w:hanging="360"/>
      </w:pPr>
    </w:lvl>
    <w:lvl w:ilvl="1" w:tplc="49CEEA9E">
      <w:numFmt w:val="decimal"/>
      <w:lvlText w:val=""/>
      <w:lvlJc w:val="left"/>
    </w:lvl>
    <w:lvl w:ilvl="2" w:tplc="732CD428">
      <w:numFmt w:val="decimal"/>
      <w:lvlText w:val=""/>
      <w:lvlJc w:val="left"/>
    </w:lvl>
    <w:lvl w:ilvl="3" w:tplc="A1BACF28">
      <w:numFmt w:val="decimal"/>
      <w:lvlText w:val=""/>
      <w:lvlJc w:val="left"/>
    </w:lvl>
    <w:lvl w:ilvl="4" w:tplc="CA7445BC">
      <w:numFmt w:val="decimal"/>
      <w:lvlText w:val=""/>
      <w:lvlJc w:val="left"/>
    </w:lvl>
    <w:lvl w:ilvl="5" w:tplc="A72A8502">
      <w:numFmt w:val="decimal"/>
      <w:lvlText w:val=""/>
      <w:lvlJc w:val="left"/>
    </w:lvl>
    <w:lvl w:ilvl="6" w:tplc="111A516A">
      <w:numFmt w:val="decimal"/>
      <w:lvlText w:val=""/>
      <w:lvlJc w:val="left"/>
    </w:lvl>
    <w:lvl w:ilvl="7" w:tplc="C38458A8">
      <w:numFmt w:val="decimal"/>
      <w:lvlText w:val=""/>
      <w:lvlJc w:val="left"/>
    </w:lvl>
    <w:lvl w:ilvl="8" w:tplc="A71E9A7C">
      <w:numFmt w:val="decimal"/>
      <w:lvlText w:val=""/>
      <w:lvlJc w:val="left"/>
    </w:lvl>
  </w:abstractNum>
  <w:abstractNum w:abstractNumId="4" w15:restartNumberingAfterBreak="0">
    <w:nsid w:val="43FB2505"/>
    <w:multiLevelType w:val="hybridMultilevel"/>
    <w:tmpl w:val="B09E40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D81757"/>
    <w:multiLevelType w:val="hybridMultilevel"/>
    <w:tmpl w:val="197E6A38"/>
    <w:lvl w:ilvl="0" w:tplc="59A0E2EA" w:tentative="1">
      <w:start w:val="1"/>
      <w:numFmt w:val="bullet"/>
      <w:lvlText w:val="●"/>
      <w:lvlJc w:val="left"/>
      <w:pPr>
        <w:ind w:left="720" w:hanging="360"/>
      </w:pPr>
    </w:lvl>
    <w:lvl w:ilvl="1" w:tplc="C9822014" w:tentative="1">
      <w:start w:val="1"/>
      <w:numFmt w:val="bullet"/>
      <w:lvlText w:val="○"/>
      <w:lvlJc w:val="left"/>
      <w:pPr>
        <w:ind w:left="1440" w:hanging="360"/>
      </w:pPr>
    </w:lvl>
    <w:lvl w:ilvl="2" w:tplc="05F8537A" w:tentative="1">
      <w:start w:val="1"/>
      <w:numFmt w:val="bullet"/>
      <w:lvlText w:val="■"/>
      <w:lvlJc w:val="left"/>
      <w:pPr>
        <w:ind w:left="2160" w:hanging="360"/>
      </w:pPr>
    </w:lvl>
    <w:lvl w:ilvl="3" w:tplc="F5F20B8A" w:tentative="1">
      <w:start w:val="1"/>
      <w:numFmt w:val="bullet"/>
      <w:lvlText w:val="●"/>
      <w:lvlJc w:val="left"/>
      <w:pPr>
        <w:ind w:left="2880" w:hanging="360"/>
      </w:pPr>
    </w:lvl>
    <w:lvl w:ilvl="4" w:tplc="2F66D26A" w:tentative="1">
      <w:start w:val="1"/>
      <w:numFmt w:val="bullet"/>
      <w:lvlText w:val="○"/>
      <w:lvlJc w:val="left"/>
      <w:pPr>
        <w:ind w:left="3600" w:hanging="360"/>
      </w:pPr>
    </w:lvl>
    <w:lvl w:ilvl="5" w:tplc="D0FE4518" w:tentative="1">
      <w:start w:val="1"/>
      <w:numFmt w:val="bullet"/>
      <w:lvlText w:val="■"/>
      <w:lvlJc w:val="left"/>
      <w:pPr>
        <w:ind w:left="4320" w:hanging="360"/>
      </w:pPr>
    </w:lvl>
    <w:lvl w:ilvl="6" w:tplc="F5A0B300" w:tentative="1">
      <w:start w:val="1"/>
      <w:numFmt w:val="bullet"/>
      <w:lvlText w:val="●"/>
      <w:lvlJc w:val="left"/>
      <w:pPr>
        <w:ind w:left="5040" w:hanging="360"/>
      </w:pPr>
    </w:lvl>
    <w:lvl w:ilvl="7" w:tplc="854299A4" w:tentative="1">
      <w:start w:val="1"/>
      <w:numFmt w:val="bullet"/>
      <w:lvlText w:val="●"/>
      <w:lvlJc w:val="left"/>
      <w:pPr>
        <w:ind w:left="5760" w:hanging="360"/>
      </w:pPr>
    </w:lvl>
    <w:lvl w:ilvl="8" w:tplc="C04EFB8E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5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1"/>
  </w:num>
  <w:num w:numId="4">
    <w:abstractNumId w:val="0"/>
  </w:num>
  <w:num w:numId="5">
    <w:abstractNumId w:val="2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2646"/>
    <w:rsid w:val="00021FD7"/>
    <w:rsid w:val="0013682B"/>
    <w:rsid w:val="0015782A"/>
    <w:rsid w:val="004F2646"/>
    <w:rsid w:val="006003BB"/>
    <w:rsid w:val="00675900"/>
    <w:rsid w:val="00896C92"/>
    <w:rsid w:val="009C1A80"/>
    <w:rsid w:val="00BC3F11"/>
    <w:rsid w:val="00F75C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5749E59"/>
  <w15:docId w15:val="{3745DB2E-6FB3-4327-A1A9-416D288A5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194</Words>
  <Characters>1107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</cp:lastModifiedBy>
  <cp:revision>3</cp:revision>
  <dcterms:created xsi:type="dcterms:W3CDTF">2026-10-05T07:23:00Z</dcterms:created>
  <dcterms:modified xsi:type="dcterms:W3CDTF">2026-10-05T07:54:00Z</dcterms:modified>
</cp:coreProperties>
</file>