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FDA9B" w14:textId="3EB8F6F4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HƯỚNG DẪN CÀI ĐẶT CHƯƠNG TRÌNH QLNT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 (QLNT_WINFORM) – Nguyễn Ngọc Xuân Ánh </w:t>
      </w: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Hệ điều hành hỗ trợ:</w:t>
      </w: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Windows 10, Windows 11</w:t>
      </w: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br/>
      </w: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Yêu cầu:</w:t>
      </w: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.NET Framework 4.7.2 trở lên (hoặc .NET Desktop Runtime 6.0+)</w:t>
      </w:r>
    </w:p>
    <w:p w14:paraId="3A621E49" w14:textId="77777777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Bước 1: Chuẩn bị trước khi cài đặt</w:t>
      </w:r>
    </w:p>
    <w:p w14:paraId="6130B647" w14:textId="77777777" w:rsidR="004A5E91" w:rsidRPr="004A5E91" w:rsidRDefault="004A5E91" w:rsidP="004A5E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Trước khi bắt đầu, hãy đảm bảo máy tính của bạn đáp ứng các yêu cầu sau:</w:t>
      </w:r>
    </w:p>
    <w:p w14:paraId="24CDA0E1" w14:textId="2E2FAB66" w:rsidR="004A5E91" w:rsidRPr="00611B1E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Hệ điều hành: Windows 10 hoặc Windows 11</w:t>
      </w:r>
    </w:p>
    <w:p w14:paraId="7FA19E78" w14:textId="5D574E10" w:rsidR="004A5E91" w:rsidRPr="00611B1E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Bộ .NET Framework: Đã được cài đặt sẵn (nếu chưa, chương trình sẽ tự động báo lỗi hoặc có thể tải từ Microsoft)</w:t>
      </w:r>
    </w:p>
    <w:p w14:paraId="76494D6A" w14:textId="03583188" w:rsidR="004A5E91" w:rsidRPr="00611B1E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Ổ đĩa trống: Ít nhất 200MB cho chương trình và dữ liệu</w:t>
      </w:r>
    </w:p>
    <w:p w14:paraId="715C17C1" w14:textId="5BDCAD5B" w:rsidR="00611B1E" w:rsidRPr="00611B1E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Quyền quản trị: Bạn cần quyền Admin để cài đặt phần mềm</w:t>
      </w:r>
    </w:p>
    <w:p w14:paraId="2B0C4FBC" w14:textId="5920861F" w:rsidR="004A5E91" w:rsidRPr="00611B1E" w:rsidRDefault="00611B1E" w:rsidP="00611B1E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-&gt;</w:t>
      </w:r>
      <w:r w:rsidR="004A5E91" w:rsidRPr="00611B1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Nếu chưa có .NET Framework, hãy tải từ trang chủ Microsoft:</w:t>
      </w:r>
      <w:r w:rsidR="004A5E91" w:rsidRPr="00611B1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br/>
        <w:t>https://dotnet.microsoft.com/en-us/download</w:t>
      </w:r>
    </w:p>
    <w:p w14:paraId="5EC6FFD7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Bước 2: Tải bộ cài đặt</w:t>
      </w:r>
    </w:p>
    <w:p w14:paraId="1351C9C7" w14:textId="71800E12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Nhận tệp cài đặt </w:t>
      </w: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>(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QLNT_Winform.exe)</w:t>
      </w:r>
    </w:p>
    <w:p w14:paraId="1C77ECB3" w14:textId="7DB017AE" w:rsidR="004A5E91" w:rsidRPr="00660DE5" w:rsidRDefault="00611B1E" w:rsidP="00660DE5">
      <w:pPr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11B1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-</w:t>
      </w:r>
      <w:r w:rsidRPr="00611B1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&gt; </w:t>
      </w:r>
      <w:r w:rsidR="004A5E91" w:rsidRPr="00611B1E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Lưu vào thư mục dễ nhớ như Desktop hoặc Downloads</w:t>
      </w:r>
    </w:p>
    <w:p w14:paraId="3FC046D9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Bước 3: Chạy tệp cài đặt</w:t>
      </w:r>
    </w:p>
    <w:p w14:paraId="4E6AD909" w14:textId="2FE77403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Nhấp đúp chuột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vào tệp cài đặt</w:t>
      </w:r>
    </w:p>
    <w:p w14:paraId="7414FED1" w14:textId="0502E035" w:rsidR="004A5E91" w:rsidRPr="004A5E91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Nếu Windows hiển thị hộp thoại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"User Account Control"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(UAC):</w:t>
      </w:r>
    </w:p>
    <w:p w14:paraId="301D4C91" w14:textId="0489DCE2" w:rsidR="004A5E91" w:rsidRPr="00660DE5" w:rsidRDefault="00611B1E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611B1E">
        <w:rPr>
          <w:rFonts w:ascii="Times New Roman" w:eastAsia="Times New Roman" w:hAnsi="Times New Roman" w:cs="Times New Roman"/>
          <w:sz w:val="24"/>
          <w:szCs w:val="24"/>
          <w:lang w:val="vi-VN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&gt;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Nhấn "Yes" để cấp quyền cho trình cài đặt</w:t>
      </w:r>
    </w:p>
    <w:p w14:paraId="6F0F2ABE" w14:textId="77777777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Bước 4: Làm theo hướng dẫn trên màn hình</w:t>
      </w:r>
    </w:p>
    <w:p w14:paraId="6E2C0D56" w14:textId="77777777" w:rsidR="00611B1E" w:rsidRDefault="004A5E91" w:rsidP="00611B1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4.1. Cửa sổ chào mừng (Welcome)</w:t>
      </w:r>
      <w:r w:rsidR="00611B1E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:</w:t>
      </w:r>
    </w:p>
    <w:p w14:paraId="5AE13F02" w14:textId="573E8E45" w:rsidR="004A5E91" w:rsidRPr="00611B1E" w:rsidRDefault="00611B1E" w:rsidP="00611B1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 xml:space="preserve">      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"Next"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để tiếp tục</w:t>
      </w:r>
    </w:p>
    <w:p w14:paraId="0E3B0E70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4.2. Điều khoản sử dụng (License Agreement)</w:t>
      </w:r>
    </w:p>
    <w:p w14:paraId="0AA5A8F2" w14:textId="56888CF1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Đọc nếu cần</w:t>
      </w:r>
    </w:p>
    <w:p w14:paraId="104EFF9E" w14:textId="5075F047" w:rsidR="004A5E91" w:rsidRPr="004A5E91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Tích chọn ô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"I accept the agreement"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(Tôi đồng ý)</w:t>
      </w:r>
    </w:p>
    <w:p w14:paraId="41B1109D" w14:textId="29204806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"Next"</w:t>
      </w:r>
    </w:p>
    <w:p w14:paraId="40D72410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4.3. Chọn thư mục cài đặt</w:t>
      </w:r>
    </w:p>
    <w:p w14:paraId="3C88CFF5" w14:textId="7507C77F" w:rsidR="00611B1E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Bạn có thể 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"Browse"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để chọn thư mục khác</w:t>
      </w:r>
    </w:p>
    <w:p w14:paraId="4D369D4D" w14:textId="4F817603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"Next"</w:t>
      </w:r>
    </w:p>
    <w:p w14:paraId="433D797A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lastRenderedPageBreak/>
        <w:t>4.4. Tùy chọn bổ sung</w:t>
      </w:r>
    </w:p>
    <w:p w14:paraId="286A0361" w14:textId="50E4B10E" w:rsidR="004A5E91" w:rsidRPr="004A5E91" w:rsidRDefault="00611B1E" w:rsidP="00611B1E">
      <w:pPr>
        <w:ind w:left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Tích chọn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"Create a desktop shortcut"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(Tạo lối tắt trên màn hình nền) để dễ dàng mở chương trình sau này</w:t>
      </w:r>
    </w:p>
    <w:p w14:paraId="061073B6" w14:textId="401ABA6B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"Next"</w:t>
      </w:r>
    </w:p>
    <w:p w14:paraId="4033CDEE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4.5. Xác nhận cài đặt</w:t>
      </w:r>
    </w:p>
    <w:p w14:paraId="1E7001DF" w14:textId="1238B60C" w:rsidR="004A5E91" w:rsidRPr="004A5E91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Màn hình hiển thị tóm tắt các lựa chọn</w:t>
      </w:r>
    </w:p>
    <w:p w14:paraId="2DFE82AA" w14:textId="627F2E71" w:rsidR="004A5E91" w:rsidRPr="00660DE5" w:rsidRDefault="00611B1E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Nhấn 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"Install"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 để bắt đầu quá trình cài đặt</w:t>
      </w:r>
    </w:p>
    <w:p w14:paraId="17E7727A" w14:textId="77777777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Bước 5: Chờ quá trình cài đặt hoàn tất</w:t>
      </w:r>
    </w:p>
    <w:p w14:paraId="6B841E2F" w14:textId="6FC9483F" w:rsidR="004A5E91" w:rsidRPr="00660DE5" w:rsidRDefault="00660DE5" w:rsidP="004A5E9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   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-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Một thanh tiến trình (progress bar) sẽ xuất hiện</w:t>
      </w:r>
    </w:p>
    <w:p w14:paraId="4686EC08" w14:textId="77777777" w:rsid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Bước 6: Hoàn tất</w:t>
      </w:r>
    </w:p>
    <w:p w14:paraId="419085D2" w14:textId="13ACFE40" w:rsidR="00611B1E" w:rsidRPr="00611B1E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11B1E">
        <w:rPr>
          <w:rFonts w:ascii="Times New Roman" w:eastAsia="Times New Roman" w:hAnsi="Times New Roman" w:cs="Times New Roman"/>
          <w:sz w:val="24"/>
          <w:szCs w:val="24"/>
          <w:lang w:val="vi-VN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Khi thanh tiến trình đạt 100%, thông báo "Installation Complete" xuất hiện</w:t>
      </w:r>
    </w:p>
    <w:p w14:paraId="606AAE84" w14:textId="27F5F0EB" w:rsidR="00611B1E" w:rsidRPr="00611B1E" w:rsidRDefault="00611B1E" w:rsidP="00611B1E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Bỏ tick hoặc giữ nguyên tùy chọn "Launch QLNT" nếu muốn mở chương trình ngay</w:t>
      </w:r>
    </w:p>
    <w:p w14:paraId="2744470A" w14:textId="597A6F37" w:rsidR="004A5E91" w:rsidRPr="00660DE5" w:rsidRDefault="00611B1E" w:rsidP="00660DE5">
      <w:pPr>
        <w:ind w:left="36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611B1E">
        <w:rPr>
          <w:rFonts w:ascii="Times New Roman" w:eastAsia="Times New Roman" w:hAnsi="Times New Roman" w:cs="Times New Roman"/>
          <w:sz w:val="24"/>
          <w:szCs w:val="24"/>
          <w:lang w:val="vi-VN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Nhấn "Finish" để đóng cửa sổ cài đặt</w:t>
      </w:r>
    </w:p>
    <w:p w14:paraId="016603A8" w14:textId="77777777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Bước 7: Chạy chương trình lần đầu</w:t>
      </w:r>
    </w:p>
    <w:p w14:paraId="41A70046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Cách 1: Mở từ màn hình nền</w:t>
      </w:r>
    </w:p>
    <w:p w14:paraId="3EC258C5" w14:textId="2197D485" w:rsidR="004A5E91" w:rsidRPr="00660DE5" w:rsidRDefault="00660DE5" w:rsidP="00660DE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     -</w:t>
      </w:r>
      <w:r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Nhấp đúp vào biểu tượng QLNT PRO trên Desktop</w:t>
      </w:r>
    </w:p>
    <w:p w14:paraId="40D44C9E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Cách 2: Mở từ Start Menu</w:t>
      </w:r>
    </w:p>
    <w:p w14:paraId="2B8C1514" w14:textId="2006B020" w:rsidR="004A5E91" w:rsidRPr="00660DE5" w:rsidRDefault="00660DE5" w:rsidP="00660DE5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DE5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-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Nhấn Windows → gõ QLNT → chọn QLNT PRO</w:t>
      </w:r>
    </w:p>
    <w:p w14:paraId="38116547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Cách 3: Mở tự động (nếu đã chọn Launch)</w:t>
      </w:r>
    </w:p>
    <w:p w14:paraId="23615D79" w14:textId="0950EC18" w:rsidR="004A5E91" w:rsidRPr="00660DE5" w:rsidRDefault="00660DE5" w:rsidP="004A5E91">
      <w:pPr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     -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Chương trình sẽ tự động chạy sau khi nhấn Finish</w:t>
      </w:r>
    </w:p>
    <w:p w14:paraId="694B9DC2" w14:textId="77777777" w:rsidR="004A5E91" w:rsidRPr="004A5E91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>Lần đầu chạy: Kết nối database</w:t>
      </w:r>
    </w:p>
    <w:p w14:paraId="14EFFB2A" w14:textId="651DF917" w:rsidR="004A5E91" w:rsidRPr="00660DE5" w:rsidRDefault="00660DE5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DE5">
        <w:rPr>
          <w:rFonts w:ascii="Times New Roman" w:eastAsia="Times New Roman" w:hAnsi="Times New Roman" w:cs="Times New Roman"/>
          <w:sz w:val="24"/>
          <w:szCs w:val="24"/>
          <w:lang w:val="vi-VN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Chương trình cần kết nối đến SQL Server để lấy dữ liệu</w:t>
      </w:r>
    </w:p>
    <w:p w14:paraId="55832C02" w14:textId="38D6FB33" w:rsidR="004A5E91" w:rsidRPr="004A5E91" w:rsidRDefault="00660DE5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Đảm bảo:</w:t>
      </w:r>
    </w:p>
    <w:p w14:paraId="243C39F2" w14:textId="18102FB2" w:rsidR="004A5E91" w:rsidRPr="004A5E91" w:rsidRDefault="00660DE5" w:rsidP="00660DE5">
      <w:pPr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+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SQL Server đang chạy trên máy bạn (hoặc server)</w:t>
      </w:r>
    </w:p>
    <w:p w14:paraId="3587BE00" w14:textId="3AFF071E" w:rsidR="004A5E91" w:rsidRPr="004A5E91" w:rsidRDefault="00660DE5" w:rsidP="00660DE5">
      <w:pPr>
        <w:ind w:firstLine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+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Database QLNT đã được khôi phục (restore)</w:t>
      </w:r>
    </w:p>
    <w:p w14:paraId="54DFEFB2" w14:textId="6B8272F2" w:rsidR="004A5E91" w:rsidRPr="00660DE5" w:rsidRDefault="00660DE5" w:rsidP="00660DE5">
      <w:pPr>
        <w:ind w:firstLine="720"/>
        <w:rPr>
          <w:rFonts w:ascii="Times New Roman" w:eastAsia="Times New Roman" w:hAnsi="Times New Roman" w:cs="Times New Roman"/>
          <w:sz w:val="24"/>
          <w:szCs w:val="24"/>
          <w:lang w:val="vi-VN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+ </w:t>
      </w:r>
      <w:r w:rsidR="004A5E91"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Nếu không, hãy liên hệ quản trị viên để cấu hình file DatabaseHelper.cs hoặc file cấu hình App.config</w:t>
      </w:r>
    </w:p>
    <w:p w14:paraId="2DFB5934" w14:textId="77777777" w:rsidR="004A5E91" w:rsidRPr="00660DE5" w:rsidRDefault="004A5E91" w:rsidP="004A5E91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</w:pPr>
      <w:r w:rsidRPr="00660DE5">
        <w:rPr>
          <w:rFonts w:ascii="Times New Roman" w:eastAsia="Times New Roman" w:hAnsi="Times New Roman" w:cs="Times New Roman"/>
          <w:b/>
          <w:bCs/>
          <w:sz w:val="24"/>
          <w:szCs w:val="24"/>
          <w:lang w:val="vi-VN"/>
        </w:rPr>
        <w:t>Gỡ cài đặt (nếu cần)</w:t>
      </w:r>
    </w:p>
    <w:p w14:paraId="1E99FC0E" w14:textId="3DB99A54" w:rsidR="004A5E91" w:rsidRPr="00660DE5" w:rsidRDefault="00660DE5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660DE5">
        <w:rPr>
          <w:rFonts w:ascii="Times New Roman" w:eastAsia="Times New Roman" w:hAnsi="Times New Roman" w:cs="Times New Roman"/>
          <w:sz w:val="24"/>
          <w:szCs w:val="24"/>
          <w:lang w:val="vi-VN"/>
        </w:rPr>
        <w:t>-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4A5E91" w:rsidRPr="00660DE5">
        <w:rPr>
          <w:rFonts w:ascii="Times New Roman" w:eastAsia="Times New Roman" w:hAnsi="Times New Roman" w:cs="Times New Roman"/>
          <w:sz w:val="24"/>
          <w:szCs w:val="24"/>
          <w:lang w:val="en-US"/>
        </w:rPr>
        <w:t>Vào Control Panel → Programs and Features</w:t>
      </w:r>
    </w:p>
    <w:p w14:paraId="14676899" w14:textId="3B46AE95" w:rsidR="004A5E91" w:rsidRPr="00611B1E" w:rsidRDefault="00660DE5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lastRenderedPageBreak/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Tìm QLNT PRO</w:t>
      </w:r>
    </w:p>
    <w:p w14:paraId="5E24824F" w14:textId="3C5EC390" w:rsidR="004A5E91" w:rsidRPr="00611B1E" w:rsidRDefault="00660DE5" w:rsidP="00660DE5">
      <w:pPr>
        <w:ind w:firstLine="36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vi-VN"/>
        </w:rPr>
        <w:t xml:space="preserve">- </w:t>
      </w:r>
      <w:r w:rsidR="004A5E91" w:rsidRPr="00611B1E">
        <w:rPr>
          <w:rFonts w:ascii="Times New Roman" w:eastAsia="Times New Roman" w:hAnsi="Times New Roman" w:cs="Times New Roman"/>
          <w:sz w:val="24"/>
          <w:szCs w:val="24"/>
          <w:lang w:val="en-US"/>
        </w:rPr>
        <w:t>Nhấp chuột phải → Uninstall</w:t>
      </w:r>
    </w:p>
    <w:p w14:paraId="39A7EA8A" w14:textId="77777777" w:rsidR="004A5E91" w:rsidRPr="004A5E91" w:rsidRDefault="004A5E91" w:rsidP="004A5E91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A5E91">
        <w:rPr>
          <w:rFonts w:ascii="Times New Roman" w:eastAsia="Times New Roman" w:hAnsi="Times New Roman" w:cs="Times New Roman"/>
          <w:sz w:val="24"/>
          <w:szCs w:val="24"/>
          <w:lang w:val="en-US"/>
        </w:rPr>
        <w:t>Hoặc dùng công cụ gỡ cài đặt có sẵn trong thư mục cài đặt.</w:t>
      </w:r>
    </w:p>
    <w:p w14:paraId="543F8E15" w14:textId="77777777" w:rsidR="00236D7A" w:rsidRPr="004A5E91" w:rsidRDefault="00236D7A" w:rsidP="004A5E91">
      <w:pPr>
        <w:rPr>
          <w:lang w:val="en-US"/>
        </w:rPr>
      </w:pPr>
    </w:p>
    <w:sectPr w:rsidR="00236D7A" w:rsidRPr="004A5E91" w:rsidSect="00FD5B8A">
      <w:pgSz w:w="12240" w:h="15840" w:code="1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B4490"/>
    <w:multiLevelType w:val="hybridMultilevel"/>
    <w:tmpl w:val="65E680FA"/>
    <w:lvl w:ilvl="0" w:tplc="BE24F7AE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56749"/>
    <w:multiLevelType w:val="multilevel"/>
    <w:tmpl w:val="38BAA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674AE4"/>
    <w:multiLevelType w:val="multilevel"/>
    <w:tmpl w:val="83EA0A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3F5F92"/>
    <w:multiLevelType w:val="multilevel"/>
    <w:tmpl w:val="5AC47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7382DF4"/>
    <w:multiLevelType w:val="multilevel"/>
    <w:tmpl w:val="2A00B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1F59DC"/>
    <w:multiLevelType w:val="hybridMultilevel"/>
    <w:tmpl w:val="4268FBF8"/>
    <w:lvl w:ilvl="0" w:tplc="341CA400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253DDB"/>
    <w:multiLevelType w:val="hybridMultilevel"/>
    <w:tmpl w:val="CB6C6160"/>
    <w:lvl w:ilvl="0" w:tplc="D5105F7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B37FAC"/>
    <w:multiLevelType w:val="hybridMultilevel"/>
    <w:tmpl w:val="887C95EA"/>
    <w:lvl w:ilvl="0" w:tplc="62364138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5DF2FC5"/>
    <w:multiLevelType w:val="multilevel"/>
    <w:tmpl w:val="91305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F4837AE"/>
    <w:multiLevelType w:val="hybridMultilevel"/>
    <w:tmpl w:val="0C3E1B6A"/>
    <w:lvl w:ilvl="0" w:tplc="F4CE448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1073467"/>
    <w:multiLevelType w:val="hybridMultilevel"/>
    <w:tmpl w:val="2FAC346C"/>
    <w:lvl w:ilvl="0" w:tplc="8770448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AF37974"/>
    <w:multiLevelType w:val="multilevel"/>
    <w:tmpl w:val="396C5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C544501"/>
    <w:multiLevelType w:val="multilevel"/>
    <w:tmpl w:val="078E4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9E5E1A"/>
    <w:multiLevelType w:val="multilevel"/>
    <w:tmpl w:val="A5A89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A55CAD"/>
    <w:multiLevelType w:val="hybridMultilevel"/>
    <w:tmpl w:val="BE6A6228"/>
    <w:lvl w:ilvl="0" w:tplc="4C94373E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47505"/>
    <w:multiLevelType w:val="multilevel"/>
    <w:tmpl w:val="33B2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bullet"/>
      <w:lvlText w:val="-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13D68AA"/>
    <w:multiLevelType w:val="multilevel"/>
    <w:tmpl w:val="004EE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4185D92"/>
    <w:multiLevelType w:val="hybridMultilevel"/>
    <w:tmpl w:val="BA40C05E"/>
    <w:lvl w:ilvl="0" w:tplc="D4765790">
      <w:start w:val="4"/>
      <w:numFmt w:val="bullet"/>
      <w:lvlText w:val="-"/>
      <w:lvlJc w:val="left"/>
      <w:pPr>
        <w:ind w:left="7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8" w15:restartNumberingAfterBreak="0">
    <w:nsid w:val="5BB31E0C"/>
    <w:multiLevelType w:val="multilevel"/>
    <w:tmpl w:val="E9AC0F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A57DE7"/>
    <w:multiLevelType w:val="multilevel"/>
    <w:tmpl w:val="AAEED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DC17779"/>
    <w:multiLevelType w:val="multilevel"/>
    <w:tmpl w:val="5764E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6D54318"/>
    <w:multiLevelType w:val="hybridMultilevel"/>
    <w:tmpl w:val="E1B43A22"/>
    <w:lvl w:ilvl="0" w:tplc="CE6CACF6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6564E2"/>
    <w:multiLevelType w:val="multilevel"/>
    <w:tmpl w:val="DC0A2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98C5E04"/>
    <w:multiLevelType w:val="hybridMultilevel"/>
    <w:tmpl w:val="F2868CCC"/>
    <w:lvl w:ilvl="0" w:tplc="B9EC37B2">
      <w:numFmt w:val="bullet"/>
      <w:lvlText w:val="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1ED6634"/>
    <w:multiLevelType w:val="multilevel"/>
    <w:tmpl w:val="3F60C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4153223">
    <w:abstractNumId w:val="8"/>
  </w:num>
  <w:num w:numId="2" w16cid:durableId="697392756">
    <w:abstractNumId w:val="12"/>
  </w:num>
  <w:num w:numId="3" w16cid:durableId="210309795">
    <w:abstractNumId w:val="20"/>
  </w:num>
  <w:num w:numId="4" w16cid:durableId="1750999414">
    <w:abstractNumId w:val="15"/>
  </w:num>
  <w:num w:numId="5" w16cid:durableId="394395894">
    <w:abstractNumId w:val="22"/>
  </w:num>
  <w:num w:numId="6" w16cid:durableId="207301876">
    <w:abstractNumId w:val="2"/>
  </w:num>
  <w:num w:numId="7" w16cid:durableId="672993992">
    <w:abstractNumId w:val="13"/>
  </w:num>
  <w:num w:numId="8" w16cid:durableId="108595589">
    <w:abstractNumId w:val="11"/>
  </w:num>
  <w:num w:numId="9" w16cid:durableId="1624843943">
    <w:abstractNumId w:val="24"/>
  </w:num>
  <w:num w:numId="10" w16cid:durableId="510067026">
    <w:abstractNumId w:val="4"/>
  </w:num>
  <w:num w:numId="11" w16cid:durableId="599682757">
    <w:abstractNumId w:val="19"/>
  </w:num>
  <w:num w:numId="12" w16cid:durableId="23869700">
    <w:abstractNumId w:val="18"/>
  </w:num>
  <w:num w:numId="13" w16cid:durableId="815145118">
    <w:abstractNumId w:val="1"/>
  </w:num>
  <w:num w:numId="14" w16cid:durableId="531461656">
    <w:abstractNumId w:val="3"/>
  </w:num>
  <w:num w:numId="15" w16cid:durableId="355352670">
    <w:abstractNumId w:val="16"/>
  </w:num>
  <w:num w:numId="16" w16cid:durableId="2127772893">
    <w:abstractNumId w:val="14"/>
  </w:num>
  <w:num w:numId="17" w16cid:durableId="1362825712">
    <w:abstractNumId w:val="23"/>
  </w:num>
  <w:num w:numId="18" w16cid:durableId="593903563">
    <w:abstractNumId w:val="5"/>
  </w:num>
  <w:num w:numId="19" w16cid:durableId="614675464">
    <w:abstractNumId w:val="0"/>
  </w:num>
  <w:num w:numId="20" w16cid:durableId="2128546599">
    <w:abstractNumId w:val="9"/>
  </w:num>
  <w:num w:numId="21" w16cid:durableId="496071982">
    <w:abstractNumId w:val="7"/>
  </w:num>
  <w:num w:numId="22" w16cid:durableId="603540317">
    <w:abstractNumId w:val="21"/>
  </w:num>
  <w:num w:numId="23" w16cid:durableId="308441541">
    <w:abstractNumId w:val="17"/>
  </w:num>
  <w:num w:numId="24" w16cid:durableId="134371820">
    <w:abstractNumId w:val="6"/>
  </w:num>
  <w:num w:numId="25" w16cid:durableId="173554438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proofState w:grammar="clean"/>
  <w:defaultTabStop w:val="720"/>
  <w:drawingGridHorizontalSpacing w:val="110"/>
  <w:displayHorizontalDrawingGridEvery w:val="2"/>
  <w:displayVerticalDrawingGridEvery w:val="2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5E91"/>
    <w:rsid w:val="0003348E"/>
    <w:rsid w:val="000530DA"/>
    <w:rsid w:val="0006319C"/>
    <w:rsid w:val="001A43AD"/>
    <w:rsid w:val="001E00AF"/>
    <w:rsid w:val="00236D7A"/>
    <w:rsid w:val="002C3973"/>
    <w:rsid w:val="002D29A5"/>
    <w:rsid w:val="002D4100"/>
    <w:rsid w:val="002D5D67"/>
    <w:rsid w:val="002E35BA"/>
    <w:rsid w:val="002F7E53"/>
    <w:rsid w:val="00303875"/>
    <w:rsid w:val="00334842"/>
    <w:rsid w:val="003428A3"/>
    <w:rsid w:val="003527A0"/>
    <w:rsid w:val="00434019"/>
    <w:rsid w:val="00436948"/>
    <w:rsid w:val="0045419D"/>
    <w:rsid w:val="004A214E"/>
    <w:rsid w:val="004A5E91"/>
    <w:rsid w:val="004D7273"/>
    <w:rsid w:val="00541067"/>
    <w:rsid w:val="0055462E"/>
    <w:rsid w:val="005C4E0E"/>
    <w:rsid w:val="00600CD8"/>
    <w:rsid w:val="00611B1E"/>
    <w:rsid w:val="00644049"/>
    <w:rsid w:val="00652A3D"/>
    <w:rsid w:val="00660DE5"/>
    <w:rsid w:val="0066110F"/>
    <w:rsid w:val="006C53CF"/>
    <w:rsid w:val="00716322"/>
    <w:rsid w:val="007826FF"/>
    <w:rsid w:val="007837CE"/>
    <w:rsid w:val="008941C9"/>
    <w:rsid w:val="008A4783"/>
    <w:rsid w:val="008B4CFF"/>
    <w:rsid w:val="008C02BB"/>
    <w:rsid w:val="009B5653"/>
    <w:rsid w:val="00A656E6"/>
    <w:rsid w:val="00AB75A6"/>
    <w:rsid w:val="00AC5F8A"/>
    <w:rsid w:val="00B53022"/>
    <w:rsid w:val="00BC323E"/>
    <w:rsid w:val="00C177E4"/>
    <w:rsid w:val="00C41973"/>
    <w:rsid w:val="00C75998"/>
    <w:rsid w:val="00CB609E"/>
    <w:rsid w:val="00CE527E"/>
    <w:rsid w:val="00CF71E4"/>
    <w:rsid w:val="00D503D6"/>
    <w:rsid w:val="00DD0B2F"/>
    <w:rsid w:val="00DE2773"/>
    <w:rsid w:val="00E6607B"/>
    <w:rsid w:val="00E66AA8"/>
    <w:rsid w:val="00E830BA"/>
    <w:rsid w:val="00E84925"/>
    <w:rsid w:val="00EC049C"/>
    <w:rsid w:val="00F33311"/>
    <w:rsid w:val="00F634F2"/>
    <w:rsid w:val="00FB70F8"/>
    <w:rsid w:val="00FD39A2"/>
    <w:rsid w:val="00FD5B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A469D"/>
  <w15:chartTrackingRefBased/>
  <w15:docId w15:val="{BF631914-46E0-40B8-A0E6-67BACB3F79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CN" w:bidi="th-TH"/>
        <w14:ligatures w14:val="standardContextual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5E91"/>
    <w:pPr>
      <w:spacing w:before="0" w:after="160" w:line="278" w:lineRule="auto"/>
    </w:pPr>
    <w:rPr>
      <w:rFonts w:ascii="Aptos" w:eastAsia="Aptos" w:hAnsi="Aptos" w:cs="Aptos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5546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546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546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46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546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546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546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546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546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5462E"/>
    <w:rPr>
      <w:rFonts w:asciiTheme="majorHAnsi" w:eastAsiaTheme="majorEastAsia" w:hAnsiTheme="majorHAnsi" w:cstheme="majorBidi"/>
      <w:color w:val="0F4761" w:themeColor="accent1" w:themeShade="BF"/>
      <w:kern w:val="0"/>
      <w:sz w:val="40"/>
      <w:szCs w:val="50"/>
      <w:lang w:eastAsia="en-US" w:bidi="ar-SA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5462E"/>
    <w:rPr>
      <w:rFonts w:asciiTheme="majorHAnsi" w:eastAsiaTheme="majorEastAsia" w:hAnsiTheme="majorHAnsi" w:cstheme="majorBidi"/>
      <w:color w:val="0F4761" w:themeColor="accent1" w:themeShade="BF"/>
      <w:kern w:val="0"/>
      <w:sz w:val="32"/>
      <w:szCs w:val="40"/>
      <w:lang w:eastAsia="en-US" w:bidi="ar-SA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5462E"/>
    <w:rPr>
      <w:rFonts w:eastAsiaTheme="majorEastAsia" w:cstheme="majorBidi"/>
      <w:color w:val="0F4761" w:themeColor="accent1" w:themeShade="BF"/>
      <w:kern w:val="0"/>
      <w:sz w:val="28"/>
      <w:szCs w:val="35"/>
      <w:lang w:eastAsia="en-US" w:bidi="ar-SA"/>
      <w14:ligatures w14:val="non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462E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eastAsia="en-US" w:bidi="ar-SA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5462E"/>
    <w:rPr>
      <w:rFonts w:eastAsiaTheme="majorEastAsia" w:cstheme="majorBidi"/>
      <w:color w:val="0F4761" w:themeColor="accent1" w:themeShade="BF"/>
      <w:kern w:val="0"/>
      <w:sz w:val="22"/>
      <w:szCs w:val="22"/>
      <w:lang w:eastAsia="en-US" w:bidi="ar-SA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5462E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eastAsia="en-US" w:bidi="ar-SA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5462E"/>
    <w:rPr>
      <w:rFonts w:eastAsiaTheme="majorEastAsia" w:cstheme="majorBidi"/>
      <w:color w:val="595959" w:themeColor="text1" w:themeTint="A6"/>
      <w:kern w:val="0"/>
      <w:sz w:val="22"/>
      <w:szCs w:val="22"/>
      <w:lang w:eastAsia="en-US" w:bidi="ar-SA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5462E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eastAsia="en-US" w:bidi="ar-SA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5462E"/>
    <w:rPr>
      <w:rFonts w:eastAsiaTheme="majorEastAsia" w:cstheme="majorBidi"/>
      <w:color w:val="272727" w:themeColor="text1" w:themeTint="D8"/>
      <w:kern w:val="0"/>
      <w:sz w:val="22"/>
      <w:szCs w:val="22"/>
      <w:lang w:eastAsia="en-US" w:bidi="ar-SA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55462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55462E"/>
    <w:rPr>
      <w:rFonts w:asciiTheme="majorHAnsi" w:eastAsiaTheme="majorEastAsia" w:hAnsiTheme="majorHAnsi" w:cstheme="majorBidi"/>
      <w:spacing w:val="-10"/>
      <w:kern w:val="28"/>
      <w:sz w:val="56"/>
      <w:szCs w:val="71"/>
      <w:lang w:eastAsia="en-US" w:bidi="ar-SA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5546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55462E"/>
    <w:rPr>
      <w:rFonts w:eastAsiaTheme="majorEastAsia" w:cstheme="majorBidi"/>
      <w:color w:val="595959" w:themeColor="text1" w:themeTint="A6"/>
      <w:spacing w:val="15"/>
      <w:kern w:val="0"/>
      <w:sz w:val="28"/>
      <w:szCs w:val="35"/>
      <w:lang w:eastAsia="en-US" w:bidi="ar-SA"/>
      <w14:ligatures w14:val="none"/>
    </w:rPr>
  </w:style>
  <w:style w:type="paragraph" w:styleId="ListParagraph">
    <w:name w:val="List Paragraph"/>
    <w:basedOn w:val="Normal"/>
    <w:uiPriority w:val="34"/>
    <w:qFormat/>
    <w:rsid w:val="0055462E"/>
    <w:pPr>
      <w:ind w:left="720"/>
      <w:contextualSpacing/>
    </w:pPr>
  </w:style>
  <w:style w:type="paragraph" w:styleId="Quote">
    <w:name w:val="Quote"/>
    <w:basedOn w:val="Normal"/>
    <w:next w:val="Normal"/>
    <w:link w:val="QuoteChar"/>
    <w:uiPriority w:val="29"/>
    <w:qFormat/>
    <w:rsid w:val="005546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5462E"/>
    <w:rPr>
      <w:rFonts w:eastAsiaTheme="minorHAnsi"/>
      <w:i/>
      <w:iCs/>
      <w:color w:val="404040" w:themeColor="text1" w:themeTint="BF"/>
      <w:kern w:val="0"/>
      <w:sz w:val="22"/>
      <w:szCs w:val="22"/>
      <w:lang w:eastAsia="en-US" w:bidi="ar-SA"/>
      <w14:ligatures w14:val="none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546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5462E"/>
    <w:rPr>
      <w:rFonts w:eastAsiaTheme="minorHAnsi"/>
      <w:i/>
      <w:iCs/>
      <w:color w:val="0F4761" w:themeColor="accent1" w:themeShade="BF"/>
      <w:kern w:val="0"/>
      <w:sz w:val="22"/>
      <w:szCs w:val="22"/>
      <w:lang w:eastAsia="en-US" w:bidi="ar-SA"/>
      <w14:ligatures w14:val="none"/>
    </w:rPr>
  </w:style>
  <w:style w:type="character" w:styleId="IntenseEmphasis">
    <w:name w:val="Intense Emphasis"/>
    <w:basedOn w:val="DefaultParagraphFont"/>
    <w:uiPriority w:val="21"/>
    <w:qFormat/>
    <w:rsid w:val="005546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546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3</Pages>
  <Words>386</Words>
  <Characters>2201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2026-05-20T13:25:00Z</dcterms:created>
  <dcterms:modified xsi:type="dcterms:W3CDTF">2026-05-20T13:51:00Z</dcterms:modified>
</cp:coreProperties>
</file>