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B9A9" w14:textId="77777777" w:rsidR="00D04626" w:rsidRPr="00D04626" w:rsidRDefault="00D04626" w:rsidP="00D0462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Giới thiệu về Đo Lường Nồng Độ Oxy và Nhịp Tim bằng Arduino</w:t>
      </w:r>
    </w:p>
    <w:p w14:paraId="12C859B2"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Tầm Quan Trọng của Nồng Độ Oxy trong Máu (SpO2)</w:t>
      </w:r>
    </w:p>
    <w:p w14:paraId="2B25C3B7"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Nồng độ oxy trong máu, hay còn gọi là SpO2 (Saturation of Peripheral Oxygen), là một chỉ số quan trọng phản ánh lượng oxy được liên kết với hemoglobin trong máu. Mức SpO2 bình thường nằm trong khoảng từ 95% đến 100%. Nếu nồng độ oxy trong máu quá thấp, các cơ quan và mô trong cơ thể sẽ không nhận đủ oxy để hoạt động, gây ra các triệu chứng như khó thở, mệt mỏi, và trong các trường hợp nghiêm trọng, có thể gây tổn thương cơ quan.</w:t>
      </w:r>
    </w:p>
    <w:p w14:paraId="62D20E98"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Tầm Quan Trọng của Nhịp Tim</w:t>
      </w:r>
    </w:p>
    <w:p w14:paraId="2F86CDE0"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Nhịp tim, hay BPM (Beats Per Minute), là số lần tim đập trong một phút. Nhịp tim bình thường cho người trưởng thành dao động từ 60 đến 100 BPM. Nhịp tim cung cấp thông tin quan trọng về sức khỏe tim mạch và tình trạng hoạt động của cơ thể. Nhịp tim cao hoặc thấp bất thường có thể là dấu hiệu của các vấn đề sức khỏe như rối loạn nhịp tim, bệnh tim, hoặc tình trạng căng thẳng.</w:t>
      </w:r>
    </w:p>
    <w:p w14:paraId="6194D4B4"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Ứng Dụng của Arduino trong Đo Lường Y Tế</w:t>
      </w:r>
    </w:p>
    <w:p w14:paraId="25B0DE6D"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Arduino là một nền tảng mã nguồn mở được sử dụng rộng rãi trong giáo dục, nghiên cứu và phát triển các dự án điện tử. Với sự kết hợp của các cảm biến và module, Arduino có thể được sử dụng để xây dựng các thiết bị y tế đơn giản, dễ sử dụng và giá cả phải chăng.</w:t>
      </w:r>
    </w:p>
    <w:p w14:paraId="0D51B7B2"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Trong dự án này, chúng ta sử dụng Arduino để đo lường nhịp tim và nồng độ oxy trong máu bằng cảm biến MAX30100. Cảm biến này tích hợp một đèn LED hồng ngoại và một cảm biến quang học để phát hiện sự biến đổi của ánh sáng khi máu lưu thông qua các mạch máu, từ đó tính toán được nhịp tim và nồng độ oxy.</w:t>
      </w:r>
    </w:p>
    <w:p w14:paraId="1300CEB4"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Chi Tiết về Dự Án Arduino Đo Lường Nồng Độ Oxy và Nhịp Tim</w:t>
      </w:r>
    </w:p>
    <w:p w14:paraId="21069B38"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Phần Cứng Cần Thiết:</w:t>
      </w:r>
    </w:p>
    <w:p w14:paraId="157D864B" w14:textId="77777777" w:rsidR="00D04626" w:rsidRPr="00D04626" w:rsidRDefault="00D04626" w:rsidP="00D04626">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Arduino Uno</w:t>
      </w:r>
      <w:r w:rsidRPr="00D04626">
        <w:rPr>
          <w:rFonts w:ascii="Times New Roman" w:eastAsia="Times New Roman" w:hAnsi="Times New Roman" w:cs="Times New Roman"/>
          <w:kern w:val="0"/>
          <w:sz w:val="28"/>
          <w:szCs w:val="28"/>
          <w14:ligatures w14:val="none"/>
        </w:rPr>
        <w:t>: Bo mạch chính điều khiển toàn bộ hệ thống.</w:t>
      </w:r>
    </w:p>
    <w:p w14:paraId="0B95A1A6" w14:textId="77777777" w:rsidR="00D04626" w:rsidRPr="00D04626" w:rsidRDefault="00D04626" w:rsidP="00D04626">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Cảm biến MAX30100</w:t>
      </w:r>
      <w:r w:rsidRPr="00D04626">
        <w:rPr>
          <w:rFonts w:ascii="Times New Roman" w:eastAsia="Times New Roman" w:hAnsi="Times New Roman" w:cs="Times New Roman"/>
          <w:kern w:val="0"/>
          <w:sz w:val="28"/>
          <w:szCs w:val="28"/>
          <w14:ligatures w14:val="none"/>
        </w:rPr>
        <w:t>: Đo lường nhịp tim và SpO2.</w:t>
      </w:r>
    </w:p>
    <w:p w14:paraId="06670BD7" w14:textId="77777777" w:rsidR="00D04626" w:rsidRPr="00D04626" w:rsidRDefault="00D04626" w:rsidP="00D04626">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Màn hình LCD I2C</w:t>
      </w:r>
      <w:r w:rsidRPr="00D04626">
        <w:rPr>
          <w:rFonts w:ascii="Times New Roman" w:eastAsia="Times New Roman" w:hAnsi="Times New Roman" w:cs="Times New Roman"/>
          <w:kern w:val="0"/>
          <w:sz w:val="28"/>
          <w:szCs w:val="28"/>
          <w14:ligatures w14:val="none"/>
        </w:rPr>
        <w:t>: Hiển thị kết quả đo lường.</w:t>
      </w:r>
    </w:p>
    <w:p w14:paraId="3A3DE2DD" w14:textId="77777777" w:rsidR="00D04626" w:rsidRPr="00D04626" w:rsidRDefault="00D04626" w:rsidP="00D04626">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Dây nối và Breadboard</w:t>
      </w:r>
      <w:r w:rsidRPr="00D04626">
        <w:rPr>
          <w:rFonts w:ascii="Times New Roman" w:eastAsia="Times New Roman" w:hAnsi="Times New Roman" w:cs="Times New Roman"/>
          <w:kern w:val="0"/>
          <w:sz w:val="28"/>
          <w:szCs w:val="28"/>
          <w14:ligatures w14:val="none"/>
        </w:rPr>
        <w:t>: Kết nối các linh kiện.</w:t>
      </w:r>
    </w:p>
    <w:p w14:paraId="7335151E"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Mô tả Hoạt Động:</w:t>
      </w:r>
    </w:p>
    <w:p w14:paraId="5678221F" w14:textId="77777777" w:rsidR="00D04626" w:rsidRPr="00D04626" w:rsidRDefault="00D04626" w:rsidP="00D04626">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lastRenderedPageBreak/>
        <w:t>Khởi Tạo Hệ Thống</w:t>
      </w:r>
      <w:r w:rsidRPr="00D04626">
        <w:rPr>
          <w:rFonts w:ascii="Times New Roman" w:eastAsia="Times New Roman" w:hAnsi="Times New Roman" w:cs="Times New Roman"/>
          <w:kern w:val="0"/>
          <w:sz w:val="28"/>
          <w:szCs w:val="28"/>
          <w14:ligatures w14:val="none"/>
        </w:rPr>
        <w:t>:</w:t>
      </w:r>
    </w:p>
    <w:p w14:paraId="59C1F3C6"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Arduino kết nối với cảm biến MAX30100 qua giao tiếp I2C.</w:t>
      </w:r>
    </w:p>
    <w:p w14:paraId="00B1DE15"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Màn hình LCD được khởi tạo và hiển thị thông tin chào mừng.</w:t>
      </w:r>
    </w:p>
    <w:p w14:paraId="42A1755D" w14:textId="77777777" w:rsidR="00D04626" w:rsidRPr="00D04626" w:rsidRDefault="00D04626" w:rsidP="00D04626">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Đo Lường và Hiển Thị</w:t>
      </w:r>
      <w:r w:rsidRPr="00D04626">
        <w:rPr>
          <w:rFonts w:ascii="Times New Roman" w:eastAsia="Times New Roman" w:hAnsi="Times New Roman" w:cs="Times New Roman"/>
          <w:kern w:val="0"/>
          <w:sz w:val="28"/>
          <w:szCs w:val="28"/>
          <w14:ligatures w14:val="none"/>
        </w:rPr>
        <w:t>:</w:t>
      </w:r>
    </w:p>
    <w:p w14:paraId="4720514B"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Cảm biến MAX30100 liên tục đo lường nhịp tim và SpO2.</w:t>
      </w:r>
    </w:p>
    <w:p w14:paraId="3DDB8DC0"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Kết quả đo lường được cập nhật lên màn hình LCD mỗi giây.</w:t>
      </w:r>
    </w:p>
    <w:p w14:paraId="2AD9E0FC"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Biểu tượng mặt cười, bình thường, hoặc buồn được hiển thị dựa trên mức SpO2 để cung cấp phản hồi trực quan về tình trạng sức khỏe.</w:t>
      </w:r>
    </w:p>
    <w:p w14:paraId="0398DC0C" w14:textId="77777777" w:rsidR="00D04626" w:rsidRPr="00D04626" w:rsidRDefault="00D04626" w:rsidP="00D04626">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Xử Lý Dữ Liệu</w:t>
      </w:r>
      <w:r w:rsidRPr="00D04626">
        <w:rPr>
          <w:rFonts w:ascii="Times New Roman" w:eastAsia="Times New Roman" w:hAnsi="Times New Roman" w:cs="Times New Roman"/>
          <w:kern w:val="0"/>
          <w:sz w:val="28"/>
          <w:szCs w:val="28"/>
          <w14:ligatures w14:val="none"/>
        </w:rPr>
        <w:t>:</w:t>
      </w:r>
    </w:p>
    <w:p w14:paraId="1A3E6A30"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Nếu SpO2 &gt;= 96%, hiển thị mặt cười.</w:t>
      </w:r>
    </w:p>
    <w:p w14:paraId="677C8542"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Nếu SpO2 từ 91% đến 95%, hiển thị mặt bình thường.</w:t>
      </w:r>
    </w:p>
    <w:p w14:paraId="2F111C4E" w14:textId="77777777" w:rsidR="00D04626" w:rsidRPr="00D04626" w:rsidRDefault="00D04626" w:rsidP="00D04626">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Nếu SpO2 &lt;= 90%, hiển thị mặt buồn.</w:t>
      </w:r>
    </w:p>
    <w:p w14:paraId="3E77A252"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Mã Nguồn:</w:t>
      </w:r>
    </w:p>
    <w:p w14:paraId="0E9AF04B"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Mã nguồn của dự án này được viết bằng ngôn ngữ lập trình C++ trên nền tảng Arduino. Mã nguồn này bao gồm các thư viện cần thiết để điều khiển cảm biến và màn hình LCD, cùng với các hàm xử lý dữ liệu và hiển thị thông tin.</w:t>
      </w:r>
    </w:p>
    <w:p w14:paraId="6901322E"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Lợi Ích và Ứng Dụng Thực Tiễn</w:t>
      </w:r>
    </w:p>
    <w:p w14:paraId="6DEEECBE" w14:textId="77777777" w:rsidR="00D04626" w:rsidRPr="00D04626" w:rsidRDefault="00D04626" w:rsidP="00D04626">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Giáo Dục</w:t>
      </w:r>
      <w:r w:rsidRPr="00D04626">
        <w:rPr>
          <w:rFonts w:ascii="Times New Roman" w:eastAsia="Times New Roman" w:hAnsi="Times New Roman" w:cs="Times New Roman"/>
          <w:kern w:val="0"/>
          <w:sz w:val="28"/>
          <w:szCs w:val="28"/>
          <w14:ligatures w14:val="none"/>
        </w:rPr>
        <w:t>: Dự án này là một công cụ học tập tuyệt vời cho học sinh và sinh viên muốn tìm hiểu về cảm biến và điện tử y tế.</w:t>
      </w:r>
    </w:p>
    <w:p w14:paraId="01FD33A8" w14:textId="77777777" w:rsidR="00D04626" w:rsidRPr="00D04626" w:rsidRDefault="00D04626" w:rsidP="00D04626">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Sức Khỏe Cá Nhân</w:t>
      </w:r>
      <w:r w:rsidRPr="00D04626">
        <w:rPr>
          <w:rFonts w:ascii="Times New Roman" w:eastAsia="Times New Roman" w:hAnsi="Times New Roman" w:cs="Times New Roman"/>
          <w:kern w:val="0"/>
          <w:sz w:val="28"/>
          <w:szCs w:val="28"/>
          <w14:ligatures w14:val="none"/>
        </w:rPr>
        <w:t>: Thiết bị này có thể được sử dụng để theo dõi sức khỏe cá nhân tại nhà, giúp người dùng nhận biết sớm các vấn đề về sức khỏe tim mạch và hô hấp.</w:t>
      </w:r>
    </w:p>
    <w:p w14:paraId="69B3669B" w14:textId="77777777" w:rsidR="00D04626" w:rsidRPr="00D04626" w:rsidRDefault="00D04626" w:rsidP="00D04626">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Nghiên Cứu và Phát Triển</w:t>
      </w:r>
      <w:r w:rsidRPr="00D04626">
        <w:rPr>
          <w:rFonts w:ascii="Times New Roman" w:eastAsia="Times New Roman" w:hAnsi="Times New Roman" w:cs="Times New Roman"/>
          <w:kern w:val="0"/>
          <w:sz w:val="28"/>
          <w:szCs w:val="28"/>
          <w14:ligatures w14:val="none"/>
        </w:rPr>
        <w:t>: Các nhà nghiên cứu có thể sử dụng dự án này làm cơ sở để phát triển các thiết bị y tế tiên tiến hơn.</w:t>
      </w:r>
    </w:p>
    <w:p w14:paraId="22743974"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Kết Luận</w:t>
      </w:r>
    </w:p>
    <w:p w14:paraId="5FCCEC42"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Dự án Arduino đo lường nhịp tim và nồng độ oxy trong máu là một ví dụ điển hình về việc ứng dụng công nghệ đơn giản nhưng hiệu quả để theo dõi và bảo vệ sức khỏe. Bằng cách kết hợp các cảm biến hiện đại với nền tảng mã nguồn mở Arduino, chúng ta có thể tạo ra các thiết bị y tế hữu ích và dễ tiếp cận cho mọi người.</w:t>
      </w:r>
    </w:p>
    <w:p w14:paraId="53908701" w14:textId="2BC1D8D7" w:rsidR="00D04626" w:rsidRPr="00D04626" w:rsidRDefault="00D04626" w:rsidP="00D04626">
      <w:pPr>
        <w:spacing w:after="0" w:line="240" w:lineRule="auto"/>
        <w:rPr>
          <w:rFonts w:ascii="Times New Roman" w:eastAsia="Times New Roman" w:hAnsi="Times New Roman" w:cs="Times New Roman"/>
          <w:kern w:val="0"/>
          <w:sz w:val="28"/>
          <w:szCs w:val="28"/>
          <w14:ligatures w14:val="none"/>
        </w:rPr>
      </w:pPr>
    </w:p>
    <w:p w14:paraId="536A5818" w14:textId="77777777" w:rsidR="00D04626" w:rsidRPr="00D04626" w:rsidRDefault="00D04626" w:rsidP="00D0462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Sự Khác Nhau Giữa Chip MAX30100 và MAX30102</w:t>
      </w:r>
    </w:p>
    <w:p w14:paraId="31C273ED"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lastRenderedPageBreak/>
        <w:t>Cả hai chip MAX30100 và MAX30102 đều là cảm biến quang học được sử dụng để đo nhịp tim và nồng độ oxy trong máu (SpO2). Mặc dù chúng có nhiều điểm tương đồng, nhưng có một số khác biệt quan trọng giữa chúng. Dưới đây là sự so sánh chi tiết:</w:t>
      </w:r>
    </w:p>
    <w:p w14:paraId="0BE61175"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1. Cấu Hình và Đặc Tính Kỹ Thuật:</w:t>
      </w:r>
    </w:p>
    <w:p w14:paraId="14387E7D"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MAX30100:</w:t>
      </w:r>
    </w:p>
    <w:p w14:paraId="565931BD"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Tính Năng:</w:t>
      </w:r>
      <w:r w:rsidRPr="00D04626">
        <w:rPr>
          <w:rFonts w:ascii="Times New Roman" w:eastAsia="Times New Roman" w:hAnsi="Times New Roman" w:cs="Times New Roman"/>
          <w:kern w:val="0"/>
          <w:sz w:val="28"/>
          <w:szCs w:val="28"/>
          <w14:ligatures w14:val="none"/>
        </w:rPr>
        <w:t xml:space="preserve"> Đo nhịp tim và nồng độ oxy trong máu.</w:t>
      </w:r>
    </w:p>
    <w:p w14:paraId="36D5FF92"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Đèn LED:</w:t>
      </w:r>
      <w:r w:rsidRPr="00D04626">
        <w:rPr>
          <w:rFonts w:ascii="Times New Roman" w:eastAsia="Times New Roman" w:hAnsi="Times New Roman" w:cs="Times New Roman"/>
          <w:kern w:val="0"/>
          <w:sz w:val="28"/>
          <w:szCs w:val="28"/>
          <w14:ligatures w14:val="none"/>
        </w:rPr>
        <w:t xml:space="preserve"> Tích hợp hai đèn LED (một đỏ và một hồng ngoại).</w:t>
      </w:r>
    </w:p>
    <w:p w14:paraId="4ABA4AB2"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Cảm Biến:</w:t>
      </w:r>
      <w:r w:rsidRPr="00D04626">
        <w:rPr>
          <w:rFonts w:ascii="Times New Roman" w:eastAsia="Times New Roman" w:hAnsi="Times New Roman" w:cs="Times New Roman"/>
          <w:kern w:val="0"/>
          <w:sz w:val="28"/>
          <w:szCs w:val="28"/>
          <w14:ligatures w14:val="none"/>
        </w:rPr>
        <w:t xml:space="preserve"> Photodiode đơn.</w:t>
      </w:r>
    </w:p>
    <w:p w14:paraId="67D07384"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Độ Phân Giải ADC:</w:t>
      </w:r>
      <w:r w:rsidRPr="00D04626">
        <w:rPr>
          <w:rFonts w:ascii="Times New Roman" w:eastAsia="Times New Roman" w:hAnsi="Times New Roman" w:cs="Times New Roman"/>
          <w:kern w:val="0"/>
          <w:sz w:val="28"/>
          <w:szCs w:val="28"/>
          <w14:ligatures w14:val="none"/>
        </w:rPr>
        <w:t xml:space="preserve"> 16-bit.</w:t>
      </w:r>
    </w:p>
    <w:p w14:paraId="42EC7B86"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Giao Tiếp:</w:t>
      </w:r>
      <w:r w:rsidRPr="00D04626">
        <w:rPr>
          <w:rFonts w:ascii="Times New Roman" w:eastAsia="Times New Roman" w:hAnsi="Times New Roman" w:cs="Times New Roman"/>
          <w:kern w:val="0"/>
          <w:sz w:val="28"/>
          <w:szCs w:val="28"/>
          <w14:ligatures w14:val="none"/>
        </w:rPr>
        <w:t xml:space="preserve"> I2C.</w:t>
      </w:r>
    </w:p>
    <w:p w14:paraId="054BA517"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Nguồn Cung Cấp:</w:t>
      </w:r>
      <w:r w:rsidRPr="00D04626">
        <w:rPr>
          <w:rFonts w:ascii="Times New Roman" w:eastAsia="Times New Roman" w:hAnsi="Times New Roman" w:cs="Times New Roman"/>
          <w:kern w:val="0"/>
          <w:sz w:val="28"/>
          <w:szCs w:val="28"/>
          <w14:ligatures w14:val="none"/>
        </w:rPr>
        <w:t xml:space="preserve"> 1.8V và 3.3V.</w:t>
      </w:r>
    </w:p>
    <w:p w14:paraId="42091BED" w14:textId="77777777" w:rsidR="00D04626" w:rsidRPr="00D04626" w:rsidRDefault="00D04626" w:rsidP="00D04626">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Kích Thước:</w:t>
      </w:r>
      <w:r w:rsidRPr="00D04626">
        <w:rPr>
          <w:rFonts w:ascii="Times New Roman" w:eastAsia="Times New Roman" w:hAnsi="Times New Roman" w:cs="Times New Roman"/>
          <w:kern w:val="0"/>
          <w:sz w:val="28"/>
          <w:szCs w:val="28"/>
          <w14:ligatures w14:val="none"/>
        </w:rPr>
        <w:t xml:space="preserve"> 5.6 x 2.8 x 1.2 mm.</w:t>
      </w:r>
    </w:p>
    <w:p w14:paraId="72813241"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MAX30102:</w:t>
      </w:r>
    </w:p>
    <w:p w14:paraId="6171DBAD"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Tính Năng:</w:t>
      </w:r>
      <w:r w:rsidRPr="00D04626">
        <w:rPr>
          <w:rFonts w:ascii="Times New Roman" w:eastAsia="Times New Roman" w:hAnsi="Times New Roman" w:cs="Times New Roman"/>
          <w:kern w:val="0"/>
          <w:sz w:val="28"/>
          <w:szCs w:val="28"/>
          <w14:ligatures w14:val="none"/>
        </w:rPr>
        <w:t xml:space="preserve"> Đo nhịp tim và nồng độ oxy trong máu, được tối ưu hóa hơn cho các ứng dụng trong điều kiện ánh sáng xung quanh thấp.</w:t>
      </w:r>
    </w:p>
    <w:p w14:paraId="6805639F"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Đèn LED:</w:t>
      </w:r>
      <w:r w:rsidRPr="00D04626">
        <w:rPr>
          <w:rFonts w:ascii="Times New Roman" w:eastAsia="Times New Roman" w:hAnsi="Times New Roman" w:cs="Times New Roman"/>
          <w:kern w:val="0"/>
          <w:sz w:val="28"/>
          <w:szCs w:val="28"/>
          <w14:ligatures w14:val="none"/>
        </w:rPr>
        <w:t xml:space="preserve"> Tích hợp hai đèn LED (một đỏ và một hồng ngoại) với cường độ sáng cao hơn và ổn định hơn.</w:t>
      </w:r>
    </w:p>
    <w:p w14:paraId="31CBBA8E"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Cảm Biến:</w:t>
      </w:r>
      <w:r w:rsidRPr="00D04626">
        <w:rPr>
          <w:rFonts w:ascii="Times New Roman" w:eastAsia="Times New Roman" w:hAnsi="Times New Roman" w:cs="Times New Roman"/>
          <w:kern w:val="0"/>
          <w:sz w:val="28"/>
          <w:szCs w:val="28"/>
          <w14:ligatures w14:val="none"/>
        </w:rPr>
        <w:t xml:space="preserve"> Photodiode kép, cho phép đo lường chính xác hơn và giảm nhiễu.</w:t>
      </w:r>
    </w:p>
    <w:p w14:paraId="6FC0B3B9"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Độ Phân Giải ADC:</w:t>
      </w:r>
      <w:r w:rsidRPr="00D04626">
        <w:rPr>
          <w:rFonts w:ascii="Times New Roman" w:eastAsia="Times New Roman" w:hAnsi="Times New Roman" w:cs="Times New Roman"/>
          <w:kern w:val="0"/>
          <w:sz w:val="28"/>
          <w:szCs w:val="28"/>
          <w14:ligatures w14:val="none"/>
        </w:rPr>
        <w:t xml:space="preserve"> 18-bit, cao hơn so với MAX30100.</w:t>
      </w:r>
    </w:p>
    <w:p w14:paraId="4EBBADC0"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Giao Tiếp:</w:t>
      </w:r>
      <w:r w:rsidRPr="00D04626">
        <w:rPr>
          <w:rFonts w:ascii="Times New Roman" w:eastAsia="Times New Roman" w:hAnsi="Times New Roman" w:cs="Times New Roman"/>
          <w:kern w:val="0"/>
          <w:sz w:val="28"/>
          <w:szCs w:val="28"/>
          <w14:ligatures w14:val="none"/>
        </w:rPr>
        <w:t xml:space="preserve"> I2C.</w:t>
      </w:r>
    </w:p>
    <w:p w14:paraId="11058E2C"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Nguồn Cung Cấp:</w:t>
      </w:r>
      <w:r w:rsidRPr="00D04626">
        <w:rPr>
          <w:rFonts w:ascii="Times New Roman" w:eastAsia="Times New Roman" w:hAnsi="Times New Roman" w:cs="Times New Roman"/>
          <w:kern w:val="0"/>
          <w:sz w:val="28"/>
          <w:szCs w:val="28"/>
          <w14:ligatures w14:val="none"/>
        </w:rPr>
        <w:t xml:space="preserve"> 1.8V và 3.3V.</w:t>
      </w:r>
    </w:p>
    <w:p w14:paraId="1D2BE549" w14:textId="77777777" w:rsidR="00D04626" w:rsidRPr="00D04626" w:rsidRDefault="00D04626" w:rsidP="00D04626">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Kích Thước:</w:t>
      </w:r>
      <w:r w:rsidRPr="00D04626">
        <w:rPr>
          <w:rFonts w:ascii="Times New Roman" w:eastAsia="Times New Roman" w:hAnsi="Times New Roman" w:cs="Times New Roman"/>
          <w:kern w:val="0"/>
          <w:sz w:val="28"/>
          <w:szCs w:val="28"/>
          <w14:ligatures w14:val="none"/>
        </w:rPr>
        <w:t xml:space="preserve"> 5.6 x 3.3 x 1.55 mm.</w:t>
      </w:r>
    </w:p>
    <w:p w14:paraId="3807D6F2"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2. Hiệu Suất và Ứng Dụng:</w:t>
      </w:r>
    </w:p>
    <w:p w14:paraId="1FCDC8F3"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MAX30100:</w:t>
      </w:r>
    </w:p>
    <w:p w14:paraId="34A2CD3F" w14:textId="77777777" w:rsidR="00D04626" w:rsidRPr="00D04626" w:rsidRDefault="00D04626" w:rsidP="00D04626">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Ứng Dụng:</w:t>
      </w:r>
      <w:r w:rsidRPr="00D04626">
        <w:rPr>
          <w:rFonts w:ascii="Times New Roman" w:eastAsia="Times New Roman" w:hAnsi="Times New Roman" w:cs="Times New Roman"/>
          <w:kern w:val="0"/>
          <w:sz w:val="28"/>
          <w:szCs w:val="28"/>
          <w14:ligatures w14:val="none"/>
        </w:rPr>
        <w:t xml:space="preserve"> Được sử dụng trong các thiết bị y tế và thể thao để đo nhịp tim và SpO2.</w:t>
      </w:r>
    </w:p>
    <w:p w14:paraId="64A8C1DA" w14:textId="77777777" w:rsidR="00D04626" w:rsidRPr="00D04626" w:rsidRDefault="00D04626" w:rsidP="00D04626">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Hiệu Suất:</w:t>
      </w:r>
      <w:r w:rsidRPr="00D04626">
        <w:rPr>
          <w:rFonts w:ascii="Times New Roman" w:eastAsia="Times New Roman" w:hAnsi="Times New Roman" w:cs="Times New Roman"/>
          <w:kern w:val="0"/>
          <w:sz w:val="28"/>
          <w:szCs w:val="28"/>
          <w14:ligatures w14:val="none"/>
        </w:rPr>
        <w:t xml:space="preserve"> Hiệu suất tốt trong điều kiện ánh sáng ổn định, nhưng có thể bị ảnh hưởng bởi ánh sáng xung quanh và chuyển động.</w:t>
      </w:r>
    </w:p>
    <w:p w14:paraId="3921AB7A"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MAX30102:</w:t>
      </w:r>
    </w:p>
    <w:p w14:paraId="5BBC34A5" w14:textId="77777777" w:rsidR="00D04626" w:rsidRPr="00D04626" w:rsidRDefault="00D04626" w:rsidP="00D04626">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lastRenderedPageBreak/>
        <w:t>Ứng Dụng:</w:t>
      </w:r>
      <w:r w:rsidRPr="00D04626">
        <w:rPr>
          <w:rFonts w:ascii="Times New Roman" w:eastAsia="Times New Roman" w:hAnsi="Times New Roman" w:cs="Times New Roman"/>
          <w:kern w:val="0"/>
          <w:sz w:val="28"/>
          <w:szCs w:val="28"/>
          <w14:ligatures w14:val="none"/>
        </w:rPr>
        <w:t xml:space="preserve"> Cũng được sử dụng trong các thiết bị y tế và thể thao, nhưng với cải tiến để hoạt động tốt hơn trong điều kiện ánh sáng thay đổi và chuyển động.</w:t>
      </w:r>
    </w:p>
    <w:p w14:paraId="5E3C892A" w14:textId="77777777" w:rsidR="00D04626" w:rsidRPr="00D04626" w:rsidRDefault="00D04626" w:rsidP="00D04626">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Hiệu Suất:</w:t>
      </w:r>
      <w:r w:rsidRPr="00D04626">
        <w:rPr>
          <w:rFonts w:ascii="Times New Roman" w:eastAsia="Times New Roman" w:hAnsi="Times New Roman" w:cs="Times New Roman"/>
          <w:kern w:val="0"/>
          <w:sz w:val="28"/>
          <w:szCs w:val="28"/>
          <w14:ligatures w14:val="none"/>
        </w:rPr>
        <w:t xml:space="preserve"> Cải thiện hiệu suất trong điều kiện ánh sáng xung quanh thay đổi và chuyển động, nhờ vào photodiode kép và độ phân giải ADC cao hơn.</w:t>
      </w:r>
    </w:p>
    <w:p w14:paraId="5366E753" w14:textId="77777777" w:rsidR="00D04626" w:rsidRPr="00D04626" w:rsidRDefault="00D04626" w:rsidP="00D04626">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3. Cải Tiến và Tối Ưu Hóa:</w:t>
      </w:r>
    </w:p>
    <w:p w14:paraId="2DC5378A"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MAX30100:</w:t>
      </w:r>
    </w:p>
    <w:p w14:paraId="01F0818D" w14:textId="77777777" w:rsidR="00D04626" w:rsidRPr="00D04626" w:rsidRDefault="00D04626" w:rsidP="00D04626">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Tối Ưu Hóa:</w:t>
      </w:r>
      <w:r w:rsidRPr="00D04626">
        <w:rPr>
          <w:rFonts w:ascii="Times New Roman" w:eastAsia="Times New Roman" w:hAnsi="Times New Roman" w:cs="Times New Roman"/>
          <w:kern w:val="0"/>
          <w:sz w:val="28"/>
          <w:szCs w:val="28"/>
          <w14:ligatures w14:val="none"/>
        </w:rPr>
        <w:t xml:space="preserve"> Dành cho các ứng dụng cơ bản, dễ dàng sử dụng với các thiết bị y tế di động và thiết bị đeo.</w:t>
      </w:r>
    </w:p>
    <w:p w14:paraId="02A6BE97" w14:textId="77777777" w:rsidR="00D04626" w:rsidRPr="00D04626" w:rsidRDefault="00D04626" w:rsidP="00D04626">
      <w:pPr>
        <w:spacing w:before="100" w:beforeAutospacing="1" w:after="100" w:afterAutospacing="1" w:line="240" w:lineRule="auto"/>
        <w:outlineLvl w:val="4"/>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MAX30102:</w:t>
      </w:r>
    </w:p>
    <w:p w14:paraId="51EA5B75" w14:textId="77777777" w:rsidR="00D04626" w:rsidRPr="00D04626" w:rsidRDefault="00D04626" w:rsidP="00D04626">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b/>
          <w:bCs/>
          <w:kern w:val="0"/>
          <w:sz w:val="28"/>
          <w:szCs w:val="28"/>
          <w14:ligatures w14:val="none"/>
        </w:rPr>
        <w:t>Cải Tiến:</w:t>
      </w:r>
      <w:r w:rsidRPr="00D04626">
        <w:rPr>
          <w:rFonts w:ascii="Times New Roman" w:eastAsia="Times New Roman" w:hAnsi="Times New Roman" w:cs="Times New Roman"/>
          <w:kern w:val="0"/>
          <w:sz w:val="28"/>
          <w:szCs w:val="28"/>
          <w14:ligatures w14:val="none"/>
        </w:rPr>
        <w:t xml:space="preserve"> Cải thiện độ nhạy và độ chính xác, đặc biệt trong điều kiện khó khăn như ánh sáng mạnh hoặc khi có chuyển động. Điều này giúp MAX30102 trở thành lựa chọn tốt hơn cho các thiết bị đeo cao cấp và các ứng dụng cần độ chính xác cao.</w:t>
      </w:r>
    </w:p>
    <w:p w14:paraId="26C3759C" w14:textId="77777777" w:rsidR="00D04626" w:rsidRPr="00D04626" w:rsidRDefault="00D04626" w:rsidP="00D0462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04626">
        <w:rPr>
          <w:rFonts w:ascii="Times New Roman" w:eastAsia="Times New Roman" w:hAnsi="Times New Roman" w:cs="Times New Roman"/>
          <w:b/>
          <w:bCs/>
          <w:kern w:val="0"/>
          <w:sz w:val="28"/>
          <w:szCs w:val="28"/>
          <w14:ligatures w14:val="none"/>
        </w:rPr>
        <w:t>Kết Luận</w:t>
      </w:r>
    </w:p>
    <w:p w14:paraId="3383B944" w14:textId="77777777" w:rsidR="00D04626" w:rsidRPr="00D04626" w:rsidRDefault="00D04626" w:rsidP="00D046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4626">
        <w:rPr>
          <w:rFonts w:ascii="Times New Roman" w:eastAsia="Times New Roman" w:hAnsi="Times New Roman" w:cs="Times New Roman"/>
          <w:kern w:val="0"/>
          <w:sz w:val="28"/>
          <w:szCs w:val="28"/>
          <w14:ligatures w14:val="none"/>
        </w:rPr>
        <w:t>Trong khi cả hai cảm biến MAX30100 và MAX30102 đều thực hiện các chức năng tương tự, MAX30102 có những cải tiến đáng kể về hiệu suất và độ chính xác. Nếu bạn đang tìm kiếm một cảm biến để sử dụng trong điều kiện ánh sáng thay đổi hoặc cần đo lường chính xác hơn, MAX30102 sẽ là lựa chọn tốt hơn. Tuy nhiên, nếu bạn cần một giải pháp đơn giản và tiết kiệm chi phí, MAX30100 vẫn là một lựa chọn hợp lý.</w:t>
      </w:r>
    </w:p>
    <w:p w14:paraId="476247A8" w14:textId="77777777" w:rsidR="0077632B" w:rsidRPr="00D04626" w:rsidRDefault="0077632B">
      <w:pPr>
        <w:rPr>
          <w:rFonts w:ascii="Times New Roman" w:hAnsi="Times New Roman" w:cs="Times New Roman"/>
          <w:sz w:val="28"/>
          <w:szCs w:val="28"/>
        </w:rPr>
      </w:pPr>
    </w:p>
    <w:sectPr w:rsidR="0077632B" w:rsidRPr="00D0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28C6"/>
    <w:multiLevelType w:val="multilevel"/>
    <w:tmpl w:val="CAB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2B52"/>
    <w:multiLevelType w:val="multilevel"/>
    <w:tmpl w:val="3B8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A281B"/>
    <w:multiLevelType w:val="multilevel"/>
    <w:tmpl w:val="86781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86B8C"/>
    <w:multiLevelType w:val="multilevel"/>
    <w:tmpl w:val="732C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E0AAC"/>
    <w:multiLevelType w:val="multilevel"/>
    <w:tmpl w:val="2F7A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54B33"/>
    <w:multiLevelType w:val="multilevel"/>
    <w:tmpl w:val="2A9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05345"/>
    <w:multiLevelType w:val="multilevel"/>
    <w:tmpl w:val="A88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D5B86"/>
    <w:multiLevelType w:val="multilevel"/>
    <w:tmpl w:val="C44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A7837"/>
    <w:multiLevelType w:val="multilevel"/>
    <w:tmpl w:val="3A2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8"/>
  </w:num>
  <w:num w:numId="5">
    <w:abstractNumId w:val="0"/>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26"/>
    <w:rsid w:val="0077632B"/>
    <w:rsid w:val="00931FA5"/>
    <w:rsid w:val="00D04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5964"/>
  <w15:chartTrackingRefBased/>
  <w15:docId w15:val="{9C966AFD-6D25-464B-9B94-86AB80D8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46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046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046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62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046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0462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D046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4626"/>
    <w:rPr>
      <w:b/>
      <w:bCs/>
    </w:rPr>
  </w:style>
  <w:style w:type="character" w:customStyle="1" w:styleId="line-clamp-1">
    <w:name w:val="line-clamp-1"/>
    <w:basedOn w:val="DefaultParagraphFont"/>
    <w:rsid w:val="00D0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31274">
      <w:bodyDiv w:val="1"/>
      <w:marLeft w:val="0"/>
      <w:marRight w:val="0"/>
      <w:marTop w:val="0"/>
      <w:marBottom w:val="0"/>
      <w:divBdr>
        <w:top w:val="none" w:sz="0" w:space="0" w:color="auto"/>
        <w:left w:val="none" w:sz="0" w:space="0" w:color="auto"/>
        <w:bottom w:val="none" w:sz="0" w:space="0" w:color="auto"/>
        <w:right w:val="none" w:sz="0" w:space="0" w:color="auto"/>
      </w:divBdr>
    </w:div>
    <w:div w:id="1841500693">
      <w:bodyDiv w:val="1"/>
      <w:marLeft w:val="0"/>
      <w:marRight w:val="0"/>
      <w:marTop w:val="0"/>
      <w:marBottom w:val="0"/>
      <w:divBdr>
        <w:top w:val="none" w:sz="0" w:space="0" w:color="auto"/>
        <w:left w:val="none" w:sz="0" w:space="0" w:color="auto"/>
        <w:bottom w:val="none" w:sz="0" w:space="0" w:color="auto"/>
        <w:right w:val="none" w:sz="0" w:space="0" w:color="auto"/>
      </w:divBdr>
      <w:divsChild>
        <w:div w:id="1226337409">
          <w:marLeft w:val="0"/>
          <w:marRight w:val="0"/>
          <w:marTop w:val="0"/>
          <w:marBottom w:val="0"/>
          <w:divBdr>
            <w:top w:val="none" w:sz="0" w:space="0" w:color="auto"/>
            <w:left w:val="none" w:sz="0" w:space="0" w:color="auto"/>
            <w:bottom w:val="none" w:sz="0" w:space="0" w:color="auto"/>
            <w:right w:val="none" w:sz="0" w:space="0" w:color="auto"/>
          </w:divBdr>
          <w:divsChild>
            <w:div w:id="914970635">
              <w:marLeft w:val="0"/>
              <w:marRight w:val="0"/>
              <w:marTop w:val="0"/>
              <w:marBottom w:val="0"/>
              <w:divBdr>
                <w:top w:val="none" w:sz="0" w:space="0" w:color="auto"/>
                <w:left w:val="none" w:sz="0" w:space="0" w:color="auto"/>
                <w:bottom w:val="none" w:sz="0" w:space="0" w:color="auto"/>
                <w:right w:val="none" w:sz="0" w:space="0" w:color="auto"/>
              </w:divBdr>
              <w:divsChild>
                <w:div w:id="1219852515">
                  <w:marLeft w:val="0"/>
                  <w:marRight w:val="0"/>
                  <w:marTop w:val="0"/>
                  <w:marBottom w:val="0"/>
                  <w:divBdr>
                    <w:top w:val="none" w:sz="0" w:space="0" w:color="auto"/>
                    <w:left w:val="none" w:sz="0" w:space="0" w:color="auto"/>
                    <w:bottom w:val="none" w:sz="0" w:space="0" w:color="auto"/>
                    <w:right w:val="none" w:sz="0" w:space="0" w:color="auto"/>
                  </w:divBdr>
                  <w:divsChild>
                    <w:div w:id="122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3472">
          <w:marLeft w:val="0"/>
          <w:marRight w:val="0"/>
          <w:marTop w:val="0"/>
          <w:marBottom w:val="0"/>
          <w:divBdr>
            <w:top w:val="none" w:sz="0" w:space="0" w:color="auto"/>
            <w:left w:val="none" w:sz="0" w:space="0" w:color="auto"/>
            <w:bottom w:val="none" w:sz="0" w:space="0" w:color="auto"/>
            <w:right w:val="none" w:sz="0" w:space="0" w:color="auto"/>
          </w:divBdr>
          <w:divsChild>
            <w:div w:id="1191138580">
              <w:marLeft w:val="0"/>
              <w:marRight w:val="0"/>
              <w:marTop w:val="0"/>
              <w:marBottom w:val="0"/>
              <w:divBdr>
                <w:top w:val="none" w:sz="0" w:space="0" w:color="auto"/>
                <w:left w:val="none" w:sz="0" w:space="0" w:color="auto"/>
                <w:bottom w:val="none" w:sz="0" w:space="0" w:color="auto"/>
                <w:right w:val="none" w:sz="0" w:space="0" w:color="auto"/>
              </w:divBdr>
              <w:divsChild>
                <w:div w:id="340744360">
                  <w:marLeft w:val="0"/>
                  <w:marRight w:val="0"/>
                  <w:marTop w:val="0"/>
                  <w:marBottom w:val="0"/>
                  <w:divBdr>
                    <w:top w:val="none" w:sz="0" w:space="0" w:color="auto"/>
                    <w:left w:val="none" w:sz="0" w:space="0" w:color="auto"/>
                    <w:bottom w:val="none" w:sz="0" w:space="0" w:color="auto"/>
                    <w:right w:val="none" w:sz="0" w:space="0" w:color="auto"/>
                  </w:divBdr>
                  <w:divsChild>
                    <w:div w:id="7505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Rio</dc:creator>
  <cp:keywords/>
  <dc:description/>
  <cp:lastModifiedBy>Master Rio</cp:lastModifiedBy>
  <cp:revision>1</cp:revision>
  <dcterms:created xsi:type="dcterms:W3CDTF">2024-05-24T15:37:00Z</dcterms:created>
  <dcterms:modified xsi:type="dcterms:W3CDTF">2024-05-24T15:56:00Z</dcterms:modified>
</cp:coreProperties>
</file>