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D7E1" w14:textId="77777777" w:rsidR="00221CBA" w:rsidRPr="00BF18AA" w:rsidRDefault="00221CBA" w:rsidP="00221CBA">
      <w:pPr>
        <w:pStyle w:val="Heading1"/>
        <w:numPr>
          <w:ilvl w:val="0"/>
          <w:numId w:val="1"/>
        </w:numPr>
        <w:rPr>
          <w:sz w:val="24"/>
          <w:szCs w:val="24"/>
        </w:rPr>
      </w:pPr>
      <w:r w:rsidRPr="00BF18AA">
        <w:rPr>
          <w:sz w:val="24"/>
          <w:szCs w:val="24"/>
        </w:rPr>
        <w:t>CANFD INTERFACE (RS-CANFD)</w:t>
      </w:r>
    </w:p>
    <w:p w14:paraId="7AE2BC29" w14:textId="77777777" w:rsidR="00221CBA" w:rsidRPr="00BF18AA" w:rsidRDefault="00221CBA" w:rsidP="00221CBA">
      <w:pPr>
        <w:spacing w:line="360" w:lineRule="auto"/>
        <w:jc w:val="both"/>
        <w:rPr>
          <w:rFonts w:cs="Arial"/>
          <w:color w:val="000000" w:themeColor="text1"/>
        </w:rPr>
      </w:pPr>
      <w:r w:rsidRPr="00BF18AA">
        <w:rPr>
          <w:rFonts w:cs="Arial"/>
          <w:color w:val="000000" w:themeColor="text1"/>
        </w:rPr>
        <w:t>This section contains a generic description of the CANFD interface (RS-CANFD).</w:t>
      </w:r>
    </w:p>
    <w:p w14:paraId="67596089" w14:textId="77777777" w:rsidR="00221CBA" w:rsidRPr="00BF18AA" w:rsidRDefault="00221CBA" w:rsidP="00221CBA">
      <w:pPr>
        <w:spacing w:line="360" w:lineRule="auto"/>
        <w:jc w:val="both"/>
        <w:rPr>
          <w:rFonts w:cs="Arial"/>
          <w:color w:val="000000" w:themeColor="text1"/>
        </w:rPr>
      </w:pPr>
      <w:r w:rsidRPr="00BF18AA">
        <w:rPr>
          <w:rFonts w:cs="Arial"/>
          <w:color w:val="000000" w:themeColor="text1"/>
        </w:rPr>
        <w:t>The first part of this section describes all specific properties, such as the number of units, register base addresses, etc. The remainder of the section describes the functions and registers of RS-CANFD.</w:t>
      </w:r>
    </w:p>
    <w:p w14:paraId="6AD95A7C" w14:textId="77777777" w:rsidR="00221CBA" w:rsidRPr="00BF18AA" w:rsidRDefault="00221CBA" w:rsidP="007C7884">
      <w:pPr>
        <w:pStyle w:val="Heading3"/>
        <w:rPr>
          <w:rFonts w:cs="Arial"/>
        </w:rPr>
      </w:pPr>
      <w:r w:rsidRPr="00BF18AA">
        <w:t>Features</w:t>
      </w:r>
    </w:p>
    <w:p w14:paraId="2F712469" w14:textId="0BE497A6" w:rsidR="00221CBA" w:rsidRPr="00BF18AA" w:rsidRDefault="00221CBA" w:rsidP="007C7884">
      <w:pPr>
        <w:pStyle w:val="Heading4"/>
      </w:pPr>
      <w:r w:rsidRPr="00BF18AA">
        <w:t>Number of Units and Channels</w:t>
      </w:r>
    </w:p>
    <w:p w14:paraId="4BC3D6B8" w14:textId="77777777" w:rsidR="007C7884" w:rsidRPr="00BF18AA" w:rsidRDefault="007C7884" w:rsidP="00452F78">
      <w:pPr>
        <w:spacing w:line="360" w:lineRule="auto"/>
      </w:pPr>
      <w:r w:rsidRPr="00BF18AA">
        <w:t>This R-Car S4 has the following number of RS-CANFD units.</w:t>
      </w:r>
    </w:p>
    <w:p w14:paraId="0233C6D2" w14:textId="77777777" w:rsidR="007C7884" w:rsidRPr="00BF18AA" w:rsidRDefault="007C7884" w:rsidP="00452F78">
      <w:pPr>
        <w:spacing w:line="360" w:lineRule="auto"/>
      </w:pPr>
      <w:r w:rsidRPr="00BF18AA">
        <w:rPr>
          <w:b/>
          <w:bCs/>
        </w:rPr>
        <w:t>Table 23.1</w:t>
      </w:r>
      <w:r w:rsidRPr="00BF18AA">
        <w:t xml:space="preserve"> Number of Units and Channels</w:t>
      </w:r>
    </w:p>
    <w:tbl>
      <w:tblPr>
        <w:tblStyle w:val="TableGrid"/>
        <w:tblW w:w="5000" w:type="pct"/>
        <w:jc w:val="center"/>
        <w:tblLook w:val="04A0" w:firstRow="1" w:lastRow="0" w:firstColumn="1" w:lastColumn="0" w:noHBand="0" w:noVBand="1"/>
      </w:tblPr>
      <w:tblGrid>
        <w:gridCol w:w="5097"/>
        <w:gridCol w:w="5098"/>
      </w:tblGrid>
      <w:tr w:rsidR="007C7884" w:rsidRPr="00BF18AA" w14:paraId="76C00EC5" w14:textId="77777777" w:rsidTr="00452F78">
        <w:trPr>
          <w:jc w:val="center"/>
        </w:trPr>
        <w:tc>
          <w:tcPr>
            <w:tcW w:w="3398" w:type="dxa"/>
          </w:tcPr>
          <w:p w14:paraId="0D3A976A" w14:textId="6A54CD8E" w:rsidR="007C7884" w:rsidRPr="00BF18AA" w:rsidRDefault="007C7884" w:rsidP="00452F78">
            <w:pPr>
              <w:spacing w:line="360" w:lineRule="auto"/>
              <w:rPr>
                <w:rFonts w:ascii="Cambria" w:hAnsi="Cambria"/>
                <w:b/>
                <w:bCs/>
              </w:rPr>
            </w:pPr>
            <w:r w:rsidRPr="00BF18AA">
              <w:rPr>
                <w:rFonts w:ascii="Cambria" w:hAnsi="Cambria"/>
                <w:b/>
                <w:bCs/>
              </w:rPr>
              <w:t>Product Name</w:t>
            </w:r>
          </w:p>
        </w:tc>
        <w:tc>
          <w:tcPr>
            <w:tcW w:w="3398" w:type="dxa"/>
          </w:tcPr>
          <w:p w14:paraId="1BCF649F" w14:textId="792A70D4" w:rsidR="007C7884" w:rsidRPr="00BF18AA" w:rsidRDefault="007C7884" w:rsidP="00452F78">
            <w:pPr>
              <w:spacing w:line="360" w:lineRule="auto"/>
              <w:rPr>
                <w:rFonts w:ascii="Cambria" w:hAnsi="Cambria"/>
                <w:b/>
                <w:bCs/>
              </w:rPr>
            </w:pPr>
            <w:r w:rsidRPr="00BF18AA">
              <w:rPr>
                <w:rFonts w:ascii="Cambria" w:hAnsi="Cambria"/>
                <w:b/>
                <w:bCs/>
              </w:rPr>
              <w:t>R-Car S4</w:t>
            </w:r>
          </w:p>
        </w:tc>
      </w:tr>
      <w:tr w:rsidR="007C7884" w:rsidRPr="00BF18AA" w14:paraId="0BB46144" w14:textId="77777777" w:rsidTr="00452F78">
        <w:trPr>
          <w:jc w:val="center"/>
        </w:trPr>
        <w:tc>
          <w:tcPr>
            <w:tcW w:w="3398" w:type="dxa"/>
          </w:tcPr>
          <w:p w14:paraId="41039F11" w14:textId="6DC164C4" w:rsidR="007C7884" w:rsidRPr="00BF18AA" w:rsidRDefault="007C7884" w:rsidP="00452F78">
            <w:pPr>
              <w:spacing w:line="360" w:lineRule="auto"/>
              <w:rPr>
                <w:rFonts w:ascii="Cambria" w:hAnsi="Cambria"/>
              </w:rPr>
            </w:pPr>
            <w:r w:rsidRPr="00BF18AA">
              <w:rPr>
                <w:rFonts w:ascii="Cambria" w:hAnsi="Cambria"/>
              </w:rPr>
              <w:t>Number of Units</w:t>
            </w:r>
          </w:p>
        </w:tc>
        <w:tc>
          <w:tcPr>
            <w:tcW w:w="3398" w:type="dxa"/>
          </w:tcPr>
          <w:p w14:paraId="42FA209F" w14:textId="34E3C114" w:rsidR="007C7884" w:rsidRPr="00BF18AA" w:rsidRDefault="007C7884" w:rsidP="00452F78">
            <w:pPr>
              <w:spacing w:line="360" w:lineRule="auto"/>
              <w:rPr>
                <w:rFonts w:ascii="Cambria" w:hAnsi="Cambria"/>
              </w:rPr>
            </w:pPr>
            <w:r w:rsidRPr="00BF18AA">
              <w:rPr>
                <w:rFonts w:ascii="Cambria" w:hAnsi="Cambria"/>
              </w:rPr>
              <w:t>2 (unit = 0, 1)</w:t>
            </w:r>
          </w:p>
        </w:tc>
      </w:tr>
      <w:tr w:rsidR="007C7884" w:rsidRPr="00BF18AA" w14:paraId="1D943857" w14:textId="77777777" w:rsidTr="00452F78">
        <w:trPr>
          <w:jc w:val="center"/>
        </w:trPr>
        <w:tc>
          <w:tcPr>
            <w:tcW w:w="3398" w:type="dxa"/>
          </w:tcPr>
          <w:p w14:paraId="220411F8" w14:textId="6FDFF561" w:rsidR="007C7884" w:rsidRPr="00BF18AA" w:rsidRDefault="007C7884" w:rsidP="00452F78">
            <w:pPr>
              <w:spacing w:line="360" w:lineRule="auto"/>
              <w:rPr>
                <w:rFonts w:ascii="Cambria" w:hAnsi="Cambria"/>
              </w:rPr>
            </w:pPr>
            <w:r w:rsidRPr="00BF18AA">
              <w:rPr>
                <w:rFonts w:ascii="Cambria" w:hAnsi="Cambria"/>
              </w:rPr>
              <w:t>Number of Channels</w:t>
            </w:r>
          </w:p>
        </w:tc>
        <w:tc>
          <w:tcPr>
            <w:tcW w:w="3398" w:type="dxa"/>
          </w:tcPr>
          <w:p w14:paraId="11322DA4" w14:textId="7DD58C3C" w:rsidR="007C7884" w:rsidRPr="00BF18AA" w:rsidRDefault="007C7884" w:rsidP="00452F78">
            <w:pPr>
              <w:spacing w:line="360" w:lineRule="auto"/>
              <w:rPr>
                <w:rFonts w:ascii="Cambria" w:hAnsi="Cambria"/>
              </w:rPr>
            </w:pPr>
            <w:r w:rsidRPr="00BF18AA">
              <w:rPr>
                <w:rFonts w:ascii="Cambria" w:hAnsi="Cambria"/>
              </w:rPr>
              <w:t>16</w:t>
            </w:r>
          </w:p>
        </w:tc>
      </w:tr>
      <w:tr w:rsidR="007C7884" w:rsidRPr="00BF18AA" w14:paraId="5A15F8CA" w14:textId="77777777" w:rsidTr="00452F78">
        <w:trPr>
          <w:jc w:val="center"/>
        </w:trPr>
        <w:tc>
          <w:tcPr>
            <w:tcW w:w="3398" w:type="dxa"/>
          </w:tcPr>
          <w:p w14:paraId="5A421F58" w14:textId="30A0A0E4" w:rsidR="007C7884" w:rsidRPr="00BF18AA" w:rsidRDefault="007C7884" w:rsidP="00452F78">
            <w:pPr>
              <w:spacing w:line="360" w:lineRule="auto"/>
              <w:rPr>
                <w:rFonts w:ascii="Cambria" w:hAnsi="Cambria"/>
              </w:rPr>
            </w:pPr>
            <w:r w:rsidRPr="00BF18AA">
              <w:rPr>
                <w:rFonts w:ascii="Cambria" w:hAnsi="Cambria"/>
              </w:rPr>
              <w:t>Number of Channel per Unit</w:t>
            </w:r>
          </w:p>
        </w:tc>
        <w:tc>
          <w:tcPr>
            <w:tcW w:w="3398" w:type="dxa"/>
          </w:tcPr>
          <w:p w14:paraId="35B96696" w14:textId="0EC3609C" w:rsidR="007C7884" w:rsidRPr="00BF18AA" w:rsidRDefault="007C7884" w:rsidP="00452F78">
            <w:pPr>
              <w:spacing w:line="360" w:lineRule="auto"/>
              <w:rPr>
                <w:rFonts w:ascii="Cambria" w:hAnsi="Cambria"/>
                <w:lang w:val="en-US"/>
              </w:rPr>
            </w:pPr>
            <w:r w:rsidRPr="00BF18AA">
              <w:rPr>
                <w:rFonts w:ascii="Cambria" w:hAnsi="Cambria"/>
                <w:lang w:val="en-US"/>
              </w:rPr>
              <w:t>8</w:t>
            </w:r>
          </w:p>
        </w:tc>
      </w:tr>
      <w:tr w:rsidR="007C7884" w:rsidRPr="00BF18AA" w14:paraId="38C0ED98" w14:textId="77777777" w:rsidTr="00452F78">
        <w:trPr>
          <w:jc w:val="center"/>
        </w:trPr>
        <w:tc>
          <w:tcPr>
            <w:tcW w:w="3398" w:type="dxa"/>
          </w:tcPr>
          <w:p w14:paraId="17F63966" w14:textId="0BD9E134" w:rsidR="007C7884" w:rsidRPr="00BF18AA" w:rsidRDefault="007C7884" w:rsidP="00452F78">
            <w:pPr>
              <w:spacing w:line="360" w:lineRule="auto"/>
              <w:rPr>
                <w:rFonts w:ascii="Cambria" w:hAnsi="Cambria"/>
              </w:rPr>
            </w:pPr>
            <w:r w:rsidRPr="00BF18AA">
              <w:rPr>
                <w:rFonts w:ascii="Cambria" w:hAnsi="Cambria"/>
              </w:rPr>
              <w:t>Transmission Message Buffers per Channe</w:t>
            </w:r>
          </w:p>
        </w:tc>
        <w:tc>
          <w:tcPr>
            <w:tcW w:w="3398" w:type="dxa"/>
          </w:tcPr>
          <w:p w14:paraId="5C04B3A1" w14:textId="7A64B81E" w:rsidR="007C7884" w:rsidRPr="00BF18AA" w:rsidRDefault="00DA64AA" w:rsidP="00452F78">
            <w:pPr>
              <w:spacing w:line="360" w:lineRule="auto"/>
              <w:rPr>
                <w:rFonts w:ascii="Cambria" w:hAnsi="Cambria"/>
                <w:lang w:val="en-US"/>
              </w:rPr>
            </w:pPr>
            <w:r w:rsidRPr="00BF18AA">
              <w:rPr>
                <w:rFonts w:ascii="Cambria" w:hAnsi="Cambria"/>
                <w:lang w:val="en-US"/>
              </w:rPr>
              <w:t>64</w:t>
            </w:r>
          </w:p>
        </w:tc>
      </w:tr>
      <w:tr w:rsidR="007C7884" w:rsidRPr="00BF18AA" w14:paraId="0A73E2DB" w14:textId="77777777" w:rsidTr="00452F78">
        <w:trPr>
          <w:jc w:val="center"/>
        </w:trPr>
        <w:tc>
          <w:tcPr>
            <w:tcW w:w="3398" w:type="dxa"/>
          </w:tcPr>
          <w:p w14:paraId="5C67B8EF" w14:textId="52191BDB" w:rsidR="007C7884" w:rsidRPr="00BF18AA" w:rsidRDefault="00DA64AA" w:rsidP="00452F78">
            <w:pPr>
              <w:spacing w:line="360" w:lineRule="auto"/>
              <w:rPr>
                <w:rFonts w:ascii="Cambria" w:hAnsi="Cambria"/>
              </w:rPr>
            </w:pPr>
            <w:r w:rsidRPr="00BF18AA">
              <w:rPr>
                <w:rFonts w:ascii="Cambria" w:hAnsi="Cambria"/>
              </w:rPr>
              <w:t>Shared Buffers for per Channel</w:t>
            </w:r>
          </w:p>
        </w:tc>
        <w:tc>
          <w:tcPr>
            <w:tcW w:w="3398" w:type="dxa"/>
          </w:tcPr>
          <w:p w14:paraId="122E8510" w14:textId="3B62C770" w:rsidR="007C7884" w:rsidRPr="00BF18AA" w:rsidRDefault="00DA64AA" w:rsidP="00452F78">
            <w:pPr>
              <w:spacing w:line="360" w:lineRule="auto"/>
              <w:rPr>
                <w:rFonts w:ascii="Cambria" w:hAnsi="Cambria"/>
                <w:lang w:val="en-US"/>
              </w:rPr>
            </w:pPr>
            <w:r w:rsidRPr="00BF18AA">
              <w:rPr>
                <w:rFonts w:ascii="Cambria" w:hAnsi="Cambria"/>
                <w:lang w:val="en-US"/>
              </w:rPr>
              <w:t>256</w:t>
            </w:r>
          </w:p>
        </w:tc>
      </w:tr>
      <w:tr w:rsidR="007C7884" w:rsidRPr="00BF18AA" w14:paraId="7971EFC9" w14:textId="77777777" w:rsidTr="00452F78">
        <w:trPr>
          <w:jc w:val="center"/>
        </w:trPr>
        <w:tc>
          <w:tcPr>
            <w:tcW w:w="3398" w:type="dxa"/>
          </w:tcPr>
          <w:p w14:paraId="1AD29F69" w14:textId="429BFBEC" w:rsidR="007C7884" w:rsidRPr="00BF18AA" w:rsidRDefault="00DA64AA" w:rsidP="00452F78">
            <w:pPr>
              <w:spacing w:line="360" w:lineRule="auto"/>
              <w:rPr>
                <w:rFonts w:ascii="Cambria" w:hAnsi="Cambria"/>
              </w:rPr>
            </w:pPr>
            <w:r w:rsidRPr="00BF18AA">
              <w:rPr>
                <w:rFonts w:ascii="Cambria" w:hAnsi="Cambria"/>
              </w:rPr>
              <w:t>Channel 256 Total Message Buffer</w:t>
            </w:r>
          </w:p>
        </w:tc>
        <w:tc>
          <w:tcPr>
            <w:tcW w:w="3398" w:type="dxa"/>
          </w:tcPr>
          <w:p w14:paraId="1D3A4D4C" w14:textId="4CF26D18" w:rsidR="007C7884" w:rsidRPr="00BF18AA" w:rsidRDefault="00DA64AA" w:rsidP="00452F78">
            <w:pPr>
              <w:spacing w:line="360" w:lineRule="auto"/>
              <w:rPr>
                <w:rFonts w:ascii="Cambria" w:hAnsi="Cambria"/>
                <w:lang w:val="en-US"/>
              </w:rPr>
            </w:pPr>
            <w:r w:rsidRPr="00BF18AA">
              <w:rPr>
                <w:rFonts w:ascii="Cambria" w:hAnsi="Cambria"/>
                <w:lang w:val="en-US"/>
              </w:rPr>
              <w:t>5120</w:t>
            </w:r>
          </w:p>
        </w:tc>
      </w:tr>
    </w:tbl>
    <w:p w14:paraId="351ED4E1" w14:textId="242BC8AF" w:rsidR="007C7884" w:rsidRPr="00BF18AA" w:rsidRDefault="00DA64AA" w:rsidP="00452F78">
      <w:pPr>
        <w:spacing w:before="100" w:beforeAutospacing="1" w:after="100" w:afterAutospacing="1" w:line="360" w:lineRule="auto"/>
      </w:pPr>
      <w:r w:rsidRPr="00BF18AA">
        <w:t>The individual products have the CANFD Interface Channels listed below.</w:t>
      </w:r>
    </w:p>
    <w:p w14:paraId="3EBEB51F" w14:textId="70412D84" w:rsidR="00DA64AA" w:rsidRPr="00BF18AA" w:rsidRDefault="00DA64AA" w:rsidP="00452F78">
      <w:pPr>
        <w:spacing w:line="360" w:lineRule="auto"/>
      </w:pPr>
      <w:r w:rsidRPr="00BF18AA">
        <w:rPr>
          <w:b/>
          <w:bCs/>
        </w:rPr>
        <w:t>Table 23.2</w:t>
      </w:r>
      <w:r w:rsidRPr="00BF18AA">
        <w:t xml:space="preserve"> Unit Configurations and Channels</w:t>
      </w:r>
      <w:r w:rsidR="00452F78" w:rsidRPr="00BF18AA">
        <w:t>.</w:t>
      </w:r>
    </w:p>
    <w:tbl>
      <w:tblPr>
        <w:tblStyle w:val="TableGrid"/>
        <w:tblW w:w="5000" w:type="pct"/>
        <w:jc w:val="center"/>
        <w:tblLook w:val="04A0" w:firstRow="1" w:lastRow="0" w:firstColumn="1" w:lastColumn="0" w:noHBand="0" w:noVBand="1"/>
      </w:tblPr>
      <w:tblGrid>
        <w:gridCol w:w="3398"/>
        <w:gridCol w:w="3398"/>
        <w:gridCol w:w="3399"/>
      </w:tblGrid>
      <w:tr w:rsidR="00452F78" w:rsidRPr="00BF18AA" w14:paraId="218C7D74" w14:textId="77777777" w:rsidTr="00452F78">
        <w:trPr>
          <w:jc w:val="center"/>
        </w:trPr>
        <w:tc>
          <w:tcPr>
            <w:tcW w:w="3398" w:type="dxa"/>
          </w:tcPr>
          <w:p w14:paraId="26A1E2D9" w14:textId="541BC3C9" w:rsidR="00452F78" w:rsidRPr="00BF18AA" w:rsidRDefault="00452F78" w:rsidP="00452F78">
            <w:pPr>
              <w:spacing w:line="360" w:lineRule="auto"/>
              <w:rPr>
                <w:rFonts w:ascii="Cambria" w:hAnsi="Cambria"/>
              </w:rPr>
            </w:pPr>
            <w:r w:rsidRPr="00BF18AA">
              <w:rPr>
                <w:rFonts w:ascii="Cambria" w:hAnsi="Cambria"/>
              </w:rPr>
              <w:t>Unit Name</w:t>
            </w:r>
          </w:p>
        </w:tc>
        <w:tc>
          <w:tcPr>
            <w:tcW w:w="3398" w:type="dxa"/>
          </w:tcPr>
          <w:p w14:paraId="2B8877A0" w14:textId="4ED8E7F7" w:rsidR="00452F78" w:rsidRPr="00BF18AA" w:rsidRDefault="00452F78" w:rsidP="00452F78">
            <w:pPr>
              <w:spacing w:line="360" w:lineRule="auto"/>
              <w:rPr>
                <w:rFonts w:ascii="Cambria" w:hAnsi="Cambria"/>
              </w:rPr>
            </w:pPr>
            <w:r w:rsidRPr="00BF18AA">
              <w:rPr>
                <w:rFonts w:ascii="Cambria" w:hAnsi="Cambria"/>
              </w:rPr>
              <w:t>Channel Name</w:t>
            </w:r>
          </w:p>
        </w:tc>
        <w:tc>
          <w:tcPr>
            <w:tcW w:w="3399" w:type="dxa"/>
          </w:tcPr>
          <w:p w14:paraId="2D61F1F8" w14:textId="7247D0F5" w:rsidR="00452F78" w:rsidRPr="00BF18AA" w:rsidRDefault="00452F78" w:rsidP="00452F78">
            <w:pPr>
              <w:spacing w:line="360" w:lineRule="auto"/>
              <w:rPr>
                <w:rFonts w:ascii="Cambria" w:hAnsi="Cambria"/>
              </w:rPr>
            </w:pPr>
            <w:r w:rsidRPr="00BF18AA">
              <w:rPr>
                <w:rFonts w:ascii="Cambria" w:hAnsi="Cambria"/>
              </w:rPr>
              <w:t>R-Car S4</w:t>
            </w:r>
          </w:p>
        </w:tc>
      </w:tr>
      <w:tr w:rsidR="00452F78" w:rsidRPr="00BF18AA" w14:paraId="546C0EE1" w14:textId="77777777" w:rsidTr="00452F78">
        <w:trPr>
          <w:jc w:val="center"/>
        </w:trPr>
        <w:tc>
          <w:tcPr>
            <w:tcW w:w="3398" w:type="dxa"/>
            <w:vMerge w:val="restart"/>
          </w:tcPr>
          <w:p w14:paraId="25B5941F" w14:textId="1955E32C" w:rsidR="00452F78" w:rsidRPr="00BF18AA" w:rsidRDefault="00452F78" w:rsidP="00452F78">
            <w:pPr>
              <w:spacing w:line="360" w:lineRule="auto"/>
              <w:rPr>
                <w:rFonts w:ascii="Cambria" w:hAnsi="Cambria"/>
              </w:rPr>
            </w:pPr>
            <w:r w:rsidRPr="00BF18AA">
              <w:rPr>
                <w:rFonts w:ascii="Cambria" w:hAnsi="Cambria"/>
              </w:rPr>
              <w:t>RSCFD0</w:t>
            </w:r>
          </w:p>
        </w:tc>
        <w:tc>
          <w:tcPr>
            <w:tcW w:w="3398" w:type="dxa"/>
          </w:tcPr>
          <w:p w14:paraId="42003FF4" w14:textId="3203E872" w:rsidR="00452F78" w:rsidRPr="00BF18AA" w:rsidRDefault="00452F78" w:rsidP="00452F78">
            <w:pPr>
              <w:spacing w:line="360" w:lineRule="auto"/>
              <w:rPr>
                <w:rFonts w:ascii="Cambria" w:hAnsi="Cambria"/>
                <w:lang w:val="en-US"/>
              </w:rPr>
            </w:pPr>
            <w:r w:rsidRPr="00BF18AA">
              <w:rPr>
                <w:rFonts w:ascii="Cambria" w:hAnsi="Cambria"/>
                <w:lang w:val="en-US"/>
              </w:rPr>
              <w:t>CAN0</w:t>
            </w:r>
          </w:p>
        </w:tc>
        <w:tc>
          <w:tcPr>
            <w:tcW w:w="3399" w:type="dxa"/>
          </w:tcPr>
          <w:p w14:paraId="1EA2538D" w14:textId="2335AF64" w:rsidR="00452F78" w:rsidRPr="00BF18AA" w:rsidRDefault="00452F78" w:rsidP="00452F78">
            <w:pPr>
              <w:spacing w:line="360" w:lineRule="auto"/>
              <w:rPr>
                <w:rFonts w:ascii="Cambria" w:hAnsi="Cambria"/>
              </w:rPr>
            </w:pPr>
            <w:r w:rsidRPr="00BF18AA">
              <w:rPr>
                <w:rFonts w:ascii="Segoe UI Symbol" w:hAnsi="Segoe UI Symbol" w:cs="Segoe UI Symbol"/>
              </w:rPr>
              <w:t>✓</w:t>
            </w:r>
          </w:p>
        </w:tc>
      </w:tr>
      <w:tr w:rsidR="00452F78" w:rsidRPr="00BF18AA" w14:paraId="37792F4C" w14:textId="77777777" w:rsidTr="00452F78">
        <w:trPr>
          <w:jc w:val="center"/>
        </w:trPr>
        <w:tc>
          <w:tcPr>
            <w:tcW w:w="3398" w:type="dxa"/>
            <w:vMerge/>
          </w:tcPr>
          <w:p w14:paraId="5083B297" w14:textId="77777777" w:rsidR="00452F78" w:rsidRPr="00BF18AA" w:rsidRDefault="00452F78" w:rsidP="00452F78">
            <w:pPr>
              <w:spacing w:line="360" w:lineRule="auto"/>
              <w:rPr>
                <w:rFonts w:ascii="Cambria" w:hAnsi="Cambria"/>
              </w:rPr>
            </w:pPr>
          </w:p>
        </w:tc>
        <w:tc>
          <w:tcPr>
            <w:tcW w:w="3398" w:type="dxa"/>
          </w:tcPr>
          <w:p w14:paraId="6767376D" w14:textId="5AF933E1"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1</w:t>
            </w:r>
          </w:p>
        </w:tc>
        <w:tc>
          <w:tcPr>
            <w:tcW w:w="3399" w:type="dxa"/>
          </w:tcPr>
          <w:p w14:paraId="7DC63200" w14:textId="7BFD3306"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30C03472" w14:textId="77777777" w:rsidTr="00452F78">
        <w:trPr>
          <w:jc w:val="center"/>
        </w:trPr>
        <w:tc>
          <w:tcPr>
            <w:tcW w:w="3398" w:type="dxa"/>
            <w:vMerge/>
          </w:tcPr>
          <w:p w14:paraId="3F1855D8" w14:textId="77777777" w:rsidR="00452F78" w:rsidRPr="00BF18AA" w:rsidRDefault="00452F78" w:rsidP="00452F78">
            <w:pPr>
              <w:spacing w:line="360" w:lineRule="auto"/>
              <w:rPr>
                <w:rFonts w:ascii="Cambria" w:hAnsi="Cambria"/>
              </w:rPr>
            </w:pPr>
          </w:p>
        </w:tc>
        <w:tc>
          <w:tcPr>
            <w:tcW w:w="3398" w:type="dxa"/>
          </w:tcPr>
          <w:p w14:paraId="23A21424" w14:textId="2548301B"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2</w:t>
            </w:r>
          </w:p>
        </w:tc>
        <w:tc>
          <w:tcPr>
            <w:tcW w:w="3399" w:type="dxa"/>
          </w:tcPr>
          <w:p w14:paraId="1BEB664C" w14:textId="3B9B607F"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48AAE64D" w14:textId="77777777" w:rsidTr="00452F78">
        <w:trPr>
          <w:jc w:val="center"/>
        </w:trPr>
        <w:tc>
          <w:tcPr>
            <w:tcW w:w="3398" w:type="dxa"/>
            <w:vMerge/>
          </w:tcPr>
          <w:p w14:paraId="58A8D427" w14:textId="77777777" w:rsidR="00452F78" w:rsidRPr="00BF18AA" w:rsidRDefault="00452F78" w:rsidP="00452F78">
            <w:pPr>
              <w:spacing w:line="360" w:lineRule="auto"/>
              <w:rPr>
                <w:rFonts w:ascii="Cambria" w:hAnsi="Cambria"/>
              </w:rPr>
            </w:pPr>
          </w:p>
        </w:tc>
        <w:tc>
          <w:tcPr>
            <w:tcW w:w="3398" w:type="dxa"/>
          </w:tcPr>
          <w:p w14:paraId="5FDFB4BB" w14:textId="5D6A4ED4"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3</w:t>
            </w:r>
          </w:p>
        </w:tc>
        <w:tc>
          <w:tcPr>
            <w:tcW w:w="3399" w:type="dxa"/>
          </w:tcPr>
          <w:p w14:paraId="24255E99" w14:textId="52D1B097"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4736ABD1" w14:textId="77777777" w:rsidTr="00452F78">
        <w:trPr>
          <w:jc w:val="center"/>
        </w:trPr>
        <w:tc>
          <w:tcPr>
            <w:tcW w:w="3398" w:type="dxa"/>
            <w:vMerge/>
          </w:tcPr>
          <w:p w14:paraId="5F520631" w14:textId="77777777" w:rsidR="00452F78" w:rsidRPr="00BF18AA" w:rsidRDefault="00452F78" w:rsidP="00452F78">
            <w:pPr>
              <w:spacing w:line="360" w:lineRule="auto"/>
              <w:rPr>
                <w:rFonts w:ascii="Cambria" w:hAnsi="Cambria"/>
              </w:rPr>
            </w:pPr>
          </w:p>
        </w:tc>
        <w:tc>
          <w:tcPr>
            <w:tcW w:w="3398" w:type="dxa"/>
          </w:tcPr>
          <w:p w14:paraId="68C4670E" w14:textId="525EFEBF"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4</w:t>
            </w:r>
          </w:p>
        </w:tc>
        <w:tc>
          <w:tcPr>
            <w:tcW w:w="3399" w:type="dxa"/>
          </w:tcPr>
          <w:p w14:paraId="51B27B72" w14:textId="5170837F"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6DEFEE8D" w14:textId="77777777" w:rsidTr="00452F78">
        <w:trPr>
          <w:jc w:val="center"/>
        </w:trPr>
        <w:tc>
          <w:tcPr>
            <w:tcW w:w="3398" w:type="dxa"/>
            <w:vMerge/>
          </w:tcPr>
          <w:p w14:paraId="176A3DE1" w14:textId="77777777" w:rsidR="00452F78" w:rsidRPr="00BF18AA" w:rsidRDefault="00452F78" w:rsidP="00452F78">
            <w:pPr>
              <w:spacing w:line="360" w:lineRule="auto"/>
              <w:rPr>
                <w:rFonts w:ascii="Cambria" w:hAnsi="Cambria"/>
              </w:rPr>
            </w:pPr>
          </w:p>
        </w:tc>
        <w:tc>
          <w:tcPr>
            <w:tcW w:w="3398" w:type="dxa"/>
          </w:tcPr>
          <w:p w14:paraId="61D4A91E" w14:textId="215FB629"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5</w:t>
            </w:r>
          </w:p>
        </w:tc>
        <w:tc>
          <w:tcPr>
            <w:tcW w:w="3399" w:type="dxa"/>
          </w:tcPr>
          <w:p w14:paraId="3668CF92" w14:textId="64717587"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4E7A7714" w14:textId="77777777" w:rsidTr="00452F78">
        <w:trPr>
          <w:jc w:val="center"/>
        </w:trPr>
        <w:tc>
          <w:tcPr>
            <w:tcW w:w="3398" w:type="dxa"/>
            <w:vMerge/>
          </w:tcPr>
          <w:p w14:paraId="5879069A" w14:textId="77777777" w:rsidR="00452F78" w:rsidRPr="00BF18AA" w:rsidRDefault="00452F78" w:rsidP="00452F78">
            <w:pPr>
              <w:spacing w:line="360" w:lineRule="auto"/>
              <w:rPr>
                <w:rFonts w:ascii="Cambria" w:hAnsi="Cambria"/>
              </w:rPr>
            </w:pPr>
          </w:p>
        </w:tc>
        <w:tc>
          <w:tcPr>
            <w:tcW w:w="3398" w:type="dxa"/>
          </w:tcPr>
          <w:p w14:paraId="35FF14AB" w14:textId="6FDC1563"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6</w:t>
            </w:r>
          </w:p>
        </w:tc>
        <w:tc>
          <w:tcPr>
            <w:tcW w:w="3399" w:type="dxa"/>
          </w:tcPr>
          <w:p w14:paraId="15C8ABFB" w14:textId="6FB6A670"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2709C034" w14:textId="77777777" w:rsidTr="00452F78">
        <w:trPr>
          <w:jc w:val="center"/>
        </w:trPr>
        <w:tc>
          <w:tcPr>
            <w:tcW w:w="3398" w:type="dxa"/>
            <w:vMerge/>
          </w:tcPr>
          <w:p w14:paraId="4B370B43" w14:textId="77777777" w:rsidR="00452F78" w:rsidRPr="00BF18AA" w:rsidRDefault="00452F78" w:rsidP="00452F78">
            <w:pPr>
              <w:spacing w:line="360" w:lineRule="auto"/>
              <w:rPr>
                <w:rFonts w:ascii="Cambria" w:hAnsi="Cambria"/>
              </w:rPr>
            </w:pPr>
          </w:p>
        </w:tc>
        <w:tc>
          <w:tcPr>
            <w:tcW w:w="3398" w:type="dxa"/>
          </w:tcPr>
          <w:p w14:paraId="19B7F0BE" w14:textId="692D76A4"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7</w:t>
            </w:r>
          </w:p>
        </w:tc>
        <w:tc>
          <w:tcPr>
            <w:tcW w:w="3399" w:type="dxa"/>
          </w:tcPr>
          <w:p w14:paraId="409B75FA" w14:textId="4D1C1431"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4BEF73B2" w14:textId="77777777" w:rsidTr="00452F78">
        <w:trPr>
          <w:jc w:val="center"/>
        </w:trPr>
        <w:tc>
          <w:tcPr>
            <w:tcW w:w="3398" w:type="dxa"/>
            <w:vMerge w:val="restart"/>
          </w:tcPr>
          <w:p w14:paraId="3C1F5033" w14:textId="3DA1141F" w:rsidR="00452F78" w:rsidRPr="00BF18AA" w:rsidRDefault="00452F78" w:rsidP="00452F78">
            <w:pPr>
              <w:spacing w:line="360" w:lineRule="auto"/>
              <w:rPr>
                <w:rFonts w:ascii="Cambria" w:hAnsi="Cambria"/>
                <w:lang w:val="en-US"/>
              </w:rPr>
            </w:pPr>
            <w:r w:rsidRPr="00BF18AA">
              <w:rPr>
                <w:rFonts w:ascii="Cambria" w:hAnsi="Cambria"/>
              </w:rPr>
              <w:t>RSCFD</w:t>
            </w:r>
            <w:r w:rsidRPr="00BF18AA">
              <w:rPr>
                <w:rFonts w:ascii="Cambria" w:hAnsi="Cambria"/>
                <w:lang w:val="en-US"/>
              </w:rPr>
              <w:t>1</w:t>
            </w:r>
          </w:p>
        </w:tc>
        <w:tc>
          <w:tcPr>
            <w:tcW w:w="3398" w:type="dxa"/>
          </w:tcPr>
          <w:p w14:paraId="18548F0B" w14:textId="18A5F5EA" w:rsidR="00452F78" w:rsidRPr="00BF18AA" w:rsidRDefault="00452F78" w:rsidP="00452F78">
            <w:pPr>
              <w:spacing w:line="360" w:lineRule="auto"/>
              <w:rPr>
                <w:rFonts w:ascii="Cambria" w:hAnsi="Cambria"/>
                <w:lang w:val="en-US"/>
              </w:rPr>
            </w:pPr>
            <w:r w:rsidRPr="00BF18AA">
              <w:rPr>
                <w:rFonts w:ascii="Cambria" w:hAnsi="Cambria"/>
                <w:lang w:val="en-US"/>
              </w:rPr>
              <w:t>CAN</w:t>
            </w:r>
            <w:r w:rsidRPr="00BF18AA">
              <w:rPr>
                <w:rFonts w:ascii="Cambria" w:hAnsi="Cambria"/>
                <w:lang w:val="en-US"/>
              </w:rPr>
              <w:t>8</w:t>
            </w:r>
          </w:p>
        </w:tc>
        <w:tc>
          <w:tcPr>
            <w:tcW w:w="3399" w:type="dxa"/>
          </w:tcPr>
          <w:p w14:paraId="7F005CA7" w14:textId="493F7F3B"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78EAB138" w14:textId="77777777" w:rsidTr="00452F78">
        <w:trPr>
          <w:jc w:val="center"/>
        </w:trPr>
        <w:tc>
          <w:tcPr>
            <w:tcW w:w="3398" w:type="dxa"/>
            <w:vMerge/>
          </w:tcPr>
          <w:p w14:paraId="3C364569" w14:textId="77777777" w:rsidR="00452F78" w:rsidRPr="00BF18AA" w:rsidRDefault="00452F78" w:rsidP="00452F78">
            <w:pPr>
              <w:spacing w:line="360" w:lineRule="auto"/>
              <w:rPr>
                <w:rFonts w:ascii="Cambria" w:hAnsi="Cambria"/>
              </w:rPr>
            </w:pPr>
          </w:p>
        </w:tc>
        <w:tc>
          <w:tcPr>
            <w:tcW w:w="3398" w:type="dxa"/>
          </w:tcPr>
          <w:p w14:paraId="0911AD82" w14:textId="31D7CC4E"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9</w:t>
            </w:r>
          </w:p>
        </w:tc>
        <w:tc>
          <w:tcPr>
            <w:tcW w:w="3399" w:type="dxa"/>
          </w:tcPr>
          <w:p w14:paraId="0639F7F9" w14:textId="2400D5B3"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34CCD693" w14:textId="77777777" w:rsidTr="00452F78">
        <w:trPr>
          <w:jc w:val="center"/>
        </w:trPr>
        <w:tc>
          <w:tcPr>
            <w:tcW w:w="3398" w:type="dxa"/>
            <w:vMerge/>
          </w:tcPr>
          <w:p w14:paraId="1F297559" w14:textId="77777777" w:rsidR="00452F78" w:rsidRPr="00BF18AA" w:rsidRDefault="00452F78" w:rsidP="00452F78">
            <w:pPr>
              <w:spacing w:line="360" w:lineRule="auto"/>
              <w:rPr>
                <w:rFonts w:ascii="Cambria" w:hAnsi="Cambria"/>
              </w:rPr>
            </w:pPr>
          </w:p>
        </w:tc>
        <w:tc>
          <w:tcPr>
            <w:tcW w:w="3398" w:type="dxa"/>
          </w:tcPr>
          <w:p w14:paraId="14878D6F" w14:textId="3B96CB49"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10</w:t>
            </w:r>
          </w:p>
        </w:tc>
        <w:tc>
          <w:tcPr>
            <w:tcW w:w="3399" w:type="dxa"/>
          </w:tcPr>
          <w:p w14:paraId="2F499459" w14:textId="4F12F0A5"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33390BF1" w14:textId="77777777" w:rsidTr="00452F78">
        <w:trPr>
          <w:jc w:val="center"/>
        </w:trPr>
        <w:tc>
          <w:tcPr>
            <w:tcW w:w="3398" w:type="dxa"/>
            <w:vMerge/>
          </w:tcPr>
          <w:p w14:paraId="3150A0BE" w14:textId="77777777" w:rsidR="00452F78" w:rsidRPr="00BF18AA" w:rsidRDefault="00452F78" w:rsidP="00452F78">
            <w:pPr>
              <w:spacing w:line="360" w:lineRule="auto"/>
              <w:rPr>
                <w:rFonts w:ascii="Cambria" w:hAnsi="Cambria"/>
              </w:rPr>
            </w:pPr>
          </w:p>
        </w:tc>
        <w:tc>
          <w:tcPr>
            <w:tcW w:w="3398" w:type="dxa"/>
          </w:tcPr>
          <w:p w14:paraId="7D335C9B" w14:textId="0A9DFB84"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11</w:t>
            </w:r>
          </w:p>
        </w:tc>
        <w:tc>
          <w:tcPr>
            <w:tcW w:w="3399" w:type="dxa"/>
          </w:tcPr>
          <w:p w14:paraId="3674A05E" w14:textId="24A6C1C2"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378BB953" w14:textId="77777777" w:rsidTr="00452F78">
        <w:trPr>
          <w:jc w:val="center"/>
        </w:trPr>
        <w:tc>
          <w:tcPr>
            <w:tcW w:w="3398" w:type="dxa"/>
            <w:vMerge/>
          </w:tcPr>
          <w:p w14:paraId="2E8BF591" w14:textId="77777777" w:rsidR="00452F78" w:rsidRPr="00BF18AA" w:rsidRDefault="00452F78" w:rsidP="00452F78">
            <w:pPr>
              <w:spacing w:line="360" w:lineRule="auto"/>
              <w:rPr>
                <w:rFonts w:ascii="Cambria" w:hAnsi="Cambria"/>
              </w:rPr>
            </w:pPr>
          </w:p>
        </w:tc>
        <w:tc>
          <w:tcPr>
            <w:tcW w:w="3398" w:type="dxa"/>
          </w:tcPr>
          <w:p w14:paraId="4A588D6C" w14:textId="04265F6A"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12</w:t>
            </w:r>
          </w:p>
        </w:tc>
        <w:tc>
          <w:tcPr>
            <w:tcW w:w="3399" w:type="dxa"/>
          </w:tcPr>
          <w:p w14:paraId="42364898" w14:textId="2C6404D2"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58C7D19A" w14:textId="77777777" w:rsidTr="00452F78">
        <w:trPr>
          <w:jc w:val="center"/>
        </w:trPr>
        <w:tc>
          <w:tcPr>
            <w:tcW w:w="3398" w:type="dxa"/>
            <w:vMerge/>
          </w:tcPr>
          <w:p w14:paraId="06517149" w14:textId="77777777" w:rsidR="00452F78" w:rsidRPr="00BF18AA" w:rsidRDefault="00452F78" w:rsidP="00452F78">
            <w:pPr>
              <w:spacing w:line="360" w:lineRule="auto"/>
              <w:rPr>
                <w:rFonts w:ascii="Cambria" w:hAnsi="Cambria"/>
              </w:rPr>
            </w:pPr>
          </w:p>
        </w:tc>
        <w:tc>
          <w:tcPr>
            <w:tcW w:w="3398" w:type="dxa"/>
          </w:tcPr>
          <w:p w14:paraId="7D739F9C" w14:textId="2A804703"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13</w:t>
            </w:r>
          </w:p>
        </w:tc>
        <w:tc>
          <w:tcPr>
            <w:tcW w:w="3399" w:type="dxa"/>
          </w:tcPr>
          <w:p w14:paraId="57BF1650" w14:textId="1419C1DC"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16DD0C0E" w14:textId="77777777" w:rsidTr="00452F78">
        <w:trPr>
          <w:jc w:val="center"/>
        </w:trPr>
        <w:tc>
          <w:tcPr>
            <w:tcW w:w="3398" w:type="dxa"/>
            <w:vMerge/>
          </w:tcPr>
          <w:p w14:paraId="04C0F949" w14:textId="77777777" w:rsidR="00452F78" w:rsidRPr="00BF18AA" w:rsidRDefault="00452F78" w:rsidP="00452F78">
            <w:pPr>
              <w:spacing w:line="360" w:lineRule="auto"/>
              <w:rPr>
                <w:rFonts w:ascii="Cambria" w:hAnsi="Cambria"/>
              </w:rPr>
            </w:pPr>
          </w:p>
        </w:tc>
        <w:tc>
          <w:tcPr>
            <w:tcW w:w="3398" w:type="dxa"/>
          </w:tcPr>
          <w:p w14:paraId="7A280E0D" w14:textId="7378A241"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14</w:t>
            </w:r>
          </w:p>
        </w:tc>
        <w:tc>
          <w:tcPr>
            <w:tcW w:w="3399" w:type="dxa"/>
          </w:tcPr>
          <w:p w14:paraId="6DB01330" w14:textId="3B2ED908"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r w:rsidR="00452F78" w:rsidRPr="00BF18AA" w14:paraId="2FFE62CD" w14:textId="77777777" w:rsidTr="00452F78">
        <w:trPr>
          <w:jc w:val="center"/>
        </w:trPr>
        <w:tc>
          <w:tcPr>
            <w:tcW w:w="3398" w:type="dxa"/>
            <w:vMerge/>
          </w:tcPr>
          <w:p w14:paraId="3924330D" w14:textId="77777777" w:rsidR="00452F78" w:rsidRPr="00BF18AA" w:rsidRDefault="00452F78" w:rsidP="00452F78">
            <w:pPr>
              <w:spacing w:line="360" w:lineRule="auto"/>
              <w:rPr>
                <w:rFonts w:ascii="Cambria" w:hAnsi="Cambria"/>
              </w:rPr>
            </w:pPr>
          </w:p>
        </w:tc>
        <w:tc>
          <w:tcPr>
            <w:tcW w:w="3398" w:type="dxa"/>
          </w:tcPr>
          <w:p w14:paraId="3CC75BE1" w14:textId="655BB1E2" w:rsidR="00452F78" w:rsidRPr="00BF18AA" w:rsidRDefault="00452F78" w:rsidP="00452F78">
            <w:pPr>
              <w:spacing w:line="360" w:lineRule="auto"/>
              <w:rPr>
                <w:rFonts w:ascii="Cambria" w:hAnsi="Cambria"/>
              </w:rPr>
            </w:pPr>
            <w:r w:rsidRPr="00BF18AA">
              <w:rPr>
                <w:rFonts w:ascii="Cambria" w:hAnsi="Cambria"/>
                <w:lang w:val="en-US"/>
              </w:rPr>
              <w:t>CAN</w:t>
            </w:r>
            <w:r w:rsidRPr="00BF18AA">
              <w:rPr>
                <w:rFonts w:ascii="Cambria" w:hAnsi="Cambria"/>
                <w:lang w:val="en-US"/>
              </w:rPr>
              <w:t>15</w:t>
            </w:r>
          </w:p>
        </w:tc>
        <w:tc>
          <w:tcPr>
            <w:tcW w:w="3399" w:type="dxa"/>
          </w:tcPr>
          <w:p w14:paraId="471C9EA1" w14:textId="0F48E605" w:rsidR="00452F78" w:rsidRPr="00BF18AA" w:rsidRDefault="00452F78" w:rsidP="00452F78">
            <w:pPr>
              <w:spacing w:line="360" w:lineRule="auto"/>
              <w:rPr>
                <w:rFonts w:ascii="Cambria" w:hAnsi="Cambria"/>
              </w:rPr>
            </w:pPr>
            <w:r w:rsidRPr="00BF18AA">
              <w:rPr>
                <w:rFonts w:ascii="Segoe UI Symbol" w:hAnsi="Segoe UI Symbol" w:cs="Segoe UI Symbol"/>
              </w:rPr>
              <w:t>✓</w:t>
            </w:r>
            <w:r w:rsidRPr="00BF18AA">
              <w:rPr>
                <w:rFonts w:ascii="Cambria" w:hAnsi="Cambria"/>
              </w:rPr>
              <w:t xml:space="preserve"> </w:t>
            </w:r>
          </w:p>
        </w:tc>
      </w:tr>
    </w:tbl>
    <w:p w14:paraId="7817A90D" w14:textId="4FF1CC70" w:rsidR="00EB0CB5" w:rsidRPr="00BF18AA" w:rsidRDefault="00951155" w:rsidP="00EB0CB5">
      <w:r w:rsidRPr="00BF18AA">
        <w:rPr>
          <w:b/>
          <w:bCs/>
        </w:rPr>
        <w:t>Table 23.3</w:t>
      </w:r>
      <w:r w:rsidRPr="00BF18AA">
        <w:t xml:space="preserve"> Indices</w:t>
      </w:r>
    </w:p>
    <w:p w14:paraId="202FCA20" w14:textId="52F8D648" w:rsidR="00951155" w:rsidRPr="00BF18AA" w:rsidRDefault="00221CBA" w:rsidP="00951155">
      <w:pPr>
        <w:spacing w:line="360" w:lineRule="auto"/>
        <w:jc w:val="both"/>
        <w:rPr>
          <w:rFonts w:cs="Arial"/>
          <w:b/>
          <w:bCs/>
          <w:color w:val="000000" w:themeColor="text1"/>
        </w:rPr>
      </w:pPr>
      <w:r w:rsidRPr="00BF18AA">
        <w:rPr>
          <w:rFonts w:cs="Arial"/>
          <w:b/>
          <w:bCs/>
          <w:color w:val="000000" w:themeColor="text1"/>
        </w:rPr>
        <w:t xml:space="preserve">Table 102.1 </w:t>
      </w:r>
      <w:r w:rsidRPr="00BF18AA">
        <w:rPr>
          <w:rFonts w:cs="Arial"/>
          <w:color w:val="000000" w:themeColor="text1"/>
        </w:rPr>
        <w:t>RS-CANFD Module Specifications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81"/>
        <w:gridCol w:w="9114"/>
      </w:tblGrid>
      <w:tr w:rsidR="00951155" w:rsidRPr="00BF18AA" w14:paraId="58340EE2"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469E78B" w14:textId="77777777" w:rsidR="00951155" w:rsidRPr="00BF18AA" w:rsidRDefault="00951155" w:rsidP="001F670E">
            <w:pPr>
              <w:spacing w:line="360" w:lineRule="auto"/>
              <w:jc w:val="both"/>
              <w:rPr>
                <w:rFonts w:eastAsia="Times New Roman" w:cs="Arial"/>
                <w:b/>
                <w:bCs/>
                <w:color w:val="000000" w:themeColor="text1"/>
              </w:rPr>
            </w:pPr>
            <w:r w:rsidRPr="00BF18AA">
              <w:rPr>
                <w:rFonts w:eastAsia="Times New Roman" w:cs="Arial"/>
                <w:b/>
                <w:bCs/>
                <w:color w:val="000000" w:themeColor="text1"/>
              </w:rPr>
              <w:t>Index</w:t>
            </w:r>
          </w:p>
        </w:tc>
        <w:tc>
          <w:tcPr>
            <w:tcW w:w="9320" w:type="dxa"/>
            <w:tcBorders>
              <w:top w:val="single" w:sz="4" w:space="0" w:color="auto"/>
              <w:left w:val="single" w:sz="4" w:space="0" w:color="auto"/>
              <w:bottom w:val="single" w:sz="4" w:space="0" w:color="auto"/>
              <w:right w:val="single" w:sz="4" w:space="0" w:color="auto"/>
            </w:tcBorders>
            <w:vAlign w:val="center"/>
            <w:hideMark/>
          </w:tcPr>
          <w:p w14:paraId="4DE4A8FF" w14:textId="77777777" w:rsidR="00951155" w:rsidRPr="00BF18AA" w:rsidRDefault="00951155" w:rsidP="001F670E">
            <w:pPr>
              <w:spacing w:line="360" w:lineRule="auto"/>
              <w:jc w:val="both"/>
              <w:rPr>
                <w:rFonts w:eastAsia="Times New Roman" w:cs="Arial"/>
                <w:b/>
                <w:bCs/>
                <w:color w:val="000000" w:themeColor="text1"/>
              </w:rPr>
            </w:pPr>
            <w:r w:rsidRPr="00BF18AA">
              <w:rPr>
                <w:rFonts w:eastAsia="Times New Roman" w:cs="Arial"/>
                <w:b/>
                <w:bCs/>
                <w:color w:val="000000" w:themeColor="text1"/>
              </w:rPr>
              <w:t>Description</w:t>
            </w:r>
          </w:p>
        </w:tc>
      </w:tr>
      <w:tr w:rsidR="00951155" w:rsidRPr="00BF18AA" w14:paraId="00B6EC08"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02BE28B"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unit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0E9EE4A9" w14:textId="53CF5566" w:rsidR="00951155" w:rsidRPr="00BF18AA" w:rsidRDefault="00E16667" w:rsidP="001F670E">
            <w:pPr>
              <w:spacing w:line="360" w:lineRule="auto"/>
              <w:jc w:val="both"/>
              <w:rPr>
                <w:rFonts w:eastAsia="Times New Roman" w:cs="Arial"/>
                <w:color w:val="000000" w:themeColor="text1"/>
              </w:rPr>
            </w:pPr>
            <w:r w:rsidRPr="00BF18AA">
              <w:t>Throughout this section, the individual RS-CANFD units are generically indicated by the index “unit”. For example, {</w:t>
            </w:r>
            <w:proofErr w:type="gramStart"/>
            <w:r w:rsidRPr="00BF18AA">
              <w:t>RSCFD[</w:t>
            </w:r>
            <w:proofErr w:type="gramEnd"/>
            <w:r w:rsidRPr="00BF18AA">
              <w:t xml:space="preserve">unit]}CFDGCTR is the global control register of the </w:t>
            </w:r>
            <w:proofErr w:type="spellStart"/>
            <w:r w:rsidRPr="00BF18AA">
              <w:t>RSCFDunit</w:t>
            </w:r>
            <w:proofErr w:type="spellEnd"/>
            <w:r w:rsidRPr="00BF18AA">
              <w:t xml:space="preserve"> unit</w:t>
            </w:r>
          </w:p>
        </w:tc>
      </w:tr>
      <w:tr w:rsidR="00951155" w:rsidRPr="00BF18AA" w14:paraId="01CE83E4"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0489B112"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n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315AC1EE" w14:textId="4FAD2E77" w:rsidR="00951155" w:rsidRPr="00BF18AA" w:rsidRDefault="00E16667" w:rsidP="001F670E">
            <w:pPr>
              <w:spacing w:line="360" w:lineRule="auto"/>
              <w:jc w:val="both"/>
              <w:rPr>
                <w:rFonts w:eastAsia="Times New Roman" w:cs="Arial"/>
                <w:color w:val="000000" w:themeColor="text1"/>
              </w:rPr>
            </w:pPr>
            <w:r w:rsidRPr="00BF18AA">
              <w:t>Throughout this section, the individual channels of RS-CANFD units are generically indicated by the index “n”. For example, {</w:t>
            </w:r>
            <w:proofErr w:type="gramStart"/>
            <w:r w:rsidRPr="00BF18AA">
              <w:t>RSCFD[</w:t>
            </w:r>
            <w:proofErr w:type="gramEnd"/>
            <w:r w:rsidRPr="00BF18AA">
              <w:t>unit]}</w:t>
            </w:r>
            <w:proofErr w:type="spellStart"/>
            <w:r w:rsidRPr="00BF18AA">
              <w:t>CFDCnSTS</w:t>
            </w:r>
            <w:proofErr w:type="spellEnd"/>
            <w:r w:rsidRPr="00BF18AA">
              <w:t xml:space="preserve"> is the channel n status register</w:t>
            </w:r>
          </w:p>
        </w:tc>
      </w:tr>
      <w:tr w:rsidR="00951155" w:rsidRPr="00BF18AA" w14:paraId="104EB09F"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6AA66D66"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m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0DBFC0A8" w14:textId="070C4A95" w:rsidR="00951155" w:rsidRPr="00BF18AA" w:rsidRDefault="00E16667" w:rsidP="001F670E">
            <w:pPr>
              <w:spacing w:line="360" w:lineRule="auto"/>
              <w:jc w:val="both"/>
              <w:rPr>
                <w:rFonts w:eastAsia="Times New Roman" w:cs="Arial"/>
                <w:color w:val="000000" w:themeColor="text1"/>
              </w:rPr>
            </w:pPr>
            <w:r w:rsidRPr="00BF18AA">
              <w:t xml:space="preserve">The individual channels of both RSCFD0 and RSCFD1 units are generically indicated by the index “m”. For example, </w:t>
            </w:r>
            <w:proofErr w:type="spellStart"/>
            <w:r w:rsidRPr="00BF18AA">
              <w:t>CANmRX</w:t>
            </w:r>
            <w:proofErr w:type="spellEnd"/>
            <w:r w:rsidRPr="00BF18AA">
              <w:t xml:space="preserve"> is receive data input.</w:t>
            </w:r>
          </w:p>
        </w:tc>
      </w:tr>
      <w:tr w:rsidR="00951155" w:rsidRPr="00BF18AA" w14:paraId="3D5949BC"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35DA7118"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d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18317B71" w14:textId="4601C9FD" w:rsidR="00951155" w:rsidRPr="00BF18AA" w:rsidRDefault="00E16667" w:rsidP="001F670E">
            <w:pPr>
              <w:spacing w:line="360" w:lineRule="auto"/>
              <w:jc w:val="both"/>
              <w:rPr>
                <w:rFonts w:eastAsia="Times New Roman" w:cs="Arial"/>
                <w:color w:val="000000" w:themeColor="text1"/>
              </w:rPr>
            </w:pPr>
            <w:r w:rsidRPr="00BF18AA">
              <w:t>The individual common FIFO buffers are generically indicated by the index “d”. For example, {</w:t>
            </w:r>
            <w:proofErr w:type="gramStart"/>
            <w:r w:rsidRPr="00BF18AA">
              <w:t>RSCFD[</w:t>
            </w:r>
            <w:proofErr w:type="gramEnd"/>
            <w:r w:rsidRPr="00BF18AA">
              <w:t>unit]}</w:t>
            </w:r>
            <w:proofErr w:type="spellStart"/>
            <w:r w:rsidRPr="00BF18AA">
              <w:t>CFDCFCCd</w:t>
            </w:r>
            <w:proofErr w:type="spellEnd"/>
            <w:r w:rsidRPr="00BF18AA">
              <w:t xml:space="preserve"> is the common FIFO buffer configuration/control register.</w:t>
            </w:r>
          </w:p>
        </w:tc>
      </w:tr>
      <w:tr w:rsidR="00951155" w:rsidRPr="00BF18AA" w14:paraId="7FE1B625"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256E872B"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a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1C44363E" w14:textId="76078593" w:rsidR="00951155" w:rsidRPr="00BF18AA" w:rsidRDefault="00E16667" w:rsidP="001F670E">
            <w:pPr>
              <w:spacing w:line="360" w:lineRule="auto"/>
              <w:jc w:val="both"/>
              <w:rPr>
                <w:rFonts w:eastAsia="Times New Roman" w:cs="Arial"/>
                <w:color w:val="000000" w:themeColor="text1"/>
              </w:rPr>
            </w:pPr>
            <w:r w:rsidRPr="00BF18AA">
              <w:t>The individual receive FIFO buffers are generically identified by the index “a”. For example, {</w:t>
            </w:r>
            <w:proofErr w:type="gramStart"/>
            <w:r w:rsidRPr="00BF18AA">
              <w:t>RSCFD[</w:t>
            </w:r>
            <w:proofErr w:type="gramEnd"/>
            <w:r w:rsidRPr="00BF18AA">
              <w:t>unit]}</w:t>
            </w:r>
            <w:proofErr w:type="spellStart"/>
            <w:r w:rsidRPr="00BF18AA">
              <w:t>CFDRFSTSa</w:t>
            </w:r>
            <w:proofErr w:type="spellEnd"/>
            <w:r w:rsidRPr="00BF18AA">
              <w:t xml:space="preserve"> is the receive FIFO buffer status register</w:t>
            </w:r>
          </w:p>
        </w:tc>
      </w:tr>
      <w:tr w:rsidR="00951155" w:rsidRPr="00BF18AA" w14:paraId="2A817E3D"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1115B08A"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p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082264CB" w14:textId="32669D0E" w:rsidR="00951155" w:rsidRPr="00BF18AA" w:rsidRDefault="00E16667" w:rsidP="001F670E">
            <w:pPr>
              <w:spacing w:line="360" w:lineRule="auto"/>
              <w:jc w:val="both"/>
              <w:rPr>
                <w:rFonts w:eastAsia="Times New Roman" w:cs="Arial"/>
                <w:color w:val="000000" w:themeColor="text1"/>
              </w:rPr>
            </w:pPr>
            <w:r w:rsidRPr="00BF18AA">
              <w:t>Data field registers of common FIFO buffers and receive FIFO buffers are identified by “p”. For example, {</w:t>
            </w:r>
            <w:proofErr w:type="gramStart"/>
            <w:r w:rsidRPr="00BF18AA">
              <w:t>RSCFD[</w:t>
            </w:r>
            <w:proofErr w:type="gramEnd"/>
            <w:r w:rsidRPr="00BF18AA">
              <w:t>unit]}</w:t>
            </w:r>
            <w:proofErr w:type="spellStart"/>
            <w:r w:rsidRPr="00BF18AA">
              <w:t>CFDCFDFp</w:t>
            </w:r>
            <w:proofErr w:type="spellEnd"/>
            <w:r w:rsidRPr="00BF18AA">
              <w:t xml:space="preserve"> is the common FIFO access data field register</w:t>
            </w:r>
          </w:p>
        </w:tc>
      </w:tr>
      <w:tr w:rsidR="00951155" w:rsidRPr="00BF18AA" w14:paraId="55861185"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44D4B05E" w14:textId="77777777" w:rsidR="00951155" w:rsidRPr="00BF18AA" w:rsidRDefault="00951155" w:rsidP="001F670E">
            <w:pPr>
              <w:spacing w:line="360" w:lineRule="auto"/>
              <w:jc w:val="both"/>
              <w:rPr>
                <w:rFonts w:eastAsia="Times New Roman" w:cs="Arial"/>
                <w:color w:val="000000" w:themeColor="text1"/>
              </w:rPr>
            </w:pPr>
            <w:proofErr w:type="spellStart"/>
            <w:r w:rsidRPr="00BF18AA">
              <w:rPr>
                <w:rFonts w:eastAsia="Times New Roman" w:cs="Arial"/>
                <w:color w:val="000000" w:themeColor="text1"/>
              </w:rPr>
              <w:t>i</w:t>
            </w:r>
            <w:proofErr w:type="spellEnd"/>
            <w:r w:rsidRPr="00BF18AA">
              <w:rPr>
                <w:rFonts w:eastAsia="Times New Roman" w:cs="Arial"/>
                <w:color w:val="000000" w:themeColor="text1"/>
              </w:rPr>
              <w:t xml:space="preserve">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2E7EE78E" w14:textId="27F7FCB5" w:rsidR="00951155" w:rsidRPr="00BF18AA" w:rsidRDefault="00E16667" w:rsidP="001F670E">
            <w:pPr>
              <w:spacing w:line="360" w:lineRule="auto"/>
              <w:jc w:val="both"/>
              <w:rPr>
                <w:rFonts w:eastAsia="Times New Roman" w:cs="Arial"/>
                <w:color w:val="000000" w:themeColor="text1"/>
              </w:rPr>
            </w:pPr>
            <w:r w:rsidRPr="00BF18AA">
              <w:t>The individual transmit control buffers are generically indicated by the index “</w:t>
            </w:r>
            <w:proofErr w:type="spellStart"/>
            <w:r w:rsidRPr="00BF18AA">
              <w:t>i</w:t>
            </w:r>
            <w:proofErr w:type="spellEnd"/>
            <w:r w:rsidRPr="00BF18AA">
              <w:t>”. For example, {</w:t>
            </w:r>
            <w:proofErr w:type="gramStart"/>
            <w:r w:rsidRPr="00BF18AA">
              <w:t>RSCFD[</w:t>
            </w:r>
            <w:proofErr w:type="gramEnd"/>
            <w:r w:rsidRPr="00BF18AA">
              <w:t>unit]}</w:t>
            </w:r>
            <w:proofErr w:type="spellStart"/>
            <w:r w:rsidRPr="00BF18AA">
              <w:t>CFDTMCi</w:t>
            </w:r>
            <w:proofErr w:type="spellEnd"/>
            <w:r w:rsidRPr="00BF18AA">
              <w:t xml:space="preserve"> is transmit message buffer control register.</w:t>
            </w:r>
          </w:p>
        </w:tc>
      </w:tr>
      <w:tr w:rsidR="00951155" w:rsidRPr="00BF18AA" w14:paraId="759CEF84"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135AFA7A"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j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2447E806" w14:textId="60367F07" w:rsidR="00951155" w:rsidRPr="00BF18AA" w:rsidRDefault="00E16667" w:rsidP="001F670E">
            <w:pPr>
              <w:spacing w:line="360" w:lineRule="auto"/>
              <w:jc w:val="both"/>
              <w:rPr>
                <w:rFonts w:eastAsia="Times New Roman" w:cs="Arial"/>
                <w:color w:val="000000" w:themeColor="text1"/>
              </w:rPr>
            </w:pPr>
            <w:r w:rsidRPr="00BF18AA">
              <w:t>The individual transmit status buffers are generically indicated by the index “j”. For example, {</w:t>
            </w:r>
            <w:proofErr w:type="gramStart"/>
            <w:r w:rsidRPr="00BF18AA">
              <w:t>RSCFD[</w:t>
            </w:r>
            <w:proofErr w:type="gramEnd"/>
            <w:r w:rsidRPr="00BF18AA">
              <w:t>unit]}</w:t>
            </w:r>
            <w:proofErr w:type="spellStart"/>
            <w:r w:rsidRPr="00BF18AA">
              <w:t>CFDTMSTSj</w:t>
            </w:r>
            <w:proofErr w:type="spellEnd"/>
            <w:r w:rsidRPr="00BF18AA">
              <w:t xml:space="preserve"> is transmit message buffer status register.</w:t>
            </w:r>
          </w:p>
        </w:tc>
      </w:tr>
      <w:tr w:rsidR="00951155" w:rsidRPr="00BF18AA" w14:paraId="7229B943"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209D83C8"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k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55D547A0" w14:textId="791BA672" w:rsidR="00951155" w:rsidRPr="00BF18AA" w:rsidRDefault="00E16667" w:rsidP="001F670E">
            <w:pPr>
              <w:spacing w:line="360" w:lineRule="auto"/>
              <w:jc w:val="both"/>
              <w:rPr>
                <w:rFonts w:eastAsia="Times New Roman" w:cs="Arial"/>
                <w:color w:val="000000" w:themeColor="text1"/>
              </w:rPr>
            </w:pPr>
            <w:r w:rsidRPr="00BF18AA">
              <w:t>The individual RAM tests for CAN are generically indicated by the index “k”. For example, {</w:t>
            </w:r>
            <w:proofErr w:type="gramStart"/>
            <w:r w:rsidRPr="00BF18AA">
              <w:t>RSCFD[</w:t>
            </w:r>
            <w:proofErr w:type="gramEnd"/>
            <w:r w:rsidRPr="00BF18AA">
              <w:t>unit]}</w:t>
            </w:r>
            <w:proofErr w:type="spellStart"/>
            <w:r w:rsidRPr="00BF18AA">
              <w:t>CFDRPGACCk</w:t>
            </w:r>
            <w:proofErr w:type="spellEnd"/>
            <w:r w:rsidRPr="00BF18AA">
              <w:t xml:space="preserve"> is the RAM test page access register.</w:t>
            </w:r>
          </w:p>
        </w:tc>
      </w:tr>
      <w:tr w:rsidR="00951155" w:rsidRPr="00BF18AA" w14:paraId="34682578"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45B52E02"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f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52B2E781" w14:textId="5CA32B8C" w:rsidR="00951155" w:rsidRPr="00BF18AA" w:rsidRDefault="00E16667" w:rsidP="001F670E">
            <w:pPr>
              <w:spacing w:line="360" w:lineRule="auto"/>
              <w:jc w:val="both"/>
              <w:rPr>
                <w:rFonts w:eastAsia="Times New Roman" w:cs="Arial"/>
                <w:color w:val="000000" w:themeColor="text1"/>
              </w:rPr>
            </w:pPr>
            <w:r w:rsidRPr="00BF18AA">
              <w:t>The transmit message buffer transmission are generically indicated by index “f”. For example, {</w:t>
            </w:r>
            <w:proofErr w:type="gramStart"/>
            <w:r w:rsidRPr="00BF18AA">
              <w:t>RSCFD[</w:t>
            </w:r>
            <w:proofErr w:type="gramEnd"/>
            <w:r w:rsidRPr="00BF18AA">
              <w:t>unit]}</w:t>
            </w:r>
            <w:proofErr w:type="spellStart"/>
            <w:r w:rsidRPr="00BF18AA">
              <w:t>CFDTMTRSTSf</w:t>
            </w:r>
            <w:proofErr w:type="spellEnd"/>
            <w:r w:rsidRPr="00BF18AA">
              <w:t xml:space="preserve"> is the transmit message buffer transmission request status register.</w:t>
            </w:r>
          </w:p>
        </w:tc>
      </w:tr>
      <w:tr w:rsidR="00951155" w:rsidRPr="00BF18AA" w14:paraId="55738BF3"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1A722BC3"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lastRenderedPageBreak/>
              <w:t xml:space="preserve">w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2905900A" w14:textId="72DFD3C1" w:rsidR="00951155" w:rsidRPr="00BF18AA" w:rsidRDefault="00E16667" w:rsidP="001F670E">
            <w:pPr>
              <w:spacing w:line="360" w:lineRule="auto"/>
              <w:jc w:val="both"/>
              <w:rPr>
                <w:rFonts w:eastAsia="Times New Roman" w:cs="Arial"/>
                <w:color w:val="000000" w:themeColor="text1"/>
              </w:rPr>
            </w:pPr>
            <w:r w:rsidRPr="00BF18AA">
              <w:t>A global register which setting for channels indicated by the index "w". For example, {</w:t>
            </w:r>
            <w:proofErr w:type="gramStart"/>
            <w:r w:rsidRPr="00BF18AA">
              <w:t>RSCFD[</w:t>
            </w:r>
            <w:proofErr w:type="gramEnd"/>
            <w:r w:rsidRPr="00BF18AA">
              <w:t>unit]}</w:t>
            </w:r>
            <w:proofErr w:type="spellStart"/>
            <w:r w:rsidRPr="00BF18AA">
              <w:t>CFDGAFLCFGw</w:t>
            </w:r>
            <w:proofErr w:type="spellEnd"/>
            <w:r w:rsidRPr="00BF18AA">
              <w:t xml:space="preserve"> is global Acceptance Filter List configuration register.</w:t>
            </w:r>
          </w:p>
        </w:tc>
      </w:tr>
      <w:tr w:rsidR="00951155" w:rsidRPr="00BF18AA" w14:paraId="251DA313"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4CCCCB95"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v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67AAF8F4" w14:textId="1E8A625C" w:rsidR="00951155" w:rsidRPr="00BF18AA" w:rsidRDefault="00E16667" w:rsidP="001F670E">
            <w:pPr>
              <w:spacing w:line="360" w:lineRule="auto"/>
              <w:jc w:val="both"/>
              <w:rPr>
                <w:rFonts w:eastAsia="Times New Roman" w:cs="Arial"/>
                <w:color w:val="000000" w:themeColor="text1"/>
              </w:rPr>
            </w:pPr>
            <w:r w:rsidRPr="00BF18AA">
              <w:t>A global register which setting for 04 channels indicated by the index “v”. For example, {</w:t>
            </w:r>
            <w:proofErr w:type="gramStart"/>
            <w:r w:rsidRPr="00BF18AA">
              <w:t>RSCFD[</w:t>
            </w:r>
            <w:proofErr w:type="gramEnd"/>
            <w:r w:rsidRPr="00BF18AA">
              <w:t>unit]}</w:t>
            </w:r>
            <w:proofErr w:type="spellStart"/>
            <w:r w:rsidRPr="00BF18AA">
              <w:t>CFDGTINTSTSv</w:t>
            </w:r>
            <w:proofErr w:type="spellEnd"/>
            <w:r w:rsidRPr="00BF18AA">
              <w:t xml:space="preserve"> is the global transmit interrupt status register</w:t>
            </w:r>
            <w:r w:rsidR="00951155" w:rsidRPr="00BF18AA">
              <w:rPr>
                <w:rFonts w:eastAsia="Times New Roman" w:cs="Arial"/>
                <w:color w:val="000000" w:themeColor="text1"/>
              </w:rPr>
              <w:t>.</w:t>
            </w:r>
          </w:p>
        </w:tc>
      </w:tr>
      <w:tr w:rsidR="00951155" w:rsidRPr="00BF18AA" w14:paraId="07BE2836"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hideMark/>
          </w:tcPr>
          <w:p w14:paraId="7D05E218" w14:textId="77777777" w:rsidR="00951155" w:rsidRPr="00BF18AA" w:rsidRDefault="00951155" w:rsidP="001F670E">
            <w:pPr>
              <w:spacing w:line="360" w:lineRule="auto"/>
              <w:jc w:val="both"/>
              <w:rPr>
                <w:rFonts w:eastAsia="Times New Roman" w:cs="Arial"/>
                <w:color w:val="000000" w:themeColor="text1"/>
              </w:rPr>
            </w:pPr>
            <w:r w:rsidRPr="00BF18AA">
              <w:rPr>
                <w:rFonts w:eastAsia="Times New Roman" w:cs="Arial"/>
                <w:color w:val="000000" w:themeColor="text1"/>
              </w:rPr>
              <w:t xml:space="preserve">t </w:t>
            </w:r>
          </w:p>
        </w:tc>
        <w:tc>
          <w:tcPr>
            <w:tcW w:w="9320" w:type="dxa"/>
            <w:tcBorders>
              <w:top w:val="single" w:sz="4" w:space="0" w:color="auto"/>
              <w:left w:val="single" w:sz="4" w:space="0" w:color="auto"/>
              <w:bottom w:val="single" w:sz="4" w:space="0" w:color="auto"/>
              <w:right w:val="single" w:sz="4" w:space="0" w:color="auto"/>
            </w:tcBorders>
            <w:vAlign w:val="center"/>
            <w:hideMark/>
          </w:tcPr>
          <w:p w14:paraId="65BFBCE2" w14:textId="684AF3F9" w:rsidR="00951155" w:rsidRPr="00BF18AA" w:rsidRDefault="00E16667" w:rsidP="001F670E">
            <w:pPr>
              <w:spacing w:line="360" w:lineRule="auto"/>
              <w:jc w:val="both"/>
              <w:rPr>
                <w:rFonts w:eastAsia="Times New Roman" w:cs="Arial"/>
                <w:color w:val="000000" w:themeColor="text1"/>
              </w:rPr>
            </w:pPr>
            <w:r w:rsidRPr="00BF18AA">
              <w:t>The receive message buffer new data are generically indicated by index “t”. For example, {</w:t>
            </w:r>
            <w:proofErr w:type="gramStart"/>
            <w:r w:rsidRPr="00BF18AA">
              <w:t>RSCFD[</w:t>
            </w:r>
            <w:proofErr w:type="gramEnd"/>
            <w:r w:rsidRPr="00BF18AA">
              <w:t>unit]}</w:t>
            </w:r>
            <w:proofErr w:type="spellStart"/>
            <w:r w:rsidRPr="00BF18AA">
              <w:t>CFDRMNDt</w:t>
            </w:r>
            <w:proofErr w:type="spellEnd"/>
            <w:r w:rsidRPr="00BF18AA">
              <w:t xml:space="preserve"> is a receive message buffer new data register.</w:t>
            </w:r>
          </w:p>
        </w:tc>
      </w:tr>
      <w:tr w:rsidR="00E16667" w:rsidRPr="00BF18AA" w14:paraId="37F71D74"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tcPr>
          <w:p w14:paraId="677C6FAF" w14:textId="76393A07" w:rsidR="00E16667" w:rsidRPr="00BF18AA" w:rsidRDefault="00E16667" w:rsidP="001F670E">
            <w:pPr>
              <w:spacing w:line="360" w:lineRule="auto"/>
              <w:jc w:val="both"/>
              <w:rPr>
                <w:rFonts w:eastAsia="Times New Roman" w:cs="Arial"/>
                <w:color w:val="000000" w:themeColor="text1"/>
              </w:rPr>
            </w:pPr>
            <w:r w:rsidRPr="00BF18AA">
              <w:rPr>
                <w:rFonts w:eastAsia="Times New Roman" w:cs="Arial"/>
                <w:color w:val="000000" w:themeColor="text1"/>
              </w:rPr>
              <w:t>u</w:t>
            </w:r>
          </w:p>
        </w:tc>
        <w:tc>
          <w:tcPr>
            <w:tcW w:w="9320" w:type="dxa"/>
            <w:tcBorders>
              <w:top w:val="single" w:sz="4" w:space="0" w:color="auto"/>
              <w:left w:val="single" w:sz="4" w:space="0" w:color="auto"/>
              <w:bottom w:val="single" w:sz="4" w:space="0" w:color="auto"/>
              <w:right w:val="single" w:sz="4" w:space="0" w:color="auto"/>
            </w:tcBorders>
            <w:vAlign w:val="center"/>
          </w:tcPr>
          <w:p w14:paraId="2BD57BB2" w14:textId="361A58CE" w:rsidR="00E16667" w:rsidRPr="00BF18AA" w:rsidRDefault="00E16667" w:rsidP="001F670E">
            <w:pPr>
              <w:spacing w:line="360" w:lineRule="auto"/>
              <w:jc w:val="both"/>
            </w:pPr>
            <w:r w:rsidRPr="00BF18AA">
              <w:t xml:space="preserve">The New Data Flag status for the corresponding RX Message Buffer is indicated by index "u"; for </w:t>
            </w:r>
            <w:proofErr w:type="gramStart"/>
            <w:r w:rsidRPr="00BF18AA">
              <w:t>example</w:t>
            </w:r>
            <w:proofErr w:type="gramEnd"/>
            <w:r w:rsidRPr="00BF18AA">
              <w:t xml:space="preserve"> </w:t>
            </w:r>
            <w:proofErr w:type="spellStart"/>
            <w:r w:rsidRPr="00BF18AA">
              <w:t>RSCFDnCFDRMNDt.RMNSu</w:t>
            </w:r>
            <w:proofErr w:type="spellEnd"/>
            <w:r w:rsidRPr="00BF18AA">
              <w:t xml:space="preserve"> is the New Data Flag status for the corresponding RX Message Buffer</w:t>
            </w:r>
          </w:p>
        </w:tc>
      </w:tr>
      <w:tr w:rsidR="00E16667" w:rsidRPr="00BF18AA" w14:paraId="12707E09" w14:textId="77777777" w:rsidTr="001F670E">
        <w:trPr>
          <w:jc w:val="center"/>
        </w:trPr>
        <w:tc>
          <w:tcPr>
            <w:tcW w:w="1101" w:type="dxa"/>
            <w:tcBorders>
              <w:top w:val="single" w:sz="4" w:space="0" w:color="auto"/>
              <w:left w:val="single" w:sz="4" w:space="0" w:color="auto"/>
              <w:bottom w:val="single" w:sz="4" w:space="0" w:color="auto"/>
              <w:right w:val="single" w:sz="4" w:space="0" w:color="auto"/>
            </w:tcBorders>
            <w:vAlign w:val="center"/>
          </w:tcPr>
          <w:p w14:paraId="1E31B10D" w14:textId="5D705B45" w:rsidR="00E16667" w:rsidRPr="00BF18AA" w:rsidRDefault="00E16667" w:rsidP="001F670E">
            <w:pPr>
              <w:spacing w:line="360" w:lineRule="auto"/>
              <w:jc w:val="both"/>
              <w:rPr>
                <w:rFonts w:eastAsia="Times New Roman" w:cs="Arial"/>
                <w:color w:val="000000" w:themeColor="text1"/>
              </w:rPr>
            </w:pPr>
            <w:r w:rsidRPr="00BF18AA">
              <w:rPr>
                <w:rFonts w:eastAsia="Times New Roman" w:cs="Arial"/>
                <w:color w:val="000000" w:themeColor="text1"/>
              </w:rPr>
              <w:t>c</w:t>
            </w:r>
          </w:p>
        </w:tc>
        <w:tc>
          <w:tcPr>
            <w:tcW w:w="9320" w:type="dxa"/>
            <w:tcBorders>
              <w:top w:val="single" w:sz="4" w:space="0" w:color="auto"/>
              <w:left w:val="single" w:sz="4" w:space="0" w:color="auto"/>
              <w:bottom w:val="single" w:sz="4" w:space="0" w:color="auto"/>
              <w:right w:val="single" w:sz="4" w:space="0" w:color="auto"/>
            </w:tcBorders>
            <w:vAlign w:val="center"/>
          </w:tcPr>
          <w:p w14:paraId="73620541" w14:textId="4F136E08" w:rsidR="00E16667" w:rsidRPr="00BF18AA" w:rsidRDefault="00E16667" w:rsidP="001F670E">
            <w:pPr>
              <w:spacing w:line="360" w:lineRule="auto"/>
              <w:jc w:val="both"/>
            </w:pPr>
            <w:r w:rsidRPr="00BF18AA">
              <w:t xml:space="preserve">The Message Buffer Component Register index is indicated by index "c"; for example, in register </w:t>
            </w:r>
            <w:proofErr w:type="spellStart"/>
            <w:r w:rsidRPr="00BF18AA">
              <w:t>RSCFDnCFDRMBCPbm.Rc</w:t>
            </w:r>
            <w:proofErr w:type="spellEnd"/>
            <w:r w:rsidRPr="00BF18AA">
              <w:t>, "c" is RX Message Buffer Component Register index</w:t>
            </w:r>
          </w:p>
        </w:tc>
      </w:tr>
    </w:tbl>
    <w:p w14:paraId="6418A2F0" w14:textId="3A6A5735" w:rsidR="00951155" w:rsidRPr="00BF18AA" w:rsidRDefault="00951155" w:rsidP="007C7884">
      <w:pPr>
        <w:spacing w:line="360" w:lineRule="auto"/>
        <w:jc w:val="both"/>
        <w:rPr>
          <w:rFonts w:cs="Arial"/>
          <w:b/>
          <w:bCs/>
          <w:color w:val="000000" w:themeColor="text1"/>
        </w:rPr>
      </w:pPr>
    </w:p>
    <w:p w14:paraId="137277E0" w14:textId="77777777" w:rsidR="00E16667" w:rsidRPr="00BF18AA" w:rsidRDefault="00E16667" w:rsidP="007C7884">
      <w:pPr>
        <w:spacing w:line="360" w:lineRule="auto"/>
        <w:jc w:val="both"/>
      </w:pPr>
      <w:r w:rsidRPr="00BF18AA">
        <w:rPr>
          <w:b/>
          <w:bCs/>
        </w:rPr>
        <w:t>Note 1</w:t>
      </w:r>
      <w:r w:rsidRPr="00BF18AA">
        <w:t xml:space="preserve">. The functions and descriptions of registers in this section are for the RS-CANFDs that has 8 channels (m = 0 to 7). When referring to information with indices, regard the index values as the ones corresponding to the target product. </w:t>
      </w:r>
    </w:p>
    <w:p w14:paraId="1CA070BC" w14:textId="6011518D" w:rsidR="00E16667" w:rsidRPr="00BF18AA" w:rsidRDefault="00E16667" w:rsidP="007C7884">
      <w:pPr>
        <w:spacing w:line="360" w:lineRule="auto"/>
        <w:jc w:val="both"/>
        <w:rPr>
          <w:rFonts w:cs="Arial"/>
          <w:b/>
          <w:bCs/>
          <w:color w:val="000000" w:themeColor="text1"/>
        </w:rPr>
      </w:pPr>
      <w:r w:rsidRPr="00BF18AA">
        <w:rPr>
          <w:b/>
          <w:bCs/>
        </w:rPr>
        <w:t>Note 2</w:t>
      </w:r>
      <w:r w:rsidRPr="00BF18AA">
        <w:t xml:space="preserve">. In some figure or table, this section </w:t>
      </w:r>
      <w:proofErr w:type="gramStart"/>
      <w:r w:rsidRPr="00BF18AA">
        <w:t>use</w:t>
      </w:r>
      <w:proofErr w:type="gramEnd"/>
      <w:r w:rsidRPr="00BF18AA">
        <w:t xml:space="preserve"> acronyms: CH, Ch, Ch instead of "channel".</w:t>
      </w:r>
    </w:p>
    <w:p w14:paraId="105BABEB" w14:textId="77777777" w:rsidR="00E16667" w:rsidRPr="00BF18AA" w:rsidRDefault="00E16667" w:rsidP="007C7884">
      <w:pPr>
        <w:spacing w:line="360" w:lineRule="auto"/>
        <w:jc w:val="both"/>
      </w:pPr>
      <w:r w:rsidRPr="00BF18AA">
        <w:t xml:space="preserve">The following table lists the values of indices for individual products. </w:t>
      </w:r>
    </w:p>
    <w:p w14:paraId="7DCE26D2" w14:textId="70E806D9" w:rsidR="00951155" w:rsidRPr="00BF18AA" w:rsidRDefault="00E16667" w:rsidP="007C7884">
      <w:pPr>
        <w:spacing w:line="360" w:lineRule="auto"/>
        <w:jc w:val="both"/>
      </w:pPr>
      <w:r w:rsidRPr="00BF18AA">
        <w:rPr>
          <w:b/>
          <w:bCs/>
        </w:rPr>
        <w:t>Table 23.4</w:t>
      </w:r>
      <w:r w:rsidRPr="00BF18AA">
        <w:t xml:space="preserve"> Indices for Individual Products</w:t>
      </w:r>
    </w:p>
    <w:p w14:paraId="4AB73D02" w14:textId="27DF1E3B" w:rsidR="00E16667" w:rsidRPr="00BF18AA" w:rsidRDefault="00E16667" w:rsidP="00E16667">
      <w:pPr>
        <w:spacing w:line="360" w:lineRule="auto"/>
        <w:jc w:val="both"/>
        <w:rPr>
          <w:rFonts w:cs="Arial"/>
          <w:b/>
          <w:bCs/>
          <w:color w:val="000000" w:themeColor="text1"/>
        </w:rPr>
      </w:pPr>
    </w:p>
    <w:tbl>
      <w:tblPr>
        <w:tblW w:w="4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88"/>
        <w:gridCol w:w="7168"/>
      </w:tblGrid>
      <w:tr w:rsidR="00E16667" w:rsidRPr="00BF18AA" w14:paraId="49388573" w14:textId="77777777" w:rsidTr="00A9474A">
        <w:trPr>
          <w:jc w:val="center"/>
        </w:trPr>
        <w:tc>
          <w:tcPr>
            <w:tcW w:w="8156" w:type="dxa"/>
            <w:gridSpan w:val="2"/>
            <w:tcBorders>
              <w:top w:val="single" w:sz="4" w:space="0" w:color="auto"/>
              <w:left w:val="single" w:sz="4" w:space="0" w:color="auto"/>
              <w:bottom w:val="single" w:sz="4" w:space="0" w:color="auto"/>
              <w:right w:val="single" w:sz="4" w:space="0" w:color="auto"/>
            </w:tcBorders>
            <w:vAlign w:val="center"/>
          </w:tcPr>
          <w:p w14:paraId="74E67C39" w14:textId="1A6208B0" w:rsidR="00E16667" w:rsidRPr="00BF18AA" w:rsidRDefault="00E16667" w:rsidP="001F670E">
            <w:pPr>
              <w:spacing w:line="360" w:lineRule="auto"/>
              <w:jc w:val="both"/>
              <w:rPr>
                <w:rFonts w:eastAsia="Times New Roman" w:cs="Arial"/>
                <w:b/>
                <w:bCs/>
                <w:color w:val="000000" w:themeColor="text1"/>
              </w:rPr>
            </w:pPr>
            <w:r w:rsidRPr="00BF18AA">
              <w:rPr>
                <w:b/>
                <w:bCs/>
              </w:rPr>
              <w:t>Index Correspondence of Each Product</w:t>
            </w:r>
          </w:p>
        </w:tc>
      </w:tr>
      <w:tr w:rsidR="00E16667" w:rsidRPr="00BF18AA" w14:paraId="6F0ECD00"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72AC5E8C" w14:textId="25717627" w:rsidR="00E16667" w:rsidRPr="00BF18AA" w:rsidRDefault="00E16667" w:rsidP="001F670E">
            <w:pPr>
              <w:spacing w:line="360" w:lineRule="auto"/>
              <w:jc w:val="both"/>
              <w:rPr>
                <w:rFonts w:eastAsia="Times New Roman" w:cs="Arial"/>
                <w:b/>
                <w:bCs/>
                <w:color w:val="000000" w:themeColor="text1"/>
              </w:rPr>
            </w:pPr>
          </w:p>
        </w:tc>
        <w:tc>
          <w:tcPr>
            <w:tcW w:w="7168" w:type="dxa"/>
            <w:tcBorders>
              <w:top w:val="single" w:sz="4" w:space="0" w:color="auto"/>
              <w:left w:val="single" w:sz="4" w:space="0" w:color="auto"/>
              <w:bottom w:val="single" w:sz="4" w:space="0" w:color="auto"/>
              <w:right w:val="single" w:sz="4" w:space="0" w:color="auto"/>
            </w:tcBorders>
            <w:vAlign w:val="center"/>
            <w:hideMark/>
          </w:tcPr>
          <w:p w14:paraId="59B4257B" w14:textId="17EFED81" w:rsidR="00E16667" w:rsidRPr="00BF18AA" w:rsidRDefault="00E16667" w:rsidP="001F670E">
            <w:pPr>
              <w:spacing w:line="360" w:lineRule="auto"/>
              <w:jc w:val="both"/>
              <w:rPr>
                <w:rFonts w:eastAsia="Times New Roman" w:cs="Arial"/>
                <w:b/>
                <w:bCs/>
                <w:color w:val="000000" w:themeColor="text1"/>
              </w:rPr>
            </w:pPr>
            <w:r w:rsidRPr="00BF18AA">
              <w:rPr>
                <w:b/>
                <w:bCs/>
              </w:rPr>
              <w:t>R-CarS4</w:t>
            </w:r>
          </w:p>
        </w:tc>
      </w:tr>
      <w:tr w:rsidR="00E16667" w:rsidRPr="00BF18AA" w14:paraId="0D60BFAE"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25DB79BB"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unit </w:t>
            </w:r>
          </w:p>
        </w:tc>
        <w:tc>
          <w:tcPr>
            <w:tcW w:w="7168" w:type="dxa"/>
            <w:tcBorders>
              <w:top w:val="single" w:sz="4" w:space="0" w:color="auto"/>
              <w:left w:val="single" w:sz="4" w:space="0" w:color="auto"/>
              <w:bottom w:val="single" w:sz="4" w:space="0" w:color="auto"/>
              <w:right w:val="single" w:sz="4" w:space="0" w:color="auto"/>
            </w:tcBorders>
            <w:hideMark/>
          </w:tcPr>
          <w:p w14:paraId="6FD9B0CE" w14:textId="013C30BF" w:rsidR="00E16667" w:rsidRPr="00BF18AA" w:rsidRDefault="00E16667" w:rsidP="00E16667">
            <w:pPr>
              <w:spacing w:line="360" w:lineRule="auto"/>
              <w:jc w:val="both"/>
              <w:rPr>
                <w:rFonts w:eastAsia="Times New Roman" w:cs="Arial"/>
                <w:color w:val="000000" w:themeColor="text1"/>
              </w:rPr>
            </w:pPr>
            <w:r w:rsidRPr="00BF18AA">
              <w:t xml:space="preserve">0 to 1 </w:t>
            </w:r>
          </w:p>
        </w:tc>
      </w:tr>
      <w:tr w:rsidR="00E16667" w:rsidRPr="00BF18AA" w14:paraId="107FB103"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53A63EF7"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n </w:t>
            </w:r>
          </w:p>
        </w:tc>
        <w:tc>
          <w:tcPr>
            <w:tcW w:w="7168" w:type="dxa"/>
            <w:tcBorders>
              <w:top w:val="single" w:sz="4" w:space="0" w:color="auto"/>
              <w:left w:val="single" w:sz="4" w:space="0" w:color="auto"/>
              <w:bottom w:val="single" w:sz="4" w:space="0" w:color="auto"/>
              <w:right w:val="single" w:sz="4" w:space="0" w:color="auto"/>
            </w:tcBorders>
            <w:hideMark/>
          </w:tcPr>
          <w:p w14:paraId="2BCA71E2" w14:textId="04B1FAF4" w:rsidR="00E16667" w:rsidRPr="00BF18AA" w:rsidRDefault="00E16667" w:rsidP="00E16667">
            <w:pPr>
              <w:spacing w:line="360" w:lineRule="auto"/>
              <w:jc w:val="both"/>
              <w:rPr>
                <w:rFonts w:eastAsia="Times New Roman" w:cs="Arial"/>
                <w:color w:val="000000" w:themeColor="text1"/>
              </w:rPr>
            </w:pPr>
            <w:r w:rsidRPr="00BF18AA">
              <w:t xml:space="preserve">0 to </w:t>
            </w:r>
            <w:r w:rsidR="00A9474A" w:rsidRPr="00BF18AA">
              <w:t>7</w:t>
            </w:r>
          </w:p>
        </w:tc>
      </w:tr>
      <w:tr w:rsidR="00E16667" w:rsidRPr="00BF18AA" w14:paraId="2BE0065F"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0DB685A0"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m </w:t>
            </w:r>
          </w:p>
        </w:tc>
        <w:tc>
          <w:tcPr>
            <w:tcW w:w="7168" w:type="dxa"/>
            <w:tcBorders>
              <w:top w:val="single" w:sz="4" w:space="0" w:color="auto"/>
              <w:left w:val="single" w:sz="4" w:space="0" w:color="auto"/>
              <w:bottom w:val="single" w:sz="4" w:space="0" w:color="auto"/>
              <w:right w:val="single" w:sz="4" w:space="0" w:color="auto"/>
            </w:tcBorders>
            <w:hideMark/>
          </w:tcPr>
          <w:p w14:paraId="2E31142E" w14:textId="3AF520E8" w:rsidR="00E16667" w:rsidRPr="00BF18AA" w:rsidRDefault="00E16667" w:rsidP="00E16667">
            <w:pPr>
              <w:spacing w:line="360" w:lineRule="auto"/>
              <w:jc w:val="both"/>
              <w:rPr>
                <w:rFonts w:eastAsia="Times New Roman" w:cs="Arial"/>
                <w:color w:val="000000" w:themeColor="text1"/>
              </w:rPr>
            </w:pPr>
            <w:r w:rsidRPr="00BF18AA">
              <w:t>0 to 1</w:t>
            </w:r>
            <w:r w:rsidR="00A9474A" w:rsidRPr="00BF18AA">
              <w:t>5</w:t>
            </w:r>
            <w:r w:rsidRPr="00BF18AA">
              <w:t xml:space="preserve"> </w:t>
            </w:r>
          </w:p>
        </w:tc>
      </w:tr>
      <w:tr w:rsidR="00E16667" w:rsidRPr="00BF18AA" w14:paraId="11F66AB3"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4C61464C"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d </w:t>
            </w:r>
          </w:p>
        </w:tc>
        <w:tc>
          <w:tcPr>
            <w:tcW w:w="7168" w:type="dxa"/>
            <w:tcBorders>
              <w:top w:val="single" w:sz="4" w:space="0" w:color="auto"/>
              <w:left w:val="single" w:sz="4" w:space="0" w:color="auto"/>
              <w:bottom w:val="single" w:sz="4" w:space="0" w:color="auto"/>
              <w:right w:val="single" w:sz="4" w:space="0" w:color="auto"/>
            </w:tcBorders>
            <w:hideMark/>
          </w:tcPr>
          <w:p w14:paraId="4AD2BF01" w14:textId="30FF874A" w:rsidR="00E16667" w:rsidRPr="00BF18AA" w:rsidRDefault="00E16667" w:rsidP="00E16667">
            <w:pPr>
              <w:spacing w:line="360" w:lineRule="auto"/>
              <w:jc w:val="both"/>
              <w:rPr>
                <w:rFonts w:eastAsia="Times New Roman" w:cs="Arial"/>
                <w:color w:val="000000" w:themeColor="text1"/>
              </w:rPr>
            </w:pPr>
            <w:r w:rsidRPr="00BF18AA">
              <w:t xml:space="preserve">0 to </w:t>
            </w:r>
            <w:r w:rsidR="00A9474A" w:rsidRPr="00BF18AA">
              <w:t>23</w:t>
            </w:r>
          </w:p>
        </w:tc>
      </w:tr>
      <w:tr w:rsidR="00E16667" w:rsidRPr="00BF18AA" w14:paraId="2B291FE5"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356806A1"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a </w:t>
            </w:r>
          </w:p>
        </w:tc>
        <w:tc>
          <w:tcPr>
            <w:tcW w:w="7168" w:type="dxa"/>
            <w:tcBorders>
              <w:top w:val="single" w:sz="4" w:space="0" w:color="auto"/>
              <w:left w:val="single" w:sz="4" w:space="0" w:color="auto"/>
              <w:bottom w:val="single" w:sz="4" w:space="0" w:color="auto"/>
              <w:right w:val="single" w:sz="4" w:space="0" w:color="auto"/>
            </w:tcBorders>
            <w:hideMark/>
          </w:tcPr>
          <w:p w14:paraId="72D331C4" w14:textId="66F9CD26" w:rsidR="00E16667" w:rsidRPr="00BF18AA" w:rsidRDefault="00E16667" w:rsidP="00E16667">
            <w:pPr>
              <w:spacing w:line="360" w:lineRule="auto"/>
              <w:jc w:val="both"/>
              <w:rPr>
                <w:rFonts w:eastAsia="Times New Roman" w:cs="Arial"/>
                <w:color w:val="000000" w:themeColor="text1"/>
              </w:rPr>
            </w:pPr>
            <w:r w:rsidRPr="00BF18AA">
              <w:t xml:space="preserve">0 to </w:t>
            </w:r>
            <w:r w:rsidR="00A9474A" w:rsidRPr="00BF18AA">
              <w:t>7</w:t>
            </w:r>
          </w:p>
        </w:tc>
      </w:tr>
      <w:tr w:rsidR="00E16667" w:rsidRPr="00BF18AA" w14:paraId="2B9C07C5"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63B9590C"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p </w:t>
            </w:r>
          </w:p>
        </w:tc>
        <w:tc>
          <w:tcPr>
            <w:tcW w:w="7168" w:type="dxa"/>
            <w:tcBorders>
              <w:top w:val="single" w:sz="4" w:space="0" w:color="auto"/>
              <w:left w:val="single" w:sz="4" w:space="0" w:color="auto"/>
              <w:bottom w:val="single" w:sz="4" w:space="0" w:color="auto"/>
              <w:right w:val="single" w:sz="4" w:space="0" w:color="auto"/>
            </w:tcBorders>
            <w:hideMark/>
          </w:tcPr>
          <w:p w14:paraId="589A1ECA" w14:textId="70BBDD86" w:rsidR="00E16667" w:rsidRPr="00BF18AA" w:rsidRDefault="00E16667" w:rsidP="00E16667">
            <w:pPr>
              <w:spacing w:line="360" w:lineRule="auto"/>
              <w:jc w:val="both"/>
              <w:rPr>
                <w:rFonts w:eastAsia="Times New Roman" w:cs="Arial"/>
                <w:color w:val="000000" w:themeColor="text1"/>
              </w:rPr>
            </w:pPr>
            <w:r w:rsidRPr="00BF18AA">
              <w:t>0 to 1</w:t>
            </w:r>
            <w:r w:rsidR="00A9474A" w:rsidRPr="00BF18AA">
              <w:t>5</w:t>
            </w:r>
          </w:p>
        </w:tc>
      </w:tr>
      <w:tr w:rsidR="00E16667" w:rsidRPr="00BF18AA" w14:paraId="7E6B849B"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BE2E8FC" w14:textId="77777777" w:rsidR="00E16667" w:rsidRPr="00BF18AA" w:rsidRDefault="00E16667" w:rsidP="00E16667">
            <w:pPr>
              <w:spacing w:line="360" w:lineRule="auto"/>
              <w:jc w:val="both"/>
              <w:rPr>
                <w:rFonts w:eastAsia="Times New Roman" w:cs="Arial"/>
                <w:color w:val="000000" w:themeColor="text1"/>
              </w:rPr>
            </w:pPr>
            <w:proofErr w:type="spellStart"/>
            <w:r w:rsidRPr="00BF18AA">
              <w:rPr>
                <w:rFonts w:eastAsia="Times New Roman" w:cs="Arial"/>
                <w:color w:val="000000" w:themeColor="text1"/>
              </w:rPr>
              <w:t>i</w:t>
            </w:r>
            <w:proofErr w:type="spellEnd"/>
            <w:r w:rsidRPr="00BF18AA">
              <w:rPr>
                <w:rFonts w:eastAsia="Times New Roman" w:cs="Arial"/>
                <w:color w:val="000000" w:themeColor="text1"/>
              </w:rPr>
              <w:t xml:space="preserve"> </w:t>
            </w:r>
          </w:p>
        </w:tc>
        <w:tc>
          <w:tcPr>
            <w:tcW w:w="7168" w:type="dxa"/>
            <w:tcBorders>
              <w:top w:val="single" w:sz="4" w:space="0" w:color="auto"/>
              <w:left w:val="single" w:sz="4" w:space="0" w:color="auto"/>
              <w:bottom w:val="single" w:sz="4" w:space="0" w:color="auto"/>
              <w:right w:val="single" w:sz="4" w:space="0" w:color="auto"/>
            </w:tcBorders>
            <w:hideMark/>
          </w:tcPr>
          <w:p w14:paraId="6B10CBE8" w14:textId="1047650D" w:rsidR="00E16667" w:rsidRPr="00BF18AA" w:rsidRDefault="00E16667" w:rsidP="00E16667">
            <w:pPr>
              <w:spacing w:line="360" w:lineRule="auto"/>
              <w:jc w:val="both"/>
              <w:rPr>
                <w:rFonts w:eastAsia="Times New Roman" w:cs="Arial"/>
                <w:color w:val="000000" w:themeColor="text1"/>
              </w:rPr>
            </w:pPr>
            <w:r w:rsidRPr="00BF18AA">
              <w:t xml:space="preserve">0 to </w:t>
            </w:r>
            <w:r w:rsidR="00A9474A" w:rsidRPr="00BF18AA">
              <w:t>511</w:t>
            </w:r>
          </w:p>
        </w:tc>
      </w:tr>
      <w:tr w:rsidR="00E16667" w:rsidRPr="00BF18AA" w14:paraId="0A3C13CB"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7DCB1BED"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j </w:t>
            </w:r>
          </w:p>
        </w:tc>
        <w:tc>
          <w:tcPr>
            <w:tcW w:w="7168" w:type="dxa"/>
            <w:tcBorders>
              <w:top w:val="single" w:sz="4" w:space="0" w:color="auto"/>
              <w:left w:val="single" w:sz="4" w:space="0" w:color="auto"/>
              <w:bottom w:val="single" w:sz="4" w:space="0" w:color="auto"/>
              <w:right w:val="single" w:sz="4" w:space="0" w:color="auto"/>
            </w:tcBorders>
            <w:hideMark/>
          </w:tcPr>
          <w:p w14:paraId="73FB4968" w14:textId="4B3F7EC9" w:rsidR="00E16667" w:rsidRPr="00BF18AA" w:rsidRDefault="00E16667" w:rsidP="00E16667">
            <w:pPr>
              <w:spacing w:line="360" w:lineRule="auto"/>
              <w:jc w:val="both"/>
              <w:rPr>
                <w:rFonts w:eastAsia="Times New Roman" w:cs="Arial"/>
                <w:color w:val="000000" w:themeColor="text1"/>
              </w:rPr>
            </w:pPr>
            <w:r w:rsidRPr="00BF18AA">
              <w:t xml:space="preserve">0 to </w:t>
            </w:r>
            <w:r w:rsidR="00A9474A" w:rsidRPr="00BF18AA">
              <w:t>511</w:t>
            </w:r>
            <w:r w:rsidRPr="00BF18AA">
              <w:t xml:space="preserve"> </w:t>
            </w:r>
          </w:p>
        </w:tc>
      </w:tr>
      <w:tr w:rsidR="00E16667" w:rsidRPr="00BF18AA" w14:paraId="3DCAF8F3"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3DD013B6"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k </w:t>
            </w:r>
          </w:p>
        </w:tc>
        <w:tc>
          <w:tcPr>
            <w:tcW w:w="7168" w:type="dxa"/>
            <w:tcBorders>
              <w:top w:val="single" w:sz="4" w:space="0" w:color="auto"/>
              <w:left w:val="single" w:sz="4" w:space="0" w:color="auto"/>
              <w:bottom w:val="single" w:sz="4" w:space="0" w:color="auto"/>
              <w:right w:val="single" w:sz="4" w:space="0" w:color="auto"/>
            </w:tcBorders>
            <w:hideMark/>
          </w:tcPr>
          <w:p w14:paraId="7290F319" w14:textId="66A7EA31" w:rsidR="00E16667" w:rsidRPr="00BF18AA" w:rsidRDefault="00E16667" w:rsidP="00E16667">
            <w:pPr>
              <w:spacing w:line="360" w:lineRule="auto"/>
              <w:jc w:val="both"/>
              <w:rPr>
                <w:rFonts w:eastAsia="Times New Roman" w:cs="Arial"/>
                <w:color w:val="000000" w:themeColor="text1"/>
              </w:rPr>
            </w:pPr>
            <w:r w:rsidRPr="00BF18AA">
              <w:t xml:space="preserve">0 to </w:t>
            </w:r>
            <w:r w:rsidR="00A9474A" w:rsidRPr="00BF18AA">
              <w:t>63</w:t>
            </w:r>
          </w:p>
        </w:tc>
      </w:tr>
      <w:tr w:rsidR="00E16667" w:rsidRPr="00BF18AA" w14:paraId="656F08D2"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2EBD474A"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 xml:space="preserve">f </w:t>
            </w:r>
          </w:p>
        </w:tc>
        <w:tc>
          <w:tcPr>
            <w:tcW w:w="7168" w:type="dxa"/>
            <w:tcBorders>
              <w:top w:val="single" w:sz="4" w:space="0" w:color="auto"/>
              <w:left w:val="single" w:sz="4" w:space="0" w:color="auto"/>
              <w:bottom w:val="single" w:sz="4" w:space="0" w:color="auto"/>
              <w:right w:val="single" w:sz="4" w:space="0" w:color="auto"/>
            </w:tcBorders>
            <w:hideMark/>
          </w:tcPr>
          <w:p w14:paraId="2E64A086" w14:textId="3076A2B1" w:rsidR="00E16667" w:rsidRPr="00BF18AA" w:rsidRDefault="00E16667" w:rsidP="00E16667">
            <w:pPr>
              <w:spacing w:line="360" w:lineRule="auto"/>
              <w:jc w:val="both"/>
              <w:rPr>
                <w:rFonts w:eastAsia="Times New Roman" w:cs="Arial"/>
                <w:color w:val="000000" w:themeColor="text1"/>
              </w:rPr>
            </w:pPr>
            <w:r w:rsidRPr="00BF18AA">
              <w:t>0 to 1</w:t>
            </w:r>
            <w:r w:rsidR="00A9474A" w:rsidRPr="00BF18AA">
              <w:t>5</w:t>
            </w:r>
          </w:p>
        </w:tc>
      </w:tr>
      <w:tr w:rsidR="00A9474A" w:rsidRPr="00BF18AA" w14:paraId="4DA79CDD"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6FB25FD0" w14:textId="77777777" w:rsidR="00A9474A" w:rsidRPr="00BF18AA" w:rsidRDefault="00A9474A" w:rsidP="00A9474A">
            <w:pPr>
              <w:spacing w:line="360" w:lineRule="auto"/>
              <w:jc w:val="both"/>
              <w:rPr>
                <w:rFonts w:eastAsia="Times New Roman" w:cs="Arial"/>
                <w:color w:val="000000" w:themeColor="text1"/>
              </w:rPr>
            </w:pPr>
            <w:r w:rsidRPr="00BF18AA">
              <w:rPr>
                <w:rFonts w:eastAsia="Times New Roman" w:cs="Arial"/>
                <w:color w:val="000000" w:themeColor="text1"/>
              </w:rPr>
              <w:t xml:space="preserve">w </w:t>
            </w:r>
          </w:p>
        </w:tc>
        <w:tc>
          <w:tcPr>
            <w:tcW w:w="7168" w:type="dxa"/>
            <w:tcBorders>
              <w:top w:val="single" w:sz="4" w:space="0" w:color="auto"/>
              <w:left w:val="single" w:sz="4" w:space="0" w:color="auto"/>
              <w:bottom w:val="single" w:sz="4" w:space="0" w:color="auto"/>
              <w:right w:val="single" w:sz="4" w:space="0" w:color="auto"/>
            </w:tcBorders>
            <w:hideMark/>
          </w:tcPr>
          <w:p w14:paraId="68059C5F" w14:textId="77777777" w:rsidR="00BF18AA" w:rsidRPr="00BF18AA" w:rsidRDefault="00A9474A" w:rsidP="00A9474A">
            <w:pPr>
              <w:spacing w:line="360" w:lineRule="auto"/>
              <w:jc w:val="both"/>
            </w:pPr>
            <w:r w:rsidRPr="00BF18AA">
              <w:t>0 to 3 for {</w:t>
            </w:r>
            <w:proofErr w:type="gramStart"/>
            <w:r w:rsidRPr="00BF18AA">
              <w:t>RSCFD[</w:t>
            </w:r>
            <w:proofErr w:type="gramEnd"/>
            <w:r w:rsidRPr="00BF18AA">
              <w:t>unit]}</w:t>
            </w:r>
            <w:proofErr w:type="spellStart"/>
            <w:r w:rsidRPr="00BF18AA">
              <w:t>CFDGAFLCFGw</w:t>
            </w:r>
            <w:proofErr w:type="spellEnd"/>
            <w:r w:rsidRPr="00BF18AA">
              <w:t xml:space="preserve"> 0 to 1 for {RSCFD[unit]}</w:t>
            </w:r>
            <w:proofErr w:type="spellStart"/>
            <w:r w:rsidRPr="00BF18AA">
              <w:t>CFDGPFLCFGw</w:t>
            </w:r>
            <w:proofErr w:type="spellEnd"/>
            <w:r w:rsidR="00BF18AA" w:rsidRPr="00BF18AA">
              <w:t>.</w:t>
            </w:r>
          </w:p>
          <w:p w14:paraId="2912B49C" w14:textId="6E3E5311" w:rsidR="00BF18AA" w:rsidRPr="00BF18AA" w:rsidRDefault="00BF18AA" w:rsidP="00A9474A">
            <w:pPr>
              <w:spacing w:line="360" w:lineRule="auto"/>
              <w:jc w:val="both"/>
            </w:pPr>
            <w:r w:rsidRPr="00BF18AA">
              <w:lastRenderedPageBreak/>
              <w:t>0 to 3 for {</w:t>
            </w:r>
            <w:proofErr w:type="gramStart"/>
            <w:r w:rsidRPr="00BF18AA">
              <w:t>RSCFD[</w:t>
            </w:r>
            <w:proofErr w:type="gramEnd"/>
            <w:r w:rsidRPr="00BF18AA">
              <w:t>unit]}</w:t>
            </w:r>
            <w:proofErr w:type="spellStart"/>
            <w:r w:rsidRPr="00BF18AA">
              <w:t>CFDGAFLCFGw</w:t>
            </w:r>
            <w:proofErr w:type="spellEnd"/>
            <w:r w:rsidRPr="00BF18AA">
              <w:t xml:space="preserve"> 0 to 1 for</w:t>
            </w:r>
            <w:r w:rsidRPr="00BF18AA">
              <w:t xml:space="preserve"> </w:t>
            </w:r>
            <w:r w:rsidRPr="00BF18AA">
              <w:t>{RSCFD[unit]}</w:t>
            </w:r>
            <w:proofErr w:type="spellStart"/>
            <w:r w:rsidRPr="00BF18AA">
              <w:t>CFDGPFLCFGw</w:t>
            </w:r>
            <w:proofErr w:type="spellEnd"/>
          </w:p>
        </w:tc>
      </w:tr>
      <w:tr w:rsidR="00BF18AA" w:rsidRPr="00BF18AA" w14:paraId="4FB3C7B2"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32399C1C" w14:textId="77777777" w:rsidR="00BF18AA" w:rsidRPr="00BF18AA" w:rsidRDefault="00BF18AA" w:rsidP="00BF18AA">
            <w:pPr>
              <w:spacing w:line="360" w:lineRule="auto"/>
              <w:jc w:val="both"/>
              <w:rPr>
                <w:rFonts w:eastAsia="Times New Roman" w:cs="Arial"/>
                <w:color w:val="000000" w:themeColor="text1"/>
              </w:rPr>
            </w:pPr>
            <w:r w:rsidRPr="00BF18AA">
              <w:rPr>
                <w:rFonts w:eastAsia="Times New Roman" w:cs="Arial"/>
                <w:color w:val="000000" w:themeColor="text1"/>
              </w:rPr>
              <w:lastRenderedPageBreak/>
              <w:t xml:space="preserve">v </w:t>
            </w:r>
          </w:p>
        </w:tc>
        <w:tc>
          <w:tcPr>
            <w:tcW w:w="7168" w:type="dxa"/>
            <w:tcBorders>
              <w:top w:val="single" w:sz="4" w:space="0" w:color="auto"/>
              <w:left w:val="single" w:sz="4" w:space="0" w:color="auto"/>
              <w:bottom w:val="single" w:sz="4" w:space="0" w:color="auto"/>
              <w:right w:val="single" w:sz="4" w:space="0" w:color="auto"/>
            </w:tcBorders>
            <w:hideMark/>
          </w:tcPr>
          <w:p w14:paraId="67269F22" w14:textId="577A03D4" w:rsidR="00BF18AA" w:rsidRPr="00BF18AA" w:rsidRDefault="00BF18AA" w:rsidP="00BF18AA">
            <w:pPr>
              <w:spacing w:line="360" w:lineRule="auto"/>
              <w:jc w:val="both"/>
              <w:rPr>
                <w:rFonts w:eastAsia="Times New Roman" w:cs="Arial"/>
                <w:color w:val="000000" w:themeColor="text1"/>
              </w:rPr>
            </w:pPr>
            <w:r w:rsidRPr="00BF18AA">
              <w:t xml:space="preserve">0 to 1 </w:t>
            </w:r>
          </w:p>
        </w:tc>
      </w:tr>
      <w:tr w:rsidR="00BF18AA" w:rsidRPr="00BF18AA" w14:paraId="1C426FA5"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3F00EA88" w14:textId="77777777" w:rsidR="00BF18AA" w:rsidRPr="00BF18AA" w:rsidRDefault="00BF18AA" w:rsidP="00BF18AA">
            <w:pPr>
              <w:spacing w:line="360" w:lineRule="auto"/>
              <w:jc w:val="both"/>
              <w:rPr>
                <w:rFonts w:eastAsia="Times New Roman" w:cs="Arial"/>
                <w:color w:val="000000" w:themeColor="text1"/>
              </w:rPr>
            </w:pPr>
            <w:r w:rsidRPr="00BF18AA">
              <w:rPr>
                <w:rFonts w:eastAsia="Times New Roman" w:cs="Arial"/>
                <w:color w:val="000000" w:themeColor="text1"/>
              </w:rPr>
              <w:t xml:space="preserve">t </w:t>
            </w:r>
          </w:p>
        </w:tc>
        <w:tc>
          <w:tcPr>
            <w:tcW w:w="7168" w:type="dxa"/>
            <w:tcBorders>
              <w:top w:val="single" w:sz="4" w:space="0" w:color="auto"/>
              <w:left w:val="single" w:sz="4" w:space="0" w:color="auto"/>
              <w:bottom w:val="single" w:sz="4" w:space="0" w:color="auto"/>
              <w:right w:val="single" w:sz="4" w:space="0" w:color="auto"/>
            </w:tcBorders>
            <w:hideMark/>
          </w:tcPr>
          <w:p w14:paraId="21322858" w14:textId="147A016C" w:rsidR="00BF18AA" w:rsidRPr="00BF18AA" w:rsidRDefault="00BF18AA" w:rsidP="00BF18AA">
            <w:pPr>
              <w:spacing w:line="360" w:lineRule="auto"/>
              <w:jc w:val="both"/>
              <w:rPr>
                <w:rFonts w:eastAsia="Times New Roman" w:cs="Arial"/>
                <w:color w:val="000000" w:themeColor="text1"/>
              </w:rPr>
            </w:pPr>
            <w:r w:rsidRPr="00BF18AA">
              <w:t xml:space="preserve">0 to </w:t>
            </w:r>
            <w:r w:rsidRPr="00BF18AA">
              <w:t>3</w:t>
            </w:r>
          </w:p>
        </w:tc>
      </w:tr>
      <w:tr w:rsidR="00E16667" w:rsidRPr="00BF18AA" w14:paraId="6711F02E"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3BC1BED8"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u</w:t>
            </w:r>
          </w:p>
        </w:tc>
        <w:tc>
          <w:tcPr>
            <w:tcW w:w="7168" w:type="dxa"/>
            <w:tcBorders>
              <w:top w:val="single" w:sz="4" w:space="0" w:color="auto"/>
              <w:left w:val="single" w:sz="4" w:space="0" w:color="auto"/>
              <w:bottom w:val="single" w:sz="4" w:space="0" w:color="auto"/>
              <w:right w:val="single" w:sz="4" w:space="0" w:color="auto"/>
            </w:tcBorders>
          </w:tcPr>
          <w:p w14:paraId="12C33D43" w14:textId="6A03953F" w:rsidR="00E16667" w:rsidRPr="00BF18AA" w:rsidRDefault="00E16667" w:rsidP="00E16667">
            <w:pPr>
              <w:spacing w:line="360" w:lineRule="auto"/>
              <w:jc w:val="both"/>
            </w:pPr>
            <w:r w:rsidRPr="00BF18AA">
              <w:t>0 to 1</w:t>
            </w:r>
            <w:r w:rsidR="00BF18AA" w:rsidRPr="00BF18AA">
              <w:t>27</w:t>
            </w:r>
          </w:p>
        </w:tc>
      </w:tr>
      <w:tr w:rsidR="00E16667" w:rsidRPr="00BF18AA" w14:paraId="7C602F06" w14:textId="77777777" w:rsidTr="00BF18AA">
        <w:trPr>
          <w:jc w:val="center"/>
        </w:trPr>
        <w:tc>
          <w:tcPr>
            <w:tcW w:w="988" w:type="dxa"/>
            <w:tcBorders>
              <w:top w:val="single" w:sz="4" w:space="0" w:color="auto"/>
              <w:left w:val="single" w:sz="4" w:space="0" w:color="auto"/>
              <w:bottom w:val="single" w:sz="4" w:space="0" w:color="auto"/>
              <w:right w:val="single" w:sz="4" w:space="0" w:color="auto"/>
            </w:tcBorders>
            <w:vAlign w:val="center"/>
          </w:tcPr>
          <w:p w14:paraId="3638016F" w14:textId="77777777" w:rsidR="00E16667" w:rsidRPr="00BF18AA" w:rsidRDefault="00E16667" w:rsidP="00E16667">
            <w:pPr>
              <w:spacing w:line="360" w:lineRule="auto"/>
              <w:jc w:val="both"/>
              <w:rPr>
                <w:rFonts w:eastAsia="Times New Roman" w:cs="Arial"/>
                <w:color w:val="000000" w:themeColor="text1"/>
              </w:rPr>
            </w:pPr>
            <w:r w:rsidRPr="00BF18AA">
              <w:rPr>
                <w:rFonts w:eastAsia="Times New Roman" w:cs="Arial"/>
                <w:color w:val="000000" w:themeColor="text1"/>
              </w:rPr>
              <w:t>c</w:t>
            </w:r>
          </w:p>
        </w:tc>
        <w:tc>
          <w:tcPr>
            <w:tcW w:w="7168" w:type="dxa"/>
            <w:tcBorders>
              <w:top w:val="single" w:sz="4" w:space="0" w:color="auto"/>
              <w:left w:val="single" w:sz="4" w:space="0" w:color="auto"/>
              <w:bottom w:val="single" w:sz="4" w:space="0" w:color="auto"/>
              <w:right w:val="single" w:sz="4" w:space="0" w:color="auto"/>
            </w:tcBorders>
          </w:tcPr>
          <w:p w14:paraId="1D9BC84F" w14:textId="5210D913" w:rsidR="00E16667" w:rsidRPr="00BF18AA" w:rsidRDefault="00E16667" w:rsidP="00E16667">
            <w:pPr>
              <w:spacing w:line="360" w:lineRule="auto"/>
              <w:jc w:val="both"/>
            </w:pPr>
            <w:r w:rsidRPr="00BF18AA">
              <w:t>0 to 1</w:t>
            </w:r>
            <w:r w:rsidR="00BF18AA" w:rsidRPr="00BF18AA">
              <w:t>8</w:t>
            </w:r>
          </w:p>
        </w:tc>
      </w:tr>
    </w:tbl>
    <w:p w14:paraId="7AC3F5BD" w14:textId="77777777" w:rsidR="00E16667" w:rsidRPr="00BF18AA" w:rsidRDefault="00E16667" w:rsidP="007C7884">
      <w:pPr>
        <w:spacing w:line="360" w:lineRule="auto"/>
        <w:jc w:val="both"/>
      </w:pPr>
    </w:p>
    <w:p w14:paraId="4BD9F108" w14:textId="77777777" w:rsidR="00BF18AA" w:rsidRPr="00BF18AA" w:rsidRDefault="00BF18AA" w:rsidP="00BF18AA">
      <w:pPr>
        <w:pStyle w:val="Heading4"/>
      </w:pPr>
      <w:r w:rsidRPr="00BF18AA">
        <w:t>Register Base Addresses</w:t>
      </w:r>
    </w:p>
    <w:p w14:paraId="428A22C4" w14:textId="77777777" w:rsidR="00BF18AA" w:rsidRPr="00BF18AA" w:rsidRDefault="00BF18AA" w:rsidP="007C7884">
      <w:pPr>
        <w:spacing w:line="360" w:lineRule="auto"/>
        <w:jc w:val="both"/>
      </w:pPr>
      <w:proofErr w:type="spellStart"/>
      <w:r w:rsidRPr="00BF18AA">
        <w:t>RSCFDunit</w:t>
      </w:r>
      <w:proofErr w:type="spellEnd"/>
      <w:r w:rsidRPr="00BF18AA">
        <w:t xml:space="preserve"> base addresses are listed in the following table.</w:t>
      </w:r>
    </w:p>
    <w:p w14:paraId="527020F0" w14:textId="77777777" w:rsidR="00BF18AA" w:rsidRPr="00BF18AA" w:rsidRDefault="00BF18AA" w:rsidP="007C7884">
      <w:pPr>
        <w:spacing w:line="360" w:lineRule="auto"/>
        <w:jc w:val="both"/>
      </w:pPr>
      <w:proofErr w:type="spellStart"/>
      <w:r w:rsidRPr="00BF18AA">
        <w:t>RSCFDunit</w:t>
      </w:r>
      <w:proofErr w:type="spellEnd"/>
      <w:r w:rsidRPr="00BF18AA">
        <w:t xml:space="preserve"> register addresses are given as offsets from the base addresses in general. </w:t>
      </w:r>
    </w:p>
    <w:p w14:paraId="6BFAD39B" w14:textId="298DC54C" w:rsidR="00E16667" w:rsidRDefault="00BF18AA" w:rsidP="007C7884">
      <w:pPr>
        <w:spacing w:line="360" w:lineRule="auto"/>
        <w:jc w:val="both"/>
      </w:pPr>
      <w:r w:rsidRPr="00BF18AA">
        <w:rPr>
          <w:b/>
          <w:bCs/>
        </w:rPr>
        <w:t>Table 23.5</w:t>
      </w:r>
      <w:r w:rsidRPr="00BF18AA">
        <w:t xml:space="preserve"> Register Base Addresses</w:t>
      </w:r>
    </w:p>
    <w:p w14:paraId="3ED6BBDE" w14:textId="4EF20385" w:rsidR="00BF18AA" w:rsidRDefault="00BF18AA" w:rsidP="007C7884">
      <w:pPr>
        <w:spacing w:line="360" w:lineRule="auto"/>
        <w:jc w:val="both"/>
        <w:rPr>
          <w:rFonts w:cs="Arial"/>
          <w:b/>
          <w:bCs/>
          <w:color w:val="000000" w:themeColor="text1"/>
        </w:rPr>
      </w:pPr>
    </w:p>
    <w:p w14:paraId="357DF749" w14:textId="77777777" w:rsidR="00BF18AA" w:rsidRPr="00BF18AA" w:rsidRDefault="00BF18AA" w:rsidP="007C7884">
      <w:pPr>
        <w:spacing w:line="360" w:lineRule="auto"/>
        <w:jc w:val="both"/>
        <w:rPr>
          <w:rFonts w:cs="Arial"/>
          <w:b/>
          <w:bCs/>
          <w:color w:val="000000" w:themeColor="text1"/>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21"/>
        <w:gridCol w:w="7274"/>
      </w:tblGrid>
      <w:tr w:rsidR="00221CBA" w:rsidRPr="00BF18AA" w14:paraId="3290128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5BBCC558" w14:textId="77777777" w:rsidR="00221CBA" w:rsidRPr="00BF18AA" w:rsidRDefault="00221CBA" w:rsidP="002969CC">
            <w:pPr>
              <w:spacing w:line="360" w:lineRule="auto"/>
              <w:jc w:val="both"/>
              <w:rPr>
                <w:rFonts w:cs="Arial"/>
                <w:b/>
                <w:bCs/>
                <w:color w:val="000000" w:themeColor="text1"/>
              </w:rPr>
            </w:pPr>
            <w:r w:rsidRPr="00BF18AA">
              <w:rPr>
                <w:rFonts w:cs="Arial"/>
                <w:b/>
                <w:bCs/>
                <w:color w:val="000000" w:themeColor="text1"/>
              </w:rPr>
              <w:t>Item</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3EBA7C4" w14:textId="77777777" w:rsidR="00221CBA" w:rsidRPr="00BF18AA" w:rsidRDefault="00221CBA" w:rsidP="002969CC">
            <w:pPr>
              <w:spacing w:line="360" w:lineRule="auto"/>
              <w:jc w:val="both"/>
              <w:rPr>
                <w:rFonts w:cs="Arial"/>
                <w:b/>
                <w:bCs/>
                <w:color w:val="000000" w:themeColor="text1"/>
              </w:rPr>
            </w:pPr>
            <w:r w:rsidRPr="00BF18AA">
              <w:rPr>
                <w:rFonts w:cs="Arial"/>
                <w:b/>
                <w:bCs/>
                <w:color w:val="000000" w:themeColor="text1"/>
              </w:rPr>
              <w:t>Specification</w:t>
            </w:r>
          </w:p>
        </w:tc>
      </w:tr>
      <w:tr w:rsidR="00221CBA" w:rsidRPr="00BF18AA" w14:paraId="214EEF6C"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5C227B8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Communication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31EB0C9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CAN functionality conform to CAN-FD ISO 11898-1 (2015)</w:t>
            </w:r>
          </w:p>
        </w:tc>
      </w:tr>
      <w:tr w:rsidR="00221CBA" w:rsidRPr="00BF18AA" w14:paraId="2187E011"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6C43D1A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Protocol engine Version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00CF088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RS-CANFD_PE V3.0</w:t>
            </w:r>
          </w:p>
        </w:tc>
      </w:tr>
      <w:tr w:rsidR="00221CBA" w:rsidRPr="00BF18AA" w14:paraId="0B35DF11"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74ABB3A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Gateway Function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A18244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CAN 2.0 &lt;&gt; CAN 2.0</w:t>
            </w:r>
            <w:r w:rsidRPr="00BF18AA">
              <w:rPr>
                <w:rFonts w:cs="Arial"/>
                <w:color w:val="000000" w:themeColor="text1"/>
              </w:rPr>
              <w:br/>
              <w:t>CAN 2.0 &lt;&gt; CAN-FD Gateway (Only 8 Byte Payload)</w:t>
            </w:r>
            <w:r w:rsidRPr="00BF18AA">
              <w:rPr>
                <w:rFonts w:cs="Arial"/>
                <w:color w:val="000000" w:themeColor="text1"/>
              </w:rPr>
              <w:br/>
              <w:t>CAN-FD &lt;&gt; CAN-FD</w:t>
            </w:r>
          </w:p>
        </w:tc>
      </w:tr>
      <w:tr w:rsidR="00221CBA" w:rsidRPr="00BF18AA" w14:paraId="035133F8"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CBB461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Data transfer rate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277D0C6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up to 1Mbps for arbitration phase and up to 8Mbps for data </w:t>
            </w:r>
            <w:proofErr w:type="gramStart"/>
            <w:r w:rsidRPr="00BF18AA">
              <w:rPr>
                <w:rFonts w:cs="Arial"/>
                <w:color w:val="000000" w:themeColor="text1"/>
              </w:rPr>
              <w:t>phase ,</w:t>
            </w:r>
            <w:proofErr w:type="gramEnd"/>
            <w:r w:rsidRPr="00BF18AA">
              <w:rPr>
                <w:rFonts w:cs="Arial"/>
                <w:color w:val="000000" w:themeColor="text1"/>
              </w:rPr>
              <w:t xml:space="preserve"> individually for each CAN channel</w:t>
            </w:r>
          </w:p>
        </w:tc>
      </w:tr>
      <w:tr w:rsidR="00221CBA" w:rsidRPr="00BF18AA" w14:paraId="028D6A5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5D436A3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Proposed min. operation frequency</w:t>
            </w:r>
            <w:r w:rsidRPr="00BF18AA">
              <w:rPr>
                <w:rFonts w:cs="Arial"/>
                <w:color w:val="000000" w:themeColor="text1"/>
              </w:rPr>
              <w:br/>
              <w:t>peripheral clock/APB clock</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E4D9D0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133.33MHz</w:t>
            </w:r>
          </w:p>
        </w:tc>
      </w:tr>
      <w:tr w:rsidR="00221CBA" w:rsidRPr="00BF18AA" w14:paraId="38979149"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06343A0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Data Link Layer clock (DLLC)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1CA31CE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40</w:t>
            </w:r>
            <w:proofErr w:type="gramStart"/>
            <w:r w:rsidRPr="00BF18AA">
              <w:rPr>
                <w:rFonts w:cs="Arial"/>
                <w:color w:val="000000" w:themeColor="text1"/>
              </w:rPr>
              <w:t>MHz(</w:t>
            </w:r>
            <w:proofErr w:type="gramEnd"/>
            <w:r w:rsidRPr="00BF18AA">
              <w:rPr>
                <w:rFonts w:cs="Arial"/>
                <w:color w:val="000000" w:themeColor="text1"/>
              </w:rPr>
              <w:t>Max)</w:t>
            </w:r>
          </w:p>
        </w:tc>
      </w:tr>
      <w:tr w:rsidR="00221CBA" w:rsidRPr="00BF18AA" w14:paraId="4E6C3AEE"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9AD78E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Input/Output pins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F03C36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TX/RX</w:t>
            </w:r>
          </w:p>
        </w:tc>
      </w:tr>
      <w:tr w:rsidR="00221CBA" w:rsidRPr="00BF18AA" w14:paraId="0A495EF8"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91DA7A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CAN channels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71B6BBA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w:t>
            </w:r>
          </w:p>
        </w:tc>
      </w:tr>
      <w:tr w:rsidR="00221CBA" w:rsidRPr="00BF18AA" w14:paraId="6869B279"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3BCD023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Selectable ID type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42DB0C0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11-bit Standard ID</w:t>
            </w:r>
          </w:p>
        </w:tc>
      </w:tr>
      <w:tr w:rsidR="00221CBA" w:rsidRPr="00BF18AA" w14:paraId="30D2C6DB"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39F0B9CD" w14:textId="77777777" w:rsidR="00221CBA" w:rsidRPr="00BF18AA" w:rsidRDefault="00221CBA" w:rsidP="002969CC">
            <w:pPr>
              <w:spacing w:line="360" w:lineRule="auto"/>
              <w:jc w:val="both"/>
              <w:rPr>
                <w:rFonts w:cs="Arial"/>
                <w:color w:val="000000" w:themeColor="text1"/>
              </w:rPr>
            </w:pPr>
          </w:p>
        </w:tc>
        <w:tc>
          <w:tcPr>
            <w:tcW w:w="0" w:type="auto"/>
            <w:vAlign w:val="center"/>
            <w:hideMark/>
          </w:tcPr>
          <w:p w14:paraId="6314D24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11-bit Standard ID + 18-bit Extended ID</w:t>
            </w:r>
          </w:p>
        </w:tc>
      </w:tr>
      <w:tr w:rsidR="00221CBA" w:rsidRPr="00BF18AA" w14:paraId="3A370AE2"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1237EB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Selectable Frame Type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69C15DC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Data Frame (RTR = 0) (CAN and CAN-FD frames)</w:t>
            </w:r>
          </w:p>
        </w:tc>
      </w:tr>
      <w:tr w:rsidR="00221CBA" w:rsidRPr="00BF18AA" w14:paraId="2B16D5D1"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6CA96268" w14:textId="77777777" w:rsidR="00221CBA" w:rsidRPr="00BF18AA" w:rsidRDefault="00221CBA" w:rsidP="002969CC">
            <w:pPr>
              <w:spacing w:line="360" w:lineRule="auto"/>
              <w:jc w:val="both"/>
              <w:rPr>
                <w:rFonts w:cs="Arial"/>
                <w:color w:val="000000" w:themeColor="text1"/>
              </w:rPr>
            </w:pPr>
          </w:p>
        </w:tc>
        <w:tc>
          <w:tcPr>
            <w:tcW w:w="0" w:type="auto"/>
            <w:vAlign w:val="center"/>
            <w:hideMark/>
          </w:tcPr>
          <w:p w14:paraId="3931159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Remote Frame (RTR = 1) (only CAN frames)</w:t>
            </w:r>
          </w:p>
        </w:tc>
      </w:tr>
      <w:tr w:rsidR="00221CBA" w:rsidRPr="00BF18AA" w14:paraId="1F6F0DC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26158C1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lastRenderedPageBreak/>
              <w:t xml:space="preserve">Variable Data Byte Count for Data Frames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23AC2E0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DLC range: 0 to F</w:t>
            </w:r>
          </w:p>
        </w:tc>
      </w:tr>
      <w:tr w:rsidR="00221CBA" w:rsidRPr="00BF18AA" w14:paraId="584EDC4D"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026F499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Message Buffer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0267846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64 transmit message buffers per channel **1</w:t>
            </w:r>
            <w:r w:rsidRPr="00BF18AA">
              <w:rPr>
                <w:rFonts w:cs="Arial"/>
                <w:color w:val="000000" w:themeColor="text1"/>
              </w:rPr>
              <w:br/>
              <w:t>4 transmission queue per channel</w:t>
            </w:r>
            <w:r w:rsidRPr="00BF18AA">
              <w:rPr>
                <w:rFonts w:cs="Arial"/>
                <w:color w:val="000000" w:themeColor="text1"/>
              </w:rPr>
              <w:br/>
              <w:t>Automatic message transfer into transmission queues supported</w:t>
            </w:r>
          </w:p>
        </w:tc>
      </w:tr>
      <w:tr w:rsidR="00221CBA" w:rsidRPr="00BF18AA" w14:paraId="18C9A35A"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64665CFE" w14:textId="77777777" w:rsidR="00221CBA" w:rsidRPr="00BF18AA" w:rsidRDefault="00221CBA" w:rsidP="002969CC">
            <w:pPr>
              <w:spacing w:line="360" w:lineRule="auto"/>
              <w:jc w:val="both"/>
              <w:rPr>
                <w:rFonts w:cs="Arial"/>
                <w:color w:val="000000" w:themeColor="text1"/>
              </w:rPr>
            </w:pPr>
          </w:p>
        </w:tc>
        <w:tc>
          <w:tcPr>
            <w:tcW w:w="0" w:type="auto"/>
            <w:vAlign w:val="center"/>
            <w:hideMark/>
          </w:tcPr>
          <w:p w14:paraId="460A6B7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256 shared buffers for RXMB and FIFO buffers per channel **1</w:t>
            </w:r>
            <w:r w:rsidRPr="00BF18AA">
              <w:rPr>
                <w:rFonts w:cs="Arial"/>
                <w:color w:val="000000" w:themeColor="text1"/>
              </w:rPr>
              <w:br/>
              <w:t>- RXMB:</w:t>
            </w:r>
            <w:r w:rsidRPr="00BF18AA">
              <w:rPr>
                <w:rFonts w:cs="Arial"/>
                <w:color w:val="000000" w:themeColor="text1"/>
              </w:rPr>
              <w:br/>
              <w:t>- Up to 16*(n+1) reception message buffers, shared among all the CAN channels</w:t>
            </w:r>
            <w:r w:rsidRPr="00BF18AA">
              <w:rPr>
                <w:rFonts w:cs="Arial"/>
                <w:color w:val="000000" w:themeColor="text1"/>
              </w:rPr>
              <w:br/>
              <w:t>- FIFO buffers:</w:t>
            </w:r>
            <w:r w:rsidRPr="00BF18AA">
              <w:rPr>
                <w:rFonts w:cs="Arial"/>
                <w:color w:val="000000" w:themeColor="text1"/>
              </w:rPr>
              <w:br/>
              <w:t>- 8 Reception FIFO Buffers</w:t>
            </w:r>
            <w:r w:rsidRPr="00BF18AA">
              <w:rPr>
                <w:rFonts w:cs="Arial"/>
                <w:color w:val="000000" w:themeColor="text1"/>
              </w:rPr>
              <w:br/>
              <w:t>- Up to 3*(n+1) FIFOs individually configurable as</w:t>
            </w:r>
            <w:r w:rsidRPr="00BF18AA">
              <w:rPr>
                <w:rFonts w:cs="Arial"/>
                <w:color w:val="000000" w:themeColor="text1"/>
              </w:rPr>
              <w:br/>
              <w:t>Reception FIFO / Transmission FIFO / CAN to CAN Gateway FIFO</w:t>
            </w:r>
          </w:p>
        </w:tc>
      </w:tr>
      <w:tr w:rsidR="00221CBA" w:rsidRPr="00BF18AA" w14:paraId="629A0B89"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0A8C757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Automatic delay interval timer for transmission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4983DBF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The delay timer can be applied to:</w:t>
            </w:r>
            <w:r w:rsidRPr="00BF18AA">
              <w:rPr>
                <w:rFonts w:cs="Arial"/>
                <w:color w:val="000000" w:themeColor="text1"/>
              </w:rPr>
              <w:br/>
              <w:t>-Transmission FIFO</w:t>
            </w:r>
            <w:r w:rsidRPr="00BF18AA">
              <w:rPr>
                <w:rFonts w:cs="Arial"/>
                <w:color w:val="000000" w:themeColor="text1"/>
              </w:rPr>
              <w:br/>
              <w:t>-CAN to CAN Gateway FIFO</w:t>
            </w:r>
          </w:p>
        </w:tc>
      </w:tr>
      <w:tr w:rsidR="00221CBA" w:rsidRPr="00BF18AA" w14:paraId="0D4FB3DF"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hideMark/>
          </w:tcPr>
          <w:p w14:paraId="4AB9763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Enhanced reception filtering </w:t>
            </w:r>
          </w:p>
        </w:tc>
        <w:tc>
          <w:tcPr>
            <w:tcW w:w="7189" w:type="dxa"/>
            <w:tcBorders>
              <w:top w:val="single" w:sz="4" w:space="0" w:color="auto"/>
              <w:left w:val="single" w:sz="4" w:space="0" w:color="auto"/>
              <w:bottom w:val="single" w:sz="4" w:space="0" w:color="auto"/>
              <w:right w:val="single" w:sz="4" w:space="0" w:color="auto"/>
            </w:tcBorders>
            <w:vAlign w:val="center"/>
            <w:hideMark/>
          </w:tcPr>
          <w:p w14:paraId="47F7ED1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support of 11bit and 29bit CAN identifier</w:t>
            </w:r>
          </w:p>
        </w:tc>
      </w:tr>
      <w:tr w:rsidR="00221CBA" w:rsidRPr="00BF18AA" w14:paraId="67003A7B"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45B4390B" w14:textId="77777777" w:rsidR="00221CBA" w:rsidRPr="00BF18AA" w:rsidRDefault="00221CBA" w:rsidP="002969CC">
            <w:pPr>
              <w:spacing w:line="360" w:lineRule="auto"/>
              <w:jc w:val="both"/>
              <w:rPr>
                <w:rFonts w:cs="Arial"/>
                <w:color w:val="000000" w:themeColor="text1"/>
              </w:rPr>
            </w:pPr>
          </w:p>
        </w:tc>
        <w:tc>
          <w:tcPr>
            <w:tcW w:w="0" w:type="auto"/>
            <w:vAlign w:val="center"/>
            <w:hideMark/>
          </w:tcPr>
          <w:p w14:paraId="2DFD3C5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programmable </w:t>
            </w:r>
            <w:proofErr w:type="gramStart"/>
            <w:r w:rsidRPr="00BF18AA">
              <w:rPr>
                <w:rFonts w:cs="Arial"/>
                <w:color w:val="000000" w:themeColor="text1"/>
              </w:rPr>
              <w:t>29 bit</w:t>
            </w:r>
            <w:proofErr w:type="gramEnd"/>
            <w:r w:rsidRPr="00BF18AA">
              <w:rPr>
                <w:rFonts w:cs="Arial"/>
                <w:color w:val="000000" w:themeColor="text1"/>
              </w:rPr>
              <w:t xml:space="preserve"> CAN identifier acceptance filter mask for each entry</w:t>
            </w:r>
          </w:p>
        </w:tc>
      </w:tr>
      <w:tr w:rsidR="00221CBA" w:rsidRPr="00BF18AA" w14:paraId="38E2AC4F"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0ED063F8" w14:textId="77777777" w:rsidR="00221CBA" w:rsidRPr="00BF18AA" w:rsidRDefault="00221CBA" w:rsidP="002969CC">
            <w:pPr>
              <w:spacing w:line="360" w:lineRule="auto"/>
              <w:jc w:val="both"/>
              <w:rPr>
                <w:rFonts w:cs="Arial"/>
                <w:color w:val="000000" w:themeColor="text1"/>
              </w:rPr>
            </w:pPr>
          </w:p>
        </w:tc>
        <w:tc>
          <w:tcPr>
            <w:tcW w:w="0" w:type="auto"/>
            <w:vAlign w:val="center"/>
            <w:hideMark/>
          </w:tcPr>
          <w:p w14:paraId="6B97C80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programmable GW routing capability for each channel (up to 8 routing destinations)</w:t>
            </w:r>
          </w:p>
        </w:tc>
      </w:tr>
      <w:tr w:rsidR="00221CBA" w:rsidRPr="00BF18AA" w14:paraId="3469835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6AF929D7" w14:textId="77777777" w:rsidR="00221CBA" w:rsidRPr="00BF18AA" w:rsidRDefault="00221CBA" w:rsidP="002969CC">
            <w:pPr>
              <w:spacing w:line="360" w:lineRule="auto"/>
              <w:jc w:val="both"/>
              <w:rPr>
                <w:rFonts w:cs="Arial"/>
                <w:color w:val="000000" w:themeColor="text1"/>
              </w:rPr>
            </w:pPr>
          </w:p>
        </w:tc>
        <w:tc>
          <w:tcPr>
            <w:tcW w:w="0" w:type="auto"/>
            <w:vAlign w:val="center"/>
          </w:tcPr>
          <w:p w14:paraId="73C7007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RTR and IDE masking</w:t>
            </w:r>
          </w:p>
        </w:tc>
      </w:tr>
      <w:tr w:rsidR="00221CBA" w:rsidRPr="00BF18AA" w14:paraId="79092A6C"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4EDF62D0" w14:textId="77777777" w:rsidR="00221CBA" w:rsidRPr="00BF18AA" w:rsidRDefault="00221CBA" w:rsidP="002969CC">
            <w:pPr>
              <w:spacing w:line="360" w:lineRule="auto"/>
              <w:jc w:val="both"/>
              <w:rPr>
                <w:rFonts w:cs="Arial"/>
                <w:color w:val="000000" w:themeColor="text1"/>
              </w:rPr>
            </w:pPr>
          </w:p>
        </w:tc>
        <w:tc>
          <w:tcPr>
            <w:tcW w:w="0" w:type="auto"/>
            <w:vAlign w:val="center"/>
          </w:tcPr>
          <w:p w14:paraId="6ADE9BB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DLC filter</w:t>
            </w:r>
          </w:p>
        </w:tc>
      </w:tr>
      <w:tr w:rsidR="00221CBA" w:rsidRPr="00BF18AA" w14:paraId="6416F38B"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6FAD7B2D" w14:textId="77777777" w:rsidR="00221CBA" w:rsidRPr="00BF18AA" w:rsidRDefault="00221CBA" w:rsidP="002969CC">
            <w:pPr>
              <w:spacing w:line="360" w:lineRule="auto"/>
              <w:jc w:val="both"/>
              <w:rPr>
                <w:rFonts w:cs="Arial"/>
                <w:color w:val="000000" w:themeColor="text1"/>
              </w:rPr>
            </w:pPr>
          </w:p>
        </w:tc>
        <w:tc>
          <w:tcPr>
            <w:tcW w:w="0" w:type="auto"/>
            <w:vAlign w:val="center"/>
          </w:tcPr>
          <w:p w14:paraId="6D5B569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Message buffer payload overload protection</w:t>
            </w:r>
          </w:p>
        </w:tc>
      </w:tr>
      <w:tr w:rsidR="00221CBA" w:rsidRPr="00BF18AA" w14:paraId="667DC4FD"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5F89F6FB" w14:textId="77777777" w:rsidR="00221CBA" w:rsidRPr="00BF18AA" w:rsidRDefault="00221CBA" w:rsidP="002969CC">
            <w:pPr>
              <w:spacing w:line="360" w:lineRule="auto"/>
              <w:jc w:val="both"/>
              <w:rPr>
                <w:rFonts w:cs="Arial"/>
                <w:color w:val="000000" w:themeColor="text1"/>
              </w:rPr>
            </w:pPr>
          </w:p>
        </w:tc>
        <w:tc>
          <w:tcPr>
            <w:tcW w:w="0" w:type="auto"/>
            <w:vAlign w:val="center"/>
          </w:tcPr>
          <w:p w14:paraId="4AD4F31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Payload filter</w:t>
            </w:r>
          </w:p>
        </w:tc>
      </w:tr>
      <w:tr w:rsidR="00221CBA" w:rsidRPr="00BF18AA" w14:paraId="6F7CFD90"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01FB1ABF" w14:textId="77777777" w:rsidR="00221CBA" w:rsidRPr="00BF18AA" w:rsidRDefault="00221CBA" w:rsidP="002969CC">
            <w:pPr>
              <w:spacing w:line="360" w:lineRule="auto"/>
              <w:jc w:val="both"/>
              <w:rPr>
                <w:rFonts w:cs="Arial"/>
                <w:color w:val="000000" w:themeColor="text1"/>
              </w:rPr>
            </w:pPr>
          </w:p>
        </w:tc>
        <w:tc>
          <w:tcPr>
            <w:tcW w:w="0" w:type="auto"/>
            <w:vAlign w:val="center"/>
          </w:tcPr>
          <w:p w14:paraId="193DB60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Updating AFL entry during communication</w:t>
            </w:r>
          </w:p>
        </w:tc>
      </w:tr>
      <w:tr w:rsidR="00221CBA" w:rsidRPr="00BF18AA" w14:paraId="76271B3C"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2918780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General SW Support </w:t>
            </w:r>
          </w:p>
        </w:tc>
        <w:tc>
          <w:tcPr>
            <w:tcW w:w="0" w:type="auto"/>
            <w:vAlign w:val="center"/>
          </w:tcPr>
          <w:p w14:paraId="2AC22C3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Automatic label information added to receive message (for upper SW layer support)</w:t>
            </w:r>
          </w:p>
        </w:tc>
      </w:tr>
      <w:tr w:rsidR="00221CBA" w:rsidRPr="00BF18AA" w14:paraId="210892A6"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554CC42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Timer </w:t>
            </w:r>
          </w:p>
        </w:tc>
        <w:tc>
          <w:tcPr>
            <w:tcW w:w="0" w:type="auto"/>
            <w:vAlign w:val="center"/>
          </w:tcPr>
          <w:p w14:paraId="7D0E1A0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TX and RX Time Stamp function</w:t>
            </w:r>
          </w:p>
        </w:tc>
      </w:tr>
      <w:tr w:rsidR="00221CBA" w:rsidRPr="00BF18AA" w14:paraId="397FBE6A"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60EEAE9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Power down function </w:t>
            </w:r>
          </w:p>
        </w:tc>
        <w:tc>
          <w:tcPr>
            <w:tcW w:w="0" w:type="auto"/>
            <w:vAlign w:val="center"/>
          </w:tcPr>
          <w:p w14:paraId="3FABB65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Module start stop function for each CAN node (Channel &amp; Global Sleep Mode)</w:t>
            </w:r>
          </w:p>
        </w:tc>
      </w:tr>
      <w:tr w:rsidR="00221CBA" w:rsidRPr="00BF18AA" w14:paraId="358D7248"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74B8BDE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RAM </w:t>
            </w:r>
          </w:p>
        </w:tc>
        <w:tc>
          <w:tcPr>
            <w:tcW w:w="0" w:type="auto"/>
            <w:vAlign w:val="center"/>
          </w:tcPr>
          <w:p w14:paraId="6E5B09A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RAM ECC protected</w:t>
            </w:r>
          </w:p>
        </w:tc>
      </w:tr>
      <w:tr w:rsidR="00221CBA" w:rsidRPr="00BF18AA" w14:paraId="0EA08C04" w14:textId="77777777" w:rsidTr="002969CC">
        <w:trPr>
          <w:jc w:val="center"/>
        </w:trPr>
        <w:tc>
          <w:tcPr>
            <w:tcW w:w="3232" w:type="dxa"/>
            <w:tcBorders>
              <w:top w:val="single" w:sz="4" w:space="0" w:color="auto"/>
              <w:left w:val="single" w:sz="4" w:space="0" w:color="auto"/>
              <w:bottom w:val="single" w:sz="4" w:space="0" w:color="auto"/>
              <w:right w:val="single" w:sz="4" w:space="0" w:color="auto"/>
            </w:tcBorders>
            <w:vAlign w:val="center"/>
          </w:tcPr>
          <w:p w14:paraId="0E65F35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Bus traffic measurement </w:t>
            </w:r>
          </w:p>
        </w:tc>
        <w:tc>
          <w:tcPr>
            <w:tcW w:w="0" w:type="auto"/>
            <w:vAlign w:val="center"/>
          </w:tcPr>
          <w:p w14:paraId="78346F5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CAN bus traffic measurement of each Channel is possible</w:t>
            </w:r>
          </w:p>
        </w:tc>
      </w:tr>
    </w:tbl>
    <w:p w14:paraId="40283179" w14:textId="77777777" w:rsidR="00221CBA" w:rsidRPr="00BF18AA" w:rsidRDefault="00221CBA" w:rsidP="00221CBA">
      <w:pPr>
        <w:pStyle w:val="Heading4"/>
        <w:numPr>
          <w:ilvl w:val="3"/>
          <w:numId w:val="1"/>
        </w:numPr>
        <w:ind w:left="720"/>
        <w:jc w:val="both"/>
        <w:rPr>
          <w:rFonts w:cs="Arial"/>
          <w:color w:val="000000" w:themeColor="text1"/>
        </w:rPr>
      </w:pPr>
      <w:r w:rsidRPr="00BF18AA">
        <w:rPr>
          <w:rFonts w:cs="Arial"/>
          <w:color w:val="000000" w:themeColor="text1"/>
        </w:rPr>
        <w:lastRenderedPageBreak/>
        <w:t>Features of RS-CANFD</w:t>
      </w:r>
    </w:p>
    <w:p w14:paraId="60FEB563" w14:textId="77777777" w:rsidR="00221CBA" w:rsidRPr="00BF18AA" w:rsidRDefault="00221CBA" w:rsidP="00221CBA">
      <w:pPr>
        <w:spacing w:line="360" w:lineRule="auto"/>
        <w:ind w:left="720"/>
        <w:jc w:val="both"/>
        <w:rPr>
          <w:rFonts w:cs="Arial"/>
          <w:color w:val="000000" w:themeColor="text1"/>
        </w:rPr>
      </w:pPr>
      <w:r w:rsidRPr="00BF18AA">
        <w:rPr>
          <w:rFonts w:cs="Arial"/>
          <w:color w:val="000000" w:themeColor="text1"/>
        </w:rPr>
        <w:t>RS-CANFD has two interface modes (classical CAN mode and CAN FD mode), and uses different registers in each</w:t>
      </w:r>
      <w:r w:rsidRPr="00BF18AA">
        <w:rPr>
          <w:rFonts w:cs="Arial"/>
          <w:color w:val="000000" w:themeColor="text1"/>
        </w:rPr>
        <w:br/>
        <w:t xml:space="preserve">mode. The different register names </w:t>
      </w:r>
      <w:proofErr w:type="gramStart"/>
      <w:r w:rsidRPr="00BF18AA">
        <w:rPr>
          <w:rFonts w:cs="Arial"/>
          <w:color w:val="000000" w:themeColor="text1"/>
        </w:rPr>
        <w:t>RSCFD{</w:t>
      </w:r>
      <w:proofErr w:type="gramEnd"/>
      <w:r w:rsidRPr="00BF18AA">
        <w:rPr>
          <w:rFonts w:cs="Arial"/>
          <w:color w:val="000000" w:themeColor="text1"/>
        </w:rPr>
        <w:t>unit}XXX and RSCFD{unit}CFDXXX are used in the different interface</w:t>
      </w:r>
      <w:r w:rsidRPr="00BF18AA">
        <w:rPr>
          <w:rFonts w:cs="Arial"/>
          <w:color w:val="000000" w:themeColor="text1"/>
        </w:rPr>
        <w:br/>
        <w:t>modes (XXX can be any character). In this document, the registers common to the two modes are indicated as</w:t>
      </w:r>
      <w:r w:rsidRPr="00BF18AA">
        <w:rPr>
          <w:rFonts w:cs="Arial"/>
          <w:color w:val="000000" w:themeColor="text1"/>
        </w:rPr>
        <w:br/>
      </w:r>
      <w:proofErr w:type="gramStart"/>
      <w:r w:rsidRPr="00BF18AA">
        <w:rPr>
          <w:rFonts w:cs="Arial"/>
          <w:color w:val="000000" w:themeColor="text1"/>
        </w:rPr>
        <w:t>RSCFD{</w:t>
      </w:r>
      <w:proofErr w:type="gramEnd"/>
      <w:r w:rsidRPr="00BF18AA">
        <w:rPr>
          <w:rFonts w:cs="Arial"/>
          <w:color w:val="000000" w:themeColor="text1"/>
        </w:rPr>
        <w:t>unit}CFDXXX.</w:t>
      </w:r>
    </w:p>
    <w:p w14:paraId="26818D47" w14:textId="77777777" w:rsidR="00221CBA" w:rsidRPr="00BF18AA" w:rsidRDefault="00221CBA" w:rsidP="00221CBA">
      <w:pPr>
        <w:pStyle w:val="Heading5"/>
        <w:numPr>
          <w:ilvl w:val="4"/>
          <w:numId w:val="1"/>
        </w:numPr>
        <w:ind w:left="720"/>
        <w:jc w:val="both"/>
        <w:rPr>
          <w:rFonts w:cs="Arial"/>
          <w:color w:val="000000" w:themeColor="text1"/>
        </w:rPr>
      </w:pPr>
      <w:r w:rsidRPr="00BF18AA">
        <w:rPr>
          <w:rFonts w:cs="Arial"/>
          <w:bCs/>
          <w:color w:val="000000" w:themeColor="text1"/>
        </w:rPr>
        <w:t>Number of Units and Channels</w:t>
      </w:r>
    </w:p>
    <w:p w14:paraId="5315AF5D" w14:textId="77777777" w:rsidR="00221CBA" w:rsidRPr="00BF18AA" w:rsidRDefault="00221CBA" w:rsidP="00221CBA">
      <w:pPr>
        <w:spacing w:line="360" w:lineRule="auto"/>
        <w:ind w:left="720"/>
        <w:jc w:val="both"/>
        <w:rPr>
          <w:rFonts w:cs="Arial"/>
          <w:color w:val="000000" w:themeColor="text1"/>
        </w:rPr>
      </w:pPr>
      <w:r w:rsidRPr="00BF18AA">
        <w:rPr>
          <w:rFonts w:cs="Arial"/>
          <w:color w:val="000000" w:themeColor="text1"/>
        </w:rPr>
        <w:t>This microcontroller has the following number of RS-CANFD units.</w:t>
      </w:r>
    </w:p>
    <w:p w14:paraId="01F56312" w14:textId="77777777" w:rsidR="00221CBA" w:rsidRPr="00BF18AA" w:rsidRDefault="00221CBA" w:rsidP="00221CBA">
      <w:pPr>
        <w:spacing w:line="360" w:lineRule="auto"/>
        <w:ind w:left="720"/>
        <w:jc w:val="both"/>
        <w:rPr>
          <w:rFonts w:cs="Arial"/>
          <w:b/>
          <w:bCs/>
          <w:color w:val="000000" w:themeColor="text1"/>
        </w:rPr>
      </w:pPr>
      <w:r w:rsidRPr="00BF18AA">
        <w:rPr>
          <w:rFonts w:cs="Arial"/>
          <w:b/>
          <w:bCs/>
          <w:color w:val="000000" w:themeColor="text1"/>
        </w:rPr>
        <w:t>Number of Units and Channels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864"/>
        <w:gridCol w:w="4331"/>
      </w:tblGrid>
      <w:tr w:rsidR="00221CBA" w:rsidRPr="00BF18AA" w14:paraId="03D8132C"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3DE66CAD"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b/>
                <w:bCs/>
                <w:color w:val="000000" w:themeColor="text1"/>
              </w:rPr>
              <w:t>Product Name</w:t>
            </w:r>
          </w:p>
        </w:tc>
        <w:tc>
          <w:tcPr>
            <w:tcW w:w="4426" w:type="dxa"/>
            <w:tcBorders>
              <w:top w:val="single" w:sz="4" w:space="0" w:color="auto"/>
              <w:left w:val="single" w:sz="4" w:space="0" w:color="auto"/>
              <w:bottom w:val="single" w:sz="4" w:space="0" w:color="auto"/>
              <w:right w:val="single" w:sz="4" w:space="0" w:color="auto"/>
            </w:tcBorders>
            <w:vAlign w:val="center"/>
            <w:hideMark/>
          </w:tcPr>
          <w:p w14:paraId="4BE3F91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b/>
                <w:bCs/>
                <w:color w:val="000000" w:themeColor="text1"/>
              </w:rPr>
              <w:t>R-Car V4H</w:t>
            </w:r>
          </w:p>
        </w:tc>
      </w:tr>
      <w:tr w:rsidR="00221CBA" w:rsidRPr="00BF18AA" w14:paraId="24A7CF68"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13641F5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Number of Units</w:t>
            </w:r>
          </w:p>
        </w:tc>
        <w:tc>
          <w:tcPr>
            <w:tcW w:w="4426" w:type="dxa"/>
            <w:tcBorders>
              <w:top w:val="single" w:sz="4" w:space="0" w:color="auto"/>
              <w:left w:val="single" w:sz="4" w:space="0" w:color="auto"/>
              <w:bottom w:val="single" w:sz="4" w:space="0" w:color="auto"/>
              <w:right w:val="single" w:sz="4" w:space="0" w:color="auto"/>
            </w:tcBorders>
            <w:vAlign w:val="center"/>
            <w:hideMark/>
          </w:tcPr>
          <w:p w14:paraId="0313AB8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1</w:t>
            </w:r>
          </w:p>
        </w:tc>
      </w:tr>
      <w:tr w:rsidR="00221CBA" w:rsidRPr="00BF18AA" w14:paraId="0DF72768"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54CC843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Number of Channels</w:t>
            </w:r>
          </w:p>
        </w:tc>
        <w:tc>
          <w:tcPr>
            <w:tcW w:w="4426" w:type="dxa"/>
            <w:tcBorders>
              <w:top w:val="single" w:sz="4" w:space="0" w:color="auto"/>
              <w:left w:val="single" w:sz="4" w:space="0" w:color="auto"/>
              <w:bottom w:val="single" w:sz="4" w:space="0" w:color="auto"/>
              <w:right w:val="single" w:sz="4" w:space="0" w:color="auto"/>
            </w:tcBorders>
            <w:vAlign w:val="center"/>
            <w:hideMark/>
          </w:tcPr>
          <w:p w14:paraId="44F88AF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w:t>
            </w:r>
          </w:p>
        </w:tc>
      </w:tr>
      <w:tr w:rsidR="00221CBA" w:rsidRPr="00BF18AA" w14:paraId="2E017079"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5DAF6AD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Number of Channel per Unit</w:t>
            </w:r>
          </w:p>
        </w:tc>
        <w:tc>
          <w:tcPr>
            <w:tcW w:w="4426" w:type="dxa"/>
            <w:tcBorders>
              <w:top w:val="single" w:sz="4" w:space="0" w:color="auto"/>
              <w:left w:val="single" w:sz="4" w:space="0" w:color="auto"/>
              <w:bottom w:val="single" w:sz="4" w:space="0" w:color="auto"/>
              <w:right w:val="single" w:sz="4" w:space="0" w:color="auto"/>
            </w:tcBorders>
            <w:vAlign w:val="center"/>
            <w:hideMark/>
          </w:tcPr>
          <w:p w14:paraId="2DA1A9F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w:t>
            </w:r>
          </w:p>
        </w:tc>
      </w:tr>
      <w:tr w:rsidR="00221CBA" w:rsidRPr="00BF18AA" w14:paraId="16B21FE6"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0844975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Transmission Message Buffers per Channel</w:t>
            </w:r>
          </w:p>
        </w:tc>
        <w:tc>
          <w:tcPr>
            <w:tcW w:w="4426" w:type="dxa"/>
            <w:tcBorders>
              <w:top w:val="single" w:sz="4" w:space="0" w:color="auto"/>
              <w:left w:val="single" w:sz="4" w:space="0" w:color="auto"/>
              <w:bottom w:val="single" w:sz="4" w:space="0" w:color="auto"/>
              <w:right w:val="single" w:sz="4" w:space="0" w:color="auto"/>
            </w:tcBorders>
            <w:vAlign w:val="center"/>
            <w:hideMark/>
          </w:tcPr>
          <w:p w14:paraId="4A6EC616"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64</w:t>
            </w:r>
          </w:p>
        </w:tc>
      </w:tr>
      <w:tr w:rsidR="00221CBA" w:rsidRPr="00BF18AA" w14:paraId="4EB37768"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4A7E6F3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Shared Buffers for per Channel</w:t>
            </w:r>
          </w:p>
        </w:tc>
        <w:tc>
          <w:tcPr>
            <w:tcW w:w="4426" w:type="dxa"/>
            <w:tcBorders>
              <w:top w:val="single" w:sz="4" w:space="0" w:color="auto"/>
              <w:left w:val="single" w:sz="4" w:space="0" w:color="auto"/>
              <w:bottom w:val="single" w:sz="4" w:space="0" w:color="auto"/>
              <w:right w:val="single" w:sz="4" w:space="0" w:color="auto"/>
            </w:tcBorders>
            <w:vAlign w:val="center"/>
            <w:hideMark/>
          </w:tcPr>
          <w:p w14:paraId="6F7DF88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256</w:t>
            </w:r>
          </w:p>
        </w:tc>
      </w:tr>
      <w:tr w:rsidR="00221CBA" w:rsidRPr="00BF18AA" w14:paraId="73504ACD" w14:textId="77777777" w:rsidTr="002969CC">
        <w:trPr>
          <w:jc w:val="center"/>
        </w:trPr>
        <w:tc>
          <w:tcPr>
            <w:tcW w:w="5995" w:type="dxa"/>
            <w:tcBorders>
              <w:top w:val="single" w:sz="4" w:space="0" w:color="auto"/>
              <w:left w:val="single" w:sz="4" w:space="0" w:color="auto"/>
              <w:bottom w:val="single" w:sz="4" w:space="0" w:color="auto"/>
              <w:right w:val="single" w:sz="4" w:space="0" w:color="auto"/>
            </w:tcBorders>
            <w:vAlign w:val="center"/>
            <w:hideMark/>
          </w:tcPr>
          <w:p w14:paraId="55F8A51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Total Message Buffer</w:t>
            </w:r>
          </w:p>
        </w:tc>
        <w:tc>
          <w:tcPr>
            <w:tcW w:w="4426" w:type="dxa"/>
            <w:tcBorders>
              <w:top w:val="single" w:sz="4" w:space="0" w:color="auto"/>
              <w:left w:val="single" w:sz="4" w:space="0" w:color="auto"/>
              <w:bottom w:val="single" w:sz="4" w:space="0" w:color="auto"/>
              <w:right w:val="single" w:sz="4" w:space="0" w:color="auto"/>
            </w:tcBorders>
            <w:vAlign w:val="center"/>
            <w:hideMark/>
          </w:tcPr>
          <w:p w14:paraId="3EE1B10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2560</w:t>
            </w:r>
          </w:p>
        </w:tc>
      </w:tr>
    </w:tbl>
    <w:p w14:paraId="6A5299B3" w14:textId="77777777" w:rsidR="00221CBA" w:rsidRPr="00BF18AA" w:rsidRDefault="00221CBA" w:rsidP="00221CBA">
      <w:pPr>
        <w:spacing w:line="360" w:lineRule="auto"/>
        <w:ind w:left="720"/>
        <w:jc w:val="both"/>
        <w:rPr>
          <w:rFonts w:cs="Arial"/>
          <w:b/>
          <w:bCs/>
          <w:color w:val="000000" w:themeColor="text1"/>
        </w:rPr>
      </w:pPr>
    </w:p>
    <w:p w14:paraId="38AEB5A5" w14:textId="7AF85EE2" w:rsidR="00221CBA" w:rsidRPr="00BF18AA" w:rsidRDefault="00221CBA" w:rsidP="00951155">
      <w:pPr>
        <w:spacing w:line="360" w:lineRule="auto"/>
        <w:ind w:left="720"/>
        <w:jc w:val="both"/>
        <w:rPr>
          <w:rFonts w:cs="Arial"/>
          <w:color w:val="000000" w:themeColor="text1"/>
        </w:rPr>
      </w:pPr>
      <w:r w:rsidRPr="00BF18AA">
        <w:rPr>
          <w:rFonts w:cs="Arial"/>
          <w:b/>
          <w:bCs/>
          <w:color w:val="000000" w:themeColor="text1"/>
        </w:rPr>
        <w:t xml:space="preserve">Table 102.1 </w:t>
      </w:r>
      <w:proofErr w:type="spellStart"/>
      <w:r w:rsidRPr="00BF18AA">
        <w:rPr>
          <w:rFonts w:cs="Arial"/>
          <w:b/>
          <w:bCs/>
          <w:color w:val="000000" w:themeColor="text1"/>
        </w:rPr>
        <w:t>Index</w:t>
      </w:r>
      <w:r w:rsidRPr="00BF18AA">
        <w:rPr>
          <w:rFonts w:cs="Arial"/>
          <w:color w:val="000000" w:themeColor="text1"/>
        </w:rPr>
        <w:t>Note</w:t>
      </w:r>
      <w:proofErr w:type="spellEnd"/>
      <w:r w:rsidRPr="00BF18AA">
        <w:rPr>
          <w:rFonts w:cs="Arial"/>
          <w:color w:val="000000" w:themeColor="text1"/>
        </w:rPr>
        <w:t xml:space="preserve"> 1. The functions and descriptions of registers in this section are for the RS-CANFDs that has 8 channels (m = 0 to 7).</w:t>
      </w:r>
      <w:r w:rsidRPr="00BF18AA">
        <w:rPr>
          <w:rFonts w:cs="Arial"/>
          <w:color w:val="000000" w:themeColor="text1"/>
        </w:rPr>
        <w:br/>
        <w:t>When referring to information with indices, regard the index values as the ones corresponding to the target product.</w:t>
      </w:r>
      <w:r w:rsidRPr="00BF18AA">
        <w:rPr>
          <w:rFonts w:cs="Arial"/>
          <w:color w:val="000000" w:themeColor="text1"/>
        </w:rPr>
        <w:br/>
        <w:t xml:space="preserve">Note 2. In some figure or table, this section </w:t>
      </w:r>
      <w:proofErr w:type="gramStart"/>
      <w:r w:rsidRPr="00BF18AA">
        <w:rPr>
          <w:rFonts w:cs="Arial"/>
          <w:color w:val="000000" w:themeColor="text1"/>
        </w:rPr>
        <w:t>use</w:t>
      </w:r>
      <w:proofErr w:type="gramEnd"/>
      <w:r w:rsidRPr="00BF18AA">
        <w:rPr>
          <w:rFonts w:cs="Arial"/>
          <w:color w:val="000000" w:themeColor="text1"/>
        </w:rPr>
        <w:t xml:space="preserve"> acronyms: CH, Ch, Ch instead of "channel".</w:t>
      </w:r>
    </w:p>
    <w:p w14:paraId="217B3DEE" w14:textId="77777777" w:rsidR="00221CBA" w:rsidRPr="00BF18AA" w:rsidRDefault="00221CBA" w:rsidP="00221CBA">
      <w:pPr>
        <w:spacing w:line="360" w:lineRule="auto"/>
        <w:ind w:left="720"/>
        <w:jc w:val="both"/>
        <w:rPr>
          <w:rFonts w:cs="Arial"/>
          <w:color w:val="000000" w:themeColor="text1"/>
        </w:rPr>
      </w:pPr>
    </w:p>
    <w:p w14:paraId="100395C7" w14:textId="77777777" w:rsidR="00221CBA" w:rsidRPr="00BF18AA" w:rsidRDefault="00221CBA" w:rsidP="00221CBA">
      <w:pPr>
        <w:spacing w:line="360" w:lineRule="auto"/>
        <w:ind w:left="720"/>
        <w:jc w:val="both"/>
        <w:rPr>
          <w:rFonts w:eastAsia="Times New Roman" w:cs="Arial"/>
          <w:color w:val="000000" w:themeColor="text1"/>
        </w:rPr>
      </w:pPr>
      <w:r w:rsidRPr="00BF18AA">
        <w:rPr>
          <w:rFonts w:eastAsia="Times New Roman" w:cs="Arial"/>
          <w:b/>
          <w:bCs/>
          <w:color w:val="000000" w:themeColor="text1"/>
        </w:rPr>
        <w:t>Table 102.2 Indices for Individual Products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42"/>
        <w:gridCol w:w="6053"/>
      </w:tblGrid>
      <w:tr w:rsidR="00221CBA" w:rsidRPr="00BF18AA" w14:paraId="6C806682"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74959D40"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b/>
                <w:bCs/>
                <w:color w:val="000000" w:themeColor="text1"/>
              </w:rPr>
              <w:t>Index Correspondence of Each Product</w:t>
            </w:r>
          </w:p>
        </w:tc>
        <w:tc>
          <w:tcPr>
            <w:tcW w:w="6188" w:type="dxa"/>
            <w:tcBorders>
              <w:top w:val="single" w:sz="4" w:space="0" w:color="auto"/>
              <w:left w:val="single" w:sz="4" w:space="0" w:color="auto"/>
              <w:bottom w:val="single" w:sz="4" w:space="0" w:color="auto"/>
              <w:right w:val="single" w:sz="4" w:space="0" w:color="auto"/>
            </w:tcBorders>
            <w:vAlign w:val="center"/>
            <w:hideMark/>
          </w:tcPr>
          <w:p w14:paraId="2ABE95AA"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b/>
                <w:bCs/>
                <w:color w:val="000000" w:themeColor="text1"/>
              </w:rPr>
              <w:t>R-CarV4H</w:t>
            </w:r>
          </w:p>
        </w:tc>
      </w:tr>
      <w:tr w:rsidR="00221CBA" w:rsidRPr="00BF18AA" w14:paraId="29DCE436"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14E97B9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unit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5C364AB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w:t>
            </w:r>
          </w:p>
        </w:tc>
      </w:tr>
      <w:tr w:rsidR="00221CBA" w:rsidRPr="00BF18AA" w14:paraId="4C9C4CE3"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1A2BB90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n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1A65C0A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7</w:t>
            </w:r>
          </w:p>
        </w:tc>
      </w:tr>
      <w:tr w:rsidR="00221CBA" w:rsidRPr="00BF18AA" w14:paraId="351A4BDA"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233E7D3A"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m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2F56EEF7"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7</w:t>
            </w:r>
          </w:p>
        </w:tc>
      </w:tr>
      <w:tr w:rsidR="00221CBA" w:rsidRPr="00BF18AA" w14:paraId="569CA891"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4CDCC70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d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4CCC59C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23</w:t>
            </w:r>
          </w:p>
        </w:tc>
      </w:tr>
      <w:tr w:rsidR="00221CBA" w:rsidRPr="00BF18AA" w14:paraId="7CCC8197"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52FB9FE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a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1A319FCF"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7</w:t>
            </w:r>
          </w:p>
        </w:tc>
      </w:tr>
      <w:tr w:rsidR="00221CBA" w:rsidRPr="00BF18AA" w14:paraId="16F16DDF"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4C94834D"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lastRenderedPageBreak/>
              <w:t xml:space="preserve">p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787E0E24"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15</w:t>
            </w:r>
          </w:p>
        </w:tc>
      </w:tr>
      <w:tr w:rsidR="00221CBA" w:rsidRPr="00BF18AA" w14:paraId="1F30CFB7"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4710C1FA" w14:textId="77777777" w:rsidR="00221CBA" w:rsidRPr="00BF18AA" w:rsidRDefault="00221CBA" w:rsidP="002969CC">
            <w:pPr>
              <w:spacing w:line="360" w:lineRule="auto"/>
              <w:jc w:val="both"/>
              <w:rPr>
                <w:rFonts w:eastAsia="Times New Roman" w:cs="Arial"/>
                <w:color w:val="000000" w:themeColor="text1"/>
              </w:rPr>
            </w:pPr>
            <w:proofErr w:type="spellStart"/>
            <w:r w:rsidRPr="00BF18AA">
              <w:rPr>
                <w:rFonts w:eastAsia="Times New Roman" w:cs="Arial"/>
                <w:color w:val="000000" w:themeColor="text1"/>
              </w:rPr>
              <w:t>i</w:t>
            </w:r>
            <w:proofErr w:type="spellEnd"/>
            <w:r w:rsidRPr="00BF18AA">
              <w:rPr>
                <w:rFonts w:eastAsia="Times New Roman" w:cs="Arial"/>
                <w:color w:val="000000" w:themeColor="text1"/>
              </w:rPr>
              <w:t xml:space="preserve">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68EE75F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511</w:t>
            </w:r>
          </w:p>
        </w:tc>
      </w:tr>
      <w:tr w:rsidR="00221CBA" w:rsidRPr="00BF18AA" w14:paraId="7A7836A0"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2E9D556E"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j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64E32E6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511</w:t>
            </w:r>
          </w:p>
        </w:tc>
      </w:tr>
      <w:tr w:rsidR="00221CBA" w:rsidRPr="00BF18AA" w14:paraId="7AA52DAD"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70D4991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k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27015EF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63</w:t>
            </w:r>
          </w:p>
        </w:tc>
      </w:tr>
      <w:tr w:rsidR="00221CBA" w:rsidRPr="00BF18AA" w14:paraId="2D0E6F68"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2DD6410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f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0F899B10"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15</w:t>
            </w:r>
          </w:p>
        </w:tc>
      </w:tr>
      <w:tr w:rsidR="00221CBA" w:rsidRPr="00BF18AA" w14:paraId="1F3ED850"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1DD4C44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w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067A5C9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0 to 3 for </w:t>
            </w:r>
            <w:proofErr w:type="gramStart"/>
            <w:r w:rsidRPr="00BF18AA">
              <w:rPr>
                <w:rFonts w:eastAsia="Times New Roman" w:cs="Arial"/>
                <w:color w:val="000000" w:themeColor="text1"/>
              </w:rPr>
              <w:t>RSCFD[</w:t>
            </w:r>
            <w:proofErr w:type="gramEnd"/>
            <w:r w:rsidRPr="00BF18AA">
              <w:rPr>
                <w:rFonts w:eastAsia="Times New Roman" w:cs="Arial"/>
                <w:color w:val="000000" w:themeColor="text1"/>
              </w:rPr>
              <w:t>unit]</w:t>
            </w:r>
            <w:proofErr w:type="spellStart"/>
            <w:r w:rsidRPr="00BF18AA">
              <w:rPr>
                <w:rFonts w:eastAsia="Times New Roman" w:cs="Arial"/>
                <w:color w:val="000000" w:themeColor="text1"/>
              </w:rPr>
              <w:t>CFDGAFLCFGw</w:t>
            </w:r>
            <w:proofErr w:type="spellEnd"/>
            <w:r w:rsidRPr="00BF18AA">
              <w:rPr>
                <w:rFonts w:eastAsia="Times New Roman" w:cs="Arial"/>
                <w:color w:val="000000" w:themeColor="text1"/>
              </w:rPr>
              <w:br/>
              <w:t>0 to 1 for RSCFD[unit]</w:t>
            </w:r>
            <w:proofErr w:type="spellStart"/>
            <w:r w:rsidRPr="00BF18AA">
              <w:rPr>
                <w:rFonts w:eastAsia="Times New Roman" w:cs="Arial"/>
                <w:color w:val="000000" w:themeColor="text1"/>
              </w:rPr>
              <w:t>CFDGPFLCFGw</w:t>
            </w:r>
            <w:proofErr w:type="spellEnd"/>
          </w:p>
        </w:tc>
      </w:tr>
      <w:tr w:rsidR="00221CBA" w:rsidRPr="00BF18AA" w14:paraId="1A1CA626"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48FD252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v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3287ADA0"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1</w:t>
            </w:r>
          </w:p>
        </w:tc>
      </w:tr>
      <w:tr w:rsidR="00221CBA" w:rsidRPr="00BF18AA" w14:paraId="375211F9" w14:textId="77777777" w:rsidTr="002969CC">
        <w:trPr>
          <w:jc w:val="center"/>
        </w:trPr>
        <w:tc>
          <w:tcPr>
            <w:tcW w:w="4233" w:type="dxa"/>
            <w:tcBorders>
              <w:top w:val="single" w:sz="4" w:space="0" w:color="auto"/>
              <w:left w:val="single" w:sz="4" w:space="0" w:color="auto"/>
              <w:bottom w:val="single" w:sz="4" w:space="0" w:color="auto"/>
              <w:right w:val="single" w:sz="4" w:space="0" w:color="auto"/>
            </w:tcBorders>
            <w:vAlign w:val="center"/>
            <w:hideMark/>
          </w:tcPr>
          <w:p w14:paraId="581EBD2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t </w:t>
            </w:r>
          </w:p>
        </w:tc>
        <w:tc>
          <w:tcPr>
            <w:tcW w:w="6188" w:type="dxa"/>
            <w:tcBorders>
              <w:top w:val="single" w:sz="4" w:space="0" w:color="auto"/>
              <w:left w:val="single" w:sz="4" w:space="0" w:color="auto"/>
              <w:bottom w:val="single" w:sz="4" w:space="0" w:color="auto"/>
              <w:right w:val="single" w:sz="4" w:space="0" w:color="auto"/>
            </w:tcBorders>
            <w:vAlign w:val="center"/>
            <w:hideMark/>
          </w:tcPr>
          <w:p w14:paraId="2E4C11C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0 to 3</w:t>
            </w:r>
          </w:p>
        </w:tc>
      </w:tr>
    </w:tbl>
    <w:p w14:paraId="628856C5" w14:textId="77777777" w:rsidR="00221CBA" w:rsidRPr="00BF18AA" w:rsidRDefault="00221CBA" w:rsidP="00221CBA">
      <w:pPr>
        <w:spacing w:line="360" w:lineRule="auto"/>
        <w:ind w:left="720"/>
        <w:jc w:val="both"/>
        <w:rPr>
          <w:rStyle w:val="Heading4Char"/>
          <w:rFonts w:cs="Arial"/>
          <w:color w:val="000000" w:themeColor="text1"/>
        </w:rPr>
      </w:pPr>
    </w:p>
    <w:p w14:paraId="2375B130" w14:textId="77777777" w:rsidR="00221CBA" w:rsidRPr="00BF18AA" w:rsidRDefault="00221CBA" w:rsidP="00951155">
      <w:pPr>
        <w:pStyle w:val="Heading4"/>
      </w:pPr>
      <w:r w:rsidRPr="00BF18AA">
        <w:rPr>
          <w:rStyle w:val="Heading4Char"/>
          <w:b/>
          <w:iCs/>
        </w:rPr>
        <w:t>Interface Mode</w:t>
      </w:r>
    </w:p>
    <w:p w14:paraId="41BD6FC6" w14:textId="77777777" w:rsidR="00951155" w:rsidRPr="00BF18AA" w:rsidRDefault="00221CBA" w:rsidP="00951155">
      <w:pPr>
        <w:spacing w:line="360" w:lineRule="auto"/>
        <w:jc w:val="both"/>
        <w:rPr>
          <w:rFonts w:cs="Arial"/>
          <w:color w:val="000000" w:themeColor="text1"/>
        </w:rPr>
      </w:pPr>
      <w:r w:rsidRPr="00BF18AA">
        <w:rPr>
          <w:rFonts w:cs="Arial"/>
          <w:color w:val="000000" w:themeColor="text1"/>
        </w:rPr>
        <w:t>RS-CANFD has the following two interface modes.</w:t>
      </w:r>
    </w:p>
    <w:p w14:paraId="0014DCBF" w14:textId="77777777" w:rsidR="00951155" w:rsidRPr="00BF18AA" w:rsidRDefault="00221CBA" w:rsidP="00951155">
      <w:pPr>
        <w:spacing w:line="360" w:lineRule="auto"/>
        <w:jc w:val="both"/>
        <w:rPr>
          <w:rFonts w:cs="Arial"/>
          <w:color w:val="000000" w:themeColor="text1"/>
        </w:rPr>
      </w:pPr>
      <w:r w:rsidRPr="00BF18AA">
        <w:rPr>
          <w:rFonts w:cs="Arial"/>
          <w:color w:val="000000" w:themeColor="text1"/>
        </w:rPr>
        <w:t>• Classical CAN mode: Only classical CAN frames are handled.</w:t>
      </w:r>
    </w:p>
    <w:p w14:paraId="3AB096EB" w14:textId="77777777" w:rsidR="00951155" w:rsidRPr="00BF18AA" w:rsidRDefault="00221CBA" w:rsidP="00951155">
      <w:pPr>
        <w:spacing w:line="360" w:lineRule="auto"/>
        <w:jc w:val="both"/>
        <w:rPr>
          <w:rFonts w:cs="Arial"/>
          <w:color w:val="000000" w:themeColor="text1"/>
        </w:rPr>
      </w:pPr>
      <w:r w:rsidRPr="00BF18AA">
        <w:rPr>
          <w:rFonts w:cs="Arial"/>
          <w:color w:val="000000" w:themeColor="text1"/>
        </w:rPr>
        <w:t>• CAN FD mode: both the classical CAN frames and CAN FD frames are handled.</w:t>
      </w:r>
    </w:p>
    <w:p w14:paraId="2C8AAAF6" w14:textId="77777777" w:rsidR="00951155" w:rsidRPr="00BF18AA" w:rsidRDefault="00221CBA" w:rsidP="00951155">
      <w:pPr>
        <w:spacing w:line="360" w:lineRule="auto"/>
        <w:jc w:val="both"/>
        <w:rPr>
          <w:rFonts w:cs="Arial"/>
          <w:color w:val="000000" w:themeColor="text1"/>
        </w:rPr>
      </w:pPr>
      <w:r w:rsidRPr="00BF18AA">
        <w:rPr>
          <w:rFonts w:cs="Arial"/>
          <w:color w:val="000000" w:themeColor="text1"/>
        </w:rPr>
        <w:t>Two modes use different register maps with the same base address, and the register maps are</w:t>
      </w:r>
      <w:r w:rsidR="00951155" w:rsidRPr="00BF18AA">
        <w:rPr>
          <w:rFonts w:cs="Arial"/>
          <w:color w:val="000000" w:themeColor="text1"/>
        </w:rPr>
        <w:t xml:space="preserve"> </w:t>
      </w:r>
      <w:r w:rsidRPr="00BF18AA">
        <w:rPr>
          <w:rFonts w:cs="Arial"/>
          <w:color w:val="000000" w:themeColor="text1"/>
        </w:rPr>
        <w:t>switched by switching the modes.</w:t>
      </w:r>
      <w:r w:rsidR="00951155" w:rsidRPr="00BF18AA">
        <w:rPr>
          <w:rFonts w:cs="Arial"/>
          <w:color w:val="000000" w:themeColor="text1"/>
        </w:rPr>
        <w:t xml:space="preserve"> </w:t>
      </w:r>
    </w:p>
    <w:p w14:paraId="751B4E4F" w14:textId="07143039" w:rsidR="00221CBA" w:rsidRPr="00BF18AA" w:rsidRDefault="00221CBA" w:rsidP="00951155">
      <w:pPr>
        <w:spacing w:line="360" w:lineRule="auto"/>
        <w:jc w:val="both"/>
        <w:rPr>
          <w:rFonts w:cs="Arial"/>
          <w:color w:val="000000" w:themeColor="text1"/>
        </w:rPr>
      </w:pPr>
      <w:r w:rsidRPr="00BF18AA">
        <w:rPr>
          <w:rFonts w:cs="Arial"/>
          <w:color w:val="000000" w:themeColor="text1"/>
        </w:rPr>
        <w:t xml:space="preserve">Interface modes can be switched using the CLOE bit in the </w:t>
      </w:r>
      <w:proofErr w:type="gramStart"/>
      <w:r w:rsidRPr="00BF18AA">
        <w:rPr>
          <w:rFonts w:cs="Arial"/>
          <w:color w:val="000000" w:themeColor="text1"/>
        </w:rPr>
        <w:t>RSCFD{</w:t>
      </w:r>
      <w:proofErr w:type="gramEnd"/>
      <w:r w:rsidRPr="00BF18AA">
        <w:rPr>
          <w:rFonts w:cs="Arial"/>
          <w:color w:val="000000" w:themeColor="text1"/>
        </w:rPr>
        <w:t>unit}</w:t>
      </w:r>
      <w:proofErr w:type="spellStart"/>
      <w:r w:rsidRPr="00BF18AA">
        <w:rPr>
          <w:rFonts w:cs="Arial"/>
          <w:color w:val="000000" w:themeColor="text1"/>
        </w:rPr>
        <w:t>CFDCnFDCFG</w:t>
      </w:r>
      <w:proofErr w:type="spellEnd"/>
      <w:r w:rsidRPr="00BF18AA">
        <w:rPr>
          <w:rFonts w:cs="Arial"/>
          <w:color w:val="000000" w:themeColor="text1"/>
        </w:rPr>
        <w:t xml:space="preserve"> register.</w:t>
      </w:r>
    </w:p>
    <w:p w14:paraId="33981EAB" w14:textId="77777777" w:rsidR="00221CBA" w:rsidRPr="00BF18AA" w:rsidRDefault="00221CBA" w:rsidP="00951155">
      <w:pPr>
        <w:pStyle w:val="Heading4"/>
        <w:numPr>
          <w:ilvl w:val="3"/>
          <w:numId w:val="1"/>
        </w:numPr>
        <w:jc w:val="both"/>
        <w:rPr>
          <w:color w:val="000000" w:themeColor="text1"/>
        </w:rPr>
      </w:pPr>
      <w:r w:rsidRPr="00BF18AA">
        <w:rPr>
          <w:color w:val="000000" w:themeColor="text1"/>
        </w:rPr>
        <w:t>Block Diagram</w:t>
      </w:r>
    </w:p>
    <w:p w14:paraId="6DDD443C" w14:textId="77777777" w:rsidR="00221CBA" w:rsidRPr="00BF18AA" w:rsidRDefault="00221CBA" w:rsidP="00951155">
      <w:pPr>
        <w:spacing w:line="360" w:lineRule="auto"/>
        <w:jc w:val="both"/>
        <w:rPr>
          <w:color w:val="000000" w:themeColor="text1"/>
        </w:rPr>
      </w:pPr>
      <w:r w:rsidRPr="00BF18AA">
        <w:rPr>
          <w:color w:val="000000" w:themeColor="text1"/>
        </w:rPr>
        <w:t>The block diagram which shows connection with a peripheral module is shown</w:t>
      </w:r>
    </w:p>
    <w:p w14:paraId="5C8FA1E3" w14:textId="77777777" w:rsidR="00221CBA" w:rsidRPr="00BF18AA" w:rsidRDefault="00221CBA" w:rsidP="00221CBA">
      <w:pPr>
        <w:spacing w:line="360" w:lineRule="auto"/>
        <w:ind w:left="720"/>
        <w:jc w:val="both"/>
        <w:rPr>
          <w:color w:val="000000" w:themeColor="text1"/>
        </w:rPr>
      </w:pPr>
      <w:r w:rsidRPr="00BF18AA">
        <w:rPr>
          <w:noProof/>
          <w:color w:val="000000" w:themeColor="text1"/>
        </w:rPr>
        <w:drawing>
          <wp:inline distT="0" distB="0" distL="0" distR="0" wp14:anchorId="09F6D646" wp14:editId="5D86FEB7">
            <wp:extent cx="6480175" cy="3533140"/>
            <wp:effectExtent l="0" t="0" r="0" b="0"/>
            <wp:docPr id="4378456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4563" name="Picture 1" descr="A diagram of a computer&#10;&#10;Description automatically generated"/>
                    <pic:cNvPicPr/>
                  </pic:nvPicPr>
                  <pic:blipFill>
                    <a:blip r:embed="rId8"/>
                    <a:stretch>
                      <a:fillRect/>
                    </a:stretch>
                  </pic:blipFill>
                  <pic:spPr>
                    <a:xfrm>
                      <a:off x="0" y="0"/>
                      <a:ext cx="6480175" cy="3533140"/>
                    </a:xfrm>
                    <a:prstGeom prst="rect">
                      <a:avLst/>
                    </a:prstGeom>
                  </pic:spPr>
                </pic:pic>
              </a:graphicData>
            </a:graphic>
          </wp:inline>
        </w:drawing>
      </w:r>
    </w:p>
    <w:p w14:paraId="0D42777B" w14:textId="77777777" w:rsidR="00221CBA" w:rsidRPr="00BF18AA" w:rsidRDefault="00221CBA" w:rsidP="00221CBA">
      <w:pPr>
        <w:spacing w:line="360" w:lineRule="auto"/>
        <w:ind w:left="720"/>
        <w:jc w:val="both"/>
        <w:rPr>
          <w:b/>
          <w:bCs/>
          <w:color w:val="000000" w:themeColor="text1"/>
        </w:rPr>
      </w:pPr>
      <w:r w:rsidRPr="00BF18AA">
        <w:rPr>
          <w:b/>
          <w:bCs/>
          <w:color w:val="000000" w:themeColor="text1"/>
        </w:rPr>
        <w:lastRenderedPageBreak/>
        <w:t>Figure 102.1 RS-CANFD Module Block Diagram (in classical CAN mode)</w:t>
      </w:r>
    </w:p>
    <w:p w14:paraId="49EE6062" w14:textId="77777777" w:rsidR="00221CBA" w:rsidRPr="00BF18AA" w:rsidRDefault="00221CBA" w:rsidP="00221CBA">
      <w:pPr>
        <w:spacing w:line="360" w:lineRule="auto"/>
        <w:ind w:left="720"/>
        <w:jc w:val="both"/>
        <w:rPr>
          <w:color w:val="000000" w:themeColor="text1"/>
        </w:rPr>
      </w:pPr>
    </w:p>
    <w:p w14:paraId="58F45A01" w14:textId="77777777" w:rsidR="00221CBA" w:rsidRPr="00BF18AA" w:rsidRDefault="00221CBA" w:rsidP="00221CBA">
      <w:pPr>
        <w:spacing w:line="360" w:lineRule="auto"/>
        <w:ind w:left="720"/>
        <w:jc w:val="both"/>
        <w:rPr>
          <w:color w:val="000000" w:themeColor="text1"/>
        </w:rPr>
      </w:pPr>
      <w:proofErr w:type="spellStart"/>
      <w:r w:rsidRPr="00BF18AA">
        <w:rPr>
          <w:color w:val="000000" w:themeColor="text1"/>
        </w:rPr>
        <w:t>CANFDɸ</w:t>
      </w:r>
      <w:proofErr w:type="spellEnd"/>
      <w:r w:rsidRPr="00BF18AA">
        <w:rPr>
          <w:color w:val="000000" w:themeColor="text1"/>
        </w:rPr>
        <w:t xml:space="preserve"> must be set as follows.</w:t>
      </w:r>
      <w:r w:rsidRPr="00BF18AA">
        <w:rPr>
          <w:color w:val="000000" w:themeColor="text1"/>
        </w:rPr>
        <w:br/>
        <w:t>R-Car V4H: 80(MHz)</w:t>
      </w:r>
    </w:p>
    <w:p w14:paraId="312DC05D" w14:textId="77777777" w:rsidR="00221CBA" w:rsidRPr="00BF18AA" w:rsidRDefault="00221CBA" w:rsidP="00221CBA">
      <w:pPr>
        <w:spacing w:line="360" w:lineRule="auto"/>
        <w:ind w:left="720"/>
        <w:jc w:val="both"/>
        <w:rPr>
          <w:color w:val="000000" w:themeColor="text1"/>
        </w:rPr>
      </w:pPr>
      <w:r w:rsidRPr="00BF18AA">
        <w:rPr>
          <w:color w:val="000000" w:themeColor="text1"/>
        </w:rPr>
        <w:br/>
        <w:t>Peripheral bus clock (pclk): SASYNCPERD2ɸ</w:t>
      </w:r>
      <w:r w:rsidRPr="00BF18AA">
        <w:rPr>
          <w:color w:val="000000" w:themeColor="text1"/>
        </w:rPr>
        <w:br/>
      </w:r>
      <w:proofErr w:type="spellStart"/>
      <w:r w:rsidRPr="00BF18AA">
        <w:rPr>
          <w:color w:val="000000" w:themeColor="text1"/>
        </w:rPr>
        <w:t>clkc</w:t>
      </w:r>
      <w:proofErr w:type="spellEnd"/>
      <w:r w:rsidRPr="00BF18AA">
        <w:rPr>
          <w:color w:val="000000" w:themeColor="text1"/>
        </w:rPr>
        <w:t xml:space="preserve">: </w:t>
      </w:r>
      <w:proofErr w:type="spellStart"/>
      <w:r w:rsidRPr="00BF18AA">
        <w:rPr>
          <w:color w:val="000000" w:themeColor="text1"/>
        </w:rPr>
        <w:t>CANFDɸ</w:t>
      </w:r>
      <w:proofErr w:type="spellEnd"/>
      <w:r w:rsidRPr="00BF18AA">
        <w:rPr>
          <w:color w:val="000000" w:themeColor="text1"/>
        </w:rPr>
        <w:br/>
      </w:r>
      <w:proofErr w:type="spellStart"/>
      <w:r w:rsidRPr="00BF18AA">
        <w:rPr>
          <w:color w:val="000000" w:themeColor="text1"/>
        </w:rPr>
        <w:t>clk_xincan</w:t>
      </w:r>
      <w:proofErr w:type="spellEnd"/>
      <w:r w:rsidRPr="00BF18AA">
        <w:rPr>
          <w:color w:val="000000" w:themeColor="text1"/>
        </w:rPr>
        <w:t>: CAN_CLK</w:t>
      </w:r>
      <w:r w:rsidRPr="00BF18AA">
        <w:rPr>
          <w:color w:val="000000" w:themeColor="text1"/>
        </w:rPr>
        <w:br/>
      </w:r>
      <w:proofErr w:type="spellStart"/>
      <w:r w:rsidRPr="00BF18AA">
        <w:rPr>
          <w:color w:val="000000" w:themeColor="text1"/>
        </w:rPr>
        <w:t>clk_ram</w:t>
      </w:r>
      <w:proofErr w:type="spellEnd"/>
      <w:r w:rsidRPr="00BF18AA">
        <w:rPr>
          <w:color w:val="000000" w:themeColor="text1"/>
        </w:rPr>
        <w:t>: SASYNCPERD1ɸ</w:t>
      </w:r>
    </w:p>
    <w:p w14:paraId="43398E1F" w14:textId="77777777" w:rsidR="00221CBA" w:rsidRPr="00BF18AA" w:rsidRDefault="00221CBA" w:rsidP="00221CBA">
      <w:pPr>
        <w:pStyle w:val="Heading4"/>
        <w:numPr>
          <w:ilvl w:val="3"/>
          <w:numId w:val="1"/>
        </w:numPr>
        <w:ind w:left="720"/>
        <w:jc w:val="both"/>
        <w:rPr>
          <w:color w:val="000000" w:themeColor="text1"/>
        </w:rPr>
      </w:pPr>
      <w:r w:rsidRPr="00BF18AA">
        <w:rPr>
          <w:color w:val="000000" w:themeColor="text1"/>
        </w:rPr>
        <w:t>External Pins</w:t>
      </w:r>
    </w:p>
    <w:p w14:paraId="120E090A" w14:textId="77777777" w:rsidR="00221CBA" w:rsidRPr="00BF18AA" w:rsidRDefault="00221CBA" w:rsidP="00221CBA">
      <w:pPr>
        <w:spacing w:line="360" w:lineRule="auto"/>
        <w:ind w:left="720"/>
        <w:jc w:val="both"/>
        <w:rPr>
          <w:rFonts w:eastAsia="Times New Roman" w:cs="Times New Roman"/>
          <w:color w:val="000000" w:themeColor="text1"/>
        </w:rPr>
      </w:pPr>
      <w:r w:rsidRPr="00BF18AA">
        <w:rPr>
          <w:color w:val="000000" w:themeColor="text1"/>
        </w:rPr>
        <w:t>Table 102.3 shows the CAN module pin.</w:t>
      </w:r>
      <w:r w:rsidRPr="00BF18AA">
        <w:rPr>
          <w:color w:val="000000" w:themeColor="text1"/>
        </w:rPr>
        <w:br/>
        <w:t>Pin switching is required for pins which are multiplexed with other Function. For details, see section 6, Pin Function</w:t>
      </w:r>
      <w:r w:rsidRPr="00BF18AA">
        <w:rPr>
          <w:color w:val="000000" w:themeColor="text1"/>
        </w:rPr>
        <w:br/>
        <w:t>Controller (PFC).</w:t>
      </w:r>
      <w:r w:rsidRPr="00BF18AA">
        <w:rPr>
          <w:color w:val="000000" w:themeColor="text1"/>
        </w:rPr>
        <w:br/>
      </w:r>
      <w:r w:rsidRPr="00BF18AA">
        <w:rPr>
          <w:rFonts w:eastAsia="Times New Roman" w:cs="Times New Roman"/>
          <w:b/>
          <w:bCs/>
          <w:color w:val="000000" w:themeColor="text1"/>
        </w:rPr>
        <w:t>Table 102.3 Pin Configuration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73"/>
        <w:gridCol w:w="1993"/>
        <w:gridCol w:w="1150"/>
        <w:gridCol w:w="5179"/>
      </w:tblGrid>
      <w:tr w:rsidR="00221CBA" w:rsidRPr="00BF18AA" w14:paraId="55408223" w14:textId="77777777" w:rsidTr="002969CC">
        <w:trPr>
          <w:jc w:val="center"/>
        </w:trPr>
        <w:tc>
          <w:tcPr>
            <w:tcW w:w="1913" w:type="dxa"/>
            <w:tcBorders>
              <w:top w:val="single" w:sz="4" w:space="0" w:color="auto"/>
              <w:left w:val="single" w:sz="4" w:space="0" w:color="auto"/>
              <w:bottom w:val="single" w:sz="4" w:space="0" w:color="auto"/>
              <w:right w:val="single" w:sz="4" w:space="0" w:color="auto"/>
            </w:tcBorders>
            <w:vAlign w:val="center"/>
            <w:hideMark/>
          </w:tcPr>
          <w:p w14:paraId="3F7D8CF0"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b/>
                <w:bCs/>
                <w:color w:val="000000" w:themeColor="text1"/>
              </w:rPr>
              <w:t xml:space="preserve">Name </w:t>
            </w:r>
          </w:p>
        </w:tc>
        <w:tc>
          <w:tcPr>
            <w:tcW w:w="2036" w:type="dxa"/>
            <w:tcBorders>
              <w:top w:val="single" w:sz="4" w:space="0" w:color="auto"/>
              <w:left w:val="single" w:sz="4" w:space="0" w:color="auto"/>
              <w:bottom w:val="single" w:sz="4" w:space="0" w:color="auto"/>
              <w:right w:val="single" w:sz="4" w:space="0" w:color="auto"/>
            </w:tcBorders>
            <w:vAlign w:val="center"/>
            <w:hideMark/>
          </w:tcPr>
          <w:p w14:paraId="4E94B7E4"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b/>
                <w:bCs/>
                <w:color w:val="000000" w:themeColor="text1"/>
              </w:rPr>
              <w:t xml:space="preserve">Abbreviation </w:t>
            </w:r>
          </w:p>
        </w:tc>
        <w:tc>
          <w:tcPr>
            <w:tcW w:w="1172" w:type="dxa"/>
            <w:tcBorders>
              <w:top w:val="single" w:sz="4" w:space="0" w:color="auto"/>
              <w:left w:val="single" w:sz="4" w:space="0" w:color="auto"/>
              <w:bottom w:val="single" w:sz="4" w:space="0" w:color="auto"/>
              <w:right w:val="single" w:sz="4" w:space="0" w:color="auto"/>
            </w:tcBorders>
            <w:vAlign w:val="center"/>
            <w:hideMark/>
          </w:tcPr>
          <w:p w14:paraId="3A5F8477"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b/>
                <w:bCs/>
                <w:color w:val="000000" w:themeColor="text1"/>
              </w:rPr>
              <w:t xml:space="preserve">I/O </w:t>
            </w:r>
          </w:p>
        </w:tc>
        <w:tc>
          <w:tcPr>
            <w:tcW w:w="5300" w:type="dxa"/>
            <w:tcBorders>
              <w:top w:val="single" w:sz="4" w:space="0" w:color="auto"/>
              <w:left w:val="single" w:sz="4" w:space="0" w:color="auto"/>
              <w:bottom w:val="single" w:sz="4" w:space="0" w:color="auto"/>
              <w:right w:val="single" w:sz="4" w:space="0" w:color="auto"/>
            </w:tcBorders>
            <w:vAlign w:val="center"/>
            <w:hideMark/>
          </w:tcPr>
          <w:p w14:paraId="7D698C83"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b/>
                <w:bCs/>
                <w:color w:val="000000" w:themeColor="text1"/>
              </w:rPr>
              <w:t>Function</w:t>
            </w:r>
          </w:p>
        </w:tc>
      </w:tr>
      <w:tr w:rsidR="00221CBA" w:rsidRPr="00BF18AA" w14:paraId="1F377DE2" w14:textId="77777777" w:rsidTr="002969CC">
        <w:trPr>
          <w:jc w:val="center"/>
        </w:trPr>
        <w:tc>
          <w:tcPr>
            <w:tcW w:w="1913" w:type="dxa"/>
            <w:tcBorders>
              <w:top w:val="single" w:sz="4" w:space="0" w:color="auto"/>
              <w:left w:val="single" w:sz="4" w:space="0" w:color="auto"/>
              <w:bottom w:val="single" w:sz="4" w:space="0" w:color="auto"/>
              <w:right w:val="single" w:sz="4" w:space="0" w:color="auto"/>
            </w:tcBorders>
            <w:vAlign w:val="center"/>
            <w:hideMark/>
          </w:tcPr>
          <w:p w14:paraId="26CD5EFE" w14:textId="77777777" w:rsidR="00221CBA" w:rsidRPr="00BF18AA" w:rsidRDefault="00221CBA" w:rsidP="002969CC">
            <w:pPr>
              <w:spacing w:line="360" w:lineRule="auto"/>
              <w:jc w:val="both"/>
              <w:rPr>
                <w:rFonts w:eastAsia="Times New Roman" w:cs="Times New Roman"/>
                <w:color w:val="000000" w:themeColor="text1"/>
              </w:rPr>
            </w:pPr>
            <w:proofErr w:type="spellStart"/>
            <w:r w:rsidRPr="00BF18AA">
              <w:rPr>
                <w:rFonts w:eastAsia="Times New Roman" w:cs="Times New Roman"/>
                <w:color w:val="000000" w:themeColor="text1"/>
              </w:rPr>
              <w:t>CANFDm_RX</w:t>
            </w:r>
            <w:proofErr w:type="spellEnd"/>
            <w:r w:rsidRPr="00BF18AA">
              <w:rPr>
                <w:rFonts w:eastAsia="Times New Roman" w:cs="Times New Roman"/>
                <w:color w:val="000000" w:themeColor="text1"/>
              </w:rPr>
              <w:t xml:space="preserve"> </w:t>
            </w:r>
          </w:p>
        </w:tc>
        <w:tc>
          <w:tcPr>
            <w:tcW w:w="2036" w:type="dxa"/>
            <w:tcBorders>
              <w:top w:val="single" w:sz="4" w:space="0" w:color="auto"/>
              <w:left w:val="single" w:sz="4" w:space="0" w:color="auto"/>
              <w:bottom w:val="single" w:sz="4" w:space="0" w:color="auto"/>
              <w:right w:val="single" w:sz="4" w:space="0" w:color="auto"/>
            </w:tcBorders>
            <w:vAlign w:val="center"/>
            <w:hideMark/>
          </w:tcPr>
          <w:p w14:paraId="2FC20DCA"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 </w:t>
            </w:r>
          </w:p>
        </w:tc>
        <w:tc>
          <w:tcPr>
            <w:tcW w:w="1172" w:type="dxa"/>
            <w:tcBorders>
              <w:top w:val="single" w:sz="4" w:space="0" w:color="auto"/>
              <w:left w:val="single" w:sz="4" w:space="0" w:color="auto"/>
              <w:bottom w:val="single" w:sz="4" w:space="0" w:color="auto"/>
              <w:right w:val="single" w:sz="4" w:space="0" w:color="auto"/>
            </w:tcBorders>
            <w:vAlign w:val="center"/>
            <w:hideMark/>
          </w:tcPr>
          <w:p w14:paraId="4297DE37"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Input </w:t>
            </w:r>
          </w:p>
        </w:tc>
        <w:tc>
          <w:tcPr>
            <w:tcW w:w="5300" w:type="dxa"/>
            <w:tcBorders>
              <w:top w:val="single" w:sz="4" w:space="0" w:color="auto"/>
              <w:left w:val="single" w:sz="4" w:space="0" w:color="auto"/>
              <w:bottom w:val="single" w:sz="4" w:space="0" w:color="auto"/>
              <w:right w:val="single" w:sz="4" w:space="0" w:color="auto"/>
            </w:tcBorders>
            <w:vAlign w:val="center"/>
            <w:hideMark/>
          </w:tcPr>
          <w:p w14:paraId="5734CA08"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Pins for receiving data</w:t>
            </w:r>
          </w:p>
        </w:tc>
      </w:tr>
      <w:tr w:rsidR="00221CBA" w:rsidRPr="00BF18AA" w14:paraId="5E848AEE" w14:textId="77777777" w:rsidTr="002969CC">
        <w:trPr>
          <w:jc w:val="center"/>
        </w:trPr>
        <w:tc>
          <w:tcPr>
            <w:tcW w:w="1913" w:type="dxa"/>
            <w:tcBorders>
              <w:top w:val="single" w:sz="4" w:space="0" w:color="auto"/>
              <w:left w:val="single" w:sz="4" w:space="0" w:color="auto"/>
              <w:bottom w:val="single" w:sz="4" w:space="0" w:color="auto"/>
              <w:right w:val="single" w:sz="4" w:space="0" w:color="auto"/>
            </w:tcBorders>
            <w:vAlign w:val="center"/>
            <w:hideMark/>
          </w:tcPr>
          <w:p w14:paraId="2EE50CF0" w14:textId="77777777" w:rsidR="00221CBA" w:rsidRPr="00BF18AA" w:rsidRDefault="00221CBA" w:rsidP="002969CC">
            <w:pPr>
              <w:spacing w:line="360" w:lineRule="auto"/>
              <w:jc w:val="both"/>
              <w:rPr>
                <w:rFonts w:eastAsia="Times New Roman" w:cs="Times New Roman"/>
                <w:color w:val="000000" w:themeColor="text1"/>
              </w:rPr>
            </w:pPr>
            <w:proofErr w:type="spellStart"/>
            <w:r w:rsidRPr="00BF18AA">
              <w:rPr>
                <w:rFonts w:eastAsia="Times New Roman" w:cs="Times New Roman"/>
                <w:color w:val="000000" w:themeColor="text1"/>
              </w:rPr>
              <w:t>CANFDm_TX</w:t>
            </w:r>
            <w:proofErr w:type="spellEnd"/>
            <w:r w:rsidRPr="00BF18AA">
              <w:rPr>
                <w:rFonts w:eastAsia="Times New Roman" w:cs="Times New Roman"/>
                <w:color w:val="000000" w:themeColor="text1"/>
              </w:rPr>
              <w:t xml:space="preserve"> </w:t>
            </w:r>
          </w:p>
        </w:tc>
        <w:tc>
          <w:tcPr>
            <w:tcW w:w="2036" w:type="dxa"/>
            <w:tcBorders>
              <w:top w:val="single" w:sz="4" w:space="0" w:color="auto"/>
              <w:left w:val="single" w:sz="4" w:space="0" w:color="auto"/>
              <w:bottom w:val="single" w:sz="4" w:space="0" w:color="auto"/>
              <w:right w:val="single" w:sz="4" w:space="0" w:color="auto"/>
            </w:tcBorders>
            <w:vAlign w:val="center"/>
            <w:hideMark/>
          </w:tcPr>
          <w:p w14:paraId="242E11C1"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 </w:t>
            </w:r>
          </w:p>
        </w:tc>
        <w:tc>
          <w:tcPr>
            <w:tcW w:w="1172" w:type="dxa"/>
            <w:tcBorders>
              <w:top w:val="single" w:sz="4" w:space="0" w:color="auto"/>
              <w:left w:val="single" w:sz="4" w:space="0" w:color="auto"/>
              <w:bottom w:val="single" w:sz="4" w:space="0" w:color="auto"/>
              <w:right w:val="single" w:sz="4" w:space="0" w:color="auto"/>
            </w:tcBorders>
            <w:vAlign w:val="center"/>
            <w:hideMark/>
          </w:tcPr>
          <w:p w14:paraId="166BE64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Output </w:t>
            </w:r>
          </w:p>
        </w:tc>
        <w:tc>
          <w:tcPr>
            <w:tcW w:w="5300" w:type="dxa"/>
            <w:tcBorders>
              <w:top w:val="single" w:sz="4" w:space="0" w:color="auto"/>
              <w:left w:val="single" w:sz="4" w:space="0" w:color="auto"/>
              <w:bottom w:val="single" w:sz="4" w:space="0" w:color="auto"/>
              <w:right w:val="single" w:sz="4" w:space="0" w:color="auto"/>
            </w:tcBorders>
            <w:vAlign w:val="center"/>
            <w:hideMark/>
          </w:tcPr>
          <w:p w14:paraId="446E822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Pins for transmitting data</w:t>
            </w:r>
          </w:p>
        </w:tc>
      </w:tr>
      <w:tr w:rsidR="00221CBA" w:rsidRPr="00BF18AA" w14:paraId="016B3F6C" w14:textId="77777777" w:rsidTr="002969CC">
        <w:trPr>
          <w:jc w:val="center"/>
        </w:trPr>
        <w:tc>
          <w:tcPr>
            <w:tcW w:w="1913" w:type="dxa"/>
            <w:tcBorders>
              <w:top w:val="single" w:sz="4" w:space="0" w:color="auto"/>
              <w:left w:val="single" w:sz="4" w:space="0" w:color="auto"/>
              <w:bottom w:val="single" w:sz="4" w:space="0" w:color="auto"/>
              <w:right w:val="single" w:sz="4" w:space="0" w:color="auto"/>
            </w:tcBorders>
            <w:vAlign w:val="center"/>
            <w:hideMark/>
          </w:tcPr>
          <w:p w14:paraId="1DD2A81A"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CAN_CLK </w:t>
            </w:r>
          </w:p>
        </w:tc>
        <w:tc>
          <w:tcPr>
            <w:tcW w:w="2036" w:type="dxa"/>
            <w:tcBorders>
              <w:top w:val="single" w:sz="4" w:space="0" w:color="auto"/>
              <w:left w:val="single" w:sz="4" w:space="0" w:color="auto"/>
              <w:bottom w:val="single" w:sz="4" w:space="0" w:color="auto"/>
              <w:right w:val="single" w:sz="4" w:space="0" w:color="auto"/>
            </w:tcBorders>
            <w:vAlign w:val="center"/>
            <w:hideMark/>
          </w:tcPr>
          <w:p w14:paraId="3587A68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 </w:t>
            </w:r>
          </w:p>
        </w:tc>
        <w:tc>
          <w:tcPr>
            <w:tcW w:w="1172" w:type="dxa"/>
            <w:tcBorders>
              <w:top w:val="single" w:sz="4" w:space="0" w:color="auto"/>
              <w:left w:val="single" w:sz="4" w:space="0" w:color="auto"/>
              <w:bottom w:val="single" w:sz="4" w:space="0" w:color="auto"/>
              <w:right w:val="single" w:sz="4" w:space="0" w:color="auto"/>
            </w:tcBorders>
            <w:vAlign w:val="center"/>
            <w:hideMark/>
          </w:tcPr>
          <w:p w14:paraId="300CE5B5"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Input </w:t>
            </w:r>
          </w:p>
        </w:tc>
        <w:tc>
          <w:tcPr>
            <w:tcW w:w="5300" w:type="dxa"/>
            <w:tcBorders>
              <w:top w:val="single" w:sz="4" w:space="0" w:color="auto"/>
              <w:left w:val="single" w:sz="4" w:space="0" w:color="auto"/>
              <w:bottom w:val="single" w:sz="4" w:space="0" w:color="auto"/>
              <w:right w:val="single" w:sz="4" w:space="0" w:color="auto"/>
            </w:tcBorders>
            <w:vAlign w:val="center"/>
            <w:hideMark/>
          </w:tcPr>
          <w:p w14:paraId="79D527F8"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Input pin used for external clock input.</w:t>
            </w:r>
          </w:p>
        </w:tc>
      </w:tr>
    </w:tbl>
    <w:p w14:paraId="0A6CBC1F" w14:textId="77777777" w:rsidR="00221CBA" w:rsidRPr="00BF18AA" w:rsidRDefault="00221CBA" w:rsidP="00221CBA">
      <w:pPr>
        <w:spacing w:line="360" w:lineRule="auto"/>
        <w:ind w:left="720"/>
        <w:jc w:val="both"/>
        <w:rPr>
          <w:rFonts w:eastAsia="Times New Roman" w:cs="Times New Roman"/>
          <w:b/>
          <w:bCs/>
          <w:color w:val="000000" w:themeColor="text1"/>
        </w:rPr>
      </w:pPr>
    </w:p>
    <w:p w14:paraId="0879B959" w14:textId="77777777" w:rsidR="00221CBA" w:rsidRPr="00BF18AA" w:rsidRDefault="00221CBA" w:rsidP="00221CBA">
      <w:pPr>
        <w:pStyle w:val="Heading4"/>
        <w:numPr>
          <w:ilvl w:val="3"/>
          <w:numId w:val="1"/>
        </w:numPr>
        <w:ind w:left="720"/>
        <w:jc w:val="both"/>
        <w:rPr>
          <w:color w:val="000000" w:themeColor="text1"/>
        </w:rPr>
      </w:pPr>
      <w:r w:rsidRPr="00BF18AA">
        <w:rPr>
          <w:color w:val="000000" w:themeColor="text1"/>
        </w:rPr>
        <w:t>Connected module</w:t>
      </w:r>
    </w:p>
    <w:p w14:paraId="40C84045" w14:textId="77777777" w:rsidR="00221CBA" w:rsidRPr="00BF18AA" w:rsidRDefault="00221CBA" w:rsidP="00221CBA">
      <w:pPr>
        <w:spacing w:line="360" w:lineRule="auto"/>
        <w:ind w:left="720"/>
        <w:jc w:val="both"/>
        <w:rPr>
          <w:color w:val="000000" w:themeColor="text1"/>
        </w:rPr>
      </w:pPr>
      <w:r w:rsidRPr="00BF18AA">
        <w:rPr>
          <w:b/>
          <w:color w:val="000000" w:themeColor="text1"/>
        </w:rPr>
        <w:t>Table 102.4 Connected module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46"/>
        <w:gridCol w:w="3997"/>
        <w:gridCol w:w="3752"/>
      </w:tblGrid>
      <w:tr w:rsidR="00221CBA" w:rsidRPr="00BF18AA" w14:paraId="08921173"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5D566A59"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Module name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573AC13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Connected module name </w:t>
            </w:r>
          </w:p>
        </w:tc>
        <w:tc>
          <w:tcPr>
            <w:tcW w:w="3846" w:type="dxa"/>
            <w:tcBorders>
              <w:top w:val="single" w:sz="4" w:space="0" w:color="auto"/>
              <w:left w:val="single" w:sz="4" w:space="0" w:color="auto"/>
              <w:bottom w:val="single" w:sz="4" w:space="0" w:color="auto"/>
              <w:right w:val="single" w:sz="4" w:space="0" w:color="auto"/>
            </w:tcBorders>
            <w:vAlign w:val="center"/>
            <w:hideMark/>
          </w:tcPr>
          <w:p w14:paraId="0413D9AA"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function of the related module</w:t>
            </w:r>
          </w:p>
        </w:tc>
      </w:tr>
      <w:tr w:rsidR="00221CBA" w:rsidRPr="00BF18AA" w14:paraId="25790D97"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66B40F37"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CANFD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24B891CA"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AXI </w:t>
            </w:r>
          </w:p>
        </w:tc>
        <w:tc>
          <w:tcPr>
            <w:tcW w:w="3846" w:type="dxa"/>
            <w:tcBorders>
              <w:top w:val="single" w:sz="4" w:space="0" w:color="auto"/>
              <w:left w:val="single" w:sz="4" w:space="0" w:color="auto"/>
              <w:bottom w:val="single" w:sz="4" w:space="0" w:color="auto"/>
              <w:right w:val="single" w:sz="4" w:space="0" w:color="auto"/>
            </w:tcBorders>
            <w:vAlign w:val="center"/>
            <w:hideMark/>
          </w:tcPr>
          <w:p w14:paraId="57BDBFEF"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Register access of CPU</w:t>
            </w:r>
          </w:p>
        </w:tc>
      </w:tr>
      <w:tr w:rsidR="00221CBA" w:rsidRPr="00BF18AA" w14:paraId="6047051E"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300B248F"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CPG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36865F76"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Clock output</w:t>
            </w:r>
          </w:p>
        </w:tc>
        <w:tc>
          <w:tcPr>
            <w:tcW w:w="0" w:type="auto"/>
            <w:vAlign w:val="center"/>
            <w:hideMark/>
          </w:tcPr>
          <w:p w14:paraId="5C08FFB7" w14:textId="77777777" w:rsidR="00221CBA" w:rsidRPr="00BF18AA" w:rsidRDefault="00221CBA" w:rsidP="002969CC">
            <w:pPr>
              <w:spacing w:line="360" w:lineRule="auto"/>
              <w:jc w:val="both"/>
              <w:rPr>
                <w:rFonts w:eastAsia="Times New Roman" w:cs="Times New Roman"/>
                <w:color w:val="000000" w:themeColor="text1"/>
              </w:rPr>
            </w:pPr>
          </w:p>
        </w:tc>
      </w:tr>
      <w:tr w:rsidR="00221CBA" w:rsidRPr="00BF18AA" w14:paraId="6070E68A"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1F9C307C"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PFC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45FCBDB1"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Selection of external pins</w:t>
            </w:r>
          </w:p>
        </w:tc>
        <w:tc>
          <w:tcPr>
            <w:tcW w:w="0" w:type="auto"/>
            <w:vAlign w:val="center"/>
            <w:hideMark/>
          </w:tcPr>
          <w:p w14:paraId="0C06156E" w14:textId="77777777" w:rsidR="00221CBA" w:rsidRPr="00BF18AA" w:rsidRDefault="00221CBA" w:rsidP="002969CC">
            <w:pPr>
              <w:spacing w:line="360" w:lineRule="auto"/>
              <w:jc w:val="both"/>
              <w:rPr>
                <w:rFonts w:eastAsia="Times New Roman" w:cs="Times New Roman"/>
                <w:color w:val="000000" w:themeColor="text1"/>
              </w:rPr>
            </w:pPr>
          </w:p>
        </w:tc>
      </w:tr>
      <w:tr w:rsidR="00221CBA" w:rsidRPr="00BF18AA" w14:paraId="29A3B7FE"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66492435"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Module Standby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1EFEEA8F"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Clock stop control</w:t>
            </w:r>
          </w:p>
        </w:tc>
        <w:tc>
          <w:tcPr>
            <w:tcW w:w="0" w:type="auto"/>
            <w:vAlign w:val="center"/>
            <w:hideMark/>
          </w:tcPr>
          <w:p w14:paraId="3479399B" w14:textId="77777777" w:rsidR="00221CBA" w:rsidRPr="00BF18AA" w:rsidRDefault="00221CBA" w:rsidP="002969CC">
            <w:pPr>
              <w:spacing w:line="360" w:lineRule="auto"/>
              <w:jc w:val="both"/>
              <w:rPr>
                <w:rFonts w:eastAsia="Times New Roman" w:cs="Times New Roman"/>
                <w:color w:val="000000" w:themeColor="text1"/>
              </w:rPr>
            </w:pPr>
          </w:p>
        </w:tc>
      </w:tr>
      <w:tr w:rsidR="00221CBA" w:rsidRPr="00BF18AA" w14:paraId="5ED92938"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08D64619"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Software Reset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1F4BD0C0"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Soft reset execution</w:t>
            </w:r>
          </w:p>
        </w:tc>
        <w:tc>
          <w:tcPr>
            <w:tcW w:w="0" w:type="auto"/>
            <w:vAlign w:val="center"/>
            <w:hideMark/>
          </w:tcPr>
          <w:p w14:paraId="3A941AE9" w14:textId="77777777" w:rsidR="00221CBA" w:rsidRPr="00BF18AA" w:rsidRDefault="00221CBA" w:rsidP="002969CC">
            <w:pPr>
              <w:spacing w:line="360" w:lineRule="auto"/>
              <w:jc w:val="both"/>
              <w:rPr>
                <w:rFonts w:eastAsia="Times New Roman" w:cs="Times New Roman"/>
                <w:color w:val="000000" w:themeColor="text1"/>
              </w:rPr>
            </w:pPr>
          </w:p>
        </w:tc>
      </w:tr>
      <w:tr w:rsidR="00221CBA" w:rsidRPr="00BF18AA" w14:paraId="0CE0C5B3"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4C0F3B9C"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INTC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7F6EA995"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Interruption</w:t>
            </w:r>
          </w:p>
        </w:tc>
        <w:tc>
          <w:tcPr>
            <w:tcW w:w="0" w:type="auto"/>
            <w:vAlign w:val="center"/>
            <w:hideMark/>
          </w:tcPr>
          <w:p w14:paraId="536CB822" w14:textId="77777777" w:rsidR="00221CBA" w:rsidRPr="00BF18AA" w:rsidRDefault="00221CBA" w:rsidP="002969CC">
            <w:pPr>
              <w:spacing w:line="360" w:lineRule="auto"/>
              <w:jc w:val="both"/>
              <w:rPr>
                <w:rFonts w:eastAsia="Times New Roman" w:cs="Times New Roman"/>
                <w:color w:val="000000" w:themeColor="text1"/>
              </w:rPr>
            </w:pPr>
          </w:p>
        </w:tc>
      </w:tr>
      <w:tr w:rsidR="00221CBA" w:rsidRPr="00BF18AA" w14:paraId="7E209D8F"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260D133C"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SYS-DMAC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5EA7A8E8"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DMA transmission</w:t>
            </w:r>
          </w:p>
        </w:tc>
        <w:tc>
          <w:tcPr>
            <w:tcW w:w="0" w:type="auto"/>
            <w:vAlign w:val="center"/>
            <w:hideMark/>
          </w:tcPr>
          <w:p w14:paraId="6107AA64" w14:textId="77777777" w:rsidR="00221CBA" w:rsidRPr="00BF18AA" w:rsidRDefault="00221CBA" w:rsidP="002969CC">
            <w:pPr>
              <w:spacing w:line="360" w:lineRule="auto"/>
              <w:jc w:val="both"/>
              <w:rPr>
                <w:rFonts w:eastAsia="Times New Roman" w:cs="Times New Roman"/>
                <w:color w:val="000000" w:themeColor="text1"/>
              </w:rPr>
            </w:pPr>
          </w:p>
        </w:tc>
      </w:tr>
      <w:tr w:rsidR="00221CBA" w:rsidRPr="00BF18AA" w14:paraId="12D33D28"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444971F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CRC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50A68DEA"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CRC module</w:t>
            </w:r>
          </w:p>
        </w:tc>
        <w:tc>
          <w:tcPr>
            <w:tcW w:w="0" w:type="auto"/>
            <w:vAlign w:val="center"/>
            <w:hideMark/>
          </w:tcPr>
          <w:p w14:paraId="209F1AC8" w14:textId="77777777" w:rsidR="00221CBA" w:rsidRPr="00BF18AA" w:rsidRDefault="00221CBA" w:rsidP="002969CC">
            <w:pPr>
              <w:spacing w:line="360" w:lineRule="auto"/>
              <w:jc w:val="both"/>
              <w:rPr>
                <w:rFonts w:eastAsia="Times New Roman" w:cs="Times New Roman"/>
                <w:color w:val="000000" w:themeColor="text1"/>
              </w:rPr>
            </w:pPr>
          </w:p>
        </w:tc>
      </w:tr>
      <w:tr w:rsidR="00221CBA" w:rsidRPr="00BF18AA" w14:paraId="2D2BE15F" w14:textId="77777777" w:rsidTr="002969CC">
        <w:trPr>
          <w:jc w:val="center"/>
        </w:trPr>
        <w:tc>
          <w:tcPr>
            <w:tcW w:w="2492" w:type="dxa"/>
            <w:tcBorders>
              <w:top w:val="single" w:sz="4" w:space="0" w:color="auto"/>
              <w:left w:val="single" w:sz="4" w:space="0" w:color="auto"/>
              <w:bottom w:val="single" w:sz="4" w:space="0" w:color="auto"/>
              <w:right w:val="single" w:sz="4" w:space="0" w:color="auto"/>
            </w:tcBorders>
            <w:vAlign w:val="center"/>
            <w:hideMark/>
          </w:tcPr>
          <w:p w14:paraId="4CDDDA7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MFIS </w:t>
            </w:r>
          </w:p>
        </w:tc>
        <w:tc>
          <w:tcPr>
            <w:tcW w:w="4083" w:type="dxa"/>
            <w:tcBorders>
              <w:top w:val="single" w:sz="4" w:space="0" w:color="auto"/>
              <w:left w:val="single" w:sz="4" w:space="0" w:color="auto"/>
              <w:bottom w:val="single" w:sz="4" w:space="0" w:color="auto"/>
              <w:right w:val="single" w:sz="4" w:space="0" w:color="auto"/>
            </w:tcBorders>
            <w:vAlign w:val="center"/>
            <w:hideMark/>
          </w:tcPr>
          <w:p w14:paraId="76138E4D"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MFIS </w:t>
            </w:r>
            <w:proofErr w:type="spellStart"/>
            <w:r w:rsidRPr="00BF18AA">
              <w:rPr>
                <w:rFonts w:eastAsia="Times New Roman" w:cs="Times New Roman"/>
                <w:color w:val="000000" w:themeColor="text1"/>
              </w:rPr>
              <w:t>modul</w:t>
            </w:r>
            <w:proofErr w:type="spellEnd"/>
          </w:p>
        </w:tc>
        <w:tc>
          <w:tcPr>
            <w:tcW w:w="0" w:type="auto"/>
            <w:vAlign w:val="center"/>
            <w:hideMark/>
          </w:tcPr>
          <w:p w14:paraId="67471635" w14:textId="77777777" w:rsidR="00221CBA" w:rsidRPr="00BF18AA" w:rsidRDefault="00221CBA" w:rsidP="002969CC">
            <w:pPr>
              <w:spacing w:line="360" w:lineRule="auto"/>
              <w:jc w:val="both"/>
              <w:rPr>
                <w:rFonts w:eastAsia="Times New Roman" w:cs="Times New Roman"/>
                <w:color w:val="000000" w:themeColor="text1"/>
              </w:rPr>
            </w:pPr>
          </w:p>
        </w:tc>
      </w:tr>
    </w:tbl>
    <w:p w14:paraId="0771C57E" w14:textId="77777777" w:rsidR="00221CBA" w:rsidRPr="00BF18AA" w:rsidRDefault="00221CBA" w:rsidP="00221CBA">
      <w:pPr>
        <w:spacing w:line="360" w:lineRule="auto"/>
        <w:ind w:left="720"/>
        <w:jc w:val="both"/>
        <w:rPr>
          <w:color w:val="000000" w:themeColor="text1"/>
        </w:rPr>
      </w:pPr>
    </w:p>
    <w:p w14:paraId="32B22D4B" w14:textId="77777777" w:rsidR="00221CBA" w:rsidRPr="00BF18AA" w:rsidRDefault="00221CBA" w:rsidP="00951155">
      <w:pPr>
        <w:pStyle w:val="Heading5"/>
        <w:rPr>
          <w:rFonts w:eastAsia="Times New Roman"/>
        </w:rPr>
      </w:pPr>
      <w:r w:rsidRPr="00BF18AA">
        <w:rPr>
          <w:rFonts w:eastAsia="Times New Roman"/>
        </w:rPr>
        <w:t xml:space="preserve">Register </w:t>
      </w:r>
      <w:r w:rsidRPr="00BF18AA">
        <w:t>Base</w:t>
      </w:r>
      <w:r w:rsidRPr="00BF18AA">
        <w:rPr>
          <w:rFonts w:eastAsia="Times New Roman"/>
        </w:rPr>
        <w:t xml:space="preserve"> Address</w:t>
      </w:r>
    </w:p>
    <w:p w14:paraId="78806AC3" w14:textId="77777777" w:rsidR="00221CBA" w:rsidRPr="00BF18AA" w:rsidRDefault="00221CBA" w:rsidP="00221CBA">
      <w:pPr>
        <w:spacing w:line="360" w:lineRule="auto"/>
        <w:ind w:left="720"/>
        <w:jc w:val="both"/>
        <w:rPr>
          <w:rFonts w:eastAsia="Times New Roman" w:cs="Times New Roman"/>
          <w:color w:val="000000" w:themeColor="text1"/>
        </w:rPr>
      </w:pPr>
      <w:proofErr w:type="gramStart"/>
      <w:r w:rsidRPr="00BF18AA">
        <w:rPr>
          <w:rFonts w:eastAsia="Times New Roman" w:cs="Times New Roman"/>
          <w:color w:val="000000" w:themeColor="text1"/>
        </w:rPr>
        <w:t>RSCFD{</w:t>
      </w:r>
      <w:proofErr w:type="gramEnd"/>
      <w:r w:rsidRPr="00BF18AA">
        <w:rPr>
          <w:rFonts w:eastAsia="Times New Roman" w:cs="Times New Roman"/>
          <w:color w:val="000000" w:themeColor="text1"/>
        </w:rPr>
        <w:t>unit} base addresses are listed in the following table.</w:t>
      </w:r>
      <w:r w:rsidRPr="00BF18AA">
        <w:rPr>
          <w:rFonts w:eastAsia="Times New Roman" w:cs="Times New Roman"/>
          <w:color w:val="000000" w:themeColor="text1"/>
        </w:rPr>
        <w:br/>
        <w:t>RSCFD{unit} register addresses are given as offsets from the base addresses in general.</w:t>
      </w:r>
      <w:r w:rsidRPr="00BF18AA">
        <w:rPr>
          <w:rFonts w:eastAsia="Times New Roman" w:cs="Times New Roman"/>
          <w:color w:val="000000" w:themeColor="text1"/>
        </w:rPr>
        <w:br/>
      </w:r>
      <w:r w:rsidRPr="00BF18AA">
        <w:rPr>
          <w:rFonts w:eastAsia="Times New Roman" w:cs="Times New Roman"/>
          <w:b/>
          <w:bCs/>
          <w:color w:val="000000" w:themeColor="text1"/>
        </w:rPr>
        <w:t>Table 102.5 Register Base Address</w:t>
      </w:r>
    </w:p>
    <w:tbl>
      <w:tblPr>
        <w:tblW w:w="0" w:type="auto"/>
        <w:tblInd w:w="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810"/>
        <w:gridCol w:w="4455"/>
      </w:tblGrid>
      <w:tr w:rsidR="00221CBA" w:rsidRPr="00BF18AA" w14:paraId="083B3D95" w14:textId="77777777" w:rsidTr="002969CC">
        <w:tc>
          <w:tcPr>
            <w:tcW w:w="3810" w:type="dxa"/>
            <w:tcBorders>
              <w:top w:val="single" w:sz="4" w:space="0" w:color="auto"/>
              <w:left w:val="single" w:sz="4" w:space="0" w:color="auto"/>
              <w:bottom w:val="single" w:sz="4" w:space="0" w:color="auto"/>
              <w:right w:val="single" w:sz="4" w:space="0" w:color="auto"/>
            </w:tcBorders>
            <w:vAlign w:val="center"/>
            <w:hideMark/>
          </w:tcPr>
          <w:p w14:paraId="718CB6D8"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b/>
                <w:bCs/>
                <w:color w:val="000000" w:themeColor="text1"/>
              </w:rPr>
              <w:t xml:space="preserve">Base Address Name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3E4F6DFC"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b/>
                <w:bCs/>
                <w:color w:val="000000" w:themeColor="text1"/>
              </w:rPr>
              <w:t>Base Address</w:t>
            </w:r>
          </w:p>
        </w:tc>
      </w:tr>
      <w:tr w:rsidR="00221CBA" w:rsidRPr="00BF18AA" w14:paraId="7609B6FF" w14:textId="77777777" w:rsidTr="002969CC">
        <w:tc>
          <w:tcPr>
            <w:tcW w:w="3810" w:type="dxa"/>
            <w:tcBorders>
              <w:top w:val="single" w:sz="4" w:space="0" w:color="auto"/>
              <w:left w:val="single" w:sz="4" w:space="0" w:color="auto"/>
              <w:bottom w:val="single" w:sz="4" w:space="0" w:color="auto"/>
              <w:right w:val="single" w:sz="4" w:space="0" w:color="auto"/>
            </w:tcBorders>
            <w:vAlign w:val="center"/>
            <w:hideMark/>
          </w:tcPr>
          <w:p w14:paraId="63B63938"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&lt;RSCFD0_base&gt; </w:t>
            </w:r>
          </w:p>
        </w:tc>
        <w:tc>
          <w:tcPr>
            <w:tcW w:w="4455" w:type="dxa"/>
            <w:tcBorders>
              <w:top w:val="single" w:sz="4" w:space="0" w:color="auto"/>
              <w:left w:val="single" w:sz="4" w:space="0" w:color="auto"/>
              <w:bottom w:val="single" w:sz="4" w:space="0" w:color="auto"/>
              <w:right w:val="single" w:sz="4" w:space="0" w:color="auto"/>
            </w:tcBorders>
            <w:vAlign w:val="center"/>
            <w:hideMark/>
          </w:tcPr>
          <w:p w14:paraId="60BE0D1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H'E666 0000</w:t>
            </w:r>
          </w:p>
        </w:tc>
      </w:tr>
    </w:tbl>
    <w:p w14:paraId="6DBE4DF1" w14:textId="77777777" w:rsidR="00221CBA" w:rsidRPr="00BF18AA" w:rsidRDefault="00221CBA" w:rsidP="00221CBA">
      <w:pPr>
        <w:spacing w:line="360" w:lineRule="auto"/>
        <w:ind w:left="720"/>
        <w:jc w:val="both"/>
        <w:rPr>
          <w:rFonts w:eastAsia="Times New Roman" w:cs="Times New Roman"/>
          <w:b/>
          <w:bCs/>
          <w:color w:val="000000" w:themeColor="text1"/>
        </w:rPr>
      </w:pPr>
    </w:p>
    <w:p w14:paraId="38C119C0" w14:textId="77777777" w:rsidR="00221CBA" w:rsidRPr="00BF18AA" w:rsidRDefault="00221CBA" w:rsidP="00221CBA">
      <w:pPr>
        <w:pStyle w:val="Heading4"/>
        <w:numPr>
          <w:ilvl w:val="3"/>
          <w:numId w:val="1"/>
        </w:numPr>
        <w:ind w:left="720"/>
        <w:jc w:val="both"/>
        <w:rPr>
          <w:rFonts w:eastAsia="Times New Roman"/>
          <w:color w:val="000000" w:themeColor="text1"/>
        </w:rPr>
      </w:pPr>
      <w:r w:rsidRPr="00BF18AA">
        <w:rPr>
          <w:rFonts w:eastAsia="Times New Roman"/>
          <w:color w:val="000000" w:themeColor="text1"/>
        </w:rPr>
        <w:t>Register Configuration</w:t>
      </w:r>
    </w:p>
    <w:p w14:paraId="6305B6AF" w14:textId="77777777" w:rsidR="00221CBA" w:rsidRPr="00BF18AA" w:rsidRDefault="00221CBA" w:rsidP="00221CBA">
      <w:pPr>
        <w:spacing w:line="360" w:lineRule="auto"/>
        <w:ind w:left="720"/>
        <w:jc w:val="both"/>
        <w:rPr>
          <w:rFonts w:eastAsia="Times New Roman" w:cs="Times New Roman"/>
          <w:color w:val="000000" w:themeColor="text1"/>
        </w:rPr>
      </w:pPr>
      <w:r w:rsidRPr="00BF18AA">
        <w:rPr>
          <w:rFonts w:eastAsia="Times New Roman" w:cs="Times New Roman"/>
          <w:color w:val="000000" w:themeColor="text1"/>
        </w:rPr>
        <w:t>This section describes all registers of RS-CANFD</w:t>
      </w:r>
    </w:p>
    <w:p w14:paraId="6D3E52E7" w14:textId="77777777" w:rsidR="00221CBA" w:rsidRPr="00BF18AA" w:rsidRDefault="00221CBA" w:rsidP="00221CBA">
      <w:pPr>
        <w:pStyle w:val="Heading5"/>
        <w:numPr>
          <w:ilvl w:val="4"/>
          <w:numId w:val="1"/>
        </w:numPr>
        <w:ind w:left="720"/>
        <w:jc w:val="both"/>
        <w:rPr>
          <w:color w:val="000000" w:themeColor="text1"/>
        </w:rPr>
      </w:pPr>
      <w:r w:rsidRPr="00BF18AA">
        <w:rPr>
          <w:rFonts w:eastAsia="Times New Roman"/>
          <w:bCs/>
          <w:color w:val="000000" w:themeColor="text1"/>
        </w:rPr>
        <w:t>List of Registers</w:t>
      </w:r>
    </w:p>
    <w:p w14:paraId="0AFF6760" w14:textId="77777777" w:rsidR="00221CBA" w:rsidRPr="00BF18AA" w:rsidRDefault="00221CBA" w:rsidP="00221CBA">
      <w:pPr>
        <w:spacing w:line="360" w:lineRule="auto"/>
        <w:ind w:left="720"/>
        <w:jc w:val="both"/>
        <w:rPr>
          <w:color w:val="000000" w:themeColor="text1"/>
        </w:rPr>
      </w:pPr>
      <w:r w:rsidRPr="00BF18AA">
        <w:rPr>
          <w:color w:val="000000" w:themeColor="text1"/>
        </w:rPr>
        <w:t>RSCFD registers are listed in the table below.</w:t>
      </w:r>
    </w:p>
    <w:p w14:paraId="032D804E" w14:textId="77777777" w:rsidR="00221CBA" w:rsidRPr="00BF18AA" w:rsidRDefault="00221CBA" w:rsidP="00221CBA">
      <w:pPr>
        <w:spacing w:line="360" w:lineRule="auto"/>
        <w:ind w:left="720"/>
        <w:jc w:val="both"/>
        <w:rPr>
          <w:color w:val="000000" w:themeColor="text1"/>
        </w:rPr>
      </w:pPr>
      <w:r w:rsidRPr="00BF18AA">
        <w:rPr>
          <w:color w:val="000000" w:themeColor="text1"/>
        </w:rPr>
        <w:t>For details about Register Base Addresses.</w:t>
      </w:r>
    </w:p>
    <w:p w14:paraId="039FED2F" w14:textId="77777777" w:rsidR="00221CBA" w:rsidRPr="00BF18AA" w:rsidRDefault="00221CBA" w:rsidP="00221CBA">
      <w:pPr>
        <w:spacing w:line="360" w:lineRule="auto"/>
        <w:ind w:left="720"/>
        <w:jc w:val="both"/>
        <w:rPr>
          <w:color w:val="000000" w:themeColor="text1"/>
        </w:rPr>
      </w:pPr>
    </w:p>
    <w:tbl>
      <w:tblPr>
        <w:tblW w:w="517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329"/>
        <w:gridCol w:w="1804"/>
        <w:gridCol w:w="836"/>
        <w:gridCol w:w="2772"/>
        <w:gridCol w:w="801"/>
      </w:tblGrid>
      <w:tr w:rsidR="00221CBA" w:rsidRPr="00BF18AA" w14:paraId="0634403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295AC41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b/>
                <w:bCs/>
                <w:color w:val="000000" w:themeColor="text1"/>
              </w:rPr>
              <w:t>Register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A20C684"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b/>
                <w:bCs/>
                <w:color w:val="000000" w:themeColor="text1"/>
              </w:rPr>
              <w:t>Symbol</w:t>
            </w:r>
            <w:r w:rsidRPr="00BF18AA">
              <w:rPr>
                <w:rFonts w:eastAsia="Times New Roman" w:cs="Arial"/>
                <w:b/>
                <w:bCs/>
                <w:color w:val="000000" w:themeColor="text1"/>
              </w:rPr>
              <w:br/>
              <w:t>RSCFD0</w:t>
            </w:r>
            <w:proofErr w:type="gramStart"/>
            <w:r w:rsidRPr="00BF18AA">
              <w:rPr>
                <w:rFonts w:eastAsia="Times New Roman" w:cs="Arial"/>
                <w:b/>
                <w:bCs/>
                <w:color w:val="000000" w:themeColor="text1"/>
              </w:rPr>
              <w:t>+{</w:t>
            </w:r>
            <w:proofErr w:type="gramEnd"/>
            <w:r w:rsidRPr="00BF18AA">
              <w:rPr>
                <w:rFonts w:eastAsia="Times New Roman" w:cs="Arial"/>
                <w:b/>
                <w:bCs/>
                <w:color w:val="000000" w:themeColor="text1"/>
              </w:rPr>
              <w:t>registers</w:t>
            </w:r>
            <w:r w:rsidRPr="00BF18AA">
              <w:rPr>
                <w:rFonts w:eastAsia="Times New Roman" w:cs="Arial"/>
                <w:b/>
                <w:bCs/>
                <w:color w:val="000000" w:themeColor="text1"/>
              </w:rPr>
              <w:br/>
              <w:t>of RS-CANFD}</w:t>
            </w:r>
          </w:p>
        </w:tc>
        <w:tc>
          <w:tcPr>
            <w:tcW w:w="851" w:type="dxa"/>
            <w:tcBorders>
              <w:top w:val="single" w:sz="4" w:space="0" w:color="auto"/>
              <w:left w:val="single" w:sz="4" w:space="0" w:color="auto"/>
              <w:bottom w:val="single" w:sz="4" w:space="0" w:color="auto"/>
              <w:right w:val="single" w:sz="4" w:space="0" w:color="auto"/>
            </w:tcBorders>
            <w:vAlign w:val="center"/>
            <w:hideMark/>
          </w:tcPr>
          <w:p w14:paraId="766C7454"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b/>
                <w:bCs/>
                <w:color w:val="000000" w:themeColor="text1"/>
              </w:rPr>
              <w:t>R/W</w:t>
            </w:r>
            <w:r w:rsidRPr="00BF18AA">
              <w:rPr>
                <w:rFonts w:eastAsia="Times New Roman" w:cs="Arial"/>
                <w:b/>
                <w:bCs/>
                <w:color w:val="000000" w:themeColor="text1"/>
              </w:rPr>
              <w:br/>
              <w:t>(Refer</w:t>
            </w:r>
            <w:r w:rsidRPr="00BF18AA">
              <w:rPr>
                <w:rFonts w:eastAsia="Times New Roman" w:cs="Arial"/>
                <w:b/>
                <w:bCs/>
                <w:color w:val="000000" w:themeColor="text1"/>
              </w:rPr>
              <w:br/>
              <w:t>to</w:t>
            </w:r>
            <w:r w:rsidRPr="00BF18AA">
              <w:rPr>
                <w:rFonts w:eastAsia="Times New Roman" w:cs="Arial"/>
                <w:b/>
                <w:bCs/>
                <w:color w:val="000000" w:themeColor="text1"/>
              </w:rPr>
              <w:br/>
              <w:t>Figure</w:t>
            </w:r>
            <w:r w:rsidRPr="00BF18AA">
              <w:rPr>
                <w:rFonts w:eastAsia="Times New Roman" w:cs="Arial"/>
                <w:b/>
                <w:bCs/>
                <w:color w:val="000000" w:themeColor="text1"/>
              </w:rPr>
              <w:br/>
              <w:t>4.2)</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9B7AFD1"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b/>
                <w:bCs/>
                <w:color w:val="000000" w:themeColor="text1"/>
              </w:rPr>
              <w:t>Address</w:t>
            </w:r>
          </w:p>
        </w:tc>
        <w:tc>
          <w:tcPr>
            <w:tcW w:w="815" w:type="dxa"/>
            <w:tcBorders>
              <w:top w:val="single" w:sz="4" w:space="0" w:color="auto"/>
              <w:left w:val="single" w:sz="4" w:space="0" w:color="auto"/>
              <w:bottom w:val="single" w:sz="4" w:space="0" w:color="auto"/>
              <w:right w:val="single" w:sz="4" w:space="0" w:color="auto"/>
            </w:tcBorders>
            <w:vAlign w:val="center"/>
            <w:hideMark/>
          </w:tcPr>
          <w:p w14:paraId="56E0B95E"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b/>
                <w:bCs/>
                <w:color w:val="000000" w:themeColor="text1"/>
              </w:rPr>
              <w:t>Access</w:t>
            </w:r>
            <w:r w:rsidRPr="00BF18AA">
              <w:rPr>
                <w:rFonts w:eastAsia="Times New Roman" w:cs="Times New Roman"/>
                <w:b/>
                <w:bCs/>
                <w:color w:val="000000" w:themeColor="text1"/>
              </w:rPr>
              <w:br/>
              <w:t>Size</w:t>
            </w:r>
          </w:p>
        </w:tc>
      </w:tr>
      <w:tr w:rsidR="00221CBA" w:rsidRPr="00BF18AA" w14:paraId="7ED5AD04"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1D8F40A4"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Channel n Nominal Bitrate Configuration Register </w:t>
            </w:r>
          </w:p>
        </w:tc>
        <w:tc>
          <w:tcPr>
            <w:tcW w:w="1843" w:type="dxa"/>
            <w:tcBorders>
              <w:top w:val="single" w:sz="4" w:space="0" w:color="auto"/>
              <w:left w:val="single" w:sz="4" w:space="0" w:color="auto"/>
              <w:bottom w:val="single" w:sz="4" w:space="0" w:color="auto"/>
              <w:right w:val="single" w:sz="4" w:space="0" w:color="auto"/>
            </w:tcBorders>
            <w:hideMark/>
          </w:tcPr>
          <w:p w14:paraId="1BAF86D5"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RSCFD0CFDCnNCFG </w:t>
            </w:r>
          </w:p>
        </w:tc>
        <w:tc>
          <w:tcPr>
            <w:tcW w:w="851" w:type="dxa"/>
            <w:tcBorders>
              <w:top w:val="single" w:sz="4" w:space="0" w:color="auto"/>
              <w:left w:val="single" w:sz="4" w:space="0" w:color="auto"/>
              <w:bottom w:val="single" w:sz="4" w:space="0" w:color="auto"/>
              <w:right w:val="single" w:sz="4" w:space="0" w:color="auto"/>
            </w:tcBorders>
            <w:hideMark/>
          </w:tcPr>
          <w:p w14:paraId="37D45626"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67F9AF31" w14:textId="77777777" w:rsidR="00221CBA" w:rsidRPr="00BF18AA" w:rsidRDefault="00221CBA" w:rsidP="002969CC">
            <w:pPr>
              <w:widowControl w:val="0"/>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+ 0000h + n*0010h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0C2DE4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182AC5EF"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665B7C3F"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Channel n Control Registers </w:t>
            </w:r>
          </w:p>
        </w:tc>
        <w:tc>
          <w:tcPr>
            <w:tcW w:w="1843" w:type="dxa"/>
            <w:tcBorders>
              <w:top w:val="single" w:sz="4" w:space="0" w:color="auto"/>
              <w:left w:val="single" w:sz="4" w:space="0" w:color="auto"/>
              <w:bottom w:val="single" w:sz="4" w:space="0" w:color="auto"/>
              <w:right w:val="single" w:sz="4" w:space="0" w:color="auto"/>
            </w:tcBorders>
            <w:hideMark/>
          </w:tcPr>
          <w:p w14:paraId="5EBA5839"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RSCFD0CFDCnCTR </w:t>
            </w:r>
          </w:p>
        </w:tc>
        <w:tc>
          <w:tcPr>
            <w:tcW w:w="851" w:type="dxa"/>
            <w:tcBorders>
              <w:top w:val="single" w:sz="4" w:space="0" w:color="auto"/>
              <w:left w:val="single" w:sz="4" w:space="0" w:color="auto"/>
              <w:bottom w:val="single" w:sz="4" w:space="0" w:color="auto"/>
              <w:right w:val="single" w:sz="4" w:space="0" w:color="auto"/>
            </w:tcBorders>
            <w:hideMark/>
          </w:tcPr>
          <w:p w14:paraId="2DD76CA8"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3C703CBA" w14:textId="77777777" w:rsidR="00221CBA" w:rsidRPr="00BF18AA" w:rsidRDefault="00221CBA" w:rsidP="002969CC">
            <w:pPr>
              <w:widowControl w:val="0"/>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+ 0004h + n*0010h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38D6814A"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1BD65F40"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3BF81154"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Channel n Status Registers </w:t>
            </w:r>
          </w:p>
        </w:tc>
        <w:tc>
          <w:tcPr>
            <w:tcW w:w="1843" w:type="dxa"/>
            <w:tcBorders>
              <w:top w:val="single" w:sz="4" w:space="0" w:color="auto"/>
              <w:left w:val="single" w:sz="4" w:space="0" w:color="auto"/>
              <w:bottom w:val="single" w:sz="4" w:space="0" w:color="auto"/>
              <w:right w:val="single" w:sz="4" w:space="0" w:color="auto"/>
            </w:tcBorders>
            <w:hideMark/>
          </w:tcPr>
          <w:p w14:paraId="36BDA380"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RSCFD0CFDCnSTS </w:t>
            </w:r>
          </w:p>
        </w:tc>
        <w:tc>
          <w:tcPr>
            <w:tcW w:w="851" w:type="dxa"/>
            <w:tcBorders>
              <w:top w:val="single" w:sz="4" w:space="0" w:color="auto"/>
              <w:left w:val="single" w:sz="4" w:space="0" w:color="auto"/>
              <w:bottom w:val="single" w:sz="4" w:space="0" w:color="auto"/>
              <w:right w:val="single" w:sz="4" w:space="0" w:color="auto"/>
            </w:tcBorders>
            <w:hideMark/>
          </w:tcPr>
          <w:p w14:paraId="24363321"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4E54335B" w14:textId="77777777" w:rsidR="00221CBA" w:rsidRPr="00BF18AA" w:rsidRDefault="00221CBA" w:rsidP="002969CC">
            <w:pPr>
              <w:widowControl w:val="0"/>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+ 0008h + n*0010h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0F43170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5640B8AA"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0A10E495"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Channel n Error Flag Registers </w:t>
            </w:r>
          </w:p>
        </w:tc>
        <w:tc>
          <w:tcPr>
            <w:tcW w:w="1843" w:type="dxa"/>
            <w:tcBorders>
              <w:top w:val="single" w:sz="4" w:space="0" w:color="auto"/>
              <w:left w:val="single" w:sz="4" w:space="0" w:color="auto"/>
              <w:bottom w:val="single" w:sz="4" w:space="0" w:color="auto"/>
              <w:right w:val="single" w:sz="4" w:space="0" w:color="auto"/>
            </w:tcBorders>
            <w:hideMark/>
          </w:tcPr>
          <w:p w14:paraId="451DE2CC"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RSCFD0CFDCnERFL </w:t>
            </w:r>
          </w:p>
        </w:tc>
        <w:tc>
          <w:tcPr>
            <w:tcW w:w="851" w:type="dxa"/>
            <w:tcBorders>
              <w:top w:val="single" w:sz="4" w:space="0" w:color="auto"/>
              <w:left w:val="single" w:sz="4" w:space="0" w:color="auto"/>
              <w:bottom w:val="single" w:sz="4" w:space="0" w:color="auto"/>
              <w:right w:val="single" w:sz="4" w:space="0" w:color="auto"/>
            </w:tcBorders>
            <w:hideMark/>
          </w:tcPr>
          <w:p w14:paraId="26928E91"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5F741E13" w14:textId="77777777" w:rsidR="00221CBA" w:rsidRPr="00BF18AA" w:rsidRDefault="00221CBA" w:rsidP="002969CC">
            <w:pPr>
              <w:widowControl w:val="0"/>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+ 000Ch + n*0010h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04B2B11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719FF600"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0BF92E86"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Global IP Version Register </w:t>
            </w:r>
          </w:p>
        </w:tc>
        <w:tc>
          <w:tcPr>
            <w:tcW w:w="1843" w:type="dxa"/>
            <w:tcBorders>
              <w:top w:val="single" w:sz="4" w:space="0" w:color="auto"/>
              <w:left w:val="single" w:sz="4" w:space="0" w:color="auto"/>
              <w:bottom w:val="single" w:sz="4" w:space="0" w:color="auto"/>
              <w:right w:val="single" w:sz="4" w:space="0" w:color="auto"/>
            </w:tcBorders>
            <w:hideMark/>
          </w:tcPr>
          <w:p w14:paraId="717A7935"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RSCFD0CFDGIPV </w:t>
            </w:r>
          </w:p>
        </w:tc>
        <w:tc>
          <w:tcPr>
            <w:tcW w:w="851" w:type="dxa"/>
            <w:tcBorders>
              <w:top w:val="single" w:sz="4" w:space="0" w:color="auto"/>
              <w:left w:val="single" w:sz="4" w:space="0" w:color="auto"/>
              <w:bottom w:val="single" w:sz="4" w:space="0" w:color="auto"/>
              <w:right w:val="single" w:sz="4" w:space="0" w:color="auto"/>
            </w:tcBorders>
            <w:hideMark/>
          </w:tcPr>
          <w:p w14:paraId="0288DEBE"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57D5D57F"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+ 0080h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416C4500"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32A755A0"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20AD5883"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Global Configuration Register </w:t>
            </w:r>
          </w:p>
        </w:tc>
        <w:tc>
          <w:tcPr>
            <w:tcW w:w="1843" w:type="dxa"/>
            <w:tcBorders>
              <w:top w:val="single" w:sz="4" w:space="0" w:color="auto"/>
              <w:left w:val="single" w:sz="4" w:space="0" w:color="auto"/>
              <w:bottom w:val="single" w:sz="4" w:space="0" w:color="auto"/>
              <w:right w:val="single" w:sz="4" w:space="0" w:color="auto"/>
            </w:tcBorders>
            <w:hideMark/>
          </w:tcPr>
          <w:p w14:paraId="35294C78"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RSCFD0CFDGCFG </w:t>
            </w:r>
          </w:p>
        </w:tc>
        <w:tc>
          <w:tcPr>
            <w:tcW w:w="851" w:type="dxa"/>
            <w:tcBorders>
              <w:top w:val="single" w:sz="4" w:space="0" w:color="auto"/>
              <w:left w:val="single" w:sz="4" w:space="0" w:color="auto"/>
              <w:bottom w:val="single" w:sz="4" w:space="0" w:color="auto"/>
              <w:right w:val="single" w:sz="4" w:space="0" w:color="auto"/>
            </w:tcBorders>
            <w:hideMark/>
          </w:tcPr>
          <w:p w14:paraId="0C6757E3"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73A34D18"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+ 0084h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5AD1834F"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0E3841C3"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hideMark/>
          </w:tcPr>
          <w:p w14:paraId="588CB27D"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lastRenderedPageBreak/>
              <w:t xml:space="preserve">Global Control Register </w:t>
            </w:r>
          </w:p>
        </w:tc>
        <w:tc>
          <w:tcPr>
            <w:tcW w:w="1843" w:type="dxa"/>
            <w:tcBorders>
              <w:top w:val="single" w:sz="4" w:space="0" w:color="auto"/>
              <w:left w:val="single" w:sz="4" w:space="0" w:color="auto"/>
              <w:bottom w:val="single" w:sz="4" w:space="0" w:color="auto"/>
              <w:right w:val="single" w:sz="4" w:space="0" w:color="auto"/>
            </w:tcBorders>
            <w:hideMark/>
          </w:tcPr>
          <w:p w14:paraId="28A85DAC"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RSCFD0CFDGCTR </w:t>
            </w:r>
          </w:p>
        </w:tc>
        <w:tc>
          <w:tcPr>
            <w:tcW w:w="851" w:type="dxa"/>
            <w:tcBorders>
              <w:top w:val="single" w:sz="4" w:space="0" w:color="auto"/>
              <w:left w:val="single" w:sz="4" w:space="0" w:color="auto"/>
              <w:bottom w:val="single" w:sz="4" w:space="0" w:color="auto"/>
              <w:right w:val="single" w:sz="4" w:space="0" w:color="auto"/>
            </w:tcBorders>
            <w:hideMark/>
          </w:tcPr>
          <w:p w14:paraId="5E1E576A"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hideMark/>
          </w:tcPr>
          <w:p w14:paraId="4D0C65BC" w14:textId="77777777" w:rsidR="00221CBA" w:rsidRPr="00BF18AA" w:rsidRDefault="00221CBA" w:rsidP="002969CC">
            <w:pPr>
              <w:widowControl w:val="0"/>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+ 0088h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FA7AA2C"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7F8A2739"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1F3F9F5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Global Status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6D0D41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RSCFD0CFDGSTS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64C65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9194DC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+ 008Ch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3ACA5776"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491903C1"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720FC25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Global Error Flag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19FA7EC"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RSCFD0CFDGERFL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4F9EF9C"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36A1C9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+ 0090h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58D6F244"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7FA4F8FD"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5FB1CFEA"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Global Timestamp Counter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38224D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RSCFD0CFDGTSC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2CB337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882A91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+ 0094h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479D7BD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16, 32</w:t>
            </w:r>
          </w:p>
        </w:tc>
      </w:tr>
      <w:tr w:rsidR="00221CBA" w:rsidRPr="00BF18AA" w14:paraId="4697F25A" w14:textId="77777777" w:rsidTr="002969CC">
        <w:trPr>
          <w:trHeight w:val="47"/>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76F0F4D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Global Acceptance Filter List Entry Control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4EE1B40"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RSCFD0CFDGAFLECTR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D9827D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13C2DEE"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+ 0098h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1CBAD55C"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46917DE0"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4E394EEC"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Global Acceptance Filter List Configuration Register w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795809D"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RSCFD0CFDGAFLCFGw </w:t>
            </w:r>
          </w:p>
        </w:tc>
        <w:tc>
          <w:tcPr>
            <w:tcW w:w="851" w:type="dxa"/>
            <w:tcBorders>
              <w:top w:val="single" w:sz="4" w:space="0" w:color="auto"/>
              <w:left w:val="single" w:sz="4" w:space="0" w:color="auto"/>
              <w:bottom w:val="single" w:sz="4" w:space="0" w:color="auto"/>
              <w:right w:val="single" w:sz="4" w:space="0" w:color="auto"/>
            </w:tcBorders>
            <w:vAlign w:val="center"/>
            <w:hideMark/>
          </w:tcPr>
          <w:p w14:paraId="0D73C87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DDDAD35"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+ 009Ch + w*0004h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2C4AA46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0338291D" w14:textId="77777777" w:rsidTr="002969CC">
        <w:trPr>
          <w:trHeight w:val="20"/>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5696C347"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RX Message Buffer Number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0CE70E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RSCFD0CFDRMNB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CD4BC5"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0E08AEC"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+ 00Ach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13E6F1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0FD8B20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1C8DDEB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RX Message Buffer New Data Register t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A6715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RSCFD0CFDRMNDt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15628E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16C4F7A"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+ 00B0h + t*0004h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331FD8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0378E6A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0731E1E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RX FIFO Configuration / Control Registers a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FB31E7A"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RSCFD0CFDRFCCa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5A4E877"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276F546"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+ 00C0h + a*0004h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8AC4250"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7E4BCE3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50349A2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RX FIFO Status Registers a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D0AF16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RSCFD0CFDRFSTSa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7DC0CCD"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FE41580"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+ 00E0h + a*0004h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C19A13E"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7A9D540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3D341124"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RX FIFO Pointer Control Registers a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1826C3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RSCFD0CFDRFPCTRa </w:t>
            </w:r>
          </w:p>
        </w:tc>
        <w:tc>
          <w:tcPr>
            <w:tcW w:w="851" w:type="dxa"/>
            <w:tcBorders>
              <w:top w:val="single" w:sz="4" w:space="0" w:color="auto"/>
              <w:left w:val="single" w:sz="4" w:space="0" w:color="auto"/>
              <w:bottom w:val="single" w:sz="4" w:space="0" w:color="auto"/>
              <w:right w:val="single" w:sz="4" w:space="0" w:color="auto"/>
            </w:tcBorders>
            <w:vAlign w:val="center"/>
            <w:hideMark/>
          </w:tcPr>
          <w:p w14:paraId="537E6786"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566EF3"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+ 0100h + a*0004h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15EB300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3162A02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00AD7D31"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Common FIFO Configuration / Control Registers d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AA882F7"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RSCFD0CFDCFCCd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DB5001E"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D261B1"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+ 0120h + d*0004h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28FA9CE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01D1068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2FA64478"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Common FIFO Configuration / Control Enhancement Registers d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89D7CB3"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RSCFD0CFDCFCCEd </w:t>
            </w:r>
          </w:p>
        </w:tc>
        <w:tc>
          <w:tcPr>
            <w:tcW w:w="851" w:type="dxa"/>
            <w:tcBorders>
              <w:top w:val="single" w:sz="4" w:space="0" w:color="auto"/>
              <w:left w:val="single" w:sz="4" w:space="0" w:color="auto"/>
              <w:bottom w:val="single" w:sz="4" w:space="0" w:color="auto"/>
              <w:right w:val="single" w:sz="4" w:space="0" w:color="auto"/>
            </w:tcBorders>
            <w:vAlign w:val="center"/>
            <w:hideMark/>
          </w:tcPr>
          <w:p w14:paraId="6CC58EF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720B169C"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+ 0180h + d*0004h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2E6F6060"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242C86A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4AF4906F"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Common FIFO Status Registers d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55C3ED"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RSCFD0CFDCFSTSd </w:t>
            </w:r>
          </w:p>
        </w:tc>
        <w:tc>
          <w:tcPr>
            <w:tcW w:w="851" w:type="dxa"/>
            <w:tcBorders>
              <w:top w:val="single" w:sz="4" w:space="0" w:color="auto"/>
              <w:left w:val="single" w:sz="4" w:space="0" w:color="auto"/>
              <w:bottom w:val="single" w:sz="4" w:space="0" w:color="auto"/>
              <w:right w:val="single" w:sz="4" w:space="0" w:color="auto"/>
            </w:tcBorders>
            <w:vAlign w:val="center"/>
            <w:hideMark/>
          </w:tcPr>
          <w:p w14:paraId="2C4A1E2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73D42D"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+ 01E0h + d*0004h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209F8E8D"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3315DD5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5B365676"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Common FIFO Pointer Control Registers d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9FC3A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RSCFD0CFDCFPCTRd </w:t>
            </w:r>
          </w:p>
        </w:tc>
        <w:tc>
          <w:tcPr>
            <w:tcW w:w="851" w:type="dxa"/>
            <w:tcBorders>
              <w:top w:val="single" w:sz="4" w:space="0" w:color="auto"/>
              <w:left w:val="single" w:sz="4" w:space="0" w:color="auto"/>
              <w:bottom w:val="single" w:sz="4" w:space="0" w:color="auto"/>
              <w:right w:val="single" w:sz="4" w:space="0" w:color="auto"/>
            </w:tcBorders>
            <w:vAlign w:val="center"/>
            <w:hideMark/>
          </w:tcPr>
          <w:p w14:paraId="622104BA"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7BF3C79" w14:textId="77777777" w:rsidR="00221CBA" w:rsidRPr="00BF18AA" w:rsidRDefault="00221CBA" w:rsidP="002969CC">
            <w:pPr>
              <w:spacing w:line="360" w:lineRule="auto"/>
              <w:jc w:val="both"/>
              <w:rPr>
                <w:rFonts w:eastAsia="Times New Roman" w:cs="Arial"/>
                <w:color w:val="000000" w:themeColor="text1"/>
                <w:lang w:val="pt-BR"/>
              </w:rPr>
            </w:pPr>
            <w:r w:rsidRPr="00BF18AA">
              <w:rPr>
                <w:rFonts w:eastAsia="Times New Roman" w:cs="Arial"/>
                <w:color w:val="000000" w:themeColor="text1"/>
                <w:lang w:val="pt-BR"/>
              </w:rPr>
              <w:t xml:space="preserve">&lt;RSCFD0_base&gt; + 0240h + d*0004h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E7FACD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5C1B488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68D91F8E"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FIFO Empty Status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C9C7954"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RSCFD0CFDFESTS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9E77730"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FD44706"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+ 02A0h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1DB5A22D"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3926D90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1DBA3504"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FIFO Full Status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90A95B"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RSCFD0CFDFFSTS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7BDC5CD"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65A16B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+ 02A4h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59269B76"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445FABB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hideMark/>
          </w:tcPr>
          <w:p w14:paraId="2261CA1A"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lastRenderedPageBreak/>
              <w:t xml:space="preserve">FIFO Message Lost Status Register </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C92FD06"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RSCFD0CFDFMSTS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4E017DC9"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43611C"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 xml:space="preserve">&lt;RSCFD0_base&gt; + 02A8h </w:t>
            </w:r>
          </w:p>
        </w:tc>
        <w:tc>
          <w:tcPr>
            <w:tcW w:w="815" w:type="dxa"/>
            <w:tcBorders>
              <w:top w:val="single" w:sz="4" w:space="0" w:color="auto"/>
              <w:left w:val="single" w:sz="4" w:space="0" w:color="auto"/>
              <w:bottom w:val="single" w:sz="4" w:space="0" w:color="auto"/>
              <w:right w:val="single" w:sz="4" w:space="0" w:color="auto"/>
            </w:tcBorders>
            <w:vAlign w:val="center"/>
            <w:hideMark/>
          </w:tcPr>
          <w:p w14:paraId="75F147E2" w14:textId="77777777" w:rsidR="00221CBA" w:rsidRPr="00BF18AA" w:rsidRDefault="00221CBA" w:rsidP="002969CC">
            <w:pPr>
              <w:spacing w:line="360" w:lineRule="auto"/>
              <w:jc w:val="both"/>
              <w:rPr>
                <w:rFonts w:eastAsia="Times New Roman" w:cs="Arial"/>
                <w:color w:val="000000" w:themeColor="text1"/>
              </w:rPr>
            </w:pPr>
            <w:r w:rsidRPr="00BF18AA">
              <w:rPr>
                <w:rFonts w:eastAsia="Times New Roman" w:cs="Arial"/>
                <w:color w:val="000000" w:themeColor="text1"/>
              </w:rPr>
              <w:t>8, 16, 32</w:t>
            </w:r>
          </w:p>
        </w:tc>
      </w:tr>
      <w:tr w:rsidR="00221CBA" w:rsidRPr="00BF18AA" w14:paraId="5B3E38B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54AE2F2" w14:textId="77777777" w:rsidR="00221CBA" w:rsidRPr="00BF18AA" w:rsidRDefault="00221CBA" w:rsidP="002969CC">
            <w:pPr>
              <w:spacing w:line="360" w:lineRule="auto"/>
              <w:jc w:val="both"/>
              <w:rPr>
                <w:rFonts w:eastAsia="Times New Roman"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44F12D7D" w14:textId="77777777" w:rsidR="00221CBA" w:rsidRPr="00BF18AA" w:rsidRDefault="00221CBA" w:rsidP="002969CC">
            <w:pPr>
              <w:spacing w:line="360" w:lineRule="auto"/>
              <w:jc w:val="both"/>
              <w:rPr>
                <w:rFonts w:eastAsia="Times New Roman"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736AEA80" w14:textId="77777777" w:rsidR="00221CBA" w:rsidRPr="00BF18AA" w:rsidRDefault="00221CBA" w:rsidP="002969CC">
            <w:pPr>
              <w:spacing w:line="360" w:lineRule="auto"/>
              <w:jc w:val="both"/>
              <w:rPr>
                <w:rFonts w:eastAsia="Times New Roman"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67B32563" w14:textId="77777777" w:rsidR="00221CBA" w:rsidRPr="00BF18AA" w:rsidRDefault="00221CBA" w:rsidP="002969CC">
            <w:pPr>
              <w:spacing w:line="360" w:lineRule="auto"/>
              <w:jc w:val="both"/>
              <w:rPr>
                <w:rFonts w:eastAsia="Times New Roman"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5EAE2E97" w14:textId="77777777" w:rsidR="00221CBA" w:rsidRPr="00BF18AA" w:rsidRDefault="00221CBA" w:rsidP="002969CC">
            <w:pPr>
              <w:spacing w:line="360" w:lineRule="auto"/>
              <w:jc w:val="both"/>
              <w:rPr>
                <w:rFonts w:eastAsia="Times New Roman" w:cs="Arial"/>
                <w:color w:val="000000" w:themeColor="text1"/>
              </w:rPr>
            </w:pPr>
          </w:p>
        </w:tc>
      </w:tr>
      <w:tr w:rsidR="00221CBA" w:rsidRPr="00BF18AA" w14:paraId="329CBA2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D12807F" w14:textId="77777777" w:rsidR="00221CBA" w:rsidRPr="00BF18AA" w:rsidRDefault="00221CBA" w:rsidP="002969CC">
            <w:pPr>
              <w:spacing w:line="360" w:lineRule="auto"/>
              <w:jc w:val="both"/>
              <w:rPr>
                <w:rFonts w:eastAsia="Times New Roman"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49D874EF" w14:textId="77777777" w:rsidR="00221CBA" w:rsidRPr="00BF18AA" w:rsidRDefault="00221CBA" w:rsidP="002969CC">
            <w:pPr>
              <w:spacing w:line="360" w:lineRule="auto"/>
              <w:jc w:val="both"/>
              <w:rPr>
                <w:rFonts w:eastAsia="Times New Roman"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100AC4C7" w14:textId="77777777" w:rsidR="00221CBA" w:rsidRPr="00BF18AA" w:rsidRDefault="00221CBA" w:rsidP="002969CC">
            <w:pPr>
              <w:spacing w:line="360" w:lineRule="auto"/>
              <w:jc w:val="both"/>
              <w:rPr>
                <w:rFonts w:eastAsia="Times New Roman"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082BB281" w14:textId="77777777" w:rsidR="00221CBA" w:rsidRPr="00BF18AA" w:rsidRDefault="00221CBA" w:rsidP="002969CC">
            <w:pPr>
              <w:spacing w:line="360" w:lineRule="auto"/>
              <w:jc w:val="both"/>
              <w:rPr>
                <w:rFonts w:eastAsia="Times New Roman"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0F6BB8C9" w14:textId="77777777" w:rsidR="00221CBA" w:rsidRPr="00BF18AA" w:rsidRDefault="00221CBA" w:rsidP="002969CC">
            <w:pPr>
              <w:spacing w:line="360" w:lineRule="auto"/>
              <w:jc w:val="both"/>
              <w:rPr>
                <w:rFonts w:eastAsia="Times New Roman" w:cs="Arial"/>
                <w:color w:val="000000" w:themeColor="text1"/>
              </w:rPr>
            </w:pPr>
          </w:p>
        </w:tc>
      </w:tr>
      <w:tr w:rsidR="00221CBA" w:rsidRPr="00BF18AA" w14:paraId="19D928D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19E60C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FIFO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3F3A0B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RSCFD0CFDRFISTS </w:t>
            </w:r>
          </w:p>
        </w:tc>
        <w:tc>
          <w:tcPr>
            <w:tcW w:w="851" w:type="dxa"/>
            <w:tcBorders>
              <w:top w:val="single" w:sz="4" w:space="0" w:color="auto"/>
              <w:left w:val="single" w:sz="4" w:space="0" w:color="auto"/>
              <w:bottom w:val="single" w:sz="4" w:space="0" w:color="auto"/>
              <w:right w:val="single" w:sz="4" w:space="0" w:color="auto"/>
            </w:tcBorders>
            <w:vAlign w:val="center"/>
          </w:tcPr>
          <w:p w14:paraId="646A427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B846D9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+ 02Ach </w:t>
            </w:r>
          </w:p>
        </w:tc>
        <w:tc>
          <w:tcPr>
            <w:tcW w:w="815" w:type="dxa"/>
            <w:tcBorders>
              <w:top w:val="single" w:sz="4" w:space="0" w:color="auto"/>
              <w:left w:val="single" w:sz="4" w:space="0" w:color="auto"/>
              <w:bottom w:val="single" w:sz="4" w:space="0" w:color="auto"/>
              <w:right w:val="single" w:sz="4" w:space="0" w:color="auto"/>
            </w:tcBorders>
            <w:vAlign w:val="center"/>
          </w:tcPr>
          <w:p w14:paraId="026C8FE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329934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AFFD7F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RX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40CB06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RSCFD0CFDCFRISTS </w:t>
            </w:r>
          </w:p>
        </w:tc>
        <w:tc>
          <w:tcPr>
            <w:tcW w:w="851" w:type="dxa"/>
            <w:tcBorders>
              <w:top w:val="single" w:sz="4" w:space="0" w:color="auto"/>
              <w:left w:val="single" w:sz="4" w:space="0" w:color="auto"/>
              <w:bottom w:val="single" w:sz="4" w:space="0" w:color="auto"/>
              <w:right w:val="single" w:sz="4" w:space="0" w:color="auto"/>
            </w:tcBorders>
            <w:vAlign w:val="center"/>
          </w:tcPr>
          <w:p w14:paraId="75D8A74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952CC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+ 02B0h </w:t>
            </w:r>
          </w:p>
        </w:tc>
        <w:tc>
          <w:tcPr>
            <w:tcW w:w="815" w:type="dxa"/>
            <w:tcBorders>
              <w:top w:val="single" w:sz="4" w:space="0" w:color="auto"/>
              <w:left w:val="single" w:sz="4" w:space="0" w:color="auto"/>
              <w:bottom w:val="single" w:sz="4" w:space="0" w:color="auto"/>
              <w:right w:val="single" w:sz="4" w:space="0" w:color="auto"/>
            </w:tcBorders>
            <w:vAlign w:val="center"/>
          </w:tcPr>
          <w:p w14:paraId="5CE4735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6A8F5DB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D04710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TX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1E71BA2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RSCFD0CFDCFTISTS </w:t>
            </w:r>
          </w:p>
        </w:tc>
        <w:tc>
          <w:tcPr>
            <w:tcW w:w="851" w:type="dxa"/>
            <w:tcBorders>
              <w:top w:val="single" w:sz="4" w:space="0" w:color="auto"/>
              <w:left w:val="single" w:sz="4" w:space="0" w:color="auto"/>
              <w:bottom w:val="single" w:sz="4" w:space="0" w:color="auto"/>
              <w:right w:val="single" w:sz="4" w:space="0" w:color="auto"/>
            </w:tcBorders>
            <w:vAlign w:val="center"/>
          </w:tcPr>
          <w:p w14:paraId="0BFFD12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0085EB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+ 02B4h </w:t>
            </w:r>
          </w:p>
        </w:tc>
        <w:tc>
          <w:tcPr>
            <w:tcW w:w="815" w:type="dxa"/>
            <w:tcBorders>
              <w:top w:val="single" w:sz="4" w:space="0" w:color="auto"/>
              <w:left w:val="single" w:sz="4" w:space="0" w:color="auto"/>
              <w:bottom w:val="single" w:sz="4" w:space="0" w:color="auto"/>
              <w:right w:val="single" w:sz="4" w:space="0" w:color="auto"/>
            </w:tcBorders>
            <w:vAlign w:val="center"/>
          </w:tcPr>
          <w:p w14:paraId="0C27B67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A66295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90B7D6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One Frame RX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68D6307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RSCFD0CFDCFOFRISTS </w:t>
            </w:r>
          </w:p>
        </w:tc>
        <w:tc>
          <w:tcPr>
            <w:tcW w:w="851" w:type="dxa"/>
            <w:tcBorders>
              <w:top w:val="single" w:sz="4" w:space="0" w:color="auto"/>
              <w:left w:val="single" w:sz="4" w:space="0" w:color="auto"/>
              <w:bottom w:val="single" w:sz="4" w:space="0" w:color="auto"/>
              <w:right w:val="single" w:sz="4" w:space="0" w:color="auto"/>
            </w:tcBorders>
            <w:vAlign w:val="center"/>
          </w:tcPr>
          <w:p w14:paraId="7C0EBFA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CDAD21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+ 02B8h </w:t>
            </w:r>
          </w:p>
        </w:tc>
        <w:tc>
          <w:tcPr>
            <w:tcW w:w="815" w:type="dxa"/>
            <w:tcBorders>
              <w:top w:val="single" w:sz="4" w:space="0" w:color="auto"/>
              <w:left w:val="single" w:sz="4" w:space="0" w:color="auto"/>
              <w:bottom w:val="single" w:sz="4" w:space="0" w:color="auto"/>
              <w:right w:val="single" w:sz="4" w:space="0" w:color="auto"/>
            </w:tcBorders>
            <w:vAlign w:val="center"/>
          </w:tcPr>
          <w:p w14:paraId="51B9A7C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0C08C4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C4D340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One Frame TX Interrupt Flag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8D2555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RSCFD0CFDCFOFTISTS </w:t>
            </w:r>
          </w:p>
        </w:tc>
        <w:tc>
          <w:tcPr>
            <w:tcW w:w="851" w:type="dxa"/>
            <w:tcBorders>
              <w:top w:val="single" w:sz="4" w:space="0" w:color="auto"/>
              <w:left w:val="single" w:sz="4" w:space="0" w:color="auto"/>
              <w:bottom w:val="single" w:sz="4" w:space="0" w:color="auto"/>
              <w:right w:val="single" w:sz="4" w:space="0" w:color="auto"/>
            </w:tcBorders>
            <w:vAlign w:val="center"/>
          </w:tcPr>
          <w:p w14:paraId="1822136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E4E18F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+ 02BCh </w:t>
            </w:r>
          </w:p>
        </w:tc>
        <w:tc>
          <w:tcPr>
            <w:tcW w:w="815" w:type="dxa"/>
            <w:tcBorders>
              <w:top w:val="single" w:sz="4" w:space="0" w:color="auto"/>
              <w:left w:val="single" w:sz="4" w:space="0" w:color="auto"/>
              <w:bottom w:val="single" w:sz="4" w:space="0" w:color="auto"/>
              <w:right w:val="single" w:sz="4" w:space="0" w:color="auto"/>
            </w:tcBorders>
            <w:vAlign w:val="center"/>
          </w:tcPr>
          <w:p w14:paraId="4521E7A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E21059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5D1F90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Message Over Write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34C343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RSCFD0CFDCFMOWSTS </w:t>
            </w:r>
          </w:p>
        </w:tc>
        <w:tc>
          <w:tcPr>
            <w:tcW w:w="851" w:type="dxa"/>
            <w:tcBorders>
              <w:top w:val="single" w:sz="4" w:space="0" w:color="auto"/>
              <w:left w:val="single" w:sz="4" w:space="0" w:color="auto"/>
              <w:bottom w:val="single" w:sz="4" w:space="0" w:color="auto"/>
              <w:right w:val="single" w:sz="4" w:space="0" w:color="auto"/>
            </w:tcBorders>
            <w:vAlign w:val="center"/>
          </w:tcPr>
          <w:p w14:paraId="2D7C5A0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695B66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+ 02C0h </w:t>
            </w:r>
          </w:p>
        </w:tc>
        <w:tc>
          <w:tcPr>
            <w:tcW w:w="815" w:type="dxa"/>
            <w:tcBorders>
              <w:top w:val="single" w:sz="4" w:space="0" w:color="auto"/>
              <w:left w:val="single" w:sz="4" w:space="0" w:color="auto"/>
              <w:bottom w:val="single" w:sz="4" w:space="0" w:color="auto"/>
              <w:right w:val="single" w:sz="4" w:space="0" w:color="auto"/>
            </w:tcBorders>
            <w:vAlign w:val="center"/>
          </w:tcPr>
          <w:p w14:paraId="08833F5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617ECFB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3DFE1F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FIFO FDC Full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EECD3D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RSCFD0CFDFFFSTS </w:t>
            </w:r>
          </w:p>
        </w:tc>
        <w:tc>
          <w:tcPr>
            <w:tcW w:w="851" w:type="dxa"/>
            <w:tcBorders>
              <w:top w:val="single" w:sz="4" w:space="0" w:color="auto"/>
              <w:left w:val="single" w:sz="4" w:space="0" w:color="auto"/>
              <w:bottom w:val="single" w:sz="4" w:space="0" w:color="auto"/>
              <w:right w:val="single" w:sz="4" w:space="0" w:color="auto"/>
            </w:tcBorders>
            <w:vAlign w:val="center"/>
          </w:tcPr>
          <w:p w14:paraId="5E86C1E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2C9B81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+ 02C4h </w:t>
            </w:r>
          </w:p>
        </w:tc>
        <w:tc>
          <w:tcPr>
            <w:tcW w:w="815" w:type="dxa"/>
            <w:tcBorders>
              <w:top w:val="single" w:sz="4" w:space="0" w:color="auto"/>
              <w:left w:val="single" w:sz="4" w:space="0" w:color="auto"/>
              <w:bottom w:val="single" w:sz="4" w:space="0" w:color="auto"/>
              <w:right w:val="single" w:sz="4" w:space="0" w:color="auto"/>
            </w:tcBorders>
            <w:vAlign w:val="center"/>
          </w:tcPr>
          <w:p w14:paraId="3FA96B1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B38335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8F452D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Control Registers </w:t>
            </w:r>
            <w:proofErr w:type="spellStart"/>
            <w:r w:rsidRPr="00BF18AA">
              <w:rPr>
                <w:rFonts w:cs="Arial"/>
                <w:color w:val="000000" w:themeColor="text1"/>
              </w:rPr>
              <w:t>i</w:t>
            </w:r>
            <w:proofErr w:type="spellEnd"/>
            <w:r w:rsidRPr="00BF18AA">
              <w:rPr>
                <w:rFonts w:cs="Arial"/>
                <w:color w:val="000000" w:themeColor="text1"/>
              </w:rPr>
              <w:t xml:space="preserve"> </w:t>
            </w:r>
          </w:p>
        </w:tc>
        <w:tc>
          <w:tcPr>
            <w:tcW w:w="1843" w:type="dxa"/>
            <w:tcBorders>
              <w:top w:val="single" w:sz="4" w:space="0" w:color="auto"/>
              <w:left w:val="single" w:sz="4" w:space="0" w:color="auto"/>
              <w:bottom w:val="single" w:sz="4" w:space="0" w:color="auto"/>
              <w:right w:val="single" w:sz="4" w:space="0" w:color="auto"/>
            </w:tcBorders>
            <w:vAlign w:val="center"/>
          </w:tcPr>
          <w:p w14:paraId="301AB90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RSCFD0CFDTMCi </w:t>
            </w:r>
          </w:p>
        </w:tc>
        <w:tc>
          <w:tcPr>
            <w:tcW w:w="851" w:type="dxa"/>
            <w:tcBorders>
              <w:top w:val="single" w:sz="4" w:space="0" w:color="auto"/>
              <w:left w:val="single" w:sz="4" w:space="0" w:color="auto"/>
              <w:bottom w:val="single" w:sz="4" w:space="0" w:color="auto"/>
              <w:right w:val="single" w:sz="4" w:space="0" w:color="auto"/>
            </w:tcBorders>
            <w:vAlign w:val="center"/>
          </w:tcPr>
          <w:p w14:paraId="0C3920D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6AE26D6"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+ 02D0h + i*0001h </w:t>
            </w:r>
          </w:p>
        </w:tc>
        <w:tc>
          <w:tcPr>
            <w:tcW w:w="815" w:type="dxa"/>
            <w:tcBorders>
              <w:top w:val="single" w:sz="4" w:space="0" w:color="auto"/>
              <w:left w:val="single" w:sz="4" w:space="0" w:color="auto"/>
              <w:bottom w:val="single" w:sz="4" w:space="0" w:color="auto"/>
              <w:right w:val="single" w:sz="4" w:space="0" w:color="auto"/>
            </w:tcBorders>
            <w:vAlign w:val="center"/>
          </w:tcPr>
          <w:p w14:paraId="621498D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w:t>
            </w:r>
          </w:p>
        </w:tc>
      </w:tr>
      <w:tr w:rsidR="00221CBA" w:rsidRPr="00BF18AA" w14:paraId="50A6323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61581A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Status Registers j </w:t>
            </w:r>
          </w:p>
        </w:tc>
        <w:tc>
          <w:tcPr>
            <w:tcW w:w="1843" w:type="dxa"/>
            <w:tcBorders>
              <w:top w:val="single" w:sz="4" w:space="0" w:color="auto"/>
              <w:left w:val="single" w:sz="4" w:space="0" w:color="auto"/>
              <w:bottom w:val="single" w:sz="4" w:space="0" w:color="auto"/>
              <w:right w:val="single" w:sz="4" w:space="0" w:color="auto"/>
            </w:tcBorders>
            <w:vAlign w:val="center"/>
          </w:tcPr>
          <w:p w14:paraId="421B5AE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RSCFD0CFDTMSTSj </w:t>
            </w:r>
          </w:p>
        </w:tc>
        <w:tc>
          <w:tcPr>
            <w:tcW w:w="851" w:type="dxa"/>
            <w:tcBorders>
              <w:top w:val="single" w:sz="4" w:space="0" w:color="auto"/>
              <w:left w:val="single" w:sz="4" w:space="0" w:color="auto"/>
              <w:bottom w:val="single" w:sz="4" w:space="0" w:color="auto"/>
              <w:right w:val="single" w:sz="4" w:space="0" w:color="auto"/>
            </w:tcBorders>
            <w:vAlign w:val="center"/>
          </w:tcPr>
          <w:p w14:paraId="2E7B201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48AF9D5"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+ 07D0h + j*0001h </w:t>
            </w:r>
          </w:p>
        </w:tc>
        <w:tc>
          <w:tcPr>
            <w:tcW w:w="815" w:type="dxa"/>
            <w:tcBorders>
              <w:top w:val="single" w:sz="4" w:space="0" w:color="auto"/>
              <w:left w:val="single" w:sz="4" w:space="0" w:color="auto"/>
              <w:bottom w:val="single" w:sz="4" w:space="0" w:color="auto"/>
              <w:right w:val="single" w:sz="4" w:space="0" w:color="auto"/>
            </w:tcBorders>
            <w:vAlign w:val="center"/>
          </w:tcPr>
          <w:p w14:paraId="229F344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w:t>
            </w:r>
          </w:p>
        </w:tc>
      </w:tr>
      <w:tr w:rsidR="00221CBA" w:rsidRPr="00BF18AA" w14:paraId="40486A3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2E1ED7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Transmission Request Status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00605EA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RSCFD0CFDTMTRSTSf </w:t>
            </w:r>
          </w:p>
        </w:tc>
        <w:tc>
          <w:tcPr>
            <w:tcW w:w="851" w:type="dxa"/>
            <w:tcBorders>
              <w:top w:val="single" w:sz="4" w:space="0" w:color="auto"/>
              <w:left w:val="single" w:sz="4" w:space="0" w:color="auto"/>
              <w:bottom w:val="single" w:sz="4" w:space="0" w:color="auto"/>
              <w:right w:val="single" w:sz="4" w:space="0" w:color="auto"/>
            </w:tcBorders>
            <w:vAlign w:val="center"/>
          </w:tcPr>
          <w:p w14:paraId="0C1CE84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C07553E"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+ 0CD0h + f*0004h </w:t>
            </w:r>
          </w:p>
        </w:tc>
        <w:tc>
          <w:tcPr>
            <w:tcW w:w="815" w:type="dxa"/>
            <w:tcBorders>
              <w:top w:val="single" w:sz="4" w:space="0" w:color="auto"/>
              <w:left w:val="single" w:sz="4" w:space="0" w:color="auto"/>
              <w:bottom w:val="single" w:sz="4" w:space="0" w:color="auto"/>
              <w:right w:val="single" w:sz="4" w:space="0" w:color="auto"/>
            </w:tcBorders>
            <w:vAlign w:val="center"/>
          </w:tcPr>
          <w:p w14:paraId="505DF9E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4E63A2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520416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Transmission Abort Request Status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317B1DA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RSCFD0CFDTMTARSTSf </w:t>
            </w:r>
          </w:p>
        </w:tc>
        <w:tc>
          <w:tcPr>
            <w:tcW w:w="851" w:type="dxa"/>
            <w:tcBorders>
              <w:top w:val="single" w:sz="4" w:space="0" w:color="auto"/>
              <w:left w:val="single" w:sz="4" w:space="0" w:color="auto"/>
              <w:bottom w:val="single" w:sz="4" w:space="0" w:color="auto"/>
              <w:right w:val="single" w:sz="4" w:space="0" w:color="auto"/>
            </w:tcBorders>
            <w:vAlign w:val="center"/>
          </w:tcPr>
          <w:p w14:paraId="5B2DAA2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1E6224B"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+ 0D70h + f*0004h </w:t>
            </w:r>
          </w:p>
        </w:tc>
        <w:tc>
          <w:tcPr>
            <w:tcW w:w="815" w:type="dxa"/>
            <w:tcBorders>
              <w:top w:val="single" w:sz="4" w:space="0" w:color="auto"/>
              <w:left w:val="single" w:sz="4" w:space="0" w:color="auto"/>
              <w:bottom w:val="single" w:sz="4" w:space="0" w:color="auto"/>
              <w:right w:val="single" w:sz="4" w:space="0" w:color="auto"/>
            </w:tcBorders>
            <w:vAlign w:val="center"/>
          </w:tcPr>
          <w:p w14:paraId="74BE559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68E4FD9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F50DE4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Transmission Completion Status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6C6C1EE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RSCFD0CFDTMTCSTSf </w:t>
            </w:r>
          </w:p>
        </w:tc>
        <w:tc>
          <w:tcPr>
            <w:tcW w:w="851" w:type="dxa"/>
            <w:tcBorders>
              <w:top w:val="single" w:sz="4" w:space="0" w:color="auto"/>
              <w:left w:val="single" w:sz="4" w:space="0" w:color="auto"/>
              <w:bottom w:val="single" w:sz="4" w:space="0" w:color="auto"/>
              <w:right w:val="single" w:sz="4" w:space="0" w:color="auto"/>
            </w:tcBorders>
            <w:vAlign w:val="center"/>
          </w:tcPr>
          <w:p w14:paraId="0AEAB7A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9951208"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+ 0E10h + f*0004h </w:t>
            </w:r>
          </w:p>
        </w:tc>
        <w:tc>
          <w:tcPr>
            <w:tcW w:w="815" w:type="dxa"/>
            <w:tcBorders>
              <w:top w:val="single" w:sz="4" w:space="0" w:color="auto"/>
              <w:left w:val="single" w:sz="4" w:space="0" w:color="auto"/>
              <w:bottom w:val="single" w:sz="4" w:space="0" w:color="auto"/>
              <w:right w:val="single" w:sz="4" w:space="0" w:color="auto"/>
            </w:tcBorders>
            <w:vAlign w:val="center"/>
          </w:tcPr>
          <w:p w14:paraId="16E1A0D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047807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3E1C31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Transmission Abort Status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7705B0B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RSCFD0CFDTMTASTSf </w:t>
            </w:r>
          </w:p>
        </w:tc>
        <w:tc>
          <w:tcPr>
            <w:tcW w:w="851" w:type="dxa"/>
            <w:tcBorders>
              <w:top w:val="single" w:sz="4" w:space="0" w:color="auto"/>
              <w:left w:val="single" w:sz="4" w:space="0" w:color="auto"/>
              <w:bottom w:val="single" w:sz="4" w:space="0" w:color="auto"/>
              <w:right w:val="single" w:sz="4" w:space="0" w:color="auto"/>
            </w:tcBorders>
            <w:vAlign w:val="center"/>
          </w:tcPr>
          <w:p w14:paraId="3058CC7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9A81059"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+ 0EB0h + f*0004h </w:t>
            </w:r>
          </w:p>
        </w:tc>
        <w:tc>
          <w:tcPr>
            <w:tcW w:w="815" w:type="dxa"/>
            <w:tcBorders>
              <w:top w:val="single" w:sz="4" w:space="0" w:color="auto"/>
              <w:left w:val="single" w:sz="4" w:space="0" w:color="auto"/>
              <w:bottom w:val="single" w:sz="4" w:space="0" w:color="auto"/>
              <w:right w:val="single" w:sz="4" w:space="0" w:color="auto"/>
            </w:tcBorders>
            <w:vAlign w:val="center"/>
          </w:tcPr>
          <w:p w14:paraId="1F88057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B7EBA8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21889A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Interrupt Enable Configuration Register f </w:t>
            </w:r>
          </w:p>
        </w:tc>
        <w:tc>
          <w:tcPr>
            <w:tcW w:w="1843" w:type="dxa"/>
            <w:tcBorders>
              <w:top w:val="single" w:sz="4" w:space="0" w:color="auto"/>
              <w:left w:val="single" w:sz="4" w:space="0" w:color="auto"/>
              <w:bottom w:val="single" w:sz="4" w:space="0" w:color="auto"/>
              <w:right w:val="single" w:sz="4" w:space="0" w:color="auto"/>
            </w:tcBorders>
            <w:vAlign w:val="center"/>
          </w:tcPr>
          <w:p w14:paraId="5265DAD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RSCFD0CFDTMIECf </w:t>
            </w:r>
          </w:p>
        </w:tc>
        <w:tc>
          <w:tcPr>
            <w:tcW w:w="851" w:type="dxa"/>
            <w:tcBorders>
              <w:top w:val="single" w:sz="4" w:space="0" w:color="auto"/>
              <w:left w:val="single" w:sz="4" w:space="0" w:color="auto"/>
              <w:bottom w:val="single" w:sz="4" w:space="0" w:color="auto"/>
              <w:right w:val="single" w:sz="4" w:space="0" w:color="auto"/>
            </w:tcBorders>
            <w:vAlign w:val="center"/>
          </w:tcPr>
          <w:p w14:paraId="2889E1D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CA8FC19"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+ 0F50h + f*0004h </w:t>
            </w:r>
          </w:p>
        </w:tc>
        <w:tc>
          <w:tcPr>
            <w:tcW w:w="815" w:type="dxa"/>
            <w:tcBorders>
              <w:top w:val="single" w:sz="4" w:space="0" w:color="auto"/>
              <w:left w:val="single" w:sz="4" w:space="0" w:color="auto"/>
              <w:bottom w:val="single" w:sz="4" w:space="0" w:color="auto"/>
              <w:right w:val="single" w:sz="4" w:space="0" w:color="auto"/>
            </w:tcBorders>
            <w:vAlign w:val="center"/>
          </w:tcPr>
          <w:p w14:paraId="09DC178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E6E1F8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7C7BBB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Configuration / Control Registers 0 [n] </w:t>
            </w:r>
          </w:p>
        </w:tc>
        <w:tc>
          <w:tcPr>
            <w:tcW w:w="1843" w:type="dxa"/>
            <w:tcBorders>
              <w:top w:val="single" w:sz="4" w:space="0" w:color="auto"/>
              <w:left w:val="single" w:sz="4" w:space="0" w:color="auto"/>
              <w:bottom w:val="single" w:sz="4" w:space="0" w:color="auto"/>
              <w:right w:val="single" w:sz="4" w:space="0" w:color="auto"/>
            </w:tcBorders>
            <w:vAlign w:val="center"/>
          </w:tcPr>
          <w:p w14:paraId="347A3FE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RSCFD0CFDTXQCC0[n] </w:t>
            </w:r>
          </w:p>
        </w:tc>
        <w:tc>
          <w:tcPr>
            <w:tcW w:w="851" w:type="dxa"/>
            <w:tcBorders>
              <w:top w:val="single" w:sz="4" w:space="0" w:color="auto"/>
              <w:left w:val="single" w:sz="4" w:space="0" w:color="auto"/>
              <w:bottom w:val="single" w:sz="4" w:space="0" w:color="auto"/>
              <w:right w:val="single" w:sz="4" w:space="0" w:color="auto"/>
            </w:tcBorders>
            <w:vAlign w:val="center"/>
          </w:tcPr>
          <w:p w14:paraId="50F2D05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E2EAB3D"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+ 1000h + n*0004h </w:t>
            </w:r>
          </w:p>
        </w:tc>
        <w:tc>
          <w:tcPr>
            <w:tcW w:w="815" w:type="dxa"/>
            <w:tcBorders>
              <w:top w:val="single" w:sz="4" w:space="0" w:color="auto"/>
              <w:left w:val="single" w:sz="4" w:space="0" w:color="auto"/>
              <w:bottom w:val="single" w:sz="4" w:space="0" w:color="auto"/>
              <w:right w:val="single" w:sz="4" w:space="0" w:color="auto"/>
            </w:tcBorders>
            <w:vAlign w:val="center"/>
          </w:tcPr>
          <w:p w14:paraId="2F6C07A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66DADF1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1BC6F0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lastRenderedPageBreak/>
              <w:t xml:space="preserve">TX Queue Status Registers 0 [n] </w:t>
            </w:r>
          </w:p>
        </w:tc>
        <w:tc>
          <w:tcPr>
            <w:tcW w:w="1843" w:type="dxa"/>
            <w:tcBorders>
              <w:top w:val="single" w:sz="4" w:space="0" w:color="auto"/>
              <w:left w:val="single" w:sz="4" w:space="0" w:color="auto"/>
              <w:bottom w:val="single" w:sz="4" w:space="0" w:color="auto"/>
              <w:right w:val="single" w:sz="4" w:space="0" w:color="auto"/>
            </w:tcBorders>
            <w:vAlign w:val="center"/>
          </w:tcPr>
          <w:p w14:paraId="74FC82C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RSCFD0CFDTXQSTS0[n] </w:t>
            </w:r>
          </w:p>
        </w:tc>
        <w:tc>
          <w:tcPr>
            <w:tcW w:w="851" w:type="dxa"/>
            <w:tcBorders>
              <w:top w:val="single" w:sz="4" w:space="0" w:color="auto"/>
              <w:left w:val="single" w:sz="4" w:space="0" w:color="auto"/>
              <w:bottom w:val="single" w:sz="4" w:space="0" w:color="auto"/>
              <w:right w:val="single" w:sz="4" w:space="0" w:color="auto"/>
            </w:tcBorders>
            <w:vAlign w:val="center"/>
          </w:tcPr>
          <w:p w14:paraId="1633378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5E651D2"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+ 1020h + n*0004h </w:t>
            </w:r>
          </w:p>
        </w:tc>
        <w:tc>
          <w:tcPr>
            <w:tcW w:w="815" w:type="dxa"/>
            <w:tcBorders>
              <w:top w:val="single" w:sz="4" w:space="0" w:color="auto"/>
              <w:left w:val="single" w:sz="4" w:space="0" w:color="auto"/>
              <w:bottom w:val="single" w:sz="4" w:space="0" w:color="auto"/>
              <w:right w:val="single" w:sz="4" w:space="0" w:color="auto"/>
            </w:tcBorders>
            <w:vAlign w:val="center"/>
          </w:tcPr>
          <w:p w14:paraId="2FDDB0F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755AFD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5ADCD7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Pointer Control Registers 0 [n] </w:t>
            </w:r>
          </w:p>
        </w:tc>
        <w:tc>
          <w:tcPr>
            <w:tcW w:w="1843" w:type="dxa"/>
            <w:tcBorders>
              <w:top w:val="single" w:sz="4" w:space="0" w:color="auto"/>
              <w:left w:val="single" w:sz="4" w:space="0" w:color="auto"/>
              <w:bottom w:val="single" w:sz="4" w:space="0" w:color="auto"/>
              <w:right w:val="single" w:sz="4" w:space="0" w:color="auto"/>
            </w:tcBorders>
            <w:vAlign w:val="center"/>
          </w:tcPr>
          <w:p w14:paraId="27AF88E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RSCFD0CFDTXQPCTR0[n] </w:t>
            </w:r>
          </w:p>
        </w:tc>
        <w:tc>
          <w:tcPr>
            <w:tcW w:w="851" w:type="dxa"/>
            <w:tcBorders>
              <w:top w:val="single" w:sz="4" w:space="0" w:color="auto"/>
              <w:left w:val="single" w:sz="4" w:space="0" w:color="auto"/>
              <w:bottom w:val="single" w:sz="4" w:space="0" w:color="auto"/>
              <w:right w:val="single" w:sz="4" w:space="0" w:color="auto"/>
            </w:tcBorders>
            <w:vAlign w:val="center"/>
          </w:tcPr>
          <w:p w14:paraId="14249EF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BF39D1B"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+ 1040h + n*0004h </w:t>
            </w:r>
          </w:p>
        </w:tc>
        <w:tc>
          <w:tcPr>
            <w:tcW w:w="815" w:type="dxa"/>
            <w:tcBorders>
              <w:top w:val="single" w:sz="4" w:space="0" w:color="auto"/>
              <w:left w:val="single" w:sz="4" w:space="0" w:color="auto"/>
              <w:bottom w:val="single" w:sz="4" w:space="0" w:color="auto"/>
              <w:right w:val="single" w:sz="4" w:space="0" w:color="auto"/>
            </w:tcBorders>
            <w:vAlign w:val="center"/>
          </w:tcPr>
          <w:p w14:paraId="2BDF0F2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6B88D8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D47FFC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Configuration / Control Registers 1 [n] </w:t>
            </w:r>
          </w:p>
        </w:tc>
        <w:tc>
          <w:tcPr>
            <w:tcW w:w="1843" w:type="dxa"/>
            <w:tcBorders>
              <w:top w:val="single" w:sz="4" w:space="0" w:color="auto"/>
              <w:left w:val="single" w:sz="4" w:space="0" w:color="auto"/>
              <w:bottom w:val="single" w:sz="4" w:space="0" w:color="auto"/>
              <w:right w:val="single" w:sz="4" w:space="0" w:color="auto"/>
            </w:tcBorders>
            <w:vAlign w:val="center"/>
          </w:tcPr>
          <w:p w14:paraId="6E2B8CD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RSCFD0CFDTXQCC1[n] </w:t>
            </w:r>
          </w:p>
        </w:tc>
        <w:tc>
          <w:tcPr>
            <w:tcW w:w="851" w:type="dxa"/>
            <w:tcBorders>
              <w:top w:val="single" w:sz="4" w:space="0" w:color="auto"/>
              <w:left w:val="single" w:sz="4" w:space="0" w:color="auto"/>
              <w:bottom w:val="single" w:sz="4" w:space="0" w:color="auto"/>
              <w:right w:val="single" w:sz="4" w:space="0" w:color="auto"/>
            </w:tcBorders>
            <w:vAlign w:val="center"/>
          </w:tcPr>
          <w:p w14:paraId="17C70C5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A323A27"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+ 1060h + n*0004h </w:t>
            </w:r>
          </w:p>
        </w:tc>
        <w:tc>
          <w:tcPr>
            <w:tcW w:w="815" w:type="dxa"/>
            <w:tcBorders>
              <w:top w:val="single" w:sz="4" w:space="0" w:color="auto"/>
              <w:left w:val="single" w:sz="4" w:space="0" w:color="auto"/>
              <w:bottom w:val="single" w:sz="4" w:space="0" w:color="auto"/>
              <w:right w:val="single" w:sz="4" w:space="0" w:color="auto"/>
            </w:tcBorders>
            <w:vAlign w:val="center"/>
          </w:tcPr>
          <w:p w14:paraId="03EDD95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5BD15D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11ACF4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Status Registers 1 [n] </w:t>
            </w:r>
          </w:p>
        </w:tc>
        <w:tc>
          <w:tcPr>
            <w:tcW w:w="1843" w:type="dxa"/>
            <w:tcBorders>
              <w:top w:val="single" w:sz="4" w:space="0" w:color="auto"/>
              <w:left w:val="single" w:sz="4" w:space="0" w:color="auto"/>
              <w:bottom w:val="single" w:sz="4" w:space="0" w:color="auto"/>
              <w:right w:val="single" w:sz="4" w:space="0" w:color="auto"/>
            </w:tcBorders>
            <w:vAlign w:val="center"/>
          </w:tcPr>
          <w:p w14:paraId="7C8EE96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RSCFD0CFDTXQSTS1[n] </w:t>
            </w:r>
          </w:p>
        </w:tc>
        <w:tc>
          <w:tcPr>
            <w:tcW w:w="851" w:type="dxa"/>
            <w:tcBorders>
              <w:top w:val="single" w:sz="4" w:space="0" w:color="auto"/>
              <w:left w:val="single" w:sz="4" w:space="0" w:color="auto"/>
              <w:bottom w:val="single" w:sz="4" w:space="0" w:color="auto"/>
              <w:right w:val="single" w:sz="4" w:space="0" w:color="auto"/>
            </w:tcBorders>
            <w:vAlign w:val="center"/>
          </w:tcPr>
          <w:p w14:paraId="119DE68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1A06ABA"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+ 1080h + n*0004h </w:t>
            </w:r>
          </w:p>
        </w:tc>
        <w:tc>
          <w:tcPr>
            <w:tcW w:w="815" w:type="dxa"/>
            <w:tcBorders>
              <w:top w:val="single" w:sz="4" w:space="0" w:color="auto"/>
              <w:left w:val="single" w:sz="4" w:space="0" w:color="auto"/>
              <w:bottom w:val="single" w:sz="4" w:space="0" w:color="auto"/>
              <w:right w:val="single" w:sz="4" w:space="0" w:color="auto"/>
            </w:tcBorders>
            <w:vAlign w:val="center"/>
          </w:tcPr>
          <w:p w14:paraId="322B648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B60473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1FACD4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Pointer Control Registers 1 [n] </w:t>
            </w:r>
          </w:p>
        </w:tc>
        <w:tc>
          <w:tcPr>
            <w:tcW w:w="1843" w:type="dxa"/>
            <w:tcBorders>
              <w:top w:val="single" w:sz="4" w:space="0" w:color="auto"/>
              <w:left w:val="single" w:sz="4" w:space="0" w:color="auto"/>
              <w:bottom w:val="single" w:sz="4" w:space="0" w:color="auto"/>
              <w:right w:val="single" w:sz="4" w:space="0" w:color="auto"/>
            </w:tcBorders>
            <w:vAlign w:val="center"/>
          </w:tcPr>
          <w:p w14:paraId="0DA26BF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RSCFD0CFDTXQPCTR1[n] </w:t>
            </w:r>
          </w:p>
        </w:tc>
        <w:tc>
          <w:tcPr>
            <w:tcW w:w="851" w:type="dxa"/>
            <w:tcBorders>
              <w:top w:val="single" w:sz="4" w:space="0" w:color="auto"/>
              <w:left w:val="single" w:sz="4" w:space="0" w:color="auto"/>
              <w:bottom w:val="single" w:sz="4" w:space="0" w:color="auto"/>
              <w:right w:val="single" w:sz="4" w:space="0" w:color="auto"/>
            </w:tcBorders>
            <w:vAlign w:val="center"/>
          </w:tcPr>
          <w:p w14:paraId="2B14EC0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CAEA3D9"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+ 10A0h + n*0004h </w:t>
            </w:r>
          </w:p>
        </w:tc>
        <w:tc>
          <w:tcPr>
            <w:tcW w:w="815" w:type="dxa"/>
            <w:tcBorders>
              <w:top w:val="single" w:sz="4" w:space="0" w:color="auto"/>
              <w:left w:val="single" w:sz="4" w:space="0" w:color="auto"/>
              <w:bottom w:val="single" w:sz="4" w:space="0" w:color="auto"/>
              <w:right w:val="single" w:sz="4" w:space="0" w:color="auto"/>
            </w:tcBorders>
            <w:vAlign w:val="center"/>
          </w:tcPr>
          <w:p w14:paraId="32D0B29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2DF44D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799B6B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Configuration / Control Registers 2 [n] </w:t>
            </w:r>
          </w:p>
        </w:tc>
        <w:tc>
          <w:tcPr>
            <w:tcW w:w="1843" w:type="dxa"/>
            <w:tcBorders>
              <w:top w:val="single" w:sz="4" w:space="0" w:color="auto"/>
              <w:left w:val="single" w:sz="4" w:space="0" w:color="auto"/>
              <w:bottom w:val="single" w:sz="4" w:space="0" w:color="auto"/>
              <w:right w:val="single" w:sz="4" w:space="0" w:color="auto"/>
            </w:tcBorders>
            <w:vAlign w:val="center"/>
          </w:tcPr>
          <w:p w14:paraId="2F03763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RSCFD0CFDTXQCC2[n] </w:t>
            </w:r>
          </w:p>
        </w:tc>
        <w:tc>
          <w:tcPr>
            <w:tcW w:w="851" w:type="dxa"/>
            <w:tcBorders>
              <w:top w:val="single" w:sz="4" w:space="0" w:color="auto"/>
              <w:left w:val="single" w:sz="4" w:space="0" w:color="auto"/>
              <w:bottom w:val="single" w:sz="4" w:space="0" w:color="auto"/>
              <w:right w:val="single" w:sz="4" w:space="0" w:color="auto"/>
            </w:tcBorders>
            <w:vAlign w:val="center"/>
          </w:tcPr>
          <w:p w14:paraId="32DB708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779B721"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+ 10C0h + n*0004h </w:t>
            </w:r>
          </w:p>
        </w:tc>
        <w:tc>
          <w:tcPr>
            <w:tcW w:w="815" w:type="dxa"/>
            <w:tcBorders>
              <w:top w:val="single" w:sz="4" w:space="0" w:color="auto"/>
              <w:left w:val="single" w:sz="4" w:space="0" w:color="auto"/>
              <w:bottom w:val="single" w:sz="4" w:space="0" w:color="auto"/>
              <w:right w:val="single" w:sz="4" w:space="0" w:color="auto"/>
            </w:tcBorders>
            <w:vAlign w:val="center"/>
          </w:tcPr>
          <w:p w14:paraId="037321A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ECE868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A60838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Status Registers 2 [n] </w:t>
            </w:r>
          </w:p>
        </w:tc>
        <w:tc>
          <w:tcPr>
            <w:tcW w:w="1843" w:type="dxa"/>
            <w:tcBorders>
              <w:top w:val="single" w:sz="4" w:space="0" w:color="auto"/>
              <w:left w:val="single" w:sz="4" w:space="0" w:color="auto"/>
              <w:bottom w:val="single" w:sz="4" w:space="0" w:color="auto"/>
              <w:right w:val="single" w:sz="4" w:space="0" w:color="auto"/>
            </w:tcBorders>
            <w:vAlign w:val="center"/>
          </w:tcPr>
          <w:p w14:paraId="63A3D93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RSCFD0CFDTXQSTS2[n] </w:t>
            </w:r>
          </w:p>
        </w:tc>
        <w:tc>
          <w:tcPr>
            <w:tcW w:w="851" w:type="dxa"/>
            <w:tcBorders>
              <w:top w:val="single" w:sz="4" w:space="0" w:color="auto"/>
              <w:left w:val="single" w:sz="4" w:space="0" w:color="auto"/>
              <w:bottom w:val="single" w:sz="4" w:space="0" w:color="auto"/>
              <w:right w:val="single" w:sz="4" w:space="0" w:color="auto"/>
            </w:tcBorders>
            <w:vAlign w:val="center"/>
          </w:tcPr>
          <w:p w14:paraId="1FD206B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757DF70"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+ 10E0h + n*0004h </w:t>
            </w:r>
          </w:p>
        </w:tc>
        <w:tc>
          <w:tcPr>
            <w:tcW w:w="815" w:type="dxa"/>
            <w:tcBorders>
              <w:top w:val="single" w:sz="4" w:space="0" w:color="auto"/>
              <w:left w:val="single" w:sz="4" w:space="0" w:color="auto"/>
              <w:bottom w:val="single" w:sz="4" w:space="0" w:color="auto"/>
              <w:right w:val="single" w:sz="4" w:space="0" w:color="auto"/>
            </w:tcBorders>
            <w:vAlign w:val="center"/>
          </w:tcPr>
          <w:p w14:paraId="6123A06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28DE59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40B0E4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Pointer Control Registers 2 [n] </w:t>
            </w:r>
          </w:p>
        </w:tc>
        <w:tc>
          <w:tcPr>
            <w:tcW w:w="1843" w:type="dxa"/>
            <w:tcBorders>
              <w:top w:val="single" w:sz="4" w:space="0" w:color="auto"/>
              <w:left w:val="single" w:sz="4" w:space="0" w:color="auto"/>
              <w:bottom w:val="single" w:sz="4" w:space="0" w:color="auto"/>
              <w:right w:val="single" w:sz="4" w:space="0" w:color="auto"/>
            </w:tcBorders>
            <w:vAlign w:val="center"/>
          </w:tcPr>
          <w:p w14:paraId="7730A17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RSCFD0CFDTXQPCTR2[n] </w:t>
            </w:r>
          </w:p>
        </w:tc>
        <w:tc>
          <w:tcPr>
            <w:tcW w:w="851" w:type="dxa"/>
            <w:tcBorders>
              <w:top w:val="single" w:sz="4" w:space="0" w:color="auto"/>
              <w:left w:val="single" w:sz="4" w:space="0" w:color="auto"/>
              <w:bottom w:val="single" w:sz="4" w:space="0" w:color="auto"/>
              <w:right w:val="single" w:sz="4" w:space="0" w:color="auto"/>
            </w:tcBorders>
            <w:vAlign w:val="center"/>
          </w:tcPr>
          <w:p w14:paraId="1FAE8DD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683916D"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+ 1100h + n*0004h </w:t>
            </w:r>
          </w:p>
        </w:tc>
        <w:tc>
          <w:tcPr>
            <w:tcW w:w="815" w:type="dxa"/>
            <w:tcBorders>
              <w:top w:val="single" w:sz="4" w:space="0" w:color="auto"/>
              <w:left w:val="single" w:sz="4" w:space="0" w:color="auto"/>
              <w:bottom w:val="single" w:sz="4" w:space="0" w:color="auto"/>
              <w:right w:val="single" w:sz="4" w:space="0" w:color="auto"/>
            </w:tcBorders>
            <w:vAlign w:val="center"/>
          </w:tcPr>
          <w:p w14:paraId="006EB7C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98EA64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8AE0C4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Configuration / Control Registers 3 [n] </w:t>
            </w:r>
          </w:p>
        </w:tc>
        <w:tc>
          <w:tcPr>
            <w:tcW w:w="1843" w:type="dxa"/>
            <w:tcBorders>
              <w:top w:val="single" w:sz="4" w:space="0" w:color="auto"/>
              <w:left w:val="single" w:sz="4" w:space="0" w:color="auto"/>
              <w:bottom w:val="single" w:sz="4" w:space="0" w:color="auto"/>
              <w:right w:val="single" w:sz="4" w:space="0" w:color="auto"/>
            </w:tcBorders>
            <w:vAlign w:val="center"/>
          </w:tcPr>
          <w:p w14:paraId="1819E22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RSCFD0CFDTXQCC3[n] </w:t>
            </w:r>
          </w:p>
        </w:tc>
        <w:tc>
          <w:tcPr>
            <w:tcW w:w="851" w:type="dxa"/>
            <w:tcBorders>
              <w:top w:val="single" w:sz="4" w:space="0" w:color="auto"/>
              <w:left w:val="single" w:sz="4" w:space="0" w:color="auto"/>
              <w:bottom w:val="single" w:sz="4" w:space="0" w:color="auto"/>
              <w:right w:val="single" w:sz="4" w:space="0" w:color="auto"/>
            </w:tcBorders>
            <w:vAlign w:val="center"/>
          </w:tcPr>
          <w:p w14:paraId="34052ED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5E2F9A9"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+ 1120h + n*0004h </w:t>
            </w:r>
          </w:p>
        </w:tc>
        <w:tc>
          <w:tcPr>
            <w:tcW w:w="815" w:type="dxa"/>
            <w:tcBorders>
              <w:top w:val="single" w:sz="4" w:space="0" w:color="auto"/>
              <w:left w:val="single" w:sz="4" w:space="0" w:color="auto"/>
              <w:bottom w:val="single" w:sz="4" w:space="0" w:color="auto"/>
              <w:right w:val="single" w:sz="4" w:space="0" w:color="auto"/>
            </w:tcBorders>
            <w:vAlign w:val="center"/>
          </w:tcPr>
          <w:p w14:paraId="2F909AC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2BBEA7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08EA1E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Status Registers 3 [n] </w:t>
            </w:r>
          </w:p>
        </w:tc>
        <w:tc>
          <w:tcPr>
            <w:tcW w:w="1843" w:type="dxa"/>
            <w:tcBorders>
              <w:top w:val="single" w:sz="4" w:space="0" w:color="auto"/>
              <w:left w:val="single" w:sz="4" w:space="0" w:color="auto"/>
              <w:bottom w:val="single" w:sz="4" w:space="0" w:color="auto"/>
              <w:right w:val="single" w:sz="4" w:space="0" w:color="auto"/>
            </w:tcBorders>
            <w:vAlign w:val="center"/>
          </w:tcPr>
          <w:p w14:paraId="0AE6E5A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RSCFD0CFDTXQSTS3[n] </w:t>
            </w:r>
          </w:p>
        </w:tc>
        <w:tc>
          <w:tcPr>
            <w:tcW w:w="851" w:type="dxa"/>
            <w:tcBorders>
              <w:top w:val="single" w:sz="4" w:space="0" w:color="auto"/>
              <w:left w:val="single" w:sz="4" w:space="0" w:color="auto"/>
              <w:bottom w:val="single" w:sz="4" w:space="0" w:color="auto"/>
              <w:right w:val="single" w:sz="4" w:space="0" w:color="auto"/>
            </w:tcBorders>
            <w:vAlign w:val="center"/>
          </w:tcPr>
          <w:p w14:paraId="5705085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71EC9AC"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+ 1140h + n*0004h </w:t>
            </w:r>
          </w:p>
        </w:tc>
        <w:tc>
          <w:tcPr>
            <w:tcW w:w="815" w:type="dxa"/>
            <w:tcBorders>
              <w:top w:val="single" w:sz="4" w:space="0" w:color="auto"/>
              <w:left w:val="single" w:sz="4" w:space="0" w:color="auto"/>
              <w:bottom w:val="single" w:sz="4" w:space="0" w:color="auto"/>
              <w:right w:val="single" w:sz="4" w:space="0" w:color="auto"/>
            </w:tcBorders>
            <w:vAlign w:val="center"/>
          </w:tcPr>
          <w:p w14:paraId="732BCF4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11FC4D5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E1F24C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Pointer Control Registers 3 [n] </w:t>
            </w:r>
          </w:p>
        </w:tc>
        <w:tc>
          <w:tcPr>
            <w:tcW w:w="1843" w:type="dxa"/>
            <w:tcBorders>
              <w:top w:val="single" w:sz="4" w:space="0" w:color="auto"/>
              <w:left w:val="single" w:sz="4" w:space="0" w:color="auto"/>
              <w:bottom w:val="single" w:sz="4" w:space="0" w:color="auto"/>
              <w:right w:val="single" w:sz="4" w:space="0" w:color="auto"/>
            </w:tcBorders>
            <w:vAlign w:val="center"/>
          </w:tcPr>
          <w:p w14:paraId="7BD2099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RSCFD0CFDTXQPCTR3[n] </w:t>
            </w:r>
          </w:p>
        </w:tc>
        <w:tc>
          <w:tcPr>
            <w:tcW w:w="851" w:type="dxa"/>
            <w:tcBorders>
              <w:top w:val="single" w:sz="4" w:space="0" w:color="auto"/>
              <w:left w:val="single" w:sz="4" w:space="0" w:color="auto"/>
              <w:bottom w:val="single" w:sz="4" w:space="0" w:color="auto"/>
              <w:right w:val="single" w:sz="4" w:space="0" w:color="auto"/>
            </w:tcBorders>
            <w:vAlign w:val="center"/>
          </w:tcPr>
          <w:p w14:paraId="43C7651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37CE410"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+ 1160h + n*0004h </w:t>
            </w:r>
          </w:p>
        </w:tc>
        <w:tc>
          <w:tcPr>
            <w:tcW w:w="815" w:type="dxa"/>
            <w:tcBorders>
              <w:top w:val="single" w:sz="4" w:space="0" w:color="auto"/>
              <w:left w:val="single" w:sz="4" w:space="0" w:color="auto"/>
              <w:bottom w:val="single" w:sz="4" w:space="0" w:color="auto"/>
              <w:right w:val="single" w:sz="4" w:space="0" w:color="auto"/>
            </w:tcBorders>
            <w:vAlign w:val="center"/>
          </w:tcPr>
          <w:p w14:paraId="79461E1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9297A5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730C4E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Empty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4FD81E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RSCFD0CFDTXQESTS </w:t>
            </w:r>
          </w:p>
        </w:tc>
        <w:tc>
          <w:tcPr>
            <w:tcW w:w="851" w:type="dxa"/>
            <w:tcBorders>
              <w:top w:val="single" w:sz="4" w:space="0" w:color="auto"/>
              <w:left w:val="single" w:sz="4" w:space="0" w:color="auto"/>
              <w:bottom w:val="single" w:sz="4" w:space="0" w:color="auto"/>
              <w:right w:val="single" w:sz="4" w:space="0" w:color="auto"/>
            </w:tcBorders>
            <w:vAlign w:val="center"/>
          </w:tcPr>
          <w:p w14:paraId="4C6DE53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EFF6EC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+ 1180h </w:t>
            </w:r>
          </w:p>
        </w:tc>
        <w:tc>
          <w:tcPr>
            <w:tcW w:w="815" w:type="dxa"/>
            <w:tcBorders>
              <w:top w:val="single" w:sz="4" w:space="0" w:color="auto"/>
              <w:left w:val="single" w:sz="4" w:space="0" w:color="auto"/>
              <w:bottom w:val="single" w:sz="4" w:space="0" w:color="auto"/>
              <w:right w:val="single" w:sz="4" w:space="0" w:color="auto"/>
            </w:tcBorders>
            <w:vAlign w:val="center"/>
          </w:tcPr>
          <w:p w14:paraId="184AD06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6105DBF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7468E8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Full Interrupt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8D5C83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RSCFD0CFDTXQFISTS </w:t>
            </w:r>
          </w:p>
        </w:tc>
        <w:tc>
          <w:tcPr>
            <w:tcW w:w="851" w:type="dxa"/>
            <w:tcBorders>
              <w:top w:val="single" w:sz="4" w:space="0" w:color="auto"/>
              <w:left w:val="single" w:sz="4" w:space="0" w:color="auto"/>
              <w:bottom w:val="single" w:sz="4" w:space="0" w:color="auto"/>
              <w:right w:val="single" w:sz="4" w:space="0" w:color="auto"/>
            </w:tcBorders>
            <w:vAlign w:val="center"/>
          </w:tcPr>
          <w:p w14:paraId="0C6F18F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D1E531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+ 1184h </w:t>
            </w:r>
          </w:p>
        </w:tc>
        <w:tc>
          <w:tcPr>
            <w:tcW w:w="815" w:type="dxa"/>
            <w:tcBorders>
              <w:top w:val="single" w:sz="4" w:space="0" w:color="auto"/>
              <w:left w:val="single" w:sz="4" w:space="0" w:color="auto"/>
              <w:bottom w:val="single" w:sz="4" w:space="0" w:color="auto"/>
              <w:right w:val="single" w:sz="4" w:space="0" w:color="auto"/>
            </w:tcBorders>
            <w:vAlign w:val="center"/>
          </w:tcPr>
          <w:p w14:paraId="2F656CA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D9BA15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8D5884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Message Lost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2D8C51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RSCFD0CFDTXQMSTS </w:t>
            </w:r>
          </w:p>
        </w:tc>
        <w:tc>
          <w:tcPr>
            <w:tcW w:w="851" w:type="dxa"/>
            <w:tcBorders>
              <w:top w:val="single" w:sz="4" w:space="0" w:color="auto"/>
              <w:left w:val="single" w:sz="4" w:space="0" w:color="auto"/>
              <w:bottom w:val="single" w:sz="4" w:space="0" w:color="auto"/>
              <w:right w:val="single" w:sz="4" w:space="0" w:color="auto"/>
            </w:tcBorders>
            <w:vAlign w:val="center"/>
          </w:tcPr>
          <w:p w14:paraId="010D9B9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2158A3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+ 1188h </w:t>
            </w:r>
          </w:p>
        </w:tc>
        <w:tc>
          <w:tcPr>
            <w:tcW w:w="815" w:type="dxa"/>
            <w:tcBorders>
              <w:top w:val="single" w:sz="4" w:space="0" w:color="auto"/>
              <w:left w:val="single" w:sz="4" w:space="0" w:color="auto"/>
              <w:bottom w:val="single" w:sz="4" w:space="0" w:color="auto"/>
              <w:right w:val="single" w:sz="4" w:space="0" w:color="auto"/>
            </w:tcBorders>
            <w:vAlign w:val="center"/>
          </w:tcPr>
          <w:p w14:paraId="0F63AAC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AE94DB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68980A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Message Overwrite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4185FA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RSCFD0CFDTXQOWSTS </w:t>
            </w:r>
          </w:p>
        </w:tc>
        <w:tc>
          <w:tcPr>
            <w:tcW w:w="851" w:type="dxa"/>
            <w:tcBorders>
              <w:top w:val="single" w:sz="4" w:space="0" w:color="auto"/>
              <w:left w:val="single" w:sz="4" w:space="0" w:color="auto"/>
              <w:bottom w:val="single" w:sz="4" w:space="0" w:color="auto"/>
              <w:right w:val="single" w:sz="4" w:space="0" w:color="auto"/>
            </w:tcBorders>
            <w:vAlign w:val="center"/>
          </w:tcPr>
          <w:p w14:paraId="661A683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E1D5BE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+ 118Ch </w:t>
            </w:r>
          </w:p>
        </w:tc>
        <w:tc>
          <w:tcPr>
            <w:tcW w:w="815" w:type="dxa"/>
            <w:tcBorders>
              <w:top w:val="single" w:sz="4" w:space="0" w:color="auto"/>
              <w:left w:val="single" w:sz="4" w:space="0" w:color="auto"/>
              <w:bottom w:val="single" w:sz="4" w:space="0" w:color="auto"/>
              <w:right w:val="single" w:sz="4" w:space="0" w:color="auto"/>
            </w:tcBorders>
            <w:vAlign w:val="center"/>
          </w:tcPr>
          <w:p w14:paraId="675B76C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11FD38B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3567A7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Interrupt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7A5B23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RSCFD0CFDTXQISTS </w:t>
            </w:r>
          </w:p>
        </w:tc>
        <w:tc>
          <w:tcPr>
            <w:tcW w:w="851" w:type="dxa"/>
            <w:tcBorders>
              <w:top w:val="single" w:sz="4" w:space="0" w:color="auto"/>
              <w:left w:val="single" w:sz="4" w:space="0" w:color="auto"/>
              <w:bottom w:val="single" w:sz="4" w:space="0" w:color="auto"/>
              <w:right w:val="single" w:sz="4" w:space="0" w:color="auto"/>
            </w:tcBorders>
            <w:vAlign w:val="center"/>
          </w:tcPr>
          <w:p w14:paraId="3AB22F7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0D4838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+ 1190h </w:t>
            </w:r>
          </w:p>
        </w:tc>
        <w:tc>
          <w:tcPr>
            <w:tcW w:w="815" w:type="dxa"/>
            <w:tcBorders>
              <w:top w:val="single" w:sz="4" w:space="0" w:color="auto"/>
              <w:left w:val="single" w:sz="4" w:space="0" w:color="auto"/>
              <w:bottom w:val="single" w:sz="4" w:space="0" w:color="auto"/>
              <w:right w:val="single" w:sz="4" w:space="0" w:color="auto"/>
            </w:tcBorders>
            <w:vAlign w:val="center"/>
          </w:tcPr>
          <w:p w14:paraId="53C6F04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E2EBBB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A75017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One Frame TX Interrupt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35C7302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RSCFD0CFDTXQOFTISTS </w:t>
            </w:r>
          </w:p>
        </w:tc>
        <w:tc>
          <w:tcPr>
            <w:tcW w:w="851" w:type="dxa"/>
            <w:tcBorders>
              <w:top w:val="single" w:sz="4" w:space="0" w:color="auto"/>
              <w:left w:val="single" w:sz="4" w:space="0" w:color="auto"/>
              <w:bottom w:val="single" w:sz="4" w:space="0" w:color="auto"/>
              <w:right w:val="single" w:sz="4" w:space="0" w:color="auto"/>
            </w:tcBorders>
            <w:vAlign w:val="center"/>
          </w:tcPr>
          <w:p w14:paraId="358EA81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CD3AAD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+ 1194h </w:t>
            </w:r>
          </w:p>
        </w:tc>
        <w:tc>
          <w:tcPr>
            <w:tcW w:w="815" w:type="dxa"/>
            <w:tcBorders>
              <w:top w:val="single" w:sz="4" w:space="0" w:color="auto"/>
              <w:left w:val="single" w:sz="4" w:space="0" w:color="auto"/>
              <w:bottom w:val="single" w:sz="4" w:space="0" w:color="auto"/>
              <w:right w:val="single" w:sz="4" w:space="0" w:color="auto"/>
            </w:tcBorders>
            <w:vAlign w:val="center"/>
          </w:tcPr>
          <w:p w14:paraId="1F4CBE5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4DC962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1E51AF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lastRenderedPageBreak/>
              <w:t xml:space="preserve">TX Queue One Frame RX Interrupt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D48B01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RSCFD0CFDTXQOFRISTS</w:t>
            </w:r>
          </w:p>
        </w:tc>
        <w:tc>
          <w:tcPr>
            <w:tcW w:w="851" w:type="dxa"/>
            <w:tcBorders>
              <w:top w:val="single" w:sz="4" w:space="0" w:color="auto"/>
              <w:left w:val="single" w:sz="4" w:space="0" w:color="auto"/>
              <w:bottom w:val="single" w:sz="4" w:space="0" w:color="auto"/>
              <w:right w:val="single" w:sz="4" w:space="0" w:color="auto"/>
            </w:tcBorders>
            <w:vAlign w:val="center"/>
          </w:tcPr>
          <w:p w14:paraId="3897BF2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08C93A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+ 1198h </w:t>
            </w:r>
          </w:p>
        </w:tc>
        <w:tc>
          <w:tcPr>
            <w:tcW w:w="815" w:type="dxa"/>
            <w:tcBorders>
              <w:top w:val="single" w:sz="4" w:space="0" w:color="auto"/>
              <w:left w:val="single" w:sz="4" w:space="0" w:color="auto"/>
              <w:bottom w:val="single" w:sz="4" w:space="0" w:color="auto"/>
              <w:right w:val="single" w:sz="4" w:space="0" w:color="auto"/>
            </w:tcBorders>
            <w:vAlign w:val="center"/>
          </w:tcPr>
          <w:p w14:paraId="1C0A5E9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9DB53A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D7976A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Queue Full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27CA347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RSCFD0CFDTXQFSTS </w:t>
            </w:r>
          </w:p>
        </w:tc>
        <w:tc>
          <w:tcPr>
            <w:tcW w:w="851" w:type="dxa"/>
            <w:tcBorders>
              <w:top w:val="single" w:sz="4" w:space="0" w:color="auto"/>
              <w:left w:val="single" w:sz="4" w:space="0" w:color="auto"/>
              <w:bottom w:val="single" w:sz="4" w:space="0" w:color="auto"/>
              <w:right w:val="single" w:sz="4" w:space="0" w:color="auto"/>
            </w:tcBorders>
            <w:vAlign w:val="center"/>
          </w:tcPr>
          <w:p w14:paraId="134AC75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6CE2AD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+ 119Ch </w:t>
            </w:r>
          </w:p>
        </w:tc>
        <w:tc>
          <w:tcPr>
            <w:tcW w:w="815" w:type="dxa"/>
            <w:tcBorders>
              <w:top w:val="single" w:sz="4" w:space="0" w:color="auto"/>
              <w:left w:val="single" w:sz="4" w:space="0" w:color="auto"/>
              <w:bottom w:val="single" w:sz="4" w:space="0" w:color="auto"/>
              <w:right w:val="single" w:sz="4" w:space="0" w:color="auto"/>
            </w:tcBorders>
            <w:vAlign w:val="center"/>
          </w:tcPr>
          <w:p w14:paraId="1E4EA34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26F23D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E242A1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History List Configuration / Control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4C6FB60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RSCFD0CFDTHLCCn </w:t>
            </w:r>
          </w:p>
        </w:tc>
        <w:tc>
          <w:tcPr>
            <w:tcW w:w="851" w:type="dxa"/>
            <w:tcBorders>
              <w:top w:val="single" w:sz="4" w:space="0" w:color="auto"/>
              <w:left w:val="single" w:sz="4" w:space="0" w:color="auto"/>
              <w:bottom w:val="single" w:sz="4" w:space="0" w:color="auto"/>
              <w:right w:val="single" w:sz="4" w:space="0" w:color="auto"/>
            </w:tcBorders>
            <w:vAlign w:val="center"/>
          </w:tcPr>
          <w:p w14:paraId="74A8211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10B09D5"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+ 1200h + n*0004h </w:t>
            </w:r>
          </w:p>
        </w:tc>
        <w:tc>
          <w:tcPr>
            <w:tcW w:w="815" w:type="dxa"/>
            <w:tcBorders>
              <w:top w:val="single" w:sz="4" w:space="0" w:color="auto"/>
              <w:left w:val="single" w:sz="4" w:space="0" w:color="auto"/>
              <w:bottom w:val="single" w:sz="4" w:space="0" w:color="auto"/>
              <w:right w:val="single" w:sz="4" w:space="0" w:color="auto"/>
            </w:tcBorders>
            <w:vAlign w:val="center"/>
          </w:tcPr>
          <w:p w14:paraId="4F85287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545696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CBEE68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History List Status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029F2A8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RSCFD0CFDTHLSTSn </w:t>
            </w:r>
          </w:p>
        </w:tc>
        <w:tc>
          <w:tcPr>
            <w:tcW w:w="851" w:type="dxa"/>
            <w:tcBorders>
              <w:top w:val="single" w:sz="4" w:space="0" w:color="auto"/>
              <w:left w:val="single" w:sz="4" w:space="0" w:color="auto"/>
              <w:bottom w:val="single" w:sz="4" w:space="0" w:color="auto"/>
              <w:right w:val="single" w:sz="4" w:space="0" w:color="auto"/>
            </w:tcBorders>
            <w:vAlign w:val="center"/>
          </w:tcPr>
          <w:p w14:paraId="2F2E5FB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119F86D"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+ 1220h + n*0004h </w:t>
            </w:r>
          </w:p>
        </w:tc>
        <w:tc>
          <w:tcPr>
            <w:tcW w:w="815" w:type="dxa"/>
            <w:tcBorders>
              <w:top w:val="single" w:sz="4" w:space="0" w:color="auto"/>
              <w:left w:val="single" w:sz="4" w:space="0" w:color="auto"/>
              <w:bottom w:val="single" w:sz="4" w:space="0" w:color="auto"/>
              <w:right w:val="single" w:sz="4" w:space="0" w:color="auto"/>
            </w:tcBorders>
            <w:vAlign w:val="center"/>
          </w:tcPr>
          <w:p w14:paraId="7C5C200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A6A1FE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2E8C15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History List Pointer Control Registers n </w:t>
            </w:r>
          </w:p>
        </w:tc>
        <w:tc>
          <w:tcPr>
            <w:tcW w:w="1843" w:type="dxa"/>
            <w:tcBorders>
              <w:top w:val="single" w:sz="4" w:space="0" w:color="auto"/>
              <w:left w:val="single" w:sz="4" w:space="0" w:color="auto"/>
              <w:bottom w:val="single" w:sz="4" w:space="0" w:color="auto"/>
              <w:right w:val="single" w:sz="4" w:space="0" w:color="auto"/>
            </w:tcBorders>
            <w:vAlign w:val="center"/>
          </w:tcPr>
          <w:p w14:paraId="364D563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RSCFD0CFDTHLPCTRn </w:t>
            </w:r>
          </w:p>
        </w:tc>
        <w:tc>
          <w:tcPr>
            <w:tcW w:w="851" w:type="dxa"/>
            <w:tcBorders>
              <w:top w:val="single" w:sz="4" w:space="0" w:color="auto"/>
              <w:left w:val="single" w:sz="4" w:space="0" w:color="auto"/>
              <w:bottom w:val="single" w:sz="4" w:space="0" w:color="auto"/>
              <w:right w:val="single" w:sz="4" w:space="0" w:color="auto"/>
            </w:tcBorders>
            <w:vAlign w:val="center"/>
          </w:tcPr>
          <w:p w14:paraId="4FF10CE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D895FCC"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+ 1240h + n*0004h </w:t>
            </w:r>
          </w:p>
        </w:tc>
        <w:tc>
          <w:tcPr>
            <w:tcW w:w="815" w:type="dxa"/>
            <w:tcBorders>
              <w:top w:val="single" w:sz="4" w:space="0" w:color="auto"/>
              <w:left w:val="single" w:sz="4" w:space="0" w:color="auto"/>
              <w:bottom w:val="single" w:sz="4" w:space="0" w:color="auto"/>
              <w:right w:val="single" w:sz="4" w:space="0" w:color="auto"/>
            </w:tcBorders>
            <w:vAlign w:val="center"/>
          </w:tcPr>
          <w:p w14:paraId="4A2CF97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98415B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457593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TX Interrupt Status Register v </w:t>
            </w:r>
          </w:p>
        </w:tc>
        <w:tc>
          <w:tcPr>
            <w:tcW w:w="1843" w:type="dxa"/>
            <w:tcBorders>
              <w:top w:val="single" w:sz="4" w:space="0" w:color="auto"/>
              <w:left w:val="single" w:sz="4" w:space="0" w:color="auto"/>
              <w:bottom w:val="single" w:sz="4" w:space="0" w:color="auto"/>
              <w:right w:val="single" w:sz="4" w:space="0" w:color="auto"/>
            </w:tcBorders>
            <w:vAlign w:val="center"/>
          </w:tcPr>
          <w:p w14:paraId="7607049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RSCFD0CFDGTINTSTSv </w:t>
            </w:r>
          </w:p>
        </w:tc>
        <w:tc>
          <w:tcPr>
            <w:tcW w:w="851" w:type="dxa"/>
            <w:tcBorders>
              <w:top w:val="single" w:sz="4" w:space="0" w:color="auto"/>
              <w:left w:val="single" w:sz="4" w:space="0" w:color="auto"/>
              <w:bottom w:val="single" w:sz="4" w:space="0" w:color="auto"/>
              <w:right w:val="single" w:sz="4" w:space="0" w:color="auto"/>
            </w:tcBorders>
            <w:vAlign w:val="center"/>
          </w:tcPr>
          <w:p w14:paraId="06493FF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3270E3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+ 1300h + v*4 </w:t>
            </w:r>
          </w:p>
        </w:tc>
        <w:tc>
          <w:tcPr>
            <w:tcW w:w="815" w:type="dxa"/>
            <w:tcBorders>
              <w:top w:val="single" w:sz="4" w:space="0" w:color="auto"/>
              <w:left w:val="single" w:sz="4" w:space="0" w:color="auto"/>
              <w:bottom w:val="single" w:sz="4" w:space="0" w:color="auto"/>
              <w:right w:val="single" w:sz="4" w:space="0" w:color="auto"/>
            </w:tcBorders>
            <w:vAlign w:val="center"/>
          </w:tcPr>
          <w:p w14:paraId="4C5A268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59FA96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B426BD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Test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E3101A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RSCFD0CFDGTSTCFG </w:t>
            </w:r>
          </w:p>
        </w:tc>
        <w:tc>
          <w:tcPr>
            <w:tcW w:w="851" w:type="dxa"/>
            <w:tcBorders>
              <w:top w:val="single" w:sz="4" w:space="0" w:color="auto"/>
              <w:left w:val="single" w:sz="4" w:space="0" w:color="auto"/>
              <w:bottom w:val="single" w:sz="4" w:space="0" w:color="auto"/>
              <w:right w:val="single" w:sz="4" w:space="0" w:color="auto"/>
            </w:tcBorders>
            <w:vAlign w:val="center"/>
          </w:tcPr>
          <w:p w14:paraId="191A6ED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61B06E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+ 1308h </w:t>
            </w:r>
          </w:p>
        </w:tc>
        <w:tc>
          <w:tcPr>
            <w:tcW w:w="815" w:type="dxa"/>
            <w:tcBorders>
              <w:top w:val="single" w:sz="4" w:space="0" w:color="auto"/>
              <w:left w:val="single" w:sz="4" w:space="0" w:color="auto"/>
              <w:bottom w:val="single" w:sz="4" w:space="0" w:color="auto"/>
              <w:right w:val="single" w:sz="4" w:space="0" w:color="auto"/>
            </w:tcBorders>
            <w:vAlign w:val="center"/>
          </w:tcPr>
          <w:p w14:paraId="75E4626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832A55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6933109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Test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670F41F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RSCFD0CFDGTSTCTR </w:t>
            </w:r>
          </w:p>
        </w:tc>
        <w:tc>
          <w:tcPr>
            <w:tcW w:w="851" w:type="dxa"/>
            <w:tcBorders>
              <w:top w:val="single" w:sz="4" w:space="0" w:color="auto"/>
              <w:left w:val="single" w:sz="4" w:space="0" w:color="auto"/>
              <w:bottom w:val="single" w:sz="4" w:space="0" w:color="auto"/>
              <w:right w:val="single" w:sz="4" w:space="0" w:color="auto"/>
            </w:tcBorders>
            <w:vAlign w:val="center"/>
          </w:tcPr>
          <w:p w14:paraId="4F62C93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BCF3CE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+ 130Ch </w:t>
            </w:r>
          </w:p>
        </w:tc>
        <w:tc>
          <w:tcPr>
            <w:tcW w:w="815" w:type="dxa"/>
            <w:tcBorders>
              <w:top w:val="single" w:sz="4" w:space="0" w:color="auto"/>
              <w:left w:val="single" w:sz="4" w:space="0" w:color="auto"/>
              <w:bottom w:val="single" w:sz="4" w:space="0" w:color="auto"/>
              <w:right w:val="single" w:sz="4" w:space="0" w:color="auto"/>
            </w:tcBorders>
            <w:vAlign w:val="center"/>
          </w:tcPr>
          <w:p w14:paraId="7860E4B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584874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9FE777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FD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23AD1A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RSCFD0CFDGFDCFG </w:t>
            </w:r>
          </w:p>
        </w:tc>
        <w:tc>
          <w:tcPr>
            <w:tcW w:w="851" w:type="dxa"/>
            <w:tcBorders>
              <w:top w:val="single" w:sz="4" w:space="0" w:color="auto"/>
              <w:left w:val="single" w:sz="4" w:space="0" w:color="auto"/>
              <w:bottom w:val="single" w:sz="4" w:space="0" w:color="auto"/>
              <w:right w:val="single" w:sz="4" w:space="0" w:color="auto"/>
            </w:tcBorders>
            <w:vAlign w:val="center"/>
          </w:tcPr>
          <w:p w14:paraId="258A967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0BB2B0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+ 1314h </w:t>
            </w:r>
          </w:p>
        </w:tc>
        <w:tc>
          <w:tcPr>
            <w:tcW w:w="815" w:type="dxa"/>
            <w:tcBorders>
              <w:top w:val="single" w:sz="4" w:space="0" w:color="auto"/>
              <w:left w:val="single" w:sz="4" w:space="0" w:color="auto"/>
              <w:bottom w:val="single" w:sz="4" w:space="0" w:color="auto"/>
              <w:right w:val="single" w:sz="4" w:space="0" w:color="auto"/>
            </w:tcBorders>
            <w:vAlign w:val="center"/>
          </w:tcPr>
          <w:p w14:paraId="376F57B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998436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845B3E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FD CRC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513CFA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RSCFD0CFDGCRCCFG </w:t>
            </w:r>
          </w:p>
        </w:tc>
        <w:tc>
          <w:tcPr>
            <w:tcW w:w="851" w:type="dxa"/>
            <w:tcBorders>
              <w:top w:val="single" w:sz="4" w:space="0" w:color="auto"/>
              <w:left w:val="single" w:sz="4" w:space="0" w:color="auto"/>
              <w:bottom w:val="single" w:sz="4" w:space="0" w:color="auto"/>
              <w:right w:val="single" w:sz="4" w:space="0" w:color="auto"/>
            </w:tcBorders>
            <w:vAlign w:val="center"/>
          </w:tcPr>
          <w:p w14:paraId="14131E7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C85074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+ 1318h </w:t>
            </w:r>
          </w:p>
        </w:tc>
        <w:tc>
          <w:tcPr>
            <w:tcW w:w="815" w:type="dxa"/>
            <w:tcBorders>
              <w:top w:val="single" w:sz="4" w:space="0" w:color="auto"/>
              <w:left w:val="single" w:sz="4" w:space="0" w:color="auto"/>
              <w:bottom w:val="single" w:sz="4" w:space="0" w:color="auto"/>
              <w:right w:val="single" w:sz="4" w:space="0" w:color="auto"/>
            </w:tcBorders>
            <w:vAlign w:val="center"/>
          </w:tcPr>
          <w:p w14:paraId="5674601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68CA08D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15DA9F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Lock Key Register </w:t>
            </w:r>
          </w:p>
        </w:tc>
        <w:tc>
          <w:tcPr>
            <w:tcW w:w="1843" w:type="dxa"/>
            <w:tcBorders>
              <w:top w:val="single" w:sz="4" w:space="0" w:color="auto"/>
              <w:left w:val="single" w:sz="4" w:space="0" w:color="auto"/>
              <w:bottom w:val="single" w:sz="4" w:space="0" w:color="auto"/>
              <w:right w:val="single" w:sz="4" w:space="0" w:color="auto"/>
            </w:tcBorders>
            <w:vAlign w:val="center"/>
          </w:tcPr>
          <w:p w14:paraId="314E5EB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RSCFD0CFDGLOCKK </w:t>
            </w:r>
          </w:p>
        </w:tc>
        <w:tc>
          <w:tcPr>
            <w:tcW w:w="851" w:type="dxa"/>
            <w:tcBorders>
              <w:top w:val="single" w:sz="4" w:space="0" w:color="auto"/>
              <w:left w:val="single" w:sz="4" w:space="0" w:color="auto"/>
              <w:bottom w:val="single" w:sz="4" w:space="0" w:color="auto"/>
              <w:right w:val="single" w:sz="4" w:space="0" w:color="auto"/>
            </w:tcBorders>
            <w:vAlign w:val="center"/>
          </w:tcPr>
          <w:p w14:paraId="26957C2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FC9024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+ 131Ch </w:t>
            </w:r>
          </w:p>
        </w:tc>
        <w:tc>
          <w:tcPr>
            <w:tcW w:w="815" w:type="dxa"/>
            <w:tcBorders>
              <w:top w:val="single" w:sz="4" w:space="0" w:color="auto"/>
              <w:left w:val="single" w:sz="4" w:space="0" w:color="auto"/>
              <w:bottom w:val="single" w:sz="4" w:space="0" w:color="auto"/>
              <w:right w:val="single" w:sz="4" w:space="0" w:color="auto"/>
            </w:tcBorders>
            <w:vAlign w:val="center"/>
          </w:tcPr>
          <w:p w14:paraId="6D68CE9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16, 32</w:t>
            </w:r>
          </w:p>
        </w:tc>
      </w:tr>
      <w:tr w:rsidR="00221CBA" w:rsidRPr="00BF18AA" w14:paraId="7AE3B580"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9C1EA5C" w14:textId="77777777" w:rsidR="00221CBA" w:rsidRPr="00BF18AA" w:rsidRDefault="00221CBA" w:rsidP="002969CC">
            <w:pPr>
              <w:spacing w:line="360" w:lineRule="auto"/>
              <w:jc w:val="both"/>
              <w:rPr>
                <w:rFonts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0F48A57D" w14:textId="77777777" w:rsidR="00221CBA" w:rsidRPr="00BF18AA" w:rsidRDefault="00221CBA" w:rsidP="002969CC">
            <w:pPr>
              <w:spacing w:line="360" w:lineRule="auto"/>
              <w:jc w:val="both"/>
              <w:rPr>
                <w:rFonts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71016C9F" w14:textId="77777777" w:rsidR="00221CBA" w:rsidRPr="00BF18AA" w:rsidRDefault="00221CBA" w:rsidP="002969CC">
            <w:pPr>
              <w:spacing w:line="360" w:lineRule="auto"/>
              <w:jc w:val="both"/>
              <w:rPr>
                <w:rFonts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5EB10326" w14:textId="77777777" w:rsidR="00221CBA" w:rsidRPr="00BF18AA" w:rsidRDefault="00221CBA" w:rsidP="002969CC">
            <w:pPr>
              <w:spacing w:line="360" w:lineRule="auto"/>
              <w:jc w:val="both"/>
              <w:rPr>
                <w:rFonts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47D2BE84" w14:textId="77777777" w:rsidR="00221CBA" w:rsidRPr="00BF18AA" w:rsidRDefault="00221CBA" w:rsidP="002969CC">
            <w:pPr>
              <w:spacing w:line="360" w:lineRule="auto"/>
              <w:jc w:val="both"/>
              <w:rPr>
                <w:rFonts w:cs="Arial"/>
                <w:color w:val="000000" w:themeColor="text1"/>
              </w:rPr>
            </w:pPr>
          </w:p>
        </w:tc>
      </w:tr>
      <w:tr w:rsidR="00221CBA" w:rsidRPr="00BF18AA" w14:paraId="17508EB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CB6F0C1" w14:textId="77777777" w:rsidR="00221CBA" w:rsidRPr="00BF18AA" w:rsidRDefault="00221CBA" w:rsidP="002969CC">
            <w:pPr>
              <w:spacing w:line="360" w:lineRule="auto"/>
              <w:jc w:val="both"/>
              <w:rPr>
                <w:rFonts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613EDC53" w14:textId="77777777" w:rsidR="00221CBA" w:rsidRPr="00BF18AA" w:rsidRDefault="00221CBA" w:rsidP="002969CC">
            <w:pPr>
              <w:spacing w:line="360" w:lineRule="auto"/>
              <w:jc w:val="both"/>
              <w:rPr>
                <w:rFonts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43974F8B" w14:textId="77777777" w:rsidR="00221CBA" w:rsidRPr="00BF18AA" w:rsidRDefault="00221CBA" w:rsidP="002969CC">
            <w:pPr>
              <w:spacing w:line="360" w:lineRule="auto"/>
              <w:jc w:val="both"/>
              <w:rPr>
                <w:rFonts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1ED356D9" w14:textId="77777777" w:rsidR="00221CBA" w:rsidRPr="00BF18AA" w:rsidRDefault="00221CBA" w:rsidP="002969CC">
            <w:pPr>
              <w:spacing w:line="360" w:lineRule="auto"/>
              <w:jc w:val="both"/>
              <w:rPr>
                <w:rFonts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2CB78405" w14:textId="77777777" w:rsidR="00221CBA" w:rsidRPr="00BF18AA" w:rsidRDefault="00221CBA" w:rsidP="002969CC">
            <w:pPr>
              <w:spacing w:line="360" w:lineRule="auto"/>
              <w:jc w:val="both"/>
              <w:rPr>
                <w:rFonts w:cs="Arial"/>
                <w:color w:val="000000" w:themeColor="text1"/>
              </w:rPr>
            </w:pPr>
          </w:p>
        </w:tc>
      </w:tr>
      <w:tr w:rsidR="00221CBA" w:rsidRPr="00BF18AA" w14:paraId="1933DFD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87F75E5" w14:textId="77777777" w:rsidR="00221CBA" w:rsidRPr="00BF18AA" w:rsidRDefault="00221CBA" w:rsidP="002969CC">
            <w:pPr>
              <w:spacing w:line="360" w:lineRule="auto"/>
              <w:jc w:val="both"/>
              <w:rPr>
                <w:rFonts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1CDA9840" w14:textId="77777777" w:rsidR="00221CBA" w:rsidRPr="00BF18AA" w:rsidRDefault="00221CBA" w:rsidP="002969CC">
            <w:pPr>
              <w:spacing w:line="360" w:lineRule="auto"/>
              <w:jc w:val="both"/>
              <w:rPr>
                <w:rFonts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090FA2B9" w14:textId="77777777" w:rsidR="00221CBA" w:rsidRPr="00BF18AA" w:rsidRDefault="00221CBA" w:rsidP="002969CC">
            <w:pPr>
              <w:spacing w:line="360" w:lineRule="auto"/>
              <w:jc w:val="both"/>
              <w:rPr>
                <w:rFonts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37E25405" w14:textId="77777777" w:rsidR="00221CBA" w:rsidRPr="00BF18AA" w:rsidRDefault="00221CBA" w:rsidP="002969CC">
            <w:pPr>
              <w:spacing w:line="360" w:lineRule="auto"/>
              <w:jc w:val="both"/>
              <w:rPr>
                <w:rFonts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00BE223B" w14:textId="77777777" w:rsidR="00221CBA" w:rsidRPr="00BF18AA" w:rsidRDefault="00221CBA" w:rsidP="002969CC">
            <w:pPr>
              <w:spacing w:line="360" w:lineRule="auto"/>
              <w:jc w:val="both"/>
              <w:rPr>
                <w:rFonts w:cs="Arial"/>
                <w:color w:val="000000" w:themeColor="text1"/>
              </w:rPr>
            </w:pPr>
          </w:p>
        </w:tc>
      </w:tr>
      <w:tr w:rsidR="00221CBA" w:rsidRPr="00BF18AA" w14:paraId="6015ADD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61E191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AFL Ignore Entry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BB637C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RSCFD0CFDGAFLIGNENT </w:t>
            </w:r>
          </w:p>
        </w:tc>
        <w:tc>
          <w:tcPr>
            <w:tcW w:w="851" w:type="dxa"/>
            <w:tcBorders>
              <w:top w:val="single" w:sz="4" w:space="0" w:color="auto"/>
              <w:left w:val="single" w:sz="4" w:space="0" w:color="auto"/>
              <w:bottom w:val="single" w:sz="4" w:space="0" w:color="auto"/>
              <w:right w:val="single" w:sz="4" w:space="0" w:color="auto"/>
            </w:tcBorders>
            <w:vAlign w:val="center"/>
          </w:tcPr>
          <w:p w14:paraId="1885AAA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AEF88E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+ 1324h </w:t>
            </w:r>
          </w:p>
        </w:tc>
        <w:tc>
          <w:tcPr>
            <w:tcW w:w="815" w:type="dxa"/>
            <w:tcBorders>
              <w:top w:val="single" w:sz="4" w:space="0" w:color="auto"/>
              <w:left w:val="single" w:sz="4" w:space="0" w:color="auto"/>
              <w:bottom w:val="single" w:sz="4" w:space="0" w:color="auto"/>
              <w:right w:val="single" w:sz="4" w:space="0" w:color="auto"/>
            </w:tcBorders>
            <w:vAlign w:val="center"/>
          </w:tcPr>
          <w:p w14:paraId="3264CCE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1FE2BD0"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ABA9E2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AFL Ignore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2451BC2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RSCFD0CFDGAFLIGNCTR </w:t>
            </w:r>
          </w:p>
        </w:tc>
        <w:tc>
          <w:tcPr>
            <w:tcW w:w="851" w:type="dxa"/>
            <w:tcBorders>
              <w:top w:val="single" w:sz="4" w:space="0" w:color="auto"/>
              <w:left w:val="single" w:sz="4" w:space="0" w:color="auto"/>
              <w:bottom w:val="single" w:sz="4" w:space="0" w:color="auto"/>
              <w:right w:val="single" w:sz="4" w:space="0" w:color="auto"/>
            </w:tcBorders>
            <w:vAlign w:val="center"/>
          </w:tcPr>
          <w:p w14:paraId="6EABB4F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C49C27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+ 1328h </w:t>
            </w:r>
          </w:p>
        </w:tc>
        <w:tc>
          <w:tcPr>
            <w:tcW w:w="815" w:type="dxa"/>
            <w:tcBorders>
              <w:top w:val="single" w:sz="4" w:space="0" w:color="auto"/>
              <w:left w:val="single" w:sz="4" w:space="0" w:color="auto"/>
              <w:bottom w:val="single" w:sz="4" w:space="0" w:color="auto"/>
              <w:right w:val="single" w:sz="4" w:space="0" w:color="auto"/>
            </w:tcBorders>
            <w:vAlign w:val="center"/>
          </w:tcPr>
          <w:p w14:paraId="44B72B1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16, 32</w:t>
            </w:r>
          </w:p>
        </w:tc>
      </w:tr>
      <w:tr w:rsidR="00221CBA" w:rsidRPr="00BF18AA" w14:paraId="6D70750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EE3A57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DMA Transfer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E4F134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RSCFD0CFDCDTCT </w:t>
            </w:r>
          </w:p>
        </w:tc>
        <w:tc>
          <w:tcPr>
            <w:tcW w:w="851" w:type="dxa"/>
            <w:tcBorders>
              <w:top w:val="single" w:sz="4" w:space="0" w:color="auto"/>
              <w:left w:val="single" w:sz="4" w:space="0" w:color="auto"/>
              <w:bottom w:val="single" w:sz="4" w:space="0" w:color="auto"/>
              <w:right w:val="single" w:sz="4" w:space="0" w:color="auto"/>
            </w:tcBorders>
            <w:vAlign w:val="center"/>
          </w:tcPr>
          <w:p w14:paraId="0AA3773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C214C7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+ 1330h </w:t>
            </w:r>
          </w:p>
        </w:tc>
        <w:tc>
          <w:tcPr>
            <w:tcW w:w="815" w:type="dxa"/>
            <w:tcBorders>
              <w:top w:val="single" w:sz="4" w:space="0" w:color="auto"/>
              <w:left w:val="single" w:sz="4" w:space="0" w:color="auto"/>
              <w:bottom w:val="single" w:sz="4" w:space="0" w:color="auto"/>
              <w:right w:val="single" w:sz="4" w:space="0" w:color="auto"/>
            </w:tcBorders>
            <w:vAlign w:val="center"/>
          </w:tcPr>
          <w:p w14:paraId="647EBEF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5AB950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E47487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DMA Transfer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FB3E7D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RSCFD0CFDCDTSTS </w:t>
            </w:r>
          </w:p>
        </w:tc>
        <w:tc>
          <w:tcPr>
            <w:tcW w:w="851" w:type="dxa"/>
            <w:tcBorders>
              <w:top w:val="single" w:sz="4" w:space="0" w:color="auto"/>
              <w:left w:val="single" w:sz="4" w:space="0" w:color="auto"/>
              <w:bottom w:val="single" w:sz="4" w:space="0" w:color="auto"/>
              <w:right w:val="single" w:sz="4" w:space="0" w:color="auto"/>
            </w:tcBorders>
            <w:vAlign w:val="center"/>
          </w:tcPr>
          <w:p w14:paraId="13D2823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DDB5B8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+ 1334h </w:t>
            </w:r>
          </w:p>
        </w:tc>
        <w:tc>
          <w:tcPr>
            <w:tcW w:w="815" w:type="dxa"/>
            <w:tcBorders>
              <w:top w:val="single" w:sz="4" w:space="0" w:color="auto"/>
              <w:left w:val="single" w:sz="4" w:space="0" w:color="auto"/>
              <w:bottom w:val="single" w:sz="4" w:space="0" w:color="auto"/>
              <w:right w:val="single" w:sz="4" w:space="0" w:color="auto"/>
            </w:tcBorders>
            <w:vAlign w:val="center"/>
          </w:tcPr>
          <w:p w14:paraId="3352AC5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02A789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281D3B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lastRenderedPageBreak/>
              <w:t xml:space="preserve">DMA TX Transfer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69A3CB9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RSCFD0CFDCDTTCT </w:t>
            </w:r>
          </w:p>
        </w:tc>
        <w:tc>
          <w:tcPr>
            <w:tcW w:w="851" w:type="dxa"/>
            <w:tcBorders>
              <w:top w:val="single" w:sz="4" w:space="0" w:color="auto"/>
              <w:left w:val="single" w:sz="4" w:space="0" w:color="auto"/>
              <w:bottom w:val="single" w:sz="4" w:space="0" w:color="auto"/>
              <w:right w:val="single" w:sz="4" w:space="0" w:color="auto"/>
            </w:tcBorders>
            <w:vAlign w:val="center"/>
          </w:tcPr>
          <w:p w14:paraId="4BC6AEA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0274976"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+ 1340h </w:t>
            </w:r>
          </w:p>
        </w:tc>
        <w:tc>
          <w:tcPr>
            <w:tcW w:w="815" w:type="dxa"/>
            <w:tcBorders>
              <w:top w:val="single" w:sz="4" w:space="0" w:color="auto"/>
              <w:left w:val="single" w:sz="4" w:space="0" w:color="auto"/>
              <w:bottom w:val="single" w:sz="4" w:space="0" w:color="auto"/>
              <w:right w:val="single" w:sz="4" w:space="0" w:color="auto"/>
            </w:tcBorders>
            <w:vAlign w:val="center"/>
          </w:tcPr>
          <w:p w14:paraId="1E39F2F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621B65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6861460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DMA TX Transfer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6C80FB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RSCFD0CFDCDTTSTS </w:t>
            </w:r>
          </w:p>
        </w:tc>
        <w:tc>
          <w:tcPr>
            <w:tcW w:w="851" w:type="dxa"/>
            <w:tcBorders>
              <w:top w:val="single" w:sz="4" w:space="0" w:color="auto"/>
              <w:left w:val="single" w:sz="4" w:space="0" w:color="auto"/>
              <w:bottom w:val="single" w:sz="4" w:space="0" w:color="auto"/>
              <w:right w:val="single" w:sz="4" w:space="0" w:color="auto"/>
            </w:tcBorders>
            <w:vAlign w:val="center"/>
          </w:tcPr>
          <w:p w14:paraId="7410FBB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A96441F"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+ 1344h </w:t>
            </w:r>
          </w:p>
        </w:tc>
        <w:tc>
          <w:tcPr>
            <w:tcW w:w="815" w:type="dxa"/>
            <w:tcBorders>
              <w:top w:val="single" w:sz="4" w:space="0" w:color="auto"/>
              <w:left w:val="single" w:sz="4" w:space="0" w:color="auto"/>
              <w:bottom w:val="single" w:sz="4" w:space="0" w:color="auto"/>
              <w:right w:val="single" w:sz="4" w:space="0" w:color="auto"/>
            </w:tcBorders>
            <w:vAlign w:val="center"/>
          </w:tcPr>
          <w:p w14:paraId="01C0379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1008323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65DAFB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RX Interrupt Status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232B6E4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RSCFD0CFDGRINTSTSn </w:t>
            </w:r>
          </w:p>
        </w:tc>
        <w:tc>
          <w:tcPr>
            <w:tcW w:w="851" w:type="dxa"/>
            <w:tcBorders>
              <w:top w:val="single" w:sz="4" w:space="0" w:color="auto"/>
              <w:left w:val="single" w:sz="4" w:space="0" w:color="auto"/>
              <w:bottom w:val="single" w:sz="4" w:space="0" w:color="auto"/>
              <w:right w:val="single" w:sz="4" w:space="0" w:color="auto"/>
            </w:tcBorders>
            <w:vAlign w:val="center"/>
          </w:tcPr>
          <w:p w14:paraId="54326F5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DE706E5"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+ 1350h + n*0004h </w:t>
            </w:r>
          </w:p>
        </w:tc>
        <w:tc>
          <w:tcPr>
            <w:tcW w:w="815" w:type="dxa"/>
            <w:tcBorders>
              <w:top w:val="single" w:sz="4" w:space="0" w:color="auto"/>
              <w:left w:val="single" w:sz="4" w:space="0" w:color="auto"/>
              <w:bottom w:val="single" w:sz="4" w:space="0" w:color="auto"/>
              <w:right w:val="single" w:sz="4" w:space="0" w:color="auto"/>
            </w:tcBorders>
            <w:vAlign w:val="center"/>
          </w:tcPr>
          <w:p w14:paraId="13005D4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6EE73AF"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57AEFE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Pretended Network Filter List Entry </w:t>
            </w:r>
            <w:proofErr w:type="gramStart"/>
            <w:r w:rsidRPr="00BF18AA">
              <w:rPr>
                <w:rFonts w:cs="Arial"/>
                <w:color w:val="000000" w:themeColor="text1"/>
              </w:rPr>
              <w:t>control</w:t>
            </w:r>
            <w:proofErr w:type="gramEnd"/>
            <w:r w:rsidRPr="00BF18AA">
              <w:rPr>
                <w:rFonts w:cs="Arial"/>
                <w:color w:val="000000" w:themeColor="text1"/>
              </w:rPr>
              <w:t xml:space="preserve">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853145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RSCFD0CFDGPFLECTR </w:t>
            </w:r>
          </w:p>
        </w:tc>
        <w:tc>
          <w:tcPr>
            <w:tcW w:w="851" w:type="dxa"/>
            <w:tcBorders>
              <w:top w:val="single" w:sz="4" w:space="0" w:color="auto"/>
              <w:left w:val="single" w:sz="4" w:space="0" w:color="auto"/>
              <w:bottom w:val="single" w:sz="4" w:space="0" w:color="auto"/>
              <w:right w:val="single" w:sz="4" w:space="0" w:color="auto"/>
            </w:tcBorders>
            <w:vAlign w:val="center"/>
          </w:tcPr>
          <w:p w14:paraId="263F2A4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0452714"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+ 1370h </w:t>
            </w:r>
          </w:p>
        </w:tc>
        <w:tc>
          <w:tcPr>
            <w:tcW w:w="815" w:type="dxa"/>
            <w:tcBorders>
              <w:top w:val="single" w:sz="4" w:space="0" w:color="auto"/>
              <w:left w:val="single" w:sz="4" w:space="0" w:color="auto"/>
              <w:bottom w:val="single" w:sz="4" w:space="0" w:color="auto"/>
              <w:right w:val="single" w:sz="4" w:space="0" w:color="auto"/>
            </w:tcBorders>
            <w:vAlign w:val="center"/>
          </w:tcPr>
          <w:p w14:paraId="57F902D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E175CE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4D8ACF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Pretended Network Filter List Entry Configuration Register u </w:t>
            </w:r>
          </w:p>
        </w:tc>
        <w:tc>
          <w:tcPr>
            <w:tcW w:w="1843" w:type="dxa"/>
            <w:tcBorders>
              <w:top w:val="single" w:sz="4" w:space="0" w:color="auto"/>
              <w:left w:val="single" w:sz="4" w:space="0" w:color="auto"/>
              <w:bottom w:val="single" w:sz="4" w:space="0" w:color="auto"/>
              <w:right w:val="single" w:sz="4" w:space="0" w:color="auto"/>
            </w:tcBorders>
            <w:vAlign w:val="center"/>
          </w:tcPr>
          <w:p w14:paraId="076F14A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RSCFD0CFDGPFLCFGu </w:t>
            </w:r>
          </w:p>
        </w:tc>
        <w:tc>
          <w:tcPr>
            <w:tcW w:w="851" w:type="dxa"/>
            <w:tcBorders>
              <w:top w:val="single" w:sz="4" w:space="0" w:color="auto"/>
              <w:left w:val="single" w:sz="4" w:space="0" w:color="auto"/>
              <w:bottom w:val="single" w:sz="4" w:space="0" w:color="auto"/>
              <w:right w:val="single" w:sz="4" w:space="0" w:color="auto"/>
            </w:tcBorders>
            <w:vAlign w:val="center"/>
          </w:tcPr>
          <w:p w14:paraId="4B79387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4782498"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+ 1374h + u * 0004h </w:t>
            </w:r>
          </w:p>
        </w:tc>
        <w:tc>
          <w:tcPr>
            <w:tcW w:w="815" w:type="dxa"/>
            <w:tcBorders>
              <w:top w:val="single" w:sz="4" w:space="0" w:color="auto"/>
              <w:left w:val="single" w:sz="4" w:space="0" w:color="auto"/>
              <w:bottom w:val="single" w:sz="4" w:space="0" w:color="auto"/>
              <w:right w:val="single" w:sz="4" w:space="0" w:color="auto"/>
            </w:tcBorders>
            <w:vAlign w:val="center"/>
          </w:tcPr>
          <w:p w14:paraId="10209C4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906634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154DED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SW reset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FF5C9C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RSCFD0CFDGRSTC </w:t>
            </w:r>
          </w:p>
        </w:tc>
        <w:tc>
          <w:tcPr>
            <w:tcW w:w="851" w:type="dxa"/>
            <w:tcBorders>
              <w:top w:val="single" w:sz="4" w:space="0" w:color="auto"/>
              <w:left w:val="single" w:sz="4" w:space="0" w:color="auto"/>
              <w:bottom w:val="single" w:sz="4" w:space="0" w:color="auto"/>
              <w:right w:val="single" w:sz="4" w:space="0" w:color="auto"/>
            </w:tcBorders>
            <w:vAlign w:val="center"/>
          </w:tcPr>
          <w:p w14:paraId="734AB1E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96F5BC"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+ 1380h </w:t>
            </w:r>
          </w:p>
        </w:tc>
        <w:tc>
          <w:tcPr>
            <w:tcW w:w="815" w:type="dxa"/>
            <w:tcBorders>
              <w:top w:val="single" w:sz="4" w:space="0" w:color="auto"/>
              <w:left w:val="single" w:sz="4" w:space="0" w:color="auto"/>
              <w:bottom w:val="single" w:sz="4" w:space="0" w:color="auto"/>
              <w:right w:val="single" w:sz="4" w:space="0" w:color="auto"/>
            </w:tcBorders>
            <w:vAlign w:val="center"/>
          </w:tcPr>
          <w:p w14:paraId="215DDD7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16, 32</w:t>
            </w:r>
          </w:p>
        </w:tc>
      </w:tr>
      <w:tr w:rsidR="00221CBA" w:rsidRPr="00BF18AA" w14:paraId="414EFF0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51C032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Flexible CAN mode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EB1868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RSCFD0CFDGFCMC </w:t>
            </w:r>
          </w:p>
        </w:tc>
        <w:tc>
          <w:tcPr>
            <w:tcW w:w="851" w:type="dxa"/>
            <w:tcBorders>
              <w:top w:val="single" w:sz="4" w:space="0" w:color="auto"/>
              <w:left w:val="single" w:sz="4" w:space="0" w:color="auto"/>
              <w:bottom w:val="single" w:sz="4" w:space="0" w:color="auto"/>
              <w:right w:val="single" w:sz="4" w:space="0" w:color="auto"/>
            </w:tcBorders>
            <w:vAlign w:val="center"/>
          </w:tcPr>
          <w:p w14:paraId="0B83761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D56F46D"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+ 1384h </w:t>
            </w:r>
          </w:p>
        </w:tc>
        <w:tc>
          <w:tcPr>
            <w:tcW w:w="815" w:type="dxa"/>
            <w:tcBorders>
              <w:top w:val="single" w:sz="4" w:space="0" w:color="auto"/>
              <w:left w:val="single" w:sz="4" w:space="0" w:color="auto"/>
              <w:bottom w:val="single" w:sz="4" w:space="0" w:color="auto"/>
              <w:right w:val="single" w:sz="4" w:space="0" w:color="auto"/>
            </w:tcBorders>
            <w:vAlign w:val="center"/>
          </w:tcPr>
          <w:p w14:paraId="1BEBD4C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9A23E3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E9AB1D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Flexible transmission buffer assignment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FA5807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RSCFD0CFDGFTBAC </w:t>
            </w:r>
          </w:p>
        </w:tc>
        <w:tc>
          <w:tcPr>
            <w:tcW w:w="851" w:type="dxa"/>
            <w:tcBorders>
              <w:top w:val="single" w:sz="4" w:space="0" w:color="auto"/>
              <w:left w:val="single" w:sz="4" w:space="0" w:color="auto"/>
              <w:bottom w:val="single" w:sz="4" w:space="0" w:color="auto"/>
              <w:right w:val="single" w:sz="4" w:space="0" w:color="auto"/>
            </w:tcBorders>
            <w:vAlign w:val="center"/>
          </w:tcPr>
          <w:p w14:paraId="6B3D21C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345A803"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+ 138Ch </w:t>
            </w:r>
          </w:p>
        </w:tc>
        <w:tc>
          <w:tcPr>
            <w:tcW w:w="815" w:type="dxa"/>
            <w:tcBorders>
              <w:top w:val="single" w:sz="4" w:space="0" w:color="auto"/>
              <w:left w:val="single" w:sz="4" w:space="0" w:color="auto"/>
              <w:bottom w:val="single" w:sz="4" w:space="0" w:color="auto"/>
              <w:right w:val="single" w:sz="4" w:space="0" w:color="auto"/>
            </w:tcBorders>
            <w:vAlign w:val="center"/>
          </w:tcPr>
          <w:p w14:paraId="424B30F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F35C5E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039663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Virtual Machine Mode </w:t>
            </w:r>
            <w:proofErr w:type="gramStart"/>
            <w:r w:rsidRPr="00BF18AA">
              <w:rPr>
                <w:rFonts w:cs="Arial"/>
                <w:color w:val="000000" w:themeColor="text1"/>
              </w:rPr>
              <w:t>configuration</w:t>
            </w:r>
            <w:proofErr w:type="gramEnd"/>
            <w:r w:rsidRPr="00BF18AA">
              <w:rPr>
                <w:rFonts w:cs="Arial"/>
                <w:color w:val="000000" w:themeColor="text1"/>
              </w:rPr>
              <w:t xml:space="preserve">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51372E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RSCFD0CFDGFFIMC </w:t>
            </w:r>
          </w:p>
        </w:tc>
        <w:tc>
          <w:tcPr>
            <w:tcW w:w="851" w:type="dxa"/>
            <w:tcBorders>
              <w:top w:val="single" w:sz="4" w:space="0" w:color="auto"/>
              <w:left w:val="single" w:sz="4" w:space="0" w:color="auto"/>
              <w:bottom w:val="single" w:sz="4" w:space="0" w:color="auto"/>
              <w:right w:val="single" w:sz="4" w:space="0" w:color="auto"/>
            </w:tcBorders>
            <w:vAlign w:val="center"/>
          </w:tcPr>
          <w:p w14:paraId="062C95E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77EEA52"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+ 1390h </w:t>
            </w:r>
          </w:p>
        </w:tc>
        <w:tc>
          <w:tcPr>
            <w:tcW w:w="815" w:type="dxa"/>
            <w:tcBorders>
              <w:top w:val="single" w:sz="4" w:space="0" w:color="auto"/>
              <w:left w:val="single" w:sz="4" w:space="0" w:color="auto"/>
              <w:bottom w:val="single" w:sz="4" w:space="0" w:color="auto"/>
              <w:right w:val="single" w:sz="4" w:space="0" w:color="auto"/>
            </w:tcBorders>
            <w:vAlign w:val="center"/>
          </w:tcPr>
          <w:p w14:paraId="5AF0493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16, 32</w:t>
            </w:r>
          </w:p>
        </w:tc>
      </w:tr>
      <w:tr w:rsidR="00221CBA" w:rsidRPr="00BF18AA" w14:paraId="41022D4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CF52F1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Virtual Machine Error Interrupt Select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51C63D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RSCFD0CFDGVMEIS </w:t>
            </w:r>
          </w:p>
        </w:tc>
        <w:tc>
          <w:tcPr>
            <w:tcW w:w="851" w:type="dxa"/>
            <w:tcBorders>
              <w:top w:val="single" w:sz="4" w:space="0" w:color="auto"/>
              <w:left w:val="single" w:sz="4" w:space="0" w:color="auto"/>
              <w:bottom w:val="single" w:sz="4" w:space="0" w:color="auto"/>
              <w:right w:val="single" w:sz="4" w:space="0" w:color="auto"/>
            </w:tcBorders>
            <w:vAlign w:val="center"/>
          </w:tcPr>
          <w:p w14:paraId="6D2F0AD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0BEDA5A"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+ 1394h </w:t>
            </w:r>
          </w:p>
        </w:tc>
        <w:tc>
          <w:tcPr>
            <w:tcW w:w="815" w:type="dxa"/>
            <w:tcBorders>
              <w:top w:val="single" w:sz="4" w:space="0" w:color="auto"/>
              <w:left w:val="single" w:sz="4" w:space="0" w:color="auto"/>
              <w:bottom w:val="single" w:sz="4" w:space="0" w:color="auto"/>
              <w:right w:val="single" w:sz="4" w:space="0" w:color="auto"/>
            </w:tcBorders>
            <w:vAlign w:val="center"/>
          </w:tcPr>
          <w:p w14:paraId="74CB943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19E8D7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B8F6C8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Virtual Machine Common FIFO TXQ configuration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18438DA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RSCFD0CFDVMCFGn </w:t>
            </w:r>
          </w:p>
        </w:tc>
        <w:tc>
          <w:tcPr>
            <w:tcW w:w="851" w:type="dxa"/>
            <w:tcBorders>
              <w:top w:val="single" w:sz="4" w:space="0" w:color="auto"/>
              <w:left w:val="single" w:sz="4" w:space="0" w:color="auto"/>
              <w:bottom w:val="single" w:sz="4" w:space="0" w:color="auto"/>
              <w:right w:val="single" w:sz="4" w:space="0" w:color="auto"/>
            </w:tcBorders>
            <w:vAlign w:val="center"/>
          </w:tcPr>
          <w:p w14:paraId="729DF6E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1155DA6"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+ 13A0h + n*0004h </w:t>
            </w:r>
          </w:p>
        </w:tc>
        <w:tc>
          <w:tcPr>
            <w:tcW w:w="815" w:type="dxa"/>
            <w:tcBorders>
              <w:top w:val="single" w:sz="4" w:space="0" w:color="auto"/>
              <w:left w:val="single" w:sz="4" w:space="0" w:color="auto"/>
              <w:bottom w:val="single" w:sz="4" w:space="0" w:color="auto"/>
              <w:right w:val="single" w:sz="4" w:space="0" w:color="auto"/>
            </w:tcBorders>
            <w:vAlign w:val="center"/>
          </w:tcPr>
          <w:p w14:paraId="1BB6747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9E0F58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AA5C35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Virtual Machine RX FIFO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4444B9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RSCFD0CFDVMRFCFG </w:t>
            </w:r>
          </w:p>
        </w:tc>
        <w:tc>
          <w:tcPr>
            <w:tcW w:w="851" w:type="dxa"/>
            <w:tcBorders>
              <w:top w:val="single" w:sz="4" w:space="0" w:color="auto"/>
              <w:left w:val="single" w:sz="4" w:space="0" w:color="auto"/>
              <w:bottom w:val="single" w:sz="4" w:space="0" w:color="auto"/>
              <w:right w:val="single" w:sz="4" w:space="0" w:color="auto"/>
            </w:tcBorders>
            <w:vAlign w:val="center"/>
          </w:tcPr>
          <w:p w14:paraId="0B145E9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77D5099"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rPr>
              <w:t xml:space="preserve">&lt;RSCFD0_base&gt; + 13C0h </w:t>
            </w:r>
          </w:p>
        </w:tc>
        <w:tc>
          <w:tcPr>
            <w:tcW w:w="815" w:type="dxa"/>
            <w:tcBorders>
              <w:top w:val="single" w:sz="4" w:space="0" w:color="auto"/>
              <w:left w:val="single" w:sz="4" w:space="0" w:color="auto"/>
              <w:bottom w:val="single" w:sz="4" w:space="0" w:color="auto"/>
              <w:right w:val="single" w:sz="4" w:space="0" w:color="auto"/>
            </w:tcBorders>
            <w:vAlign w:val="center"/>
          </w:tcPr>
          <w:p w14:paraId="0D89C89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A3A45D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637865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Virtual Machine Interrupt Status Register n </w:t>
            </w:r>
          </w:p>
        </w:tc>
        <w:tc>
          <w:tcPr>
            <w:tcW w:w="1843" w:type="dxa"/>
            <w:tcBorders>
              <w:top w:val="single" w:sz="4" w:space="0" w:color="auto"/>
              <w:left w:val="single" w:sz="4" w:space="0" w:color="auto"/>
              <w:bottom w:val="single" w:sz="4" w:space="0" w:color="auto"/>
              <w:right w:val="single" w:sz="4" w:space="0" w:color="auto"/>
            </w:tcBorders>
            <w:vAlign w:val="center"/>
          </w:tcPr>
          <w:p w14:paraId="5B28C8A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RSCFD0CFDVMISTSn </w:t>
            </w:r>
          </w:p>
        </w:tc>
        <w:tc>
          <w:tcPr>
            <w:tcW w:w="851" w:type="dxa"/>
            <w:tcBorders>
              <w:top w:val="single" w:sz="4" w:space="0" w:color="auto"/>
              <w:left w:val="single" w:sz="4" w:space="0" w:color="auto"/>
              <w:bottom w:val="single" w:sz="4" w:space="0" w:color="auto"/>
              <w:right w:val="single" w:sz="4" w:space="0" w:color="auto"/>
            </w:tcBorders>
            <w:vAlign w:val="center"/>
          </w:tcPr>
          <w:p w14:paraId="46A5EEA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6C25E67"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+ 13E0h + n*0004h </w:t>
            </w:r>
          </w:p>
        </w:tc>
        <w:tc>
          <w:tcPr>
            <w:tcW w:w="815" w:type="dxa"/>
            <w:tcBorders>
              <w:top w:val="single" w:sz="4" w:space="0" w:color="auto"/>
              <w:left w:val="single" w:sz="4" w:space="0" w:color="auto"/>
              <w:bottom w:val="single" w:sz="4" w:space="0" w:color="auto"/>
              <w:right w:val="single" w:sz="4" w:space="0" w:color="auto"/>
            </w:tcBorders>
            <w:vAlign w:val="center"/>
          </w:tcPr>
          <w:p w14:paraId="49AC836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B250EE0"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896E64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Channel n Data Bitrate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00D3E9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RSCFD0CFDCnDCFG </w:t>
            </w:r>
          </w:p>
        </w:tc>
        <w:tc>
          <w:tcPr>
            <w:tcW w:w="851" w:type="dxa"/>
            <w:tcBorders>
              <w:top w:val="single" w:sz="4" w:space="0" w:color="auto"/>
              <w:left w:val="single" w:sz="4" w:space="0" w:color="auto"/>
              <w:bottom w:val="single" w:sz="4" w:space="0" w:color="auto"/>
              <w:right w:val="single" w:sz="4" w:space="0" w:color="auto"/>
            </w:tcBorders>
            <w:vAlign w:val="center"/>
          </w:tcPr>
          <w:p w14:paraId="5726BF9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4908EB9"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+ 1400h + n*0020h </w:t>
            </w:r>
          </w:p>
        </w:tc>
        <w:tc>
          <w:tcPr>
            <w:tcW w:w="815" w:type="dxa"/>
            <w:tcBorders>
              <w:top w:val="single" w:sz="4" w:space="0" w:color="auto"/>
              <w:left w:val="single" w:sz="4" w:space="0" w:color="auto"/>
              <w:bottom w:val="single" w:sz="4" w:space="0" w:color="auto"/>
              <w:right w:val="single" w:sz="4" w:space="0" w:color="auto"/>
            </w:tcBorders>
            <w:vAlign w:val="center"/>
          </w:tcPr>
          <w:p w14:paraId="38C00FA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A9C427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7B86A5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Channel n CAN-FD Configuration Register </w:t>
            </w:r>
          </w:p>
        </w:tc>
        <w:tc>
          <w:tcPr>
            <w:tcW w:w="1843" w:type="dxa"/>
            <w:tcBorders>
              <w:top w:val="single" w:sz="4" w:space="0" w:color="auto"/>
              <w:left w:val="single" w:sz="4" w:space="0" w:color="auto"/>
              <w:bottom w:val="single" w:sz="4" w:space="0" w:color="auto"/>
              <w:right w:val="single" w:sz="4" w:space="0" w:color="auto"/>
            </w:tcBorders>
            <w:vAlign w:val="center"/>
          </w:tcPr>
          <w:p w14:paraId="18D5341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RSCFD0CFDCnFDCFG </w:t>
            </w:r>
          </w:p>
        </w:tc>
        <w:tc>
          <w:tcPr>
            <w:tcW w:w="851" w:type="dxa"/>
            <w:tcBorders>
              <w:top w:val="single" w:sz="4" w:space="0" w:color="auto"/>
              <w:left w:val="single" w:sz="4" w:space="0" w:color="auto"/>
              <w:bottom w:val="single" w:sz="4" w:space="0" w:color="auto"/>
              <w:right w:val="single" w:sz="4" w:space="0" w:color="auto"/>
            </w:tcBorders>
            <w:vAlign w:val="center"/>
          </w:tcPr>
          <w:p w14:paraId="463C736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8242BD5"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+ 1404h + n*0020h </w:t>
            </w:r>
          </w:p>
        </w:tc>
        <w:tc>
          <w:tcPr>
            <w:tcW w:w="815" w:type="dxa"/>
            <w:tcBorders>
              <w:top w:val="single" w:sz="4" w:space="0" w:color="auto"/>
              <w:left w:val="single" w:sz="4" w:space="0" w:color="auto"/>
              <w:bottom w:val="single" w:sz="4" w:space="0" w:color="auto"/>
              <w:right w:val="single" w:sz="4" w:space="0" w:color="auto"/>
            </w:tcBorders>
            <w:vAlign w:val="center"/>
          </w:tcPr>
          <w:p w14:paraId="3EB2560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4ED038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7AE678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Channel n CAN-FD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38C5BA5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RSCFD0CFDCnFDCTR </w:t>
            </w:r>
          </w:p>
        </w:tc>
        <w:tc>
          <w:tcPr>
            <w:tcW w:w="851" w:type="dxa"/>
            <w:tcBorders>
              <w:top w:val="single" w:sz="4" w:space="0" w:color="auto"/>
              <w:left w:val="single" w:sz="4" w:space="0" w:color="auto"/>
              <w:bottom w:val="single" w:sz="4" w:space="0" w:color="auto"/>
              <w:right w:val="single" w:sz="4" w:space="0" w:color="auto"/>
            </w:tcBorders>
            <w:vAlign w:val="center"/>
          </w:tcPr>
          <w:p w14:paraId="148BA7A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CAC7788"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+ 1408h + n*0020h </w:t>
            </w:r>
          </w:p>
        </w:tc>
        <w:tc>
          <w:tcPr>
            <w:tcW w:w="815" w:type="dxa"/>
            <w:tcBorders>
              <w:top w:val="single" w:sz="4" w:space="0" w:color="auto"/>
              <w:left w:val="single" w:sz="4" w:space="0" w:color="auto"/>
              <w:bottom w:val="single" w:sz="4" w:space="0" w:color="auto"/>
              <w:right w:val="single" w:sz="4" w:space="0" w:color="auto"/>
            </w:tcBorders>
            <w:vAlign w:val="center"/>
          </w:tcPr>
          <w:p w14:paraId="0F72748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68E8D3D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3AD63D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Channel n CAN-FD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2DDC8E2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RSCFD0CFDCnFDSTS </w:t>
            </w:r>
          </w:p>
        </w:tc>
        <w:tc>
          <w:tcPr>
            <w:tcW w:w="851" w:type="dxa"/>
            <w:tcBorders>
              <w:top w:val="single" w:sz="4" w:space="0" w:color="auto"/>
              <w:left w:val="single" w:sz="4" w:space="0" w:color="auto"/>
              <w:bottom w:val="single" w:sz="4" w:space="0" w:color="auto"/>
              <w:right w:val="single" w:sz="4" w:space="0" w:color="auto"/>
            </w:tcBorders>
            <w:vAlign w:val="center"/>
          </w:tcPr>
          <w:p w14:paraId="0146D7A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5CBAE7C"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+ 140Ch + n*0020h </w:t>
            </w:r>
          </w:p>
        </w:tc>
        <w:tc>
          <w:tcPr>
            <w:tcW w:w="815" w:type="dxa"/>
            <w:tcBorders>
              <w:top w:val="single" w:sz="4" w:space="0" w:color="auto"/>
              <w:left w:val="single" w:sz="4" w:space="0" w:color="auto"/>
              <w:bottom w:val="single" w:sz="4" w:space="0" w:color="auto"/>
              <w:right w:val="single" w:sz="4" w:space="0" w:color="auto"/>
            </w:tcBorders>
            <w:vAlign w:val="center"/>
          </w:tcPr>
          <w:p w14:paraId="41F180D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9D5492F"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713E0E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lastRenderedPageBreak/>
              <w:t xml:space="preserve">Channel n CAN-FD CRC Register </w:t>
            </w:r>
          </w:p>
        </w:tc>
        <w:tc>
          <w:tcPr>
            <w:tcW w:w="1843" w:type="dxa"/>
            <w:tcBorders>
              <w:top w:val="single" w:sz="4" w:space="0" w:color="auto"/>
              <w:left w:val="single" w:sz="4" w:space="0" w:color="auto"/>
              <w:bottom w:val="single" w:sz="4" w:space="0" w:color="auto"/>
              <w:right w:val="single" w:sz="4" w:space="0" w:color="auto"/>
            </w:tcBorders>
            <w:vAlign w:val="center"/>
          </w:tcPr>
          <w:p w14:paraId="60A708A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RSCFD0CFDCnFDCRC </w:t>
            </w:r>
          </w:p>
        </w:tc>
        <w:tc>
          <w:tcPr>
            <w:tcW w:w="851" w:type="dxa"/>
            <w:tcBorders>
              <w:top w:val="single" w:sz="4" w:space="0" w:color="auto"/>
              <w:left w:val="single" w:sz="4" w:space="0" w:color="auto"/>
              <w:bottom w:val="single" w:sz="4" w:space="0" w:color="auto"/>
              <w:right w:val="single" w:sz="4" w:space="0" w:color="auto"/>
            </w:tcBorders>
            <w:vAlign w:val="center"/>
          </w:tcPr>
          <w:p w14:paraId="0303E49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765E467"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+ 1410h + n*0020h </w:t>
            </w:r>
          </w:p>
        </w:tc>
        <w:tc>
          <w:tcPr>
            <w:tcW w:w="815" w:type="dxa"/>
            <w:tcBorders>
              <w:top w:val="single" w:sz="4" w:space="0" w:color="auto"/>
              <w:left w:val="single" w:sz="4" w:space="0" w:color="auto"/>
              <w:bottom w:val="single" w:sz="4" w:space="0" w:color="auto"/>
              <w:right w:val="single" w:sz="4" w:space="0" w:color="auto"/>
            </w:tcBorders>
            <w:vAlign w:val="center"/>
          </w:tcPr>
          <w:p w14:paraId="2AF811F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7F561D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665428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Channel n Bus load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5B50BB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RSCFD0CFDCnBLCT </w:t>
            </w:r>
          </w:p>
        </w:tc>
        <w:tc>
          <w:tcPr>
            <w:tcW w:w="851" w:type="dxa"/>
            <w:tcBorders>
              <w:top w:val="single" w:sz="4" w:space="0" w:color="auto"/>
              <w:left w:val="single" w:sz="4" w:space="0" w:color="auto"/>
              <w:bottom w:val="single" w:sz="4" w:space="0" w:color="auto"/>
              <w:right w:val="single" w:sz="4" w:space="0" w:color="auto"/>
            </w:tcBorders>
            <w:vAlign w:val="center"/>
          </w:tcPr>
          <w:p w14:paraId="0D8EE51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DF85284"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+ 1418h + n*0020h </w:t>
            </w:r>
          </w:p>
        </w:tc>
        <w:tc>
          <w:tcPr>
            <w:tcW w:w="815" w:type="dxa"/>
            <w:tcBorders>
              <w:top w:val="single" w:sz="4" w:space="0" w:color="auto"/>
              <w:left w:val="single" w:sz="4" w:space="0" w:color="auto"/>
              <w:bottom w:val="single" w:sz="4" w:space="0" w:color="auto"/>
              <w:right w:val="single" w:sz="4" w:space="0" w:color="auto"/>
            </w:tcBorders>
            <w:vAlign w:val="center"/>
          </w:tcPr>
          <w:p w14:paraId="7A8268A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104D66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BB7AED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Channel n Bus load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70BBC61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RSCFD0CFDCnBLSTS </w:t>
            </w:r>
          </w:p>
        </w:tc>
        <w:tc>
          <w:tcPr>
            <w:tcW w:w="851" w:type="dxa"/>
            <w:tcBorders>
              <w:top w:val="single" w:sz="4" w:space="0" w:color="auto"/>
              <w:left w:val="single" w:sz="4" w:space="0" w:color="auto"/>
              <w:bottom w:val="single" w:sz="4" w:space="0" w:color="auto"/>
              <w:right w:val="single" w:sz="4" w:space="0" w:color="auto"/>
            </w:tcBorders>
            <w:vAlign w:val="center"/>
          </w:tcPr>
          <w:p w14:paraId="6EAC86C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BBC43E8"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+ 141Ch + n*0020h </w:t>
            </w:r>
          </w:p>
        </w:tc>
        <w:tc>
          <w:tcPr>
            <w:tcW w:w="815" w:type="dxa"/>
            <w:tcBorders>
              <w:top w:val="single" w:sz="4" w:space="0" w:color="auto"/>
              <w:left w:val="single" w:sz="4" w:space="0" w:color="auto"/>
              <w:bottom w:val="single" w:sz="4" w:space="0" w:color="auto"/>
              <w:right w:val="single" w:sz="4" w:space="0" w:color="auto"/>
            </w:tcBorders>
            <w:vAlign w:val="center"/>
          </w:tcPr>
          <w:p w14:paraId="3086089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691519F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1A150A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Acceptance Filter List ID Registers r = [1…10]h </w:t>
            </w:r>
          </w:p>
        </w:tc>
        <w:tc>
          <w:tcPr>
            <w:tcW w:w="1843" w:type="dxa"/>
            <w:tcBorders>
              <w:top w:val="single" w:sz="4" w:space="0" w:color="auto"/>
              <w:left w:val="single" w:sz="4" w:space="0" w:color="auto"/>
              <w:bottom w:val="single" w:sz="4" w:space="0" w:color="auto"/>
              <w:right w:val="single" w:sz="4" w:space="0" w:color="auto"/>
            </w:tcBorders>
            <w:vAlign w:val="center"/>
          </w:tcPr>
          <w:p w14:paraId="34A01BD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RSCFD0CFDGAFLIDr </w:t>
            </w:r>
          </w:p>
        </w:tc>
        <w:tc>
          <w:tcPr>
            <w:tcW w:w="851" w:type="dxa"/>
            <w:tcBorders>
              <w:top w:val="single" w:sz="4" w:space="0" w:color="auto"/>
              <w:left w:val="single" w:sz="4" w:space="0" w:color="auto"/>
              <w:bottom w:val="single" w:sz="4" w:space="0" w:color="auto"/>
              <w:right w:val="single" w:sz="4" w:space="0" w:color="auto"/>
            </w:tcBorders>
            <w:vAlign w:val="center"/>
          </w:tcPr>
          <w:p w14:paraId="7D57F22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1F171C0"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+ 1800h + (r-1)*0010h </w:t>
            </w:r>
          </w:p>
        </w:tc>
        <w:tc>
          <w:tcPr>
            <w:tcW w:w="815" w:type="dxa"/>
            <w:tcBorders>
              <w:top w:val="single" w:sz="4" w:space="0" w:color="auto"/>
              <w:left w:val="single" w:sz="4" w:space="0" w:color="auto"/>
              <w:bottom w:val="single" w:sz="4" w:space="0" w:color="auto"/>
              <w:right w:val="single" w:sz="4" w:space="0" w:color="auto"/>
            </w:tcBorders>
            <w:vAlign w:val="center"/>
          </w:tcPr>
          <w:p w14:paraId="16A5936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BB6F8A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69928F2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Acceptance Filter List Mask Registers r = [1…10]h </w:t>
            </w:r>
          </w:p>
        </w:tc>
        <w:tc>
          <w:tcPr>
            <w:tcW w:w="1843" w:type="dxa"/>
            <w:tcBorders>
              <w:top w:val="single" w:sz="4" w:space="0" w:color="auto"/>
              <w:left w:val="single" w:sz="4" w:space="0" w:color="auto"/>
              <w:bottom w:val="single" w:sz="4" w:space="0" w:color="auto"/>
              <w:right w:val="single" w:sz="4" w:space="0" w:color="auto"/>
            </w:tcBorders>
            <w:vAlign w:val="center"/>
          </w:tcPr>
          <w:p w14:paraId="368B4E6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RSCFD0CFDGAFLMr </w:t>
            </w:r>
          </w:p>
        </w:tc>
        <w:tc>
          <w:tcPr>
            <w:tcW w:w="851" w:type="dxa"/>
            <w:tcBorders>
              <w:top w:val="single" w:sz="4" w:space="0" w:color="auto"/>
              <w:left w:val="single" w:sz="4" w:space="0" w:color="auto"/>
              <w:bottom w:val="single" w:sz="4" w:space="0" w:color="auto"/>
              <w:right w:val="single" w:sz="4" w:space="0" w:color="auto"/>
            </w:tcBorders>
            <w:vAlign w:val="center"/>
          </w:tcPr>
          <w:p w14:paraId="194C4AF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EE5D03C"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+ 1804h + (r-1)*0010h </w:t>
            </w:r>
          </w:p>
        </w:tc>
        <w:tc>
          <w:tcPr>
            <w:tcW w:w="815" w:type="dxa"/>
            <w:tcBorders>
              <w:top w:val="single" w:sz="4" w:space="0" w:color="auto"/>
              <w:left w:val="single" w:sz="4" w:space="0" w:color="auto"/>
              <w:bottom w:val="single" w:sz="4" w:space="0" w:color="auto"/>
              <w:right w:val="single" w:sz="4" w:space="0" w:color="auto"/>
            </w:tcBorders>
            <w:vAlign w:val="center"/>
          </w:tcPr>
          <w:p w14:paraId="71725F1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5D2F99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56D1B5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Acceptance Filter List Pointer 0 Registers r = [1…10]h </w:t>
            </w:r>
          </w:p>
        </w:tc>
        <w:tc>
          <w:tcPr>
            <w:tcW w:w="1843" w:type="dxa"/>
            <w:tcBorders>
              <w:top w:val="single" w:sz="4" w:space="0" w:color="auto"/>
              <w:left w:val="single" w:sz="4" w:space="0" w:color="auto"/>
              <w:bottom w:val="single" w:sz="4" w:space="0" w:color="auto"/>
              <w:right w:val="single" w:sz="4" w:space="0" w:color="auto"/>
            </w:tcBorders>
            <w:vAlign w:val="center"/>
          </w:tcPr>
          <w:p w14:paraId="05BDE2A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RSCFD0CFDGAFLP0r </w:t>
            </w:r>
          </w:p>
        </w:tc>
        <w:tc>
          <w:tcPr>
            <w:tcW w:w="851" w:type="dxa"/>
            <w:tcBorders>
              <w:top w:val="single" w:sz="4" w:space="0" w:color="auto"/>
              <w:left w:val="single" w:sz="4" w:space="0" w:color="auto"/>
              <w:bottom w:val="single" w:sz="4" w:space="0" w:color="auto"/>
              <w:right w:val="single" w:sz="4" w:space="0" w:color="auto"/>
            </w:tcBorders>
            <w:vAlign w:val="center"/>
          </w:tcPr>
          <w:p w14:paraId="60AD97B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EA1CF92"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+ 1808h + (r-1)*0010h </w:t>
            </w:r>
          </w:p>
        </w:tc>
        <w:tc>
          <w:tcPr>
            <w:tcW w:w="815" w:type="dxa"/>
            <w:tcBorders>
              <w:top w:val="single" w:sz="4" w:space="0" w:color="auto"/>
              <w:left w:val="single" w:sz="4" w:space="0" w:color="auto"/>
              <w:bottom w:val="single" w:sz="4" w:space="0" w:color="auto"/>
              <w:right w:val="single" w:sz="4" w:space="0" w:color="auto"/>
            </w:tcBorders>
            <w:vAlign w:val="center"/>
          </w:tcPr>
          <w:p w14:paraId="20A5058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29CD63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9BF04D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Acceptance Filter List Pointer 1 Registers r = [1…10]h </w:t>
            </w:r>
          </w:p>
        </w:tc>
        <w:tc>
          <w:tcPr>
            <w:tcW w:w="1843" w:type="dxa"/>
            <w:tcBorders>
              <w:top w:val="single" w:sz="4" w:space="0" w:color="auto"/>
              <w:left w:val="single" w:sz="4" w:space="0" w:color="auto"/>
              <w:bottom w:val="single" w:sz="4" w:space="0" w:color="auto"/>
              <w:right w:val="single" w:sz="4" w:space="0" w:color="auto"/>
            </w:tcBorders>
            <w:vAlign w:val="center"/>
          </w:tcPr>
          <w:p w14:paraId="702A131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RSCFD0CFDGAFLP1r </w:t>
            </w:r>
          </w:p>
        </w:tc>
        <w:tc>
          <w:tcPr>
            <w:tcW w:w="851" w:type="dxa"/>
            <w:tcBorders>
              <w:top w:val="single" w:sz="4" w:space="0" w:color="auto"/>
              <w:left w:val="single" w:sz="4" w:space="0" w:color="auto"/>
              <w:bottom w:val="single" w:sz="4" w:space="0" w:color="auto"/>
              <w:right w:val="single" w:sz="4" w:space="0" w:color="auto"/>
            </w:tcBorders>
            <w:vAlign w:val="center"/>
          </w:tcPr>
          <w:p w14:paraId="192BF2F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613AC0A"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+ 180Ch + (r-1)*0010h </w:t>
            </w:r>
          </w:p>
        </w:tc>
        <w:tc>
          <w:tcPr>
            <w:tcW w:w="815" w:type="dxa"/>
            <w:tcBorders>
              <w:top w:val="single" w:sz="4" w:space="0" w:color="auto"/>
              <w:left w:val="single" w:sz="4" w:space="0" w:color="auto"/>
              <w:bottom w:val="single" w:sz="4" w:space="0" w:color="auto"/>
              <w:right w:val="single" w:sz="4" w:space="0" w:color="auto"/>
            </w:tcBorders>
            <w:vAlign w:val="center"/>
          </w:tcPr>
          <w:p w14:paraId="7BBBE71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B26BE6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5D3B24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ID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256A6E9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RSCFD0CFDGPFLIDs </w:t>
            </w:r>
          </w:p>
        </w:tc>
        <w:tc>
          <w:tcPr>
            <w:tcW w:w="851" w:type="dxa"/>
            <w:tcBorders>
              <w:top w:val="single" w:sz="4" w:space="0" w:color="auto"/>
              <w:left w:val="single" w:sz="4" w:space="0" w:color="auto"/>
              <w:bottom w:val="single" w:sz="4" w:space="0" w:color="auto"/>
              <w:right w:val="single" w:sz="4" w:space="0" w:color="auto"/>
            </w:tcBorders>
            <w:vAlign w:val="center"/>
          </w:tcPr>
          <w:p w14:paraId="7F2042F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B59722"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+ 1A00h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3873BD0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4083A1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8637CF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Mask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0BBDD9C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RSCFD0CFDGPFLMs </w:t>
            </w:r>
          </w:p>
        </w:tc>
        <w:tc>
          <w:tcPr>
            <w:tcW w:w="851" w:type="dxa"/>
            <w:tcBorders>
              <w:top w:val="single" w:sz="4" w:space="0" w:color="auto"/>
              <w:left w:val="single" w:sz="4" w:space="0" w:color="auto"/>
              <w:bottom w:val="single" w:sz="4" w:space="0" w:color="auto"/>
              <w:right w:val="single" w:sz="4" w:space="0" w:color="auto"/>
            </w:tcBorders>
            <w:vAlign w:val="center"/>
          </w:tcPr>
          <w:p w14:paraId="0D57D30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D467393"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+ 1A04h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12CCC0A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AB0119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AAA23C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Pointer 0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4C2B80C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RSCFD0CFDGPFLP0s </w:t>
            </w:r>
          </w:p>
        </w:tc>
        <w:tc>
          <w:tcPr>
            <w:tcW w:w="851" w:type="dxa"/>
            <w:tcBorders>
              <w:top w:val="single" w:sz="4" w:space="0" w:color="auto"/>
              <w:left w:val="single" w:sz="4" w:space="0" w:color="auto"/>
              <w:bottom w:val="single" w:sz="4" w:space="0" w:color="auto"/>
              <w:right w:val="single" w:sz="4" w:space="0" w:color="auto"/>
            </w:tcBorders>
            <w:vAlign w:val="center"/>
          </w:tcPr>
          <w:p w14:paraId="3BF92DD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15F4945"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+ 1A08h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1F8ACB9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1725E837"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F9F326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Pointer 1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595E93B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RSCFD0CFDGPFLP1s </w:t>
            </w:r>
          </w:p>
        </w:tc>
        <w:tc>
          <w:tcPr>
            <w:tcW w:w="851" w:type="dxa"/>
            <w:tcBorders>
              <w:top w:val="single" w:sz="4" w:space="0" w:color="auto"/>
              <w:left w:val="single" w:sz="4" w:space="0" w:color="auto"/>
              <w:bottom w:val="single" w:sz="4" w:space="0" w:color="auto"/>
              <w:right w:val="single" w:sz="4" w:space="0" w:color="auto"/>
            </w:tcBorders>
            <w:vAlign w:val="center"/>
          </w:tcPr>
          <w:p w14:paraId="1C564AB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57E44C0"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+ 1A0Ch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4820388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FC7C88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44A56E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Filter Payload Type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52F4BC5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RSCFD0CFDGPFLPTs </w:t>
            </w:r>
          </w:p>
        </w:tc>
        <w:tc>
          <w:tcPr>
            <w:tcW w:w="851" w:type="dxa"/>
            <w:tcBorders>
              <w:top w:val="single" w:sz="4" w:space="0" w:color="auto"/>
              <w:left w:val="single" w:sz="4" w:space="0" w:color="auto"/>
              <w:bottom w:val="single" w:sz="4" w:space="0" w:color="auto"/>
              <w:right w:val="single" w:sz="4" w:space="0" w:color="auto"/>
            </w:tcBorders>
            <w:vAlign w:val="center"/>
          </w:tcPr>
          <w:p w14:paraId="11EA99C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019E292"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+ 1A10h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2C15EA3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E6275D2"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E65B16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Payload Data 0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6E5275C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RSCFD0CFDGPFLPD0s </w:t>
            </w:r>
          </w:p>
        </w:tc>
        <w:tc>
          <w:tcPr>
            <w:tcW w:w="851" w:type="dxa"/>
            <w:tcBorders>
              <w:top w:val="single" w:sz="4" w:space="0" w:color="auto"/>
              <w:left w:val="single" w:sz="4" w:space="0" w:color="auto"/>
              <w:bottom w:val="single" w:sz="4" w:space="0" w:color="auto"/>
              <w:right w:val="single" w:sz="4" w:space="0" w:color="auto"/>
            </w:tcBorders>
            <w:vAlign w:val="center"/>
          </w:tcPr>
          <w:p w14:paraId="6C7D658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1ADC1A5"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+ 1A14h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21EA8E5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1C4CE97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624EBC3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Payload Mask 0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0196D23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RSCFD0CFDGPFLPM0s </w:t>
            </w:r>
          </w:p>
        </w:tc>
        <w:tc>
          <w:tcPr>
            <w:tcW w:w="851" w:type="dxa"/>
            <w:tcBorders>
              <w:top w:val="single" w:sz="4" w:space="0" w:color="auto"/>
              <w:left w:val="single" w:sz="4" w:space="0" w:color="auto"/>
              <w:bottom w:val="single" w:sz="4" w:space="0" w:color="auto"/>
              <w:right w:val="single" w:sz="4" w:space="0" w:color="auto"/>
            </w:tcBorders>
            <w:vAlign w:val="center"/>
          </w:tcPr>
          <w:p w14:paraId="120C1C3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5A44532"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+ 1A18h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39FF903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DF856F8"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DA4953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Payload Data 1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3DFDB19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RSCFD0CFDGPFLPD1s </w:t>
            </w:r>
          </w:p>
        </w:tc>
        <w:tc>
          <w:tcPr>
            <w:tcW w:w="851" w:type="dxa"/>
            <w:tcBorders>
              <w:top w:val="single" w:sz="4" w:space="0" w:color="auto"/>
              <w:left w:val="single" w:sz="4" w:space="0" w:color="auto"/>
              <w:bottom w:val="single" w:sz="4" w:space="0" w:color="auto"/>
              <w:right w:val="single" w:sz="4" w:space="0" w:color="auto"/>
            </w:tcBorders>
            <w:vAlign w:val="center"/>
          </w:tcPr>
          <w:p w14:paraId="4893517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56A9FB81"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+ 1A1Ch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52226E8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87364D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B2D149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Global Pretended Network Filter List Payload Mask 1 Registers s = [1...4] </w:t>
            </w:r>
          </w:p>
        </w:tc>
        <w:tc>
          <w:tcPr>
            <w:tcW w:w="1843" w:type="dxa"/>
            <w:tcBorders>
              <w:top w:val="single" w:sz="4" w:space="0" w:color="auto"/>
              <w:left w:val="single" w:sz="4" w:space="0" w:color="auto"/>
              <w:bottom w:val="single" w:sz="4" w:space="0" w:color="auto"/>
              <w:right w:val="single" w:sz="4" w:space="0" w:color="auto"/>
            </w:tcBorders>
            <w:vAlign w:val="center"/>
          </w:tcPr>
          <w:p w14:paraId="5B7C2DB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RSCFD0CFDGPFLPM1s </w:t>
            </w:r>
          </w:p>
        </w:tc>
        <w:tc>
          <w:tcPr>
            <w:tcW w:w="851" w:type="dxa"/>
            <w:tcBorders>
              <w:top w:val="single" w:sz="4" w:space="0" w:color="auto"/>
              <w:left w:val="single" w:sz="4" w:space="0" w:color="auto"/>
              <w:bottom w:val="single" w:sz="4" w:space="0" w:color="auto"/>
              <w:right w:val="single" w:sz="4" w:space="0" w:color="auto"/>
            </w:tcBorders>
            <w:vAlign w:val="center"/>
          </w:tcPr>
          <w:p w14:paraId="45F384A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A35B299"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+ 1A20h + (s-1) * 0040h </w:t>
            </w:r>
          </w:p>
        </w:tc>
        <w:tc>
          <w:tcPr>
            <w:tcW w:w="815" w:type="dxa"/>
            <w:tcBorders>
              <w:top w:val="single" w:sz="4" w:space="0" w:color="auto"/>
              <w:left w:val="single" w:sz="4" w:space="0" w:color="auto"/>
              <w:bottom w:val="single" w:sz="4" w:space="0" w:color="auto"/>
              <w:right w:val="single" w:sz="4" w:space="0" w:color="auto"/>
            </w:tcBorders>
            <w:vAlign w:val="center"/>
          </w:tcPr>
          <w:p w14:paraId="6911519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F5B9AD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DF18B2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Channel n TX History List Access Registers 0 </w:t>
            </w:r>
          </w:p>
        </w:tc>
        <w:tc>
          <w:tcPr>
            <w:tcW w:w="1843" w:type="dxa"/>
            <w:tcBorders>
              <w:top w:val="single" w:sz="4" w:space="0" w:color="auto"/>
              <w:left w:val="single" w:sz="4" w:space="0" w:color="auto"/>
              <w:bottom w:val="single" w:sz="4" w:space="0" w:color="auto"/>
              <w:right w:val="single" w:sz="4" w:space="0" w:color="auto"/>
            </w:tcBorders>
            <w:vAlign w:val="center"/>
          </w:tcPr>
          <w:p w14:paraId="1673AC8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RSCFD0CFDTHLACC0[n] </w:t>
            </w:r>
          </w:p>
        </w:tc>
        <w:tc>
          <w:tcPr>
            <w:tcW w:w="851" w:type="dxa"/>
            <w:tcBorders>
              <w:top w:val="single" w:sz="4" w:space="0" w:color="auto"/>
              <w:left w:val="single" w:sz="4" w:space="0" w:color="auto"/>
              <w:bottom w:val="single" w:sz="4" w:space="0" w:color="auto"/>
              <w:right w:val="single" w:sz="4" w:space="0" w:color="auto"/>
            </w:tcBorders>
            <w:vAlign w:val="center"/>
          </w:tcPr>
          <w:p w14:paraId="6EAED00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37032C0"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+ 8000h + n*0008h </w:t>
            </w:r>
          </w:p>
        </w:tc>
        <w:tc>
          <w:tcPr>
            <w:tcW w:w="815" w:type="dxa"/>
            <w:tcBorders>
              <w:top w:val="single" w:sz="4" w:space="0" w:color="auto"/>
              <w:left w:val="single" w:sz="4" w:space="0" w:color="auto"/>
              <w:bottom w:val="single" w:sz="4" w:space="0" w:color="auto"/>
              <w:right w:val="single" w:sz="4" w:space="0" w:color="auto"/>
            </w:tcBorders>
            <w:vAlign w:val="center"/>
          </w:tcPr>
          <w:p w14:paraId="4257DA3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4715BB9"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84F232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lastRenderedPageBreak/>
              <w:t xml:space="preserve">Channel n TX History List Access Registers 1 </w:t>
            </w:r>
          </w:p>
        </w:tc>
        <w:tc>
          <w:tcPr>
            <w:tcW w:w="1843" w:type="dxa"/>
            <w:tcBorders>
              <w:top w:val="single" w:sz="4" w:space="0" w:color="auto"/>
              <w:left w:val="single" w:sz="4" w:space="0" w:color="auto"/>
              <w:bottom w:val="single" w:sz="4" w:space="0" w:color="auto"/>
              <w:right w:val="single" w:sz="4" w:space="0" w:color="auto"/>
            </w:tcBorders>
            <w:vAlign w:val="center"/>
          </w:tcPr>
          <w:p w14:paraId="4F04B09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RSCFD0CFDTHLACC1[n] </w:t>
            </w:r>
          </w:p>
        </w:tc>
        <w:tc>
          <w:tcPr>
            <w:tcW w:w="851" w:type="dxa"/>
            <w:tcBorders>
              <w:top w:val="single" w:sz="4" w:space="0" w:color="auto"/>
              <w:left w:val="single" w:sz="4" w:space="0" w:color="auto"/>
              <w:bottom w:val="single" w:sz="4" w:space="0" w:color="auto"/>
              <w:right w:val="single" w:sz="4" w:space="0" w:color="auto"/>
            </w:tcBorders>
            <w:vAlign w:val="center"/>
          </w:tcPr>
          <w:p w14:paraId="01F667E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4FC7F07"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+ 8004h + n*0008h </w:t>
            </w:r>
          </w:p>
        </w:tc>
        <w:tc>
          <w:tcPr>
            <w:tcW w:w="815" w:type="dxa"/>
            <w:tcBorders>
              <w:top w:val="single" w:sz="4" w:space="0" w:color="auto"/>
              <w:left w:val="single" w:sz="4" w:space="0" w:color="auto"/>
              <w:bottom w:val="single" w:sz="4" w:space="0" w:color="auto"/>
              <w:right w:val="single" w:sz="4" w:space="0" w:color="auto"/>
            </w:tcBorders>
            <w:vAlign w:val="center"/>
          </w:tcPr>
          <w:p w14:paraId="45A20A4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12C19AE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BD8B3C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RAM Test Page Access Registers k </w:t>
            </w:r>
          </w:p>
        </w:tc>
        <w:tc>
          <w:tcPr>
            <w:tcW w:w="1843" w:type="dxa"/>
            <w:tcBorders>
              <w:top w:val="single" w:sz="4" w:space="0" w:color="auto"/>
              <w:left w:val="single" w:sz="4" w:space="0" w:color="auto"/>
              <w:bottom w:val="single" w:sz="4" w:space="0" w:color="auto"/>
              <w:right w:val="single" w:sz="4" w:space="0" w:color="auto"/>
            </w:tcBorders>
            <w:vAlign w:val="center"/>
          </w:tcPr>
          <w:p w14:paraId="0376B96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RSCFD0CFDRPGACCk </w:t>
            </w:r>
          </w:p>
        </w:tc>
        <w:tc>
          <w:tcPr>
            <w:tcW w:w="851" w:type="dxa"/>
            <w:tcBorders>
              <w:top w:val="single" w:sz="4" w:space="0" w:color="auto"/>
              <w:left w:val="single" w:sz="4" w:space="0" w:color="auto"/>
              <w:bottom w:val="single" w:sz="4" w:space="0" w:color="auto"/>
              <w:right w:val="single" w:sz="4" w:space="0" w:color="auto"/>
            </w:tcBorders>
            <w:vAlign w:val="center"/>
          </w:tcPr>
          <w:p w14:paraId="7CB2AC6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D8C05E3" w14:textId="77777777" w:rsidR="00221CBA" w:rsidRPr="00BF18AA" w:rsidRDefault="00221CBA" w:rsidP="002969CC">
            <w:pPr>
              <w:spacing w:line="360" w:lineRule="auto"/>
              <w:jc w:val="both"/>
              <w:rPr>
                <w:rFonts w:cs="Arial"/>
                <w:color w:val="000000" w:themeColor="text1"/>
                <w:lang w:val="pt-BR"/>
              </w:rPr>
            </w:pPr>
            <w:r w:rsidRPr="00BF18AA">
              <w:rPr>
                <w:rFonts w:cs="Arial"/>
                <w:color w:val="000000" w:themeColor="text1"/>
                <w:lang w:val="pt-BR"/>
              </w:rPr>
              <w:t xml:space="preserve">&lt;RSCFD0_base&gt; + 8400h + k*0004h </w:t>
            </w:r>
          </w:p>
        </w:tc>
        <w:tc>
          <w:tcPr>
            <w:tcW w:w="815" w:type="dxa"/>
            <w:tcBorders>
              <w:top w:val="single" w:sz="4" w:space="0" w:color="auto"/>
              <w:left w:val="single" w:sz="4" w:space="0" w:color="auto"/>
              <w:bottom w:val="single" w:sz="4" w:space="0" w:color="auto"/>
              <w:right w:val="single" w:sz="4" w:space="0" w:color="auto"/>
            </w:tcBorders>
            <w:vAlign w:val="center"/>
          </w:tcPr>
          <w:p w14:paraId="2FCAD10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3FD92C2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85FC9C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Message Buffer ID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7DCCFD4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RSCFD0CFDRMID </w:t>
            </w:r>
          </w:p>
        </w:tc>
        <w:tc>
          <w:tcPr>
            <w:tcW w:w="851" w:type="dxa"/>
            <w:tcBorders>
              <w:top w:val="single" w:sz="4" w:space="0" w:color="auto"/>
              <w:left w:val="single" w:sz="4" w:space="0" w:color="auto"/>
              <w:bottom w:val="single" w:sz="4" w:space="0" w:color="auto"/>
              <w:right w:val="single" w:sz="4" w:space="0" w:color="auto"/>
            </w:tcBorders>
            <w:vAlign w:val="center"/>
          </w:tcPr>
          <w:p w14:paraId="3C1CB3A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423FBA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63794F0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CFB156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97F12D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Message Buffer Pointer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6B02403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RSCFD0CFDRMPTR </w:t>
            </w:r>
          </w:p>
        </w:tc>
        <w:tc>
          <w:tcPr>
            <w:tcW w:w="851" w:type="dxa"/>
            <w:tcBorders>
              <w:top w:val="single" w:sz="4" w:space="0" w:color="auto"/>
              <w:left w:val="single" w:sz="4" w:space="0" w:color="auto"/>
              <w:bottom w:val="single" w:sz="4" w:space="0" w:color="auto"/>
              <w:right w:val="single" w:sz="4" w:space="0" w:color="auto"/>
            </w:tcBorders>
            <w:vAlign w:val="center"/>
          </w:tcPr>
          <w:p w14:paraId="506702E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AE65DD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12AB9EE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13A4332D"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770C6F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Message Buffer CAN-FD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2C8DD49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RSCFD0CFDRMFDSTS </w:t>
            </w:r>
          </w:p>
        </w:tc>
        <w:tc>
          <w:tcPr>
            <w:tcW w:w="851" w:type="dxa"/>
            <w:tcBorders>
              <w:top w:val="single" w:sz="4" w:space="0" w:color="auto"/>
              <w:left w:val="single" w:sz="4" w:space="0" w:color="auto"/>
              <w:bottom w:val="single" w:sz="4" w:space="0" w:color="auto"/>
              <w:right w:val="single" w:sz="4" w:space="0" w:color="auto"/>
            </w:tcBorders>
            <w:vAlign w:val="center"/>
          </w:tcPr>
          <w:p w14:paraId="5820623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D63CF6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2917DDC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7C9189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D4BFFF2" w14:textId="77777777" w:rsidR="00221CBA" w:rsidRPr="00BF18AA" w:rsidRDefault="00221CBA" w:rsidP="002969CC">
            <w:pPr>
              <w:spacing w:line="360" w:lineRule="auto"/>
              <w:jc w:val="both"/>
              <w:rPr>
                <w:rFonts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07A69C0B" w14:textId="77777777" w:rsidR="00221CBA" w:rsidRPr="00BF18AA" w:rsidRDefault="00221CBA" w:rsidP="002969CC">
            <w:pPr>
              <w:spacing w:line="360" w:lineRule="auto"/>
              <w:jc w:val="both"/>
              <w:rPr>
                <w:rFonts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1DBCFD28" w14:textId="77777777" w:rsidR="00221CBA" w:rsidRPr="00BF18AA" w:rsidRDefault="00221CBA" w:rsidP="002969CC">
            <w:pPr>
              <w:spacing w:line="360" w:lineRule="auto"/>
              <w:jc w:val="both"/>
              <w:rPr>
                <w:rFonts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7648B2FB" w14:textId="77777777" w:rsidR="00221CBA" w:rsidRPr="00BF18AA" w:rsidRDefault="00221CBA" w:rsidP="002969CC">
            <w:pPr>
              <w:spacing w:line="360" w:lineRule="auto"/>
              <w:jc w:val="both"/>
              <w:rPr>
                <w:rFonts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5E074403" w14:textId="77777777" w:rsidR="00221CBA" w:rsidRPr="00BF18AA" w:rsidRDefault="00221CBA" w:rsidP="002969CC">
            <w:pPr>
              <w:spacing w:line="360" w:lineRule="auto"/>
              <w:jc w:val="both"/>
              <w:rPr>
                <w:rFonts w:cs="Arial"/>
                <w:color w:val="000000" w:themeColor="text1"/>
              </w:rPr>
            </w:pPr>
          </w:p>
        </w:tc>
      </w:tr>
      <w:tr w:rsidR="00221CBA" w:rsidRPr="00BF18AA" w14:paraId="2078B04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8C1D344" w14:textId="77777777" w:rsidR="00221CBA" w:rsidRPr="00BF18AA" w:rsidRDefault="00221CBA" w:rsidP="002969CC">
            <w:pPr>
              <w:spacing w:line="360" w:lineRule="auto"/>
              <w:jc w:val="both"/>
              <w:rPr>
                <w:rFonts w:cs="Arial"/>
                <w:color w:val="000000" w:themeColor="text1"/>
              </w:rPr>
            </w:pPr>
          </w:p>
        </w:tc>
        <w:tc>
          <w:tcPr>
            <w:tcW w:w="1843" w:type="dxa"/>
            <w:tcBorders>
              <w:top w:val="single" w:sz="4" w:space="0" w:color="auto"/>
              <w:left w:val="single" w:sz="4" w:space="0" w:color="auto"/>
              <w:bottom w:val="single" w:sz="4" w:space="0" w:color="auto"/>
              <w:right w:val="single" w:sz="4" w:space="0" w:color="auto"/>
            </w:tcBorders>
            <w:vAlign w:val="center"/>
          </w:tcPr>
          <w:p w14:paraId="1ED2B331" w14:textId="77777777" w:rsidR="00221CBA" w:rsidRPr="00BF18AA" w:rsidRDefault="00221CBA" w:rsidP="002969CC">
            <w:pPr>
              <w:spacing w:line="360" w:lineRule="auto"/>
              <w:jc w:val="both"/>
              <w:rPr>
                <w:rFonts w:cs="Arial"/>
                <w:color w:val="000000" w:themeColor="text1"/>
              </w:rPr>
            </w:pPr>
          </w:p>
        </w:tc>
        <w:tc>
          <w:tcPr>
            <w:tcW w:w="851" w:type="dxa"/>
            <w:tcBorders>
              <w:top w:val="single" w:sz="4" w:space="0" w:color="auto"/>
              <w:left w:val="single" w:sz="4" w:space="0" w:color="auto"/>
              <w:bottom w:val="single" w:sz="4" w:space="0" w:color="auto"/>
              <w:right w:val="single" w:sz="4" w:space="0" w:color="auto"/>
            </w:tcBorders>
            <w:vAlign w:val="center"/>
          </w:tcPr>
          <w:p w14:paraId="14313053" w14:textId="77777777" w:rsidR="00221CBA" w:rsidRPr="00BF18AA" w:rsidRDefault="00221CBA" w:rsidP="002969CC">
            <w:pPr>
              <w:spacing w:line="360" w:lineRule="auto"/>
              <w:jc w:val="both"/>
              <w:rPr>
                <w:rFonts w:cs="Arial"/>
                <w:color w:val="000000" w:themeColor="text1"/>
              </w:rPr>
            </w:pPr>
          </w:p>
        </w:tc>
        <w:tc>
          <w:tcPr>
            <w:tcW w:w="2835" w:type="dxa"/>
            <w:tcBorders>
              <w:top w:val="single" w:sz="4" w:space="0" w:color="auto"/>
              <w:left w:val="single" w:sz="4" w:space="0" w:color="auto"/>
              <w:bottom w:val="single" w:sz="4" w:space="0" w:color="auto"/>
              <w:right w:val="single" w:sz="4" w:space="0" w:color="auto"/>
            </w:tcBorders>
            <w:vAlign w:val="center"/>
          </w:tcPr>
          <w:p w14:paraId="3E17AB9B" w14:textId="77777777" w:rsidR="00221CBA" w:rsidRPr="00BF18AA" w:rsidRDefault="00221CBA" w:rsidP="002969CC">
            <w:pPr>
              <w:spacing w:line="360" w:lineRule="auto"/>
              <w:jc w:val="both"/>
              <w:rPr>
                <w:rFonts w:cs="Arial"/>
                <w:color w:val="000000" w:themeColor="text1"/>
              </w:rPr>
            </w:pPr>
          </w:p>
        </w:tc>
        <w:tc>
          <w:tcPr>
            <w:tcW w:w="815" w:type="dxa"/>
            <w:tcBorders>
              <w:top w:val="single" w:sz="4" w:space="0" w:color="auto"/>
              <w:left w:val="single" w:sz="4" w:space="0" w:color="auto"/>
              <w:bottom w:val="single" w:sz="4" w:space="0" w:color="auto"/>
              <w:right w:val="single" w:sz="4" w:space="0" w:color="auto"/>
            </w:tcBorders>
            <w:vAlign w:val="center"/>
          </w:tcPr>
          <w:p w14:paraId="2D1F2FC7" w14:textId="77777777" w:rsidR="00221CBA" w:rsidRPr="00BF18AA" w:rsidRDefault="00221CBA" w:rsidP="002969CC">
            <w:pPr>
              <w:spacing w:line="360" w:lineRule="auto"/>
              <w:jc w:val="both"/>
              <w:rPr>
                <w:rFonts w:cs="Arial"/>
                <w:color w:val="000000" w:themeColor="text1"/>
              </w:rPr>
            </w:pPr>
          </w:p>
        </w:tc>
      </w:tr>
      <w:tr w:rsidR="00221CBA" w:rsidRPr="00BF18AA" w14:paraId="021387C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11026A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Message Buffer Data Field </w:t>
            </w:r>
            <w:proofErr w:type="gramStart"/>
            <w:r w:rsidRPr="00BF18AA">
              <w:rPr>
                <w:rFonts w:cs="Arial"/>
                <w:color w:val="000000" w:themeColor="text1"/>
              </w:rPr>
              <w:t>p</w:t>
            </w:r>
            <w:proofErr w:type="gramEnd"/>
            <w:r w:rsidRPr="00BF18AA">
              <w:rPr>
                <w:rFonts w:cs="Arial"/>
                <w:color w:val="000000" w:themeColor="text1"/>
              </w:rPr>
              <w:t xml:space="preserve">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73A6D23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RSCFD0CFDRMDFp </w:t>
            </w:r>
          </w:p>
        </w:tc>
        <w:tc>
          <w:tcPr>
            <w:tcW w:w="851" w:type="dxa"/>
            <w:tcBorders>
              <w:top w:val="single" w:sz="4" w:space="0" w:color="auto"/>
              <w:left w:val="single" w:sz="4" w:space="0" w:color="auto"/>
              <w:bottom w:val="single" w:sz="4" w:space="0" w:color="auto"/>
              <w:right w:val="single" w:sz="4" w:space="0" w:color="auto"/>
            </w:tcBorders>
            <w:vAlign w:val="center"/>
          </w:tcPr>
          <w:p w14:paraId="61DB7F1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CA8748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258BDFC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7844C21"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24C3AD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FIFO Access ID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01799B9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RSCFD0CFDRFID </w:t>
            </w:r>
          </w:p>
        </w:tc>
        <w:tc>
          <w:tcPr>
            <w:tcW w:w="851" w:type="dxa"/>
            <w:tcBorders>
              <w:top w:val="single" w:sz="4" w:space="0" w:color="auto"/>
              <w:left w:val="single" w:sz="4" w:space="0" w:color="auto"/>
              <w:bottom w:val="single" w:sz="4" w:space="0" w:color="auto"/>
              <w:right w:val="single" w:sz="4" w:space="0" w:color="auto"/>
            </w:tcBorders>
            <w:vAlign w:val="center"/>
          </w:tcPr>
          <w:p w14:paraId="31524EF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DAC172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0E01D63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1325950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9697EC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FIFO Access Pointer Register </w:t>
            </w:r>
          </w:p>
        </w:tc>
        <w:tc>
          <w:tcPr>
            <w:tcW w:w="1843" w:type="dxa"/>
            <w:tcBorders>
              <w:top w:val="single" w:sz="4" w:space="0" w:color="auto"/>
              <w:left w:val="single" w:sz="4" w:space="0" w:color="auto"/>
              <w:bottom w:val="single" w:sz="4" w:space="0" w:color="auto"/>
              <w:right w:val="single" w:sz="4" w:space="0" w:color="auto"/>
            </w:tcBorders>
            <w:vAlign w:val="center"/>
          </w:tcPr>
          <w:p w14:paraId="4F309A3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RSCFD0CFDRFPTR </w:t>
            </w:r>
          </w:p>
        </w:tc>
        <w:tc>
          <w:tcPr>
            <w:tcW w:w="851" w:type="dxa"/>
            <w:tcBorders>
              <w:top w:val="single" w:sz="4" w:space="0" w:color="auto"/>
              <w:left w:val="single" w:sz="4" w:space="0" w:color="auto"/>
              <w:bottom w:val="single" w:sz="4" w:space="0" w:color="auto"/>
              <w:right w:val="single" w:sz="4" w:space="0" w:color="auto"/>
            </w:tcBorders>
            <w:vAlign w:val="center"/>
          </w:tcPr>
          <w:p w14:paraId="169808B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61942AA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0C361DE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9615D16"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23D25E1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FIFO Access CAN-FD 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5871906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RSCFD0CFDRFFDSTS </w:t>
            </w:r>
          </w:p>
        </w:tc>
        <w:tc>
          <w:tcPr>
            <w:tcW w:w="851" w:type="dxa"/>
            <w:tcBorders>
              <w:top w:val="single" w:sz="4" w:space="0" w:color="auto"/>
              <w:left w:val="single" w:sz="4" w:space="0" w:color="auto"/>
              <w:bottom w:val="single" w:sz="4" w:space="0" w:color="auto"/>
              <w:right w:val="single" w:sz="4" w:space="0" w:color="auto"/>
            </w:tcBorders>
            <w:vAlign w:val="center"/>
          </w:tcPr>
          <w:p w14:paraId="17BE4BD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A6F367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17894D2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4EA154C5"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73CC3E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RX FIFO Access Data Field </w:t>
            </w:r>
            <w:proofErr w:type="gramStart"/>
            <w:r w:rsidRPr="00BF18AA">
              <w:rPr>
                <w:rFonts w:cs="Arial"/>
                <w:color w:val="000000" w:themeColor="text1"/>
              </w:rPr>
              <w:t>p</w:t>
            </w:r>
            <w:proofErr w:type="gramEnd"/>
            <w:r w:rsidRPr="00BF18AA">
              <w:rPr>
                <w:rFonts w:cs="Arial"/>
                <w:color w:val="000000" w:themeColor="text1"/>
              </w:rPr>
              <w:t xml:space="preserve">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71341D2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RSCFD0CFDRFDFp </w:t>
            </w:r>
          </w:p>
        </w:tc>
        <w:tc>
          <w:tcPr>
            <w:tcW w:w="851" w:type="dxa"/>
            <w:tcBorders>
              <w:top w:val="single" w:sz="4" w:space="0" w:color="auto"/>
              <w:left w:val="single" w:sz="4" w:space="0" w:color="auto"/>
              <w:bottom w:val="single" w:sz="4" w:space="0" w:color="auto"/>
              <w:right w:val="single" w:sz="4" w:space="0" w:color="auto"/>
            </w:tcBorders>
            <w:vAlign w:val="center"/>
          </w:tcPr>
          <w:p w14:paraId="774F4FD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8B6A98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529238F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B89F38A"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1E3DE402"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Access ID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4760DD6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RSCFD0CFDCFID </w:t>
            </w:r>
          </w:p>
        </w:tc>
        <w:tc>
          <w:tcPr>
            <w:tcW w:w="851" w:type="dxa"/>
            <w:tcBorders>
              <w:top w:val="single" w:sz="4" w:space="0" w:color="auto"/>
              <w:left w:val="single" w:sz="4" w:space="0" w:color="auto"/>
              <w:bottom w:val="single" w:sz="4" w:space="0" w:color="auto"/>
              <w:right w:val="single" w:sz="4" w:space="0" w:color="auto"/>
            </w:tcBorders>
            <w:vAlign w:val="center"/>
          </w:tcPr>
          <w:p w14:paraId="6A1B30A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0266E41"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4D60898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D5373EC"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650BEA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Access Pointer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22AE545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RSCFD0CFDCFPTR </w:t>
            </w:r>
          </w:p>
        </w:tc>
        <w:tc>
          <w:tcPr>
            <w:tcW w:w="851" w:type="dxa"/>
            <w:tcBorders>
              <w:top w:val="single" w:sz="4" w:space="0" w:color="auto"/>
              <w:left w:val="single" w:sz="4" w:space="0" w:color="auto"/>
              <w:bottom w:val="single" w:sz="4" w:space="0" w:color="auto"/>
              <w:right w:val="single" w:sz="4" w:space="0" w:color="auto"/>
            </w:tcBorders>
            <w:vAlign w:val="center"/>
          </w:tcPr>
          <w:p w14:paraId="14E5B73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4BB28243"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1A3C108B"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7C32553"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5592ECE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Access CAN-FD Control/Status Register </w:t>
            </w:r>
          </w:p>
        </w:tc>
        <w:tc>
          <w:tcPr>
            <w:tcW w:w="1843" w:type="dxa"/>
            <w:tcBorders>
              <w:top w:val="single" w:sz="4" w:space="0" w:color="auto"/>
              <w:left w:val="single" w:sz="4" w:space="0" w:color="auto"/>
              <w:bottom w:val="single" w:sz="4" w:space="0" w:color="auto"/>
              <w:right w:val="single" w:sz="4" w:space="0" w:color="auto"/>
            </w:tcBorders>
            <w:vAlign w:val="center"/>
          </w:tcPr>
          <w:p w14:paraId="0096BD9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RSCFD0CFDCFFDCSTS </w:t>
            </w:r>
          </w:p>
        </w:tc>
        <w:tc>
          <w:tcPr>
            <w:tcW w:w="851" w:type="dxa"/>
            <w:tcBorders>
              <w:top w:val="single" w:sz="4" w:space="0" w:color="auto"/>
              <w:left w:val="single" w:sz="4" w:space="0" w:color="auto"/>
              <w:bottom w:val="single" w:sz="4" w:space="0" w:color="auto"/>
              <w:right w:val="single" w:sz="4" w:space="0" w:color="auto"/>
            </w:tcBorders>
            <w:vAlign w:val="center"/>
          </w:tcPr>
          <w:p w14:paraId="31F4571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5BE1CA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695CCA2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C5C6F1E"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047BAE55"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Common FIFO Access Data Field p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17DBA9C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RSCFD0CFDCFDFp </w:t>
            </w:r>
          </w:p>
        </w:tc>
        <w:tc>
          <w:tcPr>
            <w:tcW w:w="851" w:type="dxa"/>
            <w:tcBorders>
              <w:top w:val="single" w:sz="4" w:space="0" w:color="auto"/>
              <w:left w:val="single" w:sz="4" w:space="0" w:color="auto"/>
              <w:bottom w:val="single" w:sz="4" w:space="0" w:color="auto"/>
              <w:right w:val="single" w:sz="4" w:space="0" w:color="auto"/>
            </w:tcBorders>
            <w:vAlign w:val="center"/>
          </w:tcPr>
          <w:p w14:paraId="610DFCC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70A7604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6025FCB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7C5AB5F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711F90B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ID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62FE920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RSCFD0CFDTMID </w:t>
            </w:r>
          </w:p>
        </w:tc>
        <w:tc>
          <w:tcPr>
            <w:tcW w:w="851" w:type="dxa"/>
            <w:tcBorders>
              <w:top w:val="single" w:sz="4" w:space="0" w:color="auto"/>
              <w:left w:val="single" w:sz="4" w:space="0" w:color="auto"/>
              <w:bottom w:val="single" w:sz="4" w:space="0" w:color="auto"/>
              <w:right w:val="single" w:sz="4" w:space="0" w:color="auto"/>
            </w:tcBorders>
            <w:vAlign w:val="center"/>
          </w:tcPr>
          <w:p w14:paraId="5B349AD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0C2404F8"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5CDF44A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258694FB"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F033D50"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Pointer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7A5400A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RSCFD0CFDTMPTR </w:t>
            </w:r>
          </w:p>
        </w:tc>
        <w:tc>
          <w:tcPr>
            <w:tcW w:w="851" w:type="dxa"/>
            <w:tcBorders>
              <w:top w:val="single" w:sz="4" w:space="0" w:color="auto"/>
              <w:left w:val="single" w:sz="4" w:space="0" w:color="auto"/>
              <w:bottom w:val="single" w:sz="4" w:space="0" w:color="auto"/>
              <w:right w:val="single" w:sz="4" w:space="0" w:color="auto"/>
            </w:tcBorders>
            <w:vAlign w:val="center"/>
          </w:tcPr>
          <w:p w14:paraId="03A9D14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4CF2727"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3A1DD52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5F28FFA4"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370E1EED"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lastRenderedPageBreak/>
              <w:t xml:space="preserve">TX Message Buffer CAN-FD Control Register </w:t>
            </w:r>
          </w:p>
        </w:tc>
        <w:tc>
          <w:tcPr>
            <w:tcW w:w="1843" w:type="dxa"/>
            <w:tcBorders>
              <w:top w:val="single" w:sz="4" w:space="0" w:color="auto"/>
              <w:left w:val="single" w:sz="4" w:space="0" w:color="auto"/>
              <w:bottom w:val="single" w:sz="4" w:space="0" w:color="auto"/>
              <w:right w:val="single" w:sz="4" w:space="0" w:color="auto"/>
            </w:tcBorders>
            <w:vAlign w:val="center"/>
          </w:tcPr>
          <w:p w14:paraId="33C5375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RSCFD0CFDTMFDCTR </w:t>
            </w:r>
          </w:p>
        </w:tc>
        <w:tc>
          <w:tcPr>
            <w:tcW w:w="851" w:type="dxa"/>
            <w:tcBorders>
              <w:top w:val="single" w:sz="4" w:space="0" w:color="auto"/>
              <w:left w:val="single" w:sz="4" w:space="0" w:color="auto"/>
              <w:bottom w:val="single" w:sz="4" w:space="0" w:color="auto"/>
              <w:right w:val="single" w:sz="4" w:space="0" w:color="auto"/>
            </w:tcBorders>
            <w:vAlign w:val="center"/>
          </w:tcPr>
          <w:p w14:paraId="2FE93596"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20B996AF"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0AD66D3A"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r w:rsidR="00221CBA" w:rsidRPr="00BF18AA" w14:paraId="04D68F3F" w14:textId="77777777" w:rsidTr="002969CC">
        <w:trPr>
          <w:jc w:val="center"/>
        </w:trPr>
        <w:tc>
          <w:tcPr>
            <w:tcW w:w="4431" w:type="dxa"/>
            <w:tcBorders>
              <w:top w:val="single" w:sz="4" w:space="0" w:color="auto"/>
              <w:left w:val="single" w:sz="4" w:space="0" w:color="auto"/>
              <w:bottom w:val="single" w:sz="4" w:space="0" w:color="auto"/>
              <w:right w:val="single" w:sz="4" w:space="0" w:color="auto"/>
            </w:tcBorders>
            <w:vAlign w:val="center"/>
          </w:tcPr>
          <w:p w14:paraId="42E431E9"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TX Message Buffer Data Field </w:t>
            </w:r>
            <w:proofErr w:type="gramStart"/>
            <w:r w:rsidRPr="00BF18AA">
              <w:rPr>
                <w:rFonts w:cs="Arial"/>
                <w:color w:val="000000" w:themeColor="text1"/>
              </w:rPr>
              <w:t>p</w:t>
            </w:r>
            <w:proofErr w:type="gramEnd"/>
            <w:r w:rsidRPr="00BF18AA">
              <w:rPr>
                <w:rFonts w:cs="Arial"/>
                <w:color w:val="000000" w:themeColor="text1"/>
              </w:rPr>
              <w:t xml:space="preserve"> Registers </w:t>
            </w:r>
          </w:p>
        </w:tc>
        <w:tc>
          <w:tcPr>
            <w:tcW w:w="1843" w:type="dxa"/>
            <w:tcBorders>
              <w:top w:val="single" w:sz="4" w:space="0" w:color="auto"/>
              <w:left w:val="single" w:sz="4" w:space="0" w:color="auto"/>
              <w:bottom w:val="single" w:sz="4" w:space="0" w:color="auto"/>
              <w:right w:val="single" w:sz="4" w:space="0" w:color="auto"/>
            </w:tcBorders>
            <w:vAlign w:val="center"/>
          </w:tcPr>
          <w:p w14:paraId="475B90BC"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RSCFD0CFDTMDFp </w:t>
            </w:r>
          </w:p>
        </w:tc>
        <w:tc>
          <w:tcPr>
            <w:tcW w:w="851" w:type="dxa"/>
            <w:tcBorders>
              <w:top w:val="single" w:sz="4" w:space="0" w:color="auto"/>
              <w:left w:val="single" w:sz="4" w:space="0" w:color="auto"/>
              <w:bottom w:val="single" w:sz="4" w:space="0" w:color="auto"/>
              <w:right w:val="single" w:sz="4" w:space="0" w:color="auto"/>
            </w:tcBorders>
            <w:vAlign w:val="center"/>
          </w:tcPr>
          <w:p w14:paraId="1ECC550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FE63054"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 xml:space="preserve">&lt;RSCFD0_base&gt; + Refer to Figure 4.2 </w:t>
            </w:r>
          </w:p>
        </w:tc>
        <w:tc>
          <w:tcPr>
            <w:tcW w:w="815" w:type="dxa"/>
            <w:tcBorders>
              <w:top w:val="single" w:sz="4" w:space="0" w:color="auto"/>
              <w:left w:val="single" w:sz="4" w:space="0" w:color="auto"/>
              <w:bottom w:val="single" w:sz="4" w:space="0" w:color="auto"/>
              <w:right w:val="single" w:sz="4" w:space="0" w:color="auto"/>
            </w:tcBorders>
            <w:vAlign w:val="center"/>
          </w:tcPr>
          <w:p w14:paraId="5CD8D0FE" w14:textId="77777777" w:rsidR="00221CBA" w:rsidRPr="00BF18AA" w:rsidRDefault="00221CBA" w:rsidP="002969CC">
            <w:pPr>
              <w:spacing w:line="360" w:lineRule="auto"/>
              <w:jc w:val="both"/>
              <w:rPr>
                <w:rFonts w:cs="Arial"/>
                <w:color w:val="000000" w:themeColor="text1"/>
              </w:rPr>
            </w:pPr>
            <w:r w:rsidRPr="00BF18AA">
              <w:rPr>
                <w:rFonts w:cs="Arial"/>
                <w:color w:val="000000" w:themeColor="text1"/>
              </w:rPr>
              <w:t>8, 16, 32</w:t>
            </w:r>
          </w:p>
        </w:tc>
      </w:tr>
    </w:tbl>
    <w:p w14:paraId="364217BD" w14:textId="77777777" w:rsidR="00221CBA" w:rsidRPr="00BF18AA" w:rsidRDefault="00221CBA" w:rsidP="00221CBA">
      <w:pPr>
        <w:spacing w:line="360" w:lineRule="auto"/>
        <w:ind w:left="720"/>
        <w:jc w:val="both"/>
        <w:rPr>
          <w:color w:val="000000" w:themeColor="text1"/>
        </w:rPr>
      </w:pPr>
    </w:p>
    <w:p w14:paraId="20957BD0" w14:textId="77777777" w:rsidR="00221CBA" w:rsidRPr="00BF18AA" w:rsidRDefault="00221CBA" w:rsidP="00221CBA">
      <w:pPr>
        <w:pStyle w:val="Heading3"/>
        <w:numPr>
          <w:ilvl w:val="2"/>
          <w:numId w:val="1"/>
        </w:numPr>
        <w:ind w:left="720"/>
        <w:jc w:val="both"/>
        <w:rPr>
          <w:color w:val="000000" w:themeColor="text1"/>
        </w:rPr>
      </w:pPr>
      <w:r w:rsidRPr="00BF18AA">
        <w:rPr>
          <w:color w:val="000000" w:themeColor="text1"/>
        </w:rPr>
        <w:t>Register Description</w:t>
      </w:r>
    </w:p>
    <w:p w14:paraId="21BB9F59" w14:textId="77777777" w:rsidR="00221CBA" w:rsidRPr="00BF18AA" w:rsidRDefault="00221CBA" w:rsidP="00221CBA">
      <w:pPr>
        <w:pStyle w:val="Heading4"/>
        <w:numPr>
          <w:ilvl w:val="3"/>
          <w:numId w:val="1"/>
        </w:numPr>
        <w:ind w:left="720"/>
        <w:jc w:val="both"/>
        <w:rPr>
          <w:color w:val="000000" w:themeColor="text1"/>
        </w:rPr>
      </w:pPr>
      <w:r w:rsidRPr="00BF18AA">
        <w:rPr>
          <w:color w:val="000000" w:themeColor="text1"/>
        </w:rPr>
        <w:t>Details of Interface Mode Related Registers</w:t>
      </w:r>
    </w:p>
    <w:p w14:paraId="35DCE96E" w14:textId="77777777" w:rsidR="00221CBA" w:rsidRPr="00BF18AA" w:rsidRDefault="00221CBA" w:rsidP="00221CBA">
      <w:pPr>
        <w:spacing w:line="360" w:lineRule="auto"/>
        <w:ind w:left="720"/>
        <w:jc w:val="both"/>
        <w:rPr>
          <w:color w:val="000000" w:themeColor="text1"/>
        </w:rPr>
      </w:pPr>
      <w:r w:rsidRPr="00BF18AA">
        <w:rPr>
          <w:color w:val="000000" w:themeColor="text1"/>
        </w:rPr>
        <w:t>Refer to the section 4 of “102_uciaprcn0140_IPSpec_v1p06.pdf”</w:t>
      </w:r>
    </w:p>
    <w:p w14:paraId="76F40177" w14:textId="77777777" w:rsidR="00221CBA" w:rsidRPr="00BF18AA" w:rsidRDefault="00221CBA" w:rsidP="00221CBA">
      <w:pPr>
        <w:pStyle w:val="Heading3"/>
        <w:numPr>
          <w:ilvl w:val="2"/>
          <w:numId w:val="1"/>
        </w:numPr>
        <w:ind w:left="720"/>
        <w:jc w:val="both"/>
        <w:rPr>
          <w:color w:val="000000" w:themeColor="text1"/>
        </w:rPr>
      </w:pPr>
      <w:r w:rsidRPr="00BF18AA">
        <w:rPr>
          <w:color w:val="000000" w:themeColor="text1"/>
        </w:rPr>
        <w:t>Operation</w:t>
      </w:r>
    </w:p>
    <w:p w14:paraId="09E930A3" w14:textId="77777777" w:rsidR="00221CBA" w:rsidRPr="00BF18AA" w:rsidRDefault="00221CBA" w:rsidP="00221CBA">
      <w:pPr>
        <w:spacing w:line="360" w:lineRule="auto"/>
        <w:ind w:left="720"/>
        <w:jc w:val="both"/>
        <w:rPr>
          <w:color w:val="000000" w:themeColor="text1"/>
        </w:rPr>
      </w:pPr>
      <w:r w:rsidRPr="00BF18AA">
        <w:rPr>
          <w:color w:val="000000" w:themeColor="text1"/>
        </w:rPr>
        <w:t>Refer to the section 5 to 18 of “102_uciaprcn0140_IPSpec_v1p06.pdf”</w:t>
      </w:r>
    </w:p>
    <w:p w14:paraId="51FBA12D" w14:textId="77777777" w:rsidR="00221CBA" w:rsidRPr="00BF18AA" w:rsidRDefault="00221CBA" w:rsidP="00221CBA">
      <w:pPr>
        <w:pStyle w:val="Heading3"/>
        <w:numPr>
          <w:ilvl w:val="2"/>
          <w:numId w:val="1"/>
        </w:numPr>
        <w:ind w:left="720"/>
        <w:jc w:val="both"/>
        <w:rPr>
          <w:color w:val="000000" w:themeColor="text1"/>
        </w:rPr>
      </w:pPr>
      <w:r w:rsidRPr="00BF18AA">
        <w:rPr>
          <w:color w:val="000000" w:themeColor="text1"/>
        </w:rPr>
        <w:t>Usage Notes</w:t>
      </w:r>
    </w:p>
    <w:p w14:paraId="3D630B85" w14:textId="77777777" w:rsidR="00221CBA" w:rsidRPr="00BF18AA" w:rsidRDefault="00221CBA" w:rsidP="00221CBA">
      <w:pPr>
        <w:spacing w:line="360" w:lineRule="auto"/>
        <w:ind w:left="720"/>
        <w:jc w:val="both"/>
        <w:rPr>
          <w:color w:val="000000" w:themeColor="text1"/>
        </w:rPr>
      </w:pPr>
      <w:r w:rsidRPr="00BF18AA">
        <w:rPr>
          <w:color w:val="000000" w:themeColor="text1"/>
        </w:rPr>
        <w:t>No description on this section.</w:t>
      </w:r>
    </w:p>
    <w:p w14:paraId="1BBDD4CB" w14:textId="77777777" w:rsidR="00221CBA" w:rsidRPr="00BF18AA" w:rsidRDefault="00221CBA" w:rsidP="00221CBA">
      <w:pPr>
        <w:pStyle w:val="Heading3"/>
        <w:numPr>
          <w:ilvl w:val="2"/>
          <w:numId w:val="1"/>
        </w:numPr>
        <w:ind w:left="720"/>
        <w:jc w:val="both"/>
        <w:rPr>
          <w:color w:val="000000" w:themeColor="text1"/>
        </w:rPr>
      </w:pPr>
      <w:r w:rsidRPr="00BF18AA">
        <w:rPr>
          <w:color w:val="000000" w:themeColor="text1"/>
        </w:rPr>
        <w:t>Safety Mechanisms</w:t>
      </w:r>
    </w:p>
    <w:p w14:paraId="5C9943AA" w14:textId="77777777" w:rsidR="00221CBA" w:rsidRPr="00BF18AA" w:rsidRDefault="00221CBA" w:rsidP="00221CBA">
      <w:pPr>
        <w:pStyle w:val="Heading4"/>
        <w:numPr>
          <w:ilvl w:val="3"/>
          <w:numId w:val="1"/>
        </w:numPr>
        <w:ind w:left="720"/>
        <w:jc w:val="both"/>
        <w:rPr>
          <w:color w:val="000000" w:themeColor="text1"/>
        </w:rPr>
      </w:pPr>
      <w:r w:rsidRPr="00BF18AA">
        <w:rPr>
          <w:color w:val="000000" w:themeColor="text1"/>
        </w:rPr>
        <w:t>ECC for CAN-FD (IP uciapecc7w10)</w:t>
      </w:r>
    </w:p>
    <w:p w14:paraId="7EC5BB61" w14:textId="77777777" w:rsidR="00221CBA" w:rsidRPr="00BF18AA" w:rsidRDefault="00221CBA" w:rsidP="00221CBA">
      <w:pPr>
        <w:pStyle w:val="Heading5"/>
        <w:numPr>
          <w:ilvl w:val="4"/>
          <w:numId w:val="1"/>
        </w:numPr>
        <w:ind w:left="720"/>
        <w:jc w:val="both"/>
        <w:rPr>
          <w:color w:val="000000" w:themeColor="text1"/>
        </w:rPr>
      </w:pPr>
      <w:r w:rsidRPr="00BF18AA">
        <w:rPr>
          <w:color w:val="000000" w:themeColor="text1"/>
        </w:rPr>
        <w:t>Overview</w:t>
      </w:r>
    </w:p>
    <w:p w14:paraId="02B2644A" w14:textId="77777777" w:rsidR="00221CBA" w:rsidRPr="00BF18AA" w:rsidRDefault="00221CBA" w:rsidP="00221CBA">
      <w:pPr>
        <w:spacing w:line="360" w:lineRule="auto"/>
        <w:ind w:left="720"/>
        <w:jc w:val="both"/>
        <w:rPr>
          <w:color w:val="000000" w:themeColor="text1"/>
        </w:rPr>
      </w:pPr>
      <w:r w:rsidRPr="00BF18AA">
        <w:rPr>
          <w:color w:val="000000" w:themeColor="text1"/>
        </w:rPr>
        <w:t>ECC IP – Function block diagram:</w:t>
      </w:r>
    </w:p>
    <w:p w14:paraId="10BE1BAA" w14:textId="77777777" w:rsidR="00221CBA" w:rsidRPr="00BF18AA" w:rsidRDefault="00221CBA" w:rsidP="00221CBA">
      <w:pPr>
        <w:spacing w:line="360" w:lineRule="auto"/>
        <w:ind w:left="720"/>
        <w:jc w:val="both"/>
        <w:rPr>
          <w:b/>
          <w:bCs/>
          <w:color w:val="000000" w:themeColor="text1"/>
        </w:rPr>
      </w:pPr>
      <w:r w:rsidRPr="00BF18AA">
        <w:rPr>
          <w:noProof/>
          <w:color w:val="000000" w:themeColor="text1"/>
        </w:rPr>
        <w:lastRenderedPageBreak/>
        <w:drawing>
          <wp:inline distT="0" distB="0" distL="0" distR="0" wp14:anchorId="1EE690AB" wp14:editId="0E48AFF7">
            <wp:extent cx="5572125" cy="5619750"/>
            <wp:effectExtent l="0" t="0" r="9525" b="0"/>
            <wp:docPr id="369733579" name="Picture 1" descr="A diagram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33579" name="Picture 1" descr="A diagram of a program code&#10;&#10;Description automatically generated"/>
                    <pic:cNvPicPr/>
                  </pic:nvPicPr>
                  <pic:blipFill>
                    <a:blip r:embed="rId9"/>
                    <a:stretch>
                      <a:fillRect/>
                    </a:stretch>
                  </pic:blipFill>
                  <pic:spPr>
                    <a:xfrm>
                      <a:off x="0" y="0"/>
                      <a:ext cx="5572125" cy="5619750"/>
                    </a:xfrm>
                    <a:prstGeom prst="rect">
                      <a:avLst/>
                    </a:prstGeom>
                  </pic:spPr>
                </pic:pic>
              </a:graphicData>
            </a:graphic>
          </wp:inline>
        </w:drawing>
      </w:r>
    </w:p>
    <w:p w14:paraId="683805C0" w14:textId="77777777" w:rsidR="00221CBA" w:rsidRPr="00BF18AA" w:rsidRDefault="00221CBA" w:rsidP="00221CBA">
      <w:pPr>
        <w:spacing w:line="360" w:lineRule="auto"/>
        <w:ind w:left="720"/>
        <w:jc w:val="both"/>
        <w:rPr>
          <w:color w:val="000000" w:themeColor="text1"/>
        </w:rPr>
      </w:pPr>
      <w:r w:rsidRPr="00BF18AA">
        <w:rPr>
          <w:b/>
          <w:bCs/>
          <w:color w:val="000000" w:themeColor="text1"/>
        </w:rPr>
        <w:t>Figure 102.2 ECC Block diagram</w:t>
      </w:r>
      <w:r w:rsidRPr="00BF18AA">
        <w:rPr>
          <w:b/>
          <w:bCs/>
          <w:color w:val="000000" w:themeColor="text1"/>
        </w:rPr>
        <w:br/>
      </w:r>
      <w:r w:rsidRPr="00BF18AA">
        <w:rPr>
          <w:color w:val="000000" w:themeColor="text1"/>
        </w:rPr>
        <w:t>EDC protection is applied to internal buffer (Acceptance filter list RAM, Message Buffer RAM) of CAN-FD.</w:t>
      </w:r>
      <w:r w:rsidRPr="00BF18AA">
        <w:rPr>
          <w:color w:val="000000" w:themeColor="text1"/>
        </w:rPr>
        <w:br/>
      </w:r>
      <w:r w:rsidRPr="00BF18AA">
        <w:rPr>
          <w:b/>
          <w:bCs/>
          <w:color w:val="000000" w:themeColor="text1"/>
        </w:rPr>
        <w:t>(1) Error Detection and Correction</w:t>
      </w:r>
      <w:r w:rsidRPr="00BF18AA">
        <w:rPr>
          <w:b/>
          <w:bCs/>
          <w:color w:val="000000" w:themeColor="text1"/>
        </w:rPr>
        <w:br/>
      </w:r>
      <w:r w:rsidRPr="00BF18AA">
        <w:rPr>
          <w:color w:val="000000" w:themeColor="text1"/>
        </w:rPr>
        <w:t>-Seven-bit ECC data is appended to the 32-bit RAM data.</w:t>
      </w:r>
      <w:r w:rsidRPr="00BF18AA">
        <w:rPr>
          <w:color w:val="000000" w:themeColor="text1"/>
        </w:rPr>
        <w:br/>
        <w:t>-This ECC module provides 2-bit ECC error detection and 1-bit ECC error detection and correction.</w:t>
      </w:r>
      <w:r w:rsidRPr="00BF18AA">
        <w:rPr>
          <w:color w:val="000000" w:themeColor="text1"/>
        </w:rPr>
        <w:br/>
        <w:t>*Note: This module is not capable of reliably detecting errors in three or more bits. If errors occur in three or more bits,</w:t>
      </w:r>
      <w:r w:rsidRPr="00BF18AA">
        <w:rPr>
          <w:color w:val="000000" w:themeColor="text1"/>
        </w:rPr>
        <w:br/>
        <w:t>the module may detect the errors as 1- or 2-bit ECC errors or not detect any errors. Depending on the settings, this may</w:t>
      </w:r>
      <w:r w:rsidRPr="00BF18AA">
        <w:rPr>
          <w:color w:val="000000" w:themeColor="text1"/>
        </w:rPr>
        <w:br/>
        <w:t>lead to the correction of a bit that was not actually inverted.</w:t>
      </w:r>
      <w:r w:rsidRPr="00BF18AA">
        <w:rPr>
          <w:color w:val="000000" w:themeColor="text1"/>
        </w:rPr>
        <w:br/>
      </w:r>
      <w:r w:rsidRPr="00BF18AA">
        <w:rPr>
          <w:b/>
          <w:bCs/>
          <w:color w:val="000000" w:themeColor="text1"/>
        </w:rPr>
        <w:t>(2) Enabling or Disabling ECC Error Detection and Correction</w:t>
      </w:r>
      <w:r w:rsidRPr="00BF18AA">
        <w:rPr>
          <w:b/>
          <w:bCs/>
          <w:color w:val="000000" w:themeColor="text1"/>
        </w:rPr>
        <w:br/>
      </w:r>
      <w:r w:rsidRPr="00BF18AA">
        <w:rPr>
          <w:color w:val="000000" w:themeColor="text1"/>
        </w:rPr>
        <w:lastRenderedPageBreak/>
        <w:t>-ECC error detection can be either enabled or disabled.</w:t>
      </w:r>
      <w:r w:rsidRPr="00BF18AA">
        <w:rPr>
          <w:color w:val="000000" w:themeColor="text1"/>
        </w:rPr>
        <w:br/>
        <w:t>-One-bit ECC error correction can be either enabled or disabled.</w:t>
      </w:r>
      <w:r w:rsidRPr="00BF18AA">
        <w:rPr>
          <w:color w:val="000000" w:themeColor="text1"/>
        </w:rPr>
        <w:br/>
        <w:t>-If all the bits of RAM output data are stuck to 0 or 1, it is detected as a 2-bit ECC error.</w:t>
      </w:r>
      <w:r w:rsidRPr="00BF18AA">
        <w:rPr>
          <w:color w:val="000000" w:themeColor="text1"/>
        </w:rPr>
        <w:br/>
      </w:r>
      <w:r w:rsidRPr="00BF18AA">
        <w:rPr>
          <w:b/>
          <w:bCs/>
          <w:color w:val="000000" w:themeColor="text1"/>
        </w:rPr>
        <w:t>(3) Error Notification</w:t>
      </w:r>
      <w:r w:rsidRPr="00BF18AA">
        <w:rPr>
          <w:b/>
          <w:bCs/>
          <w:color w:val="000000" w:themeColor="text1"/>
        </w:rPr>
        <w:br/>
      </w:r>
      <w:r w:rsidRPr="00BF18AA">
        <w:rPr>
          <w:color w:val="000000" w:themeColor="text1"/>
        </w:rPr>
        <w:t>-The ECM is notified when 2-bit ECC errors are detected (this can be enabled or disabled).</w:t>
      </w:r>
      <w:r w:rsidRPr="00BF18AA">
        <w:rPr>
          <w:color w:val="000000" w:themeColor="text1"/>
        </w:rPr>
        <w:br/>
        <w:t>-The ECM is notified when 1-bit ECC errors are detected (this can be enabled or disabled).</w:t>
      </w:r>
      <w:r w:rsidRPr="00BF18AA">
        <w:rPr>
          <w:color w:val="000000" w:themeColor="text1"/>
        </w:rPr>
        <w:br/>
        <w:t>-Once the ECM has been notified of an error, even if another ECC error is detected, the ECM is not notified until the error</w:t>
      </w:r>
      <w:r w:rsidRPr="00BF18AA">
        <w:rPr>
          <w:color w:val="000000" w:themeColor="text1"/>
        </w:rPr>
        <w:br/>
        <w:t>status bit corresponding to the initial error is cleared.</w:t>
      </w:r>
      <w:r w:rsidRPr="00BF18AA">
        <w:rPr>
          <w:color w:val="000000" w:themeColor="text1"/>
        </w:rPr>
        <w:br/>
      </w:r>
      <w:r w:rsidRPr="00BF18AA">
        <w:rPr>
          <w:b/>
          <w:bCs/>
          <w:color w:val="000000" w:themeColor="text1"/>
        </w:rPr>
        <w:t>(4) Error Status</w:t>
      </w:r>
      <w:r w:rsidRPr="00BF18AA">
        <w:rPr>
          <w:b/>
          <w:bCs/>
          <w:color w:val="000000" w:themeColor="text1"/>
        </w:rPr>
        <w:br/>
      </w:r>
      <w:r w:rsidRPr="00BF18AA">
        <w:rPr>
          <w:color w:val="000000" w:themeColor="text1"/>
        </w:rPr>
        <w:t>-Detection of 2-bit and 1-bit ECC errors can be monitored.</w:t>
      </w:r>
      <w:r w:rsidRPr="00BF18AA">
        <w:rPr>
          <w:color w:val="000000" w:themeColor="text1"/>
        </w:rPr>
        <w:br/>
        <w:t>-Special registers are provided to clear error status.</w:t>
      </w:r>
      <w:r w:rsidRPr="00BF18AA">
        <w:rPr>
          <w:color w:val="000000" w:themeColor="text1"/>
        </w:rPr>
        <w:br/>
      </w:r>
      <w:r w:rsidRPr="00BF18AA">
        <w:rPr>
          <w:b/>
          <w:bCs/>
          <w:color w:val="000000" w:themeColor="text1"/>
        </w:rPr>
        <w:t>(5) Address Capture</w:t>
      </w:r>
      <w:r w:rsidRPr="00BF18AA">
        <w:rPr>
          <w:b/>
          <w:bCs/>
          <w:color w:val="000000" w:themeColor="text1"/>
        </w:rPr>
        <w:br/>
      </w:r>
      <w:r w:rsidRPr="00BF18AA">
        <w:rPr>
          <w:color w:val="000000" w:themeColor="text1"/>
        </w:rPr>
        <w:t>-Only one address at which an ECC error has occurred can be captured.</w:t>
      </w:r>
      <w:r w:rsidRPr="00BF18AA">
        <w:rPr>
          <w:color w:val="000000" w:themeColor="text1"/>
        </w:rPr>
        <w:br/>
        <w:t>-When a 2-bit or 1-bit ECC error is detected, the error-causing address is captured. It is used to capture only when the</w:t>
      </w:r>
      <w:r w:rsidRPr="00BF18AA">
        <w:rPr>
          <w:color w:val="000000" w:themeColor="text1"/>
        </w:rPr>
        <w:br/>
        <w:t>first error is detected after the flag is cleared.</w:t>
      </w:r>
      <w:r w:rsidRPr="00BF18AA">
        <w:rPr>
          <w:color w:val="000000" w:themeColor="text1"/>
        </w:rPr>
        <w:br/>
      </w:r>
      <w:r w:rsidRPr="00BF18AA">
        <w:rPr>
          <w:b/>
          <w:bCs/>
          <w:color w:val="000000" w:themeColor="text1"/>
        </w:rPr>
        <w:t>(6) Testing Function (Error Insertion)</w:t>
      </w:r>
      <w:r w:rsidRPr="00BF18AA">
        <w:rPr>
          <w:b/>
          <w:bCs/>
          <w:color w:val="000000" w:themeColor="text1"/>
        </w:rPr>
        <w:br/>
      </w:r>
      <w:r w:rsidRPr="00BF18AA">
        <w:rPr>
          <w:color w:val="000000" w:themeColor="text1"/>
        </w:rPr>
        <w:t>-By setting the test mode, register values can be used as the data to be output to the RAM. When a peripheral module writes</w:t>
      </w:r>
      <w:r w:rsidRPr="00BF18AA">
        <w:rPr>
          <w:color w:val="000000" w:themeColor="text1"/>
        </w:rPr>
        <w:br/>
        <w:t xml:space="preserve">to the RAM, the </w:t>
      </w:r>
      <w:proofErr w:type="gramStart"/>
      <w:r w:rsidRPr="00BF18AA">
        <w:rPr>
          <w:color w:val="000000" w:themeColor="text1"/>
        </w:rPr>
        <w:t>ECEDB[</w:t>
      </w:r>
      <w:proofErr w:type="gramEnd"/>
      <w:r w:rsidRPr="00BF18AA">
        <w:rPr>
          <w:color w:val="000000" w:themeColor="text1"/>
        </w:rPr>
        <w:t>31:0] register value can be written to the RAM data section, and the ECERDB[6:0] register</w:t>
      </w:r>
      <w:r w:rsidRPr="00BF18AA">
        <w:rPr>
          <w:color w:val="000000" w:themeColor="text1"/>
        </w:rPr>
        <w:br/>
        <w:t>value can be written to the ECC redundant bit section.</w:t>
      </w:r>
      <w:r w:rsidRPr="00BF18AA">
        <w:rPr>
          <w:color w:val="000000" w:themeColor="text1"/>
        </w:rPr>
        <w:br/>
        <w:t>-By setting the test mode, the ECC redundant bit section can be latched when RAM data is read, and the value can be</w:t>
      </w:r>
      <w:r w:rsidRPr="00BF18AA">
        <w:rPr>
          <w:color w:val="000000" w:themeColor="text1"/>
        </w:rPr>
        <w:br/>
        <w:t>confirmed.</w:t>
      </w:r>
      <w:r w:rsidRPr="00BF18AA">
        <w:rPr>
          <w:color w:val="000000" w:themeColor="text1"/>
        </w:rPr>
        <w:br/>
        <w:t>-By setting the test mode, the ECC redundant bit (encoding circuit) and syndrome code (decoding circuit), which are</w:t>
      </w:r>
      <w:r w:rsidRPr="00BF18AA">
        <w:rPr>
          <w:color w:val="000000" w:themeColor="text1"/>
        </w:rPr>
        <w:br/>
        <w:t>generated from the input data, can be confirmed.</w:t>
      </w:r>
    </w:p>
    <w:p w14:paraId="4841820C" w14:textId="77777777" w:rsidR="00221CBA" w:rsidRPr="00BF18AA" w:rsidRDefault="00221CBA" w:rsidP="00221CBA">
      <w:pPr>
        <w:pStyle w:val="Heading5"/>
        <w:numPr>
          <w:ilvl w:val="4"/>
          <w:numId w:val="1"/>
        </w:numPr>
        <w:ind w:left="720"/>
        <w:jc w:val="both"/>
        <w:rPr>
          <w:color w:val="000000" w:themeColor="text1"/>
        </w:rPr>
      </w:pPr>
      <w:r w:rsidRPr="00BF18AA">
        <w:rPr>
          <w:color w:val="000000" w:themeColor="text1"/>
        </w:rPr>
        <w:lastRenderedPageBreak/>
        <w:t>Hardware Description</w:t>
      </w:r>
    </w:p>
    <w:p w14:paraId="1426E466" w14:textId="77777777" w:rsidR="00221CBA" w:rsidRPr="00BF18AA" w:rsidRDefault="00221CBA" w:rsidP="00221CBA">
      <w:pPr>
        <w:spacing w:line="360" w:lineRule="auto"/>
        <w:ind w:left="720"/>
        <w:jc w:val="both"/>
        <w:rPr>
          <w:color w:val="000000" w:themeColor="text1"/>
        </w:rPr>
      </w:pPr>
      <w:r w:rsidRPr="00BF18AA">
        <w:rPr>
          <w:noProof/>
          <w:color w:val="000000" w:themeColor="text1"/>
        </w:rPr>
        <w:drawing>
          <wp:inline distT="0" distB="0" distL="0" distR="0" wp14:anchorId="159340EB" wp14:editId="4D2E34F6">
            <wp:extent cx="6480175" cy="3523615"/>
            <wp:effectExtent l="0" t="0" r="0" b="0"/>
            <wp:docPr id="999463774"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63774" name="Picture 1" descr="A diagram of a computer system&#10;&#10;Description automatically generated"/>
                    <pic:cNvPicPr/>
                  </pic:nvPicPr>
                  <pic:blipFill>
                    <a:blip r:embed="rId10"/>
                    <a:stretch>
                      <a:fillRect/>
                    </a:stretch>
                  </pic:blipFill>
                  <pic:spPr>
                    <a:xfrm>
                      <a:off x="0" y="0"/>
                      <a:ext cx="6480175" cy="3523615"/>
                    </a:xfrm>
                    <a:prstGeom prst="rect">
                      <a:avLst/>
                    </a:prstGeom>
                  </pic:spPr>
                </pic:pic>
              </a:graphicData>
            </a:graphic>
          </wp:inline>
        </w:drawing>
      </w:r>
    </w:p>
    <w:p w14:paraId="3314CEF5" w14:textId="77777777" w:rsidR="00221CBA" w:rsidRPr="00BF18AA" w:rsidRDefault="00221CBA" w:rsidP="00221CBA">
      <w:pPr>
        <w:spacing w:line="360" w:lineRule="auto"/>
        <w:ind w:left="720"/>
        <w:jc w:val="both"/>
        <w:rPr>
          <w:b/>
          <w:bCs/>
          <w:color w:val="000000" w:themeColor="text1"/>
        </w:rPr>
      </w:pPr>
      <w:r w:rsidRPr="00BF18AA">
        <w:rPr>
          <w:b/>
          <w:bCs/>
          <w:color w:val="000000" w:themeColor="text1"/>
        </w:rPr>
        <w:t>Figure 102.3 EDC protection for CAN-FD</w:t>
      </w:r>
    </w:p>
    <w:p w14:paraId="405465CB" w14:textId="77777777" w:rsidR="00221CBA" w:rsidRPr="00BF18AA" w:rsidRDefault="00221CBA" w:rsidP="00221CBA">
      <w:pPr>
        <w:spacing w:line="360" w:lineRule="auto"/>
        <w:ind w:left="720"/>
        <w:jc w:val="both"/>
        <w:rPr>
          <w:b/>
          <w:bCs/>
          <w:color w:val="000000" w:themeColor="text1"/>
        </w:rPr>
      </w:pPr>
    </w:p>
    <w:p w14:paraId="00D1FFF5" w14:textId="77777777" w:rsidR="00221CBA" w:rsidRPr="00BF18AA" w:rsidRDefault="00221CBA" w:rsidP="00221CBA">
      <w:pPr>
        <w:spacing w:line="360" w:lineRule="auto"/>
        <w:ind w:left="720"/>
        <w:jc w:val="both"/>
        <w:rPr>
          <w:b/>
          <w:bCs/>
          <w:color w:val="000000" w:themeColor="text1"/>
        </w:rPr>
      </w:pPr>
    </w:p>
    <w:p w14:paraId="1354FA00" w14:textId="77777777" w:rsidR="00221CBA" w:rsidRPr="00BF18AA" w:rsidRDefault="00221CBA" w:rsidP="00221CBA">
      <w:pPr>
        <w:spacing w:line="360" w:lineRule="auto"/>
        <w:ind w:left="720"/>
        <w:jc w:val="both"/>
        <w:rPr>
          <w:color w:val="000000" w:themeColor="text1"/>
        </w:rPr>
      </w:pPr>
      <w:r w:rsidRPr="00BF18AA">
        <w:rPr>
          <w:b/>
          <w:bCs/>
          <w:color w:val="000000" w:themeColor="text1"/>
        </w:rPr>
        <w:br/>
        <w:t>Table 102.6 Register Configuration</w:t>
      </w:r>
    </w:p>
    <w:p w14:paraId="3E079AFB" w14:textId="77777777" w:rsidR="00221CBA" w:rsidRPr="00BF18AA" w:rsidRDefault="00221CBA" w:rsidP="00221CBA">
      <w:pPr>
        <w:spacing w:line="360" w:lineRule="auto"/>
        <w:ind w:left="720"/>
        <w:jc w:val="both"/>
        <w:rPr>
          <w:rFonts w:eastAsia="Times New Roman" w:cs="Times New Roman"/>
          <w:color w:val="000000" w:themeColor="text1"/>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17"/>
        <w:gridCol w:w="1470"/>
        <w:gridCol w:w="1470"/>
        <w:gridCol w:w="633"/>
        <w:gridCol w:w="2052"/>
        <w:gridCol w:w="1520"/>
        <w:gridCol w:w="633"/>
      </w:tblGrid>
      <w:tr w:rsidR="00221CBA" w:rsidRPr="00BF18AA" w14:paraId="4CFD764E"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44D17161"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Register Name </w:t>
            </w:r>
          </w:p>
        </w:tc>
        <w:tc>
          <w:tcPr>
            <w:tcW w:w="1503" w:type="dxa"/>
            <w:tcBorders>
              <w:top w:val="single" w:sz="4" w:space="0" w:color="auto"/>
              <w:left w:val="single" w:sz="4" w:space="0" w:color="auto"/>
              <w:bottom w:val="single" w:sz="4" w:space="0" w:color="auto"/>
              <w:right w:val="single" w:sz="4" w:space="0" w:color="auto"/>
            </w:tcBorders>
          </w:tcPr>
          <w:p w14:paraId="31F75E78" w14:textId="77777777" w:rsidR="00221CBA" w:rsidRPr="00BF18AA" w:rsidRDefault="00221CBA" w:rsidP="002969CC">
            <w:pPr>
              <w:spacing w:line="360" w:lineRule="auto"/>
              <w:jc w:val="both"/>
              <w:rPr>
                <w:rFonts w:eastAsia="Times New Roman"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79EFFF53"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Abbreviation </w:t>
            </w:r>
          </w:p>
        </w:tc>
        <w:tc>
          <w:tcPr>
            <w:tcW w:w="643" w:type="dxa"/>
            <w:tcBorders>
              <w:top w:val="single" w:sz="4" w:space="0" w:color="auto"/>
              <w:left w:val="single" w:sz="4" w:space="0" w:color="auto"/>
              <w:bottom w:val="single" w:sz="4" w:space="0" w:color="auto"/>
              <w:right w:val="single" w:sz="4" w:space="0" w:color="auto"/>
            </w:tcBorders>
            <w:vAlign w:val="center"/>
            <w:hideMark/>
          </w:tcPr>
          <w:p w14:paraId="07231C46"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R/W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9006C7D"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Address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04EE70D"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Initial Value </w:t>
            </w:r>
          </w:p>
        </w:tc>
        <w:tc>
          <w:tcPr>
            <w:tcW w:w="643" w:type="dxa"/>
            <w:tcBorders>
              <w:top w:val="single" w:sz="4" w:space="0" w:color="auto"/>
              <w:left w:val="single" w:sz="4" w:space="0" w:color="auto"/>
              <w:bottom w:val="single" w:sz="4" w:space="0" w:color="auto"/>
              <w:right w:val="single" w:sz="4" w:space="0" w:color="auto"/>
            </w:tcBorders>
            <w:vAlign w:val="center"/>
            <w:hideMark/>
          </w:tcPr>
          <w:p w14:paraId="7E02D049"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Size</w:t>
            </w:r>
          </w:p>
        </w:tc>
      </w:tr>
      <w:tr w:rsidR="00221CBA" w:rsidRPr="00BF18AA" w14:paraId="2AFACA9E"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32B07CD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ECC control register </w:t>
            </w:r>
          </w:p>
        </w:tc>
        <w:tc>
          <w:tcPr>
            <w:tcW w:w="1503" w:type="dxa"/>
            <w:tcBorders>
              <w:top w:val="single" w:sz="4" w:space="0" w:color="auto"/>
              <w:left w:val="single" w:sz="4" w:space="0" w:color="auto"/>
              <w:bottom w:val="single" w:sz="4" w:space="0" w:color="auto"/>
              <w:right w:val="single" w:sz="4" w:space="0" w:color="auto"/>
            </w:tcBorders>
          </w:tcPr>
          <w:p w14:paraId="37B2B454" w14:textId="77777777" w:rsidR="00221CBA" w:rsidRPr="00BF18AA" w:rsidRDefault="00221CBA" w:rsidP="002969CC">
            <w:pPr>
              <w:spacing w:line="360" w:lineRule="auto"/>
              <w:jc w:val="both"/>
              <w:rPr>
                <w:rFonts w:eastAsia="Times New Roman"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5DBCBB07"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EC710CTL </w:t>
            </w:r>
          </w:p>
        </w:tc>
        <w:tc>
          <w:tcPr>
            <w:tcW w:w="643" w:type="dxa"/>
            <w:tcBorders>
              <w:top w:val="single" w:sz="4" w:space="0" w:color="auto"/>
              <w:left w:val="single" w:sz="4" w:space="0" w:color="auto"/>
              <w:bottom w:val="single" w:sz="4" w:space="0" w:color="auto"/>
              <w:right w:val="single" w:sz="4" w:space="0" w:color="auto"/>
            </w:tcBorders>
            <w:vAlign w:val="center"/>
            <w:hideMark/>
          </w:tcPr>
          <w:p w14:paraId="2C5FE472"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R/W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75CBA847"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H’E66C_8000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10394D8"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2171EF6C"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32</w:t>
            </w:r>
          </w:p>
        </w:tc>
      </w:tr>
      <w:tr w:rsidR="00221CBA" w:rsidRPr="00BF18AA" w14:paraId="3AC09EF1"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723BD4B4"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ECC test mode control</w:t>
            </w:r>
            <w:r w:rsidRPr="00BF18AA">
              <w:rPr>
                <w:rFonts w:eastAsia="Times New Roman" w:cs="Times New Roman"/>
                <w:color w:val="000000" w:themeColor="text1"/>
              </w:rPr>
              <w:br/>
              <w:t>register</w:t>
            </w:r>
          </w:p>
        </w:tc>
        <w:tc>
          <w:tcPr>
            <w:tcW w:w="1503" w:type="dxa"/>
            <w:tcBorders>
              <w:top w:val="single" w:sz="4" w:space="0" w:color="auto"/>
              <w:left w:val="single" w:sz="4" w:space="0" w:color="auto"/>
              <w:bottom w:val="single" w:sz="4" w:space="0" w:color="auto"/>
              <w:right w:val="single" w:sz="4" w:space="0" w:color="auto"/>
            </w:tcBorders>
          </w:tcPr>
          <w:p w14:paraId="7C5BFE44" w14:textId="77777777" w:rsidR="00221CBA" w:rsidRPr="00BF18AA" w:rsidRDefault="00221CBA" w:rsidP="002969CC">
            <w:pPr>
              <w:spacing w:line="360" w:lineRule="auto"/>
              <w:jc w:val="both"/>
              <w:rPr>
                <w:rFonts w:eastAsia="Times New Roman"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703660B9"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EC710TMC </w:t>
            </w:r>
          </w:p>
        </w:tc>
        <w:tc>
          <w:tcPr>
            <w:tcW w:w="643" w:type="dxa"/>
            <w:tcBorders>
              <w:top w:val="single" w:sz="4" w:space="0" w:color="auto"/>
              <w:left w:val="single" w:sz="4" w:space="0" w:color="auto"/>
              <w:bottom w:val="single" w:sz="4" w:space="0" w:color="auto"/>
              <w:right w:val="single" w:sz="4" w:space="0" w:color="auto"/>
            </w:tcBorders>
            <w:vAlign w:val="center"/>
            <w:hideMark/>
          </w:tcPr>
          <w:p w14:paraId="71299A4E"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R/W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411A156"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H’E66C_8004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13675BF4"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7F3F4ED8"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32</w:t>
            </w:r>
          </w:p>
        </w:tc>
      </w:tr>
      <w:tr w:rsidR="00221CBA" w:rsidRPr="00BF18AA" w14:paraId="55EDB784"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0A9E61BD"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ECC redundant bit data</w:t>
            </w:r>
            <w:r w:rsidRPr="00BF18AA">
              <w:rPr>
                <w:rFonts w:eastAsia="Times New Roman" w:cs="Times New Roman"/>
                <w:color w:val="000000" w:themeColor="text1"/>
              </w:rPr>
              <w:br/>
              <w:t>control test register</w:t>
            </w:r>
          </w:p>
        </w:tc>
        <w:tc>
          <w:tcPr>
            <w:tcW w:w="1503" w:type="dxa"/>
            <w:tcBorders>
              <w:top w:val="single" w:sz="4" w:space="0" w:color="auto"/>
              <w:left w:val="single" w:sz="4" w:space="0" w:color="auto"/>
              <w:bottom w:val="single" w:sz="4" w:space="0" w:color="auto"/>
              <w:right w:val="single" w:sz="4" w:space="0" w:color="auto"/>
            </w:tcBorders>
          </w:tcPr>
          <w:p w14:paraId="79184F7F" w14:textId="77777777" w:rsidR="00221CBA" w:rsidRPr="00BF18AA" w:rsidRDefault="00221CBA" w:rsidP="002969CC">
            <w:pPr>
              <w:spacing w:line="360" w:lineRule="auto"/>
              <w:jc w:val="both"/>
              <w:rPr>
                <w:rFonts w:eastAsia="Times New Roman"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34AEB20D"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EC710TRC </w:t>
            </w:r>
          </w:p>
        </w:tc>
        <w:tc>
          <w:tcPr>
            <w:tcW w:w="643" w:type="dxa"/>
            <w:tcBorders>
              <w:top w:val="single" w:sz="4" w:space="0" w:color="auto"/>
              <w:left w:val="single" w:sz="4" w:space="0" w:color="auto"/>
              <w:bottom w:val="single" w:sz="4" w:space="0" w:color="auto"/>
              <w:right w:val="single" w:sz="4" w:space="0" w:color="auto"/>
            </w:tcBorders>
            <w:vAlign w:val="center"/>
            <w:hideMark/>
          </w:tcPr>
          <w:p w14:paraId="2CF15A64"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R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4225749C"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H’E66C_8008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1F76D0C"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7C1F402B"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32</w:t>
            </w:r>
          </w:p>
        </w:tc>
      </w:tr>
      <w:tr w:rsidR="00221CBA" w:rsidRPr="00BF18AA" w14:paraId="6C96476C"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1BA63393"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ECC encoder and decoder</w:t>
            </w:r>
            <w:r w:rsidRPr="00BF18AA">
              <w:rPr>
                <w:rFonts w:eastAsia="Times New Roman" w:cs="Times New Roman"/>
                <w:color w:val="000000" w:themeColor="text1"/>
              </w:rPr>
              <w:br/>
              <w:t>data test register</w:t>
            </w:r>
          </w:p>
        </w:tc>
        <w:tc>
          <w:tcPr>
            <w:tcW w:w="1503" w:type="dxa"/>
            <w:tcBorders>
              <w:top w:val="single" w:sz="4" w:space="0" w:color="auto"/>
              <w:left w:val="single" w:sz="4" w:space="0" w:color="auto"/>
              <w:bottom w:val="single" w:sz="4" w:space="0" w:color="auto"/>
              <w:right w:val="single" w:sz="4" w:space="0" w:color="auto"/>
            </w:tcBorders>
          </w:tcPr>
          <w:p w14:paraId="5215421A" w14:textId="77777777" w:rsidR="00221CBA" w:rsidRPr="00BF18AA" w:rsidRDefault="00221CBA" w:rsidP="002969CC">
            <w:pPr>
              <w:spacing w:line="360" w:lineRule="auto"/>
              <w:jc w:val="both"/>
              <w:rPr>
                <w:rFonts w:eastAsia="Times New Roman"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1495C606"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EC710TED </w:t>
            </w:r>
          </w:p>
        </w:tc>
        <w:tc>
          <w:tcPr>
            <w:tcW w:w="643" w:type="dxa"/>
            <w:tcBorders>
              <w:top w:val="single" w:sz="4" w:space="0" w:color="auto"/>
              <w:left w:val="single" w:sz="4" w:space="0" w:color="auto"/>
              <w:bottom w:val="single" w:sz="4" w:space="0" w:color="auto"/>
              <w:right w:val="single" w:sz="4" w:space="0" w:color="auto"/>
            </w:tcBorders>
            <w:vAlign w:val="center"/>
            <w:hideMark/>
          </w:tcPr>
          <w:p w14:paraId="50DAA135"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R/W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6E673D9A"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H’E66C_800C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09B32480"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388BF72D"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32</w:t>
            </w:r>
          </w:p>
        </w:tc>
      </w:tr>
      <w:tr w:rsidR="00221CBA" w:rsidRPr="00BF18AA" w14:paraId="54916782" w14:textId="77777777" w:rsidTr="002969CC">
        <w:trPr>
          <w:jc w:val="center"/>
        </w:trPr>
        <w:tc>
          <w:tcPr>
            <w:tcW w:w="2475" w:type="dxa"/>
            <w:tcBorders>
              <w:top w:val="single" w:sz="4" w:space="0" w:color="auto"/>
              <w:left w:val="single" w:sz="4" w:space="0" w:color="auto"/>
              <w:bottom w:val="single" w:sz="4" w:space="0" w:color="auto"/>
              <w:right w:val="single" w:sz="4" w:space="0" w:color="auto"/>
            </w:tcBorders>
            <w:vAlign w:val="center"/>
            <w:hideMark/>
          </w:tcPr>
          <w:p w14:paraId="5C3EDE6A"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lastRenderedPageBreak/>
              <w:t xml:space="preserve">ECC error address register </w:t>
            </w:r>
          </w:p>
        </w:tc>
        <w:tc>
          <w:tcPr>
            <w:tcW w:w="1503" w:type="dxa"/>
            <w:tcBorders>
              <w:top w:val="single" w:sz="4" w:space="0" w:color="auto"/>
              <w:left w:val="single" w:sz="4" w:space="0" w:color="auto"/>
              <w:bottom w:val="single" w:sz="4" w:space="0" w:color="auto"/>
              <w:right w:val="single" w:sz="4" w:space="0" w:color="auto"/>
            </w:tcBorders>
          </w:tcPr>
          <w:p w14:paraId="72E75CCD" w14:textId="77777777" w:rsidR="00221CBA" w:rsidRPr="00BF18AA" w:rsidRDefault="00221CBA" w:rsidP="002969CC">
            <w:pPr>
              <w:spacing w:line="360" w:lineRule="auto"/>
              <w:jc w:val="both"/>
              <w:rPr>
                <w:rFonts w:eastAsia="Times New Roman" w:cs="Times New Roman"/>
                <w:color w:val="000000" w:themeColor="text1"/>
              </w:rPr>
            </w:pPr>
          </w:p>
        </w:tc>
        <w:tc>
          <w:tcPr>
            <w:tcW w:w="1503" w:type="dxa"/>
            <w:tcBorders>
              <w:top w:val="single" w:sz="4" w:space="0" w:color="auto"/>
              <w:left w:val="single" w:sz="4" w:space="0" w:color="auto"/>
              <w:bottom w:val="single" w:sz="4" w:space="0" w:color="auto"/>
              <w:right w:val="single" w:sz="4" w:space="0" w:color="auto"/>
            </w:tcBorders>
            <w:vAlign w:val="center"/>
            <w:hideMark/>
          </w:tcPr>
          <w:p w14:paraId="30E00B93"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EC710EAD </w:t>
            </w:r>
          </w:p>
        </w:tc>
        <w:tc>
          <w:tcPr>
            <w:tcW w:w="643" w:type="dxa"/>
            <w:tcBorders>
              <w:top w:val="single" w:sz="4" w:space="0" w:color="auto"/>
              <w:left w:val="single" w:sz="4" w:space="0" w:color="auto"/>
              <w:bottom w:val="single" w:sz="4" w:space="0" w:color="auto"/>
              <w:right w:val="single" w:sz="4" w:space="0" w:color="auto"/>
            </w:tcBorders>
            <w:vAlign w:val="center"/>
            <w:hideMark/>
          </w:tcPr>
          <w:p w14:paraId="1E28DDD9"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R </w:t>
            </w:r>
          </w:p>
        </w:tc>
        <w:tc>
          <w:tcPr>
            <w:tcW w:w="2100" w:type="dxa"/>
            <w:tcBorders>
              <w:top w:val="single" w:sz="4" w:space="0" w:color="auto"/>
              <w:left w:val="single" w:sz="4" w:space="0" w:color="auto"/>
              <w:bottom w:val="single" w:sz="4" w:space="0" w:color="auto"/>
              <w:right w:val="single" w:sz="4" w:space="0" w:color="auto"/>
            </w:tcBorders>
            <w:vAlign w:val="center"/>
            <w:hideMark/>
          </w:tcPr>
          <w:p w14:paraId="20D38056"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H’E66C_8010 </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CEF270D"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 xml:space="preserve">H’0000 0000 </w:t>
            </w:r>
          </w:p>
        </w:tc>
        <w:tc>
          <w:tcPr>
            <w:tcW w:w="643" w:type="dxa"/>
            <w:tcBorders>
              <w:top w:val="single" w:sz="4" w:space="0" w:color="auto"/>
              <w:left w:val="single" w:sz="4" w:space="0" w:color="auto"/>
              <w:bottom w:val="single" w:sz="4" w:space="0" w:color="auto"/>
              <w:right w:val="single" w:sz="4" w:space="0" w:color="auto"/>
            </w:tcBorders>
            <w:vAlign w:val="center"/>
            <w:hideMark/>
          </w:tcPr>
          <w:p w14:paraId="2DBA0653" w14:textId="77777777" w:rsidR="00221CBA" w:rsidRPr="00BF18AA" w:rsidRDefault="00221CBA" w:rsidP="002969CC">
            <w:pPr>
              <w:spacing w:line="360" w:lineRule="auto"/>
              <w:jc w:val="both"/>
              <w:rPr>
                <w:rFonts w:eastAsia="Times New Roman" w:cs="Times New Roman"/>
                <w:color w:val="000000" w:themeColor="text1"/>
              </w:rPr>
            </w:pPr>
            <w:r w:rsidRPr="00BF18AA">
              <w:rPr>
                <w:rFonts w:eastAsia="Times New Roman" w:cs="Times New Roman"/>
                <w:color w:val="000000" w:themeColor="text1"/>
              </w:rPr>
              <w:t>32</w:t>
            </w:r>
          </w:p>
        </w:tc>
      </w:tr>
    </w:tbl>
    <w:p w14:paraId="693CB965" w14:textId="77777777" w:rsidR="00221CBA" w:rsidRPr="00BF18AA" w:rsidRDefault="00221CBA" w:rsidP="00221CBA">
      <w:pPr>
        <w:spacing w:line="360" w:lineRule="auto"/>
        <w:jc w:val="both"/>
        <w:rPr>
          <w:b/>
          <w:bCs/>
          <w:color w:val="000000" w:themeColor="text1"/>
        </w:rPr>
      </w:pPr>
    </w:p>
    <w:p w14:paraId="3D228810" w14:textId="59A1495B" w:rsidR="00C75B95" w:rsidRPr="00BF18AA" w:rsidRDefault="00C75B95" w:rsidP="00221CBA">
      <w:pPr>
        <w:numPr>
          <w:ilvl w:val="0"/>
          <w:numId w:val="11"/>
        </w:numPr>
        <w:tabs>
          <w:tab w:val="clear" w:pos="720"/>
        </w:tabs>
        <w:spacing w:line="360" w:lineRule="auto"/>
        <w:jc w:val="both"/>
        <w:rPr>
          <w:b/>
          <w:bCs/>
          <w:color w:val="000000"/>
        </w:rPr>
      </w:pPr>
    </w:p>
    <w:sectPr w:rsidR="00C75B95" w:rsidRPr="00BF18AA" w:rsidSect="00A40E7E">
      <w:footerReference w:type="default" r:id="rId11"/>
      <w:pgSz w:w="11906" w:h="16838" w:code="9"/>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553D5" w14:textId="77777777" w:rsidR="00654622" w:rsidRDefault="00654622" w:rsidP="002733D9">
      <w:pPr>
        <w:spacing w:line="240" w:lineRule="auto"/>
      </w:pPr>
      <w:r>
        <w:separator/>
      </w:r>
    </w:p>
  </w:endnote>
  <w:endnote w:type="continuationSeparator" w:id="0">
    <w:p w14:paraId="3F404D2D" w14:textId="77777777" w:rsidR="00654622" w:rsidRDefault="00654622"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atic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969576"/>
      <w:docPartObj>
        <w:docPartGallery w:val="Page Numbers (Bottom of Page)"/>
        <w:docPartUnique/>
      </w:docPartObj>
    </w:sdtPr>
    <w:sdtEndPr>
      <w:rPr>
        <w:noProof/>
      </w:rPr>
    </w:sdtEndPr>
    <w:sdtContent>
      <w:p w14:paraId="677CDE83" w14:textId="71BE1F13" w:rsidR="00AB42E9" w:rsidRDefault="00AB42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74EF1" w14:textId="0E9A749D" w:rsidR="00FD50FE" w:rsidRPr="00CA6380" w:rsidRDefault="00FD50FE" w:rsidP="00FD50FE">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B140B" w14:textId="77777777" w:rsidR="00654622" w:rsidRDefault="00654622" w:rsidP="002733D9">
      <w:pPr>
        <w:spacing w:line="240" w:lineRule="auto"/>
      </w:pPr>
      <w:r>
        <w:separator/>
      </w:r>
    </w:p>
  </w:footnote>
  <w:footnote w:type="continuationSeparator" w:id="0">
    <w:p w14:paraId="20868166" w14:textId="77777777" w:rsidR="00654622" w:rsidRDefault="00654622"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E71"/>
    <w:multiLevelType w:val="multilevel"/>
    <w:tmpl w:val="119606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82DFC"/>
    <w:multiLevelType w:val="multilevel"/>
    <w:tmpl w:val="AA24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331C5"/>
    <w:multiLevelType w:val="multilevel"/>
    <w:tmpl w:val="2FD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70D90"/>
    <w:multiLevelType w:val="multilevel"/>
    <w:tmpl w:val="F9B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425CAF"/>
    <w:multiLevelType w:val="multilevel"/>
    <w:tmpl w:val="04A0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81598"/>
    <w:multiLevelType w:val="multilevel"/>
    <w:tmpl w:val="5C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6211A6"/>
    <w:multiLevelType w:val="multilevel"/>
    <w:tmpl w:val="980A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9F50A7"/>
    <w:multiLevelType w:val="multilevel"/>
    <w:tmpl w:val="9CCE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332C6C"/>
    <w:multiLevelType w:val="multilevel"/>
    <w:tmpl w:val="AF5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DF746A"/>
    <w:multiLevelType w:val="multilevel"/>
    <w:tmpl w:val="D14C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F270AE"/>
    <w:multiLevelType w:val="multilevel"/>
    <w:tmpl w:val="29F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7F63F1"/>
    <w:multiLevelType w:val="multilevel"/>
    <w:tmpl w:val="D08A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D52BF"/>
    <w:multiLevelType w:val="multilevel"/>
    <w:tmpl w:val="57E0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4E630F"/>
    <w:multiLevelType w:val="multilevel"/>
    <w:tmpl w:val="030A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1A805A09"/>
    <w:multiLevelType w:val="multilevel"/>
    <w:tmpl w:val="BD2C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EA2838"/>
    <w:multiLevelType w:val="multilevel"/>
    <w:tmpl w:val="3E60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B060CE"/>
    <w:multiLevelType w:val="multilevel"/>
    <w:tmpl w:val="2FD8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B17766"/>
    <w:multiLevelType w:val="multilevel"/>
    <w:tmpl w:val="8F4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BE616A"/>
    <w:multiLevelType w:val="multilevel"/>
    <w:tmpl w:val="D72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CC7303"/>
    <w:multiLevelType w:val="multilevel"/>
    <w:tmpl w:val="31CC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FE72F7"/>
    <w:multiLevelType w:val="multilevel"/>
    <w:tmpl w:val="83DE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6C2FAB"/>
    <w:multiLevelType w:val="multilevel"/>
    <w:tmpl w:val="D6C4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6A3278"/>
    <w:multiLevelType w:val="multilevel"/>
    <w:tmpl w:val="D00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C0182D"/>
    <w:multiLevelType w:val="multilevel"/>
    <w:tmpl w:val="368E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572873"/>
    <w:multiLevelType w:val="multilevel"/>
    <w:tmpl w:val="1466D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5" w15:restartNumberingAfterBreak="0">
    <w:nsid w:val="30A84FF1"/>
    <w:multiLevelType w:val="multilevel"/>
    <w:tmpl w:val="439E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D92D68"/>
    <w:multiLevelType w:val="hybridMultilevel"/>
    <w:tmpl w:val="33AA75CA"/>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2AA6D63"/>
    <w:multiLevelType w:val="multilevel"/>
    <w:tmpl w:val="7DD8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431C6"/>
    <w:multiLevelType w:val="multilevel"/>
    <w:tmpl w:val="50C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305C87"/>
    <w:multiLevelType w:val="multilevel"/>
    <w:tmpl w:val="E0803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5D301A"/>
    <w:multiLevelType w:val="multilevel"/>
    <w:tmpl w:val="09F2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E16428"/>
    <w:multiLevelType w:val="multilevel"/>
    <w:tmpl w:val="36FC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0"/>
        </w:tabs>
        <w:ind w:left="0" w:hanging="360"/>
      </w:pPr>
      <w:rPr>
        <w:rFonts w:ascii="Symbol" w:hAnsi="Symbol" w:hint="default"/>
        <w:sz w:val="20"/>
      </w:rPr>
    </w:lvl>
    <w:lvl w:ilvl="2" w:tentative="1">
      <w:start w:val="1"/>
      <w:numFmt w:val="bullet"/>
      <w:lvlText w:val=""/>
      <w:lvlJc w:val="left"/>
      <w:pPr>
        <w:tabs>
          <w:tab w:val="num" w:pos="720"/>
        </w:tabs>
        <w:ind w:left="720" w:hanging="360"/>
      </w:pPr>
      <w:rPr>
        <w:rFonts w:ascii="Symbol" w:hAnsi="Symbol" w:hint="default"/>
        <w:sz w:val="20"/>
      </w:rPr>
    </w:lvl>
    <w:lvl w:ilvl="3" w:tentative="1">
      <w:start w:val="1"/>
      <w:numFmt w:val="bullet"/>
      <w:lvlText w:val=""/>
      <w:lvlJc w:val="left"/>
      <w:pPr>
        <w:tabs>
          <w:tab w:val="num" w:pos="1440"/>
        </w:tabs>
        <w:ind w:left="1440" w:hanging="360"/>
      </w:pPr>
      <w:rPr>
        <w:rFonts w:ascii="Symbol" w:hAnsi="Symbol" w:hint="default"/>
        <w:sz w:val="20"/>
      </w:rPr>
    </w:lvl>
    <w:lvl w:ilvl="4" w:tentative="1">
      <w:start w:val="1"/>
      <w:numFmt w:val="bullet"/>
      <w:lvlText w:val=""/>
      <w:lvlJc w:val="left"/>
      <w:pPr>
        <w:tabs>
          <w:tab w:val="num" w:pos="2160"/>
        </w:tabs>
        <w:ind w:left="2160" w:hanging="360"/>
      </w:pPr>
      <w:rPr>
        <w:rFonts w:ascii="Symbol" w:hAnsi="Symbol" w:hint="default"/>
        <w:sz w:val="20"/>
      </w:rPr>
    </w:lvl>
    <w:lvl w:ilvl="5" w:tentative="1">
      <w:start w:val="1"/>
      <w:numFmt w:val="bullet"/>
      <w:lvlText w:val=""/>
      <w:lvlJc w:val="left"/>
      <w:pPr>
        <w:tabs>
          <w:tab w:val="num" w:pos="2880"/>
        </w:tabs>
        <w:ind w:left="2880" w:hanging="360"/>
      </w:pPr>
      <w:rPr>
        <w:rFonts w:ascii="Symbol" w:hAnsi="Symbol" w:hint="default"/>
        <w:sz w:val="20"/>
      </w:rPr>
    </w:lvl>
    <w:lvl w:ilvl="6" w:tentative="1">
      <w:start w:val="1"/>
      <w:numFmt w:val="bullet"/>
      <w:lvlText w:val=""/>
      <w:lvlJc w:val="left"/>
      <w:pPr>
        <w:tabs>
          <w:tab w:val="num" w:pos="3600"/>
        </w:tabs>
        <w:ind w:left="3600" w:hanging="360"/>
      </w:pPr>
      <w:rPr>
        <w:rFonts w:ascii="Symbol" w:hAnsi="Symbol" w:hint="default"/>
        <w:sz w:val="20"/>
      </w:rPr>
    </w:lvl>
    <w:lvl w:ilvl="7" w:tentative="1">
      <w:start w:val="1"/>
      <w:numFmt w:val="bullet"/>
      <w:lvlText w:val=""/>
      <w:lvlJc w:val="left"/>
      <w:pPr>
        <w:tabs>
          <w:tab w:val="num" w:pos="4320"/>
        </w:tabs>
        <w:ind w:left="4320" w:hanging="360"/>
      </w:pPr>
      <w:rPr>
        <w:rFonts w:ascii="Symbol" w:hAnsi="Symbol" w:hint="default"/>
        <w:sz w:val="20"/>
      </w:rPr>
    </w:lvl>
    <w:lvl w:ilvl="8" w:tentative="1">
      <w:start w:val="1"/>
      <w:numFmt w:val="bullet"/>
      <w:lvlText w:val=""/>
      <w:lvlJc w:val="left"/>
      <w:pPr>
        <w:tabs>
          <w:tab w:val="num" w:pos="5040"/>
        </w:tabs>
        <w:ind w:left="5040" w:hanging="360"/>
      </w:pPr>
      <w:rPr>
        <w:rFonts w:ascii="Symbol" w:hAnsi="Symbol" w:hint="default"/>
        <w:sz w:val="20"/>
      </w:rPr>
    </w:lvl>
  </w:abstractNum>
  <w:abstractNum w:abstractNumId="32" w15:restartNumberingAfterBreak="0">
    <w:nsid w:val="3885778A"/>
    <w:multiLevelType w:val="multilevel"/>
    <w:tmpl w:val="56E6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C91E2A"/>
    <w:multiLevelType w:val="multilevel"/>
    <w:tmpl w:val="30BE7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2722E9"/>
    <w:multiLevelType w:val="multilevel"/>
    <w:tmpl w:val="D55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991A03"/>
    <w:multiLevelType w:val="multilevel"/>
    <w:tmpl w:val="519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73455B"/>
    <w:multiLevelType w:val="multilevel"/>
    <w:tmpl w:val="CA722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2667797"/>
    <w:multiLevelType w:val="multilevel"/>
    <w:tmpl w:val="531CC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560FC4"/>
    <w:multiLevelType w:val="multilevel"/>
    <w:tmpl w:val="302E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71B2A76"/>
    <w:multiLevelType w:val="multilevel"/>
    <w:tmpl w:val="37D8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78D3757"/>
    <w:multiLevelType w:val="multilevel"/>
    <w:tmpl w:val="712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B10A69"/>
    <w:multiLevelType w:val="multilevel"/>
    <w:tmpl w:val="0D56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BC3461"/>
    <w:multiLevelType w:val="multilevel"/>
    <w:tmpl w:val="327E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F30BE9"/>
    <w:multiLevelType w:val="multilevel"/>
    <w:tmpl w:val="2976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4C3806"/>
    <w:multiLevelType w:val="multilevel"/>
    <w:tmpl w:val="0EB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DE2711"/>
    <w:multiLevelType w:val="multilevel"/>
    <w:tmpl w:val="F41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681734"/>
    <w:multiLevelType w:val="multilevel"/>
    <w:tmpl w:val="B812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F84444"/>
    <w:multiLevelType w:val="multilevel"/>
    <w:tmpl w:val="535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3733509"/>
    <w:multiLevelType w:val="multilevel"/>
    <w:tmpl w:val="9746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397097A"/>
    <w:multiLevelType w:val="multilevel"/>
    <w:tmpl w:val="6D34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3A075DB"/>
    <w:multiLevelType w:val="multilevel"/>
    <w:tmpl w:val="3FF4E7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5920813"/>
    <w:multiLevelType w:val="multilevel"/>
    <w:tmpl w:val="FB24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6A1248E"/>
    <w:multiLevelType w:val="multilevel"/>
    <w:tmpl w:val="4FB08B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A000C9D"/>
    <w:multiLevelType w:val="multilevel"/>
    <w:tmpl w:val="44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676444"/>
    <w:multiLevelType w:val="multilevel"/>
    <w:tmpl w:val="9FF6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AFE1840"/>
    <w:multiLevelType w:val="multilevel"/>
    <w:tmpl w:val="F6F6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E1E7AD5"/>
    <w:multiLevelType w:val="multilevel"/>
    <w:tmpl w:val="7BD65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F173E41"/>
    <w:multiLevelType w:val="multilevel"/>
    <w:tmpl w:val="23F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5203C2"/>
    <w:multiLevelType w:val="hybridMultilevel"/>
    <w:tmpl w:val="5E14A0DE"/>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64591E"/>
    <w:multiLevelType w:val="multilevel"/>
    <w:tmpl w:val="30E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3255FDE"/>
    <w:multiLevelType w:val="multilevel"/>
    <w:tmpl w:val="276260F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61" w15:restartNumberingAfterBreak="0">
    <w:nsid w:val="64D4733F"/>
    <w:multiLevelType w:val="multilevel"/>
    <w:tmpl w:val="16A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7865C03"/>
    <w:multiLevelType w:val="multilevel"/>
    <w:tmpl w:val="65D4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9B04901"/>
    <w:multiLevelType w:val="multilevel"/>
    <w:tmpl w:val="C9EC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755834"/>
    <w:multiLevelType w:val="multilevel"/>
    <w:tmpl w:val="78A4B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9F20C0"/>
    <w:multiLevelType w:val="multilevel"/>
    <w:tmpl w:val="2228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DC1232"/>
    <w:multiLevelType w:val="multilevel"/>
    <w:tmpl w:val="656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1162CFC"/>
    <w:multiLevelType w:val="multilevel"/>
    <w:tmpl w:val="104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163391E"/>
    <w:multiLevelType w:val="multilevel"/>
    <w:tmpl w:val="ED42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B923E1"/>
    <w:multiLevelType w:val="multilevel"/>
    <w:tmpl w:val="2BB4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4EA0EB5"/>
    <w:multiLevelType w:val="hybridMultilevel"/>
    <w:tmpl w:val="D5CC8A50"/>
    <w:lvl w:ilvl="0" w:tplc="3A46DD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5A0EA0"/>
    <w:multiLevelType w:val="multilevel"/>
    <w:tmpl w:val="99F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A111DE2"/>
    <w:multiLevelType w:val="multilevel"/>
    <w:tmpl w:val="5C160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F85EEA"/>
    <w:multiLevelType w:val="multilevel"/>
    <w:tmpl w:val="1B0E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B6A51C7"/>
    <w:multiLevelType w:val="multilevel"/>
    <w:tmpl w:val="E5C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CD53AA5"/>
    <w:multiLevelType w:val="multilevel"/>
    <w:tmpl w:val="F89E7E24"/>
    <w:lvl w:ilvl="0">
      <w:start w:val="1"/>
      <w:numFmt w:val="upperRoman"/>
      <w:pStyle w:val="Heading1"/>
      <w:suff w:val="space"/>
      <w:lvlText w:val="CHƯƠNG %1:"/>
      <w:lvlJc w:val="left"/>
      <w:pPr>
        <w:ind w:left="0" w:firstLine="0"/>
      </w:pPr>
      <w:rPr>
        <w:rFonts w:ascii="Cambria" w:hAnsi="Cambria" w:hint="default"/>
        <w:b/>
        <w:i w:val="0"/>
        <w:sz w:val="32"/>
      </w:rPr>
    </w:lvl>
    <w:lvl w:ilvl="1">
      <w:start w:val="1"/>
      <w:numFmt w:val="decimal"/>
      <w:pStyle w:val="Heading2"/>
      <w:suff w:val="space"/>
      <w:lvlText w:val="Bài %2:"/>
      <w:lvlJc w:val="left"/>
      <w:pPr>
        <w:ind w:left="0" w:firstLine="0"/>
      </w:pPr>
      <w:rPr>
        <w:rFonts w:ascii="Cambria" w:hAnsi="Cambria" w:hint="default"/>
        <w:b/>
        <w:i w:val="0"/>
        <w:sz w:val="28"/>
      </w:rPr>
    </w:lvl>
    <w:lvl w:ilvl="2">
      <w:start w:val="1"/>
      <w:numFmt w:val="decimal"/>
      <w:pStyle w:val="Heading3"/>
      <w:suff w:val="space"/>
      <w:lvlText w:val="%3."/>
      <w:lvlJc w:val="left"/>
      <w:pPr>
        <w:ind w:left="0" w:firstLine="0"/>
      </w:pPr>
      <w:rPr>
        <w:rFonts w:ascii="Cambria" w:hAnsi="Cambria" w:hint="default"/>
        <w:b/>
        <w:i w:val="0"/>
        <w:sz w:val="24"/>
      </w:rPr>
    </w:lvl>
    <w:lvl w:ilvl="3">
      <w:start w:val="1"/>
      <w:numFmt w:val="decimal"/>
      <w:pStyle w:val="Heading4"/>
      <w:suff w:val="space"/>
      <w:lvlText w:val="%3.%4."/>
      <w:lvlJc w:val="left"/>
      <w:pPr>
        <w:ind w:left="0" w:firstLine="0"/>
      </w:pPr>
      <w:rPr>
        <w:rFonts w:ascii="Cambria" w:hAnsi="Cambria" w:hint="default"/>
        <w:b/>
        <w:i w:val="0"/>
        <w:color w:val="538135" w:themeColor="accent6" w:themeShade="BF"/>
        <w:sz w:val="24"/>
      </w:rPr>
    </w:lvl>
    <w:lvl w:ilvl="4">
      <w:start w:val="1"/>
      <w:numFmt w:val="decimal"/>
      <w:pStyle w:val="Heading5"/>
      <w:lvlText w:val="%3.%4.%5."/>
      <w:lvlJc w:val="left"/>
      <w:pPr>
        <w:ind w:left="0" w:firstLine="0"/>
      </w:pPr>
      <w:rPr>
        <w:rFonts w:ascii="Cambria" w:hAnsi="Cambria" w:hint="default"/>
        <w:b/>
        <w:i w:val="0"/>
        <w:color w:val="00B0F0"/>
        <w:sz w:val="24"/>
      </w:rPr>
    </w:lvl>
    <w:lvl w:ilvl="5">
      <w:start w:val="1"/>
      <w:numFmt w:val="decimal"/>
      <w:pStyle w:val="Heading6"/>
      <w:lvlText w:val="%3.%4.%5.%6."/>
      <w:lvlJc w:val="left"/>
      <w:pPr>
        <w:ind w:left="0" w:firstLine="0"/>
      </w:pPr>
      <w:rPr>
        <w:rFonts w:ascii="Helvatical" w:hAnsi="Helvatical" w:hint="default"/>
        <w:b/>
        <w:i/>
        <w:sz w:val="24"/>
      </w:rPr>
    </w:lvl>
    <w:lvl w:ilvl="6">
      <w:start w:val="1"/>
      <w:numFmt w:val="decimal"/>
      <w:lvlText w:val="%4.%5.%6.%7"/>
      <w:lvlJc w:val="left"/>
      <w:pPr>
        <w:ind w:left="0" w:firstLine="0"/>
      </w:pPr>
      <w:rPr>
        <w:rFonts w:ascii="Helvatical" w:hAnsi="Helvatical" w:hint="default"/>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76" w15:restartNumberingAfterBreak="0">
    <w:nsid w:val="7EFD782B"/>
    <w:multiLevelType w:val="multilevel"/>
    <w:tmpl w:val="DAB84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7754D2"/>
    <w:multiLevelType w:val="multilevel"/>
    <w:tmpl w:val="9494A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5"/>
  </w:num>
  <w:num w:numId="2">
    <w:abstractNumId w:val="52"/>
  </w:num>
  <w:num w:numId="3">
    <w:abstractNumId w:val="60"/>
  </w:num>
  <w:num w:numId="4">
    <w:abstractNumId w:val="31"/>
  </w:num>
  <w:num w:numId="5">
    <w:abstractNumId w:val="13"/>
  </w:num>
  <w:num w:numId="6">
    <w:abstractNumId w:val="29"/>
  </w:num>
  <w:num w:numId="7">
    <w:abstractNumId w:val="51"/>
  </w:num>
  <w:num w:numId="8">
    <w:abstractNumId w:val="74"/>
  </w:num>
  <w:num w:numId="9">
    <w:abstractNumId w:val="42"/>
  </w:num>
  <w:num w:numId="10">
    <w:abstractNumId w:val="6"/>
  </w:num>
  <w:num w:numId="11">
    <w:abstractNumId w:val="54"/>
  </w:num>
  <w:num w:numId="12">
    <w:abstractNumId w:val="33"/>
  </w:num>
  <w:num w:numId="13">
    <w:abstractNumId w:val="19"/>
  </w:num>
  <w:num w:numId="14">
    <w:abstractNumId w:val="36"/>
  </w:num>
  <w:num w:numId="15">
    <w:abstractNumId w:val="50"/>
  </w:num>
  <w:num w:numId="16">
    <w:abstractNumId w:val="47"/>
  </w:num>
  <w:num w:numId="17">
    <w:abstractNumId w:val="67"/>
  </w:num>
  <w:num w:numId="18">
    <w:abstractNumId w:val="16"/>
  </w:num>
  <w:num w:numId="19">
    <w:abstractNumId w:val="62"/>
  </w:num>
  <w:num w:numId="20">
    <w:abstractNumId w:val="65"/>
  </w:num>
  <w:num w:numId="21">
    <w:abstractNumId w:val="41"/>
  </w:num>
  <w:num w:numId="22">
    <w:abstractNumId w:val="18"/>
  </w:num>
  <w:num w:numId="23">
    <w:abstractNumId w:val="17"/>
  </w:num>
  <w:num w:numId="24">
    <w:abstractNumId w:val="44"/>
  </w:num>
  <w:num w:numId="25">
    <w:abstractNumId w:val="15"/>
  </w:num>
  <w:num w:numId="26">
    <w:abstractNumId w:val="2"/>
  </w:num>
  <w:num w:numId="27">
    <w:abstractNumId w:val="23"/>
  </w:num>
  <w:num w:numId="28">
    <w:abstractNumId w:val="5"/>
  </w:num>
  <w:num w:numId="29">
    <w:abstractNumId w:val="20"/>
  </w:num>
  <w:num w:numId="30">
    <w:abstractNumId w:val="57"/>
  </w:num>
  <w:num w:numId="31">
    <w:abstractNumId w:val="49"/>
  </w:num>
  <w:num w:numId="32">
    <w:abstractNumId w:val="30"/>
  </w:num>
  <w:num w:numId="33">
    <w:abstractNumId w:val="34"/>
  </w:num>
  <w:num w:numId="34">
    <w:abstractNumId w:val="43"/>
  </w:num>
  <w:num w:numId="35">
    <w:abstractNumId w:val="32"/>
  </w:num>
  <w:num w:numId="36">
    <w:abstractNumId w:val="71"/>
  </w:num>
  <w:num w:numId="37">
    <w:abstractNumId w:val="3"/>
  </w:num>
  <w:num w:numId="38">
    <w:abstractNumId w:val="1"/>
  </w:num>
  <w:num w:numId="39">
    <w:abstractNumId w:val="21"/>
  </w:num>
  <w:num w:numId="40">
    <w:abstractNumId w:val="40"/>
  </w:num>
  <w:num w:numId="41">
    <w:abstractNumId w:val="72"/>
  </w:num>
  <w:num w:numId="42">
    <w:abstractNumId w:val="37"/>
  </w:num>
  <w:num w:numId="43">
    <w:abstractNumId w:val="48"/>
  </w:num>
  <w:num w:numId="44">
    <w:abstractNumId w:val="66"/>
  </w:num>
  <w:num w:numId="45">
    <w:abstractNumId w:val="77"/>
  </w:num>
  <w:num w:numId="46">
    <w:abstractNumId w:val="8"/>
  </w:num>
  <w:num w:numId="47">
    <w:abstractNumId w:val="76"/>
  </w:num>
  <w:num w:numId="48">
    <w:abstractNumId w:val="39"/>
  </w:num>
  <w:num w:numId="49">
    <w:abstractNumId w:val="68"/>
  </w:num>
  <w:num w:numId="50">
    <w:abstractNumId w:val="22"/>
  </w:num>
  <w:num w:numId="51">
    <w:abstractNumId w:val="14"/>
  </w:num>
  <w:num w:numId="52">
    <w:abstractNumId w:val="53"/>
  </w:num>
  <w:num w:numId="53">
    <w:abstractNumId w:val="25"/>
  </w:num>
  <w:num w:numId="54">
    <w:abstractNumId w:val="55"/>
  </w:num>
  <w:num w:numId="55">
    <w:abstractNumId w:val="38"/>
  </w:num>
  <w:num w:numId="56">
    <w:abstractNumId w:val="59"/>
  </w:num>
  <w:num w:numId="57">
    <w:abstractNumId w:val="35"/>
  </w:num>
  <w:num w:numId="58">
    <w:abstractNumId w:val="45"/>
  </w:num>
  <w:num w:numId="59">
    <w:abstractNumId w:val="46"/>
  </w:num>
  <w:num w:numId="60">
    <w:abstractNumId w:val="28"/>
  </w:num>
  <w:num w:numId="61">
    <w:abstractNumId w:val="69"/>
  </w:num>
  <w:num w:numId="62">
    <w:abstractNumId w:val="9"/>
  </w:num>
  <w:num w:numId="63">
    <w:abstractNumId w:val="27"/>
  </w:num>
  <w:num w:numId="64">
    <w:abstractNumId w:val="61"/>
  </w:num>
  <w:num w:numId="65">
    <w:abstractNumId w:val="73"/>
  </w:num>
  <w:num w:numId="66">
    <w:abstractNumId w:val="10"/>
  </w:num>
  <w:num w:numId="67">
    <w:abstractNumId w:val="12"/>
  </w:num>
  <w:num w:numId="68">
    <w:abstractNumId w:val="7"/>
  </w:num>
  <w:num w:numId="69">
    <w:abstractNumId w:val="63"/>
  </w:num>
  <w:num w:numId="70">
    <w:abstractNumId w:val="11"/>
  </w:num>
  <w:num w:numId="71">
    <w:abstractNumId w:val="4"/>
  </w:num>
  <w:num w:numId="72">
    <w:abstractNumId w:val="75"/>
  </w:num>
  <w:num w:numId="73">
    <w:abstractNumId w:val="26"/>
  </w:num>
  <w:num w:numId="74">
    <w:abstractNumId w:val="58"/>
  </w:num>
  <w:num w:numId="75">
    <w:abstractNumId w:val="56"/>
  </w:num>
  <w:num w:numId="76">
    <w:abstractNumId w:val="64"/>
  </w:num>
  <w:num w:numId="77">
    <w:abstractNumId w:val="70"/>
  </w:num>
  <w:num w:numId="78">
    <w:abstractNumId w:val="75"/>
    <w:lvlOverride w:ilvl="0">
      <w:lvl w:ilvl="0">
        <w:start w:val="1"/>
        <w:numFmt w:val="upperRoman"/>
        <w:pStyle w:val="Heading1"/>
        <w:suff w:val="space"/>
        <w:lvlText w:val="CHƯƠNG %1:"/>
        <w:lvlJc w:val="left"/>
        <w:pPr>
          <w:ind w:left="0" w:firstLine="0"/>
        </w:pPr>
        <w:rPr>
          <w:rFonts w:ascii="Helvatical" w:hAnsi="Helvatical" w:hint="default"/>
          <w:b/>
          <w:i w:val="0"/>
          <w:sz w:val="32"/>
        </w:rPr>
      </w:lvl>
    </w:lvlOverride>
    <w:lvlOverride w:ilvl="1">
      <w:lvl w:ilvl="1">
        <w:start w:val="1"/>
        <w:numFmt w:val="decimal"/>
        <w:pStyle w:val="Heading2"/>
        <w:suff w:val="space"/>
        <w:lvlText w:val="Bài %2:"/>
        <w:lvlJc w:val="left"/>
        <w:pPr>
          <w:ind w:left="1844" w:hanging="1844"/>
        </w:pPr>
        <w:rPr>
          <w:rFonts w:ascii="Helvatical" w:hAnsi="Helvatical" w:hint="default"/>
          <w:b/>
          <w:i w:val="0"/>
          <w:sz w:val="28"/>
        </w:rPr>
      </w:lvl>
    </w:lvlOverride>
    <w:lvlOverride w:ilvl="2">
      <w:lvl w:ilvl="2">
        <w:start w:val="1"/>
        <w:numFmt w:val="decimal"/>
        <w:pStyle w:val="Heading3"/>
        <w:suff w:val="space"/>
        <w:lvlText w:val="%3."/>
        <w:lvlJc w:val="left"/>
        <w:pPr>
          <w:ind w:left="0" w:firstLine="0"/>
        </w:pPr>
        <w:rPr>
          <w:rFonts w:ascii="Helvatical" w:hAnsi="Helvatical" w:hint="default"/>
          <w:b/>
          <w:i w:val="0"/>
          <w:sz w:val="24"/>
        </w:rPr>
      </w:lvl>
    </w:lvlOverride>
    <w:lvlOverride w:ilvl="3">
      <w:lvl w:ilvl="3">
        <w:start w:val="1"/>
        <w:numFmt w:val="decimal"/>
        <w:pStyle w:val="Heading4"/>
        <w:suff w:val="space"/>
        <w:lvlText w:val="%3.%4"/>
        <w:lvlJc w:val="left"/>
        <w:pPr>
          <w:ind w:left="0" w:firstLine="0"/>
        </w:pPr>
        <w:rPr>
          <w:rFonts w:ascii="Helvatical" w:hAnsi="Helvatical" w:hint="default"/>
          <w:b/>
          <w:i w:val="0"/>
          <w:color w:val="538135" w:themeColor="accent6" w:themeShade="BF"/>
          <w:sz w:val="24"/>
        </w:rPr>
      </w:lvl>
    </w:lvlOverride>
    <w:lvlOverride w:ilvl="4">
      <w:lvl w:ilvl="4">
        <w:start w:val="1"/>
        <w:numFmt w:val="decimal"/>
        <w:pStyle w:val="Heading5"/>
        <w:lvlText w:val="%3.%4.%5."/>
        <w:lvlJc w:val="left"/>
        <w:pPr>
          <w:ind w:left="0" w:firstLine="0"/>
        </w:pPr>
        <w:rPr>
          <w:rFonts w:ascii="Helvatical" w:hAnsi="Helvatical" w:hint="default"/>
          <w:b/>
          <w:i w:val="0"/>
          <w:color w:val="00B0F0"/>
          <w:sz w:val="24"/>
        </w:rPr>
      </w:lvl>
    </w:lvlOverride>
    <w:lvlOverride w:ilvl="5">
      <w:lvl w:ilvl="5">
        <w:start w:val="1"/>
        <w:numFmt w:val="decimal"/>
        <w:pStyle w:val="Heading6"/>
        <w:lvlText w:val="%3.%4.%5.%6."/>
        <w:lvlJc w:val="left"/>
        <w:pPr>
          <w:ind w:left="0" w:firstLine="0"/>
        </w:pPr>
        <w:rPr>
          <w:rFonts w:ascii="Helvatical" w:hAnsi="Helvatical" w:hint="default"/>
          <w:b/>
          <w:i/>
          <w:sz w:val="24"/>
        </w:rPr>
      </w:lvl>
    </w:lvlOverride>
    <w:lvlOverride w:ilvl="6">
      <w:lvl w:ilvl="6">
        <w:start w:val="1"/>
        <w:numFmt w:val="decimal"/>
        <w:lvlText w:val="%4.%5.%6.%7"/>
        <w:lvlJc w:val="left"/>
        <w:pPr>
          <w:ind w:left="0" w:firstLine="0"/>
        </w:pPr>
        <w:rPr>
          <w:rFonts w:ascii="Helvatical" w:hAnsi="Helvatical" w:hint="default"/>
          <w:b/>
          <w:i w:val="0"/>
          <w:sz w:val="20"/>
        </w:rPr>
      </w:lvl>
    </w:lvlOverride>
    <w:lvlOverride w:ilvl="7">
      <w:lvl w:ilvl="7">
        <w:start w:val="1"/>
        <w:numFmt w:val="decimal"/>
        <w:lvlText w:val="%4.%5.%6.%8"/>
        <w:lvlJc w:val="left"/>
        <w:pPr>
          <w:ind w:left="0" w:firstLine="0"/>
        </w:pPr>
        <w:rPr>
          <w:rFonts w:hint="default"/>
          <w:b/>
          <w:i/>
          <w:sz w:val="24"/>
        </w:rPr>
      </w:lvl>
    </w:lvlOverride>
    <w:lvlOverride w:ilvl="8">
      <w:lvl w:ilvl="8">
        <w:start w:val="1"/>
        <w:numFmt w:val="lowerLetter"/>
        <w:lvlText w:val="%9)"/>
        <w:lvlJc w:val="left"/>
        <w:pPr>
          <w:ind w:left="0" w:firstLine="0"/>
        </w:pPr>
        <w:rPr>
          <w:rFonts w:hint="default"/>
        </w:rPr>
      </w:lvl>
    </w:lvlOverride>
  </w:num>
  <w:num w:numId="79">
    <w:abstractNumId w:val="24"/>
  </w:num>
  <w:num w:numId="80">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1528"/>
    <w:rsid w:val="00004A90"/>
    <w:rsid w:val="00011344"/>
    <w:rsid w:val="0001189A"/>
    <w:rsid w:val="0002138A"/>
    <w:rsid w:val="00021D21"/>
    <w:rsid w:val="00021E19"/>
    <w:rsid w:val="000254FA"/>
    <w:rsid w:val="00027D16"/>
    <w:rsid w:val="00032A12"/>
    <w:rsid w:val="00034429"/>
    <w:rsid w:val="00035346"/>
    <w:rsid w:val="00044919"/>
    <w:rsid w:val="00045A33"/>
    <w:rsid w:val="0005040C"/>
    <w:rsid w:val="00064311"/>
    <w:rsid w:val="00067864"/>
    <w:rsid w:val="000720FD"/>
    <w:rsid w:val="00074F8B"/>
    <w:rsid w:val="00082253"/>
    <w:rsid w:val="00093DE5"/>
    <w:rsid w:val="00093ECA"/>
    <w:rsid w:val="000956FC"/>
    <w:rsid w:val="000A0FBE"/>
    <w:rsid w:val="000A2441"/>
    <w:rsid w:val="000A26C7"/>
    <w:rsid w:val="000A6F89"/>
    <w:rsid w:val="000B2CF0"/>
    <w:rsid w:val="000B7359"/>
    <w:rsid w:val="000C33D5"/>
    <w:rsid w:val="000C52D3"/>
    <w:rsid w:val="000D57FC"/>
    <w:rsid w:val="000E135F"/>
    <w:rsid w:val="000F1B18"/>
    <w:rsid w:val="000F2328"/>
    <w:rsid w:val="0010121C"/>
    <w:rsid w:val="001060A3"/>
    <w:rsid w:val="00110434"/>
    <w:rsid w:val="0011098B"/>
    <w:rsid w:val="001136D2"/>
    <w:rsid w:val="00115760"/>
    <w:rsid w:val="001158F1"/>
    <w:rsid w:val="00117D86"/>
    <w:rsid w:val="001208DC"/>
    <w:rsid w:val="00120E2A"/>
    <w:rsid w:val="00123A25"/>
    <w:rsid w:val="00124D3C"/>
    <w:rsid w:val="001326F2"/>
    <w:rsid w:val="00136BD4"/>
    <w:rsid w:val="00137295"/>
    <w:rsid w:val="00146C7D"/>
    <w:rsid w:val="001501AE"/>
    <w:rsid w:val="00156CDB"/>
    <w:rsid w:val="00157BE8"/>
    <w:rsid w:val="001643A5"/>
    <w:rsid w:val="001666D5"/>
    <w:rsid w:val="0016678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E3A78"/>
    <w:rsid w:val="001E3FDC"/>
    <w:rsid w:val="001E5F50"/>
    <w:rsid w:val="001E66CC"/>
    <w:rsid w:val="001F252B"/>
    <w:rsid w:val="00217108"/>
    <w:rsid w:val="002171F0"/>
    <w:rsid w:val="00221610"/>
    <w:rsid w:val="00221CBA"/>
    <w:rsid w:val="00226E04"/>
    <w:rsid w:val="002329EE"/>
    <w:rsid w:val="00237841"/>
    <w:rsid w:val="00247237"/>
    <w:rsid w:val="00247A42"/>
    <w:rsid w:val="00250428"/>
    <w:rsid w:val="0025426A"/>
    <w:rsid w:val="002613CD"/>
    <w:rsid w:val="0026213F"/>
    <w:rsid w:val="00264725"/>
    <w:rsid w:val="00264C81"/>
    <w:rsid w:val="002733D9"/>
    <w:rsid w:val="00281024"/>
    <w:rsid w:val="00283DE2"/>
    <w:rsid w:val="002878E7"/>
    <w:rsid w:val="00287AF3"/>
    <w:rsid w:val="0029291B"/>
    <w:rsid w:val="00292DF7"/>
    <w:rsid w:val="00293A51"/>
    <w:rsid w:val="002A0597"/>
    <w:rsid w:val="002A07B9"/>
    <w:rsid w:val="002A0804"/>
    <w:rsid w:val="002A28B3"/>
    <w:rsid w:val="002B04D3"/>
    <w:rsid w:val="002B3FBD"/>
    <w:rsid w:val="002C0B7A"/>
    <w:rsid w:val="002C32C8"/>
    <w:rsid w:val="002C32CF"/>
    <w:rsid w:val="002C3C17"/>
    <w:rsid w:val="002C615E"/>
    <w:rsid w:val="002C737A"/>
    <w:rsid w:val="002D0FD4"/>
    <w:rsid w:val="002D51A0"/>
    <w:rsid w:val="002D7BFD"/>
    <w:rsid w:val="002E0E9A"/>
    <w:rsid w:val="002E6C02"/>
    <w:rsid w:val="002E7239"/>
    <w:rsid w:val="002F0518"/>
    <w:rsid w:val="00301E4C"/>
    <w:rsid w:val="00303FD7"/>
    <w:rsid w:val="003043EF"/>
    <w:rsid w:val="003103E0"/>
    <w:rsid w:val="00310A4C"/>
    <w:rsid w:val="003134B5"/>
    <w:rsid w:val="00321043"/>
    <w:rsid w:val="00326216"/>
    <w:rsid w:val="00341300"/>
    <w:rsid w:val="00342165"/>
    <w:rsid w:val="00345FB8"/>
    <w:rsid w:val="00346870"/>
    <w:rsid w:val="003506A1"/>
    <w:rsid w:val="003518C8"/>
    <w:rsid w:val="00351B75"/>
    <w:rsid w:val="0035323F"/>
    <w:rsid w:val="00353E8F"/>
    <w:rsid w:val="00355B4F"/>
    <w:rsid w:val="003630FD"/>
    <w:rsid w:val="00373911"/>
    <w:rsid w:val="00373A9D"/>
    <w:rsid w:val="00391E33"/>
    <w:rsid w:val="00393603"/>
    <w:rsid w:val="00395C1F"/>
    <w:rsid w:val="00397AD9"/>
    <w:rsid w:val="003A40B8"/>
    <w:rsid w:val="003A40F3"/>
    <w:rsid w:val="003A6529"/>
    <w:rsid w:val="003B1E9D"/>
    <w:rsid w:val="003B7BD0"/>
    <w:rsid w:val="003C00C7"/>
    <w:rsid w:val="003C098B"/>
    <w:rsid w:val="003C5501"/>
    <w:rsid w:val="003D2B7E"/>
    <w:rsid w:val="003E168F"/>
    <w:rsid w:val="003E20A0"/>
    <w:rsid w:val="003F05E4"/>
    <w:rsid w:val="0040407A"/>
    <w:rsid w:val="00404332"/>
    <w:rsid w:val="00415F4B"/>
    <w:rsid w:val="004169C8"/>
    <w:rsid w:val="00420886"/>
    <w:rsid w:val="00422D1D"/>
    <w:rsid w:val="0042590C"/>
    <w:rsid w:val="00430144"/>
    <w:rsid w:val="00432A5F"/>
    <w:rsid w:val="00436226"/>
    <w:rsid w:val="00437137"/>
    <w:rsid w:val="00437293"/>
    <w:rsid w:val="00441064"/>
    <w:rsid w:val="00451EB7"/>
    <w:rsid w:val="00452F78"/>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731F"/>
    <w:rsid w:val="0049334B"/>
    <w:rsid w:val="00493BA4"/>
    <w:rsid w:val="00493C45"/>
    <w:rsid w:val="004959A5"/>
    <w:rsid w:val="0049600E"/>
    <w:rsid w:val="004A3D36"/>
    <w:rsid w:val="004A5FD1"/>
    <w:rsid w:val="004A709B"/>
    <w:rsid w:val="004A7543"/>
    <w:rsid w:val="004A7DE0"/>
    <w:rsid w:val="004B2ABF"/>
    <w:rsid w:val="004C2B94"/>
    <w:rsid w:val="004C438E"/>
    <w:rsid w:val="004D3450"/>
    <w:rsid w:val="004F2654"/>
    <w:rsid w:val="004F29F3"/>
    <w:rsid w:val="004F3657"/>
    <w:rsid w:val="00500819"/>
    <w:rsid w:val="005034C4"/>
    <w:rsid w:val="0050399D"/>
    <w:rsid w:val="005055AC"/>
    <w:rsid w:val="00506004"/>
    <w:rsid w:val="00512224"/>
    <w:rsid w:val="00515C28"/>
    <w:rsid w:val="0052499E"/>
    <w:rsid w:val="005362F7"/>
    <w:rsid w:val="00540093"/>
    <w:rsid w:val="0054083C"/>
    <w:rsid w:val="00541F28"/>
    <w:rsid w:val="005516CF"/>
    <w:rsid w:val="00557714"/>
    <w:rsid w:val="00574677"/>
    <w:rsid w:val="005814F6"/>
    <w:rsid w:val="00585B92"/>
    <w:rsid w:val="005909B7"/>
    <w:rsid w:val="00590A70"/>
    <w:rsid w:val="005935A4"/>
    <w:rsid w:val="005A0CC6"/>
    <w:rsid w:val="005A7806"/>
    <w:rsid w:val="005C2AAB"/>
    <w:rsid w:val="005C3C28"/>
    <w:rsid w:val="005C6887"/>
    <w:rsid w:val="005D0183"/>
    <w:rsid w:val="005D18BF"/>
    <w:rsid w:val="005D57BE"/>
    <w:rsid w:val="00603D31"/>
    <w:rsid w:val="0060732B"/>
    <w:rsid w:val="006134F4"/>
    <w:rsid w:val="00613952"/>
    <w:rsid w:val="0061463E"/>
    <w:rsid w:val="00617BA5"/>
    <w:rsid w:val="00622959"/>
    <w:rsid w:val="00625465"/>
    <w:rsid w:val="0062740F"/>
    <w:rsid w:val="0063073A"/>
    <w:rsid w:val="00633EB9"/>
    <w:rsid w:val="00640AA4"/>
    <w:rsid w:val="006425D7"/>
    <w:rsid w:val="00644872"/>
    <w:rsid w:val="006457E5"/>
    <w:rsid w:val="006461C2"/>
    <w:rsid w:val="00653997"/>
    <w:rsid w:val="00653B7E"/>
    <w:rsid w:val="00654622"/>
    <w:rsid w:val="00655B9E"/>
    <w:rsid w:val="00661A32"/>
    <w:rsid w:val="006653FA"/>
    <w:rsid w:val="00666C7C"/>
    <w:rsid w:val="00672B24"/>
    <w:rsid w:val="0067605B"/>
    <w:rsid w:val="006760C3"/>
    <w:rsid w:val="006767B3"/>
    <w:rsid w:val="00681821"/>
    <w:rsid w:val="006855AB"/>
    <w:rsid w:val="00685C7E"/>
    <w:rsid w:val="00692354"/>
    <w:rsid w:val="006A5335"/>
    <w:rsid w:val="006A64D8"/>
    <w:rsid w:val="006A774D"/>
    <w:rsid w:val="006A7D5A"/>
    <w:rsid w:val="006B0871"/>
    <w:rsid w:val="006B2752"/>
    <w:rsid w:val="006B77D6"/>
    <w:rsid w:val="006C69B7"/>
    <w:rsid w:val="006C7B5C"/>
    <w:rsid w:val="006D576B"/>
    <w:rsid w:val="006D7981"/>
    <w:rsid w:val="006E67BB"/>
    <w:rsid w:val="006F25F3"/>
    <w:rsid w:val="006F73DE"/>
    <w:rsid w:val="0070093C"/>
    <w:rsid w:val="00701616"/>
    <w:rsid w:val="00702871"/>
    <w:rsid w:val="00702BF9"/>
    <w:rsid w:val="00706B0D"/>
    <w:rsid w:val="00710F3E"/>
    <w:rsid w:val="007218E0"/>
    <w:rsid w:val="0073265C"/>
    <w:rsid w:val="0073288E"/>
    <w:rsid w:val="00732B20"/>
    <w:rsid w:val="007359F3"/>
    <w:rsid w:val="00737D1F"/>
    <w:rsid w:val="007440E2"/>
    <w:rsid w:val="00745230"/>
    <w:rsid w:val="007479A4"/>
    <w:rsid w:val="00753701"/>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4062"/>
    <w:rsid w:val="007967F1"/>
    <w:rsid w:val="00796940"/>
    <w:rsid w:val="007A40ED"/>
    <w:rsid w:val="007B29F9"/>
    <w:rsid w:val="007B2F18"/>
    <w:rsid w:val="007B5875"/>
    <w:rsid w:val="007B7C8F"/>
    <w:rsid w:val="007C2B81"/>
    <w:rsid w:val="007C2F27"/>
    <w:rsid w:val="007C3096"/>
    <w:rsid w:val="007C7884"/>
    <w:rsid w:val="007D2795"/>
    <w:rsid w:val="007D73B3"/>
    <w:rsid w:val="007E71A1"/>
    <w:rsid w:val="007F04C3"/>
    <w:rsid w:val="007F21D4"/>
    <w:rsid w:val="007F76F9"/>
    <w:rsid w:val="008024CA"/>
    <w:rsid w:val="00805A39"/>
    <w:rsid w:val="008077C7"/>
    <w:rsid w:val="00810B8A"/>
    <w:rsid w:val="00816D0A"/>
    <w:rsid w:val="00827218"/>
    <w:rsid w:val="00844520"/>
    <w:rsid w:val="008447C1"/>
    <w:rsid w:val="00851681"/>
    <w:rsid w:val="0085453C"/>
    <w:rsid w:val="0087119A"/>
    <w:rsid w:val="00875DBF"/>
    <w:rsid w:val="0088674C"/>
    <w:rsid w:val="008A26CA"/>
    <w:rsid w:val="008A7E06"/>
    <w:rsid w:val="008B2CBA"/>
    <w:rsid w:val="008B424A"/>
    <w:rsid w:val="008B79E5"/>
    <w:rsid w:val="008B7AD3"/>
    <w:rsid w:val="008C0C76"/>
    <w:rsid w:val="008C0E41"/>
    <w:rsid w:val="008C43AD"/>
    <w:rsid w:val="008C5066"/>
    <w:rsid w:val="008C5FDA"/>
    <w:rsid w:val="008D1484"/>
    <w:rsid w:val="008D7E9B"/>
    <w:rsid w:val="008E0743"/>
    <w:rsid w:val="008F0687"/>
    <w:rsid w:val="008F121F"/>
    <w:rsid w:val="008F3CB2"/>
    <w:rsid w:val="008F6A6A"/>
    <w:rsid w:val="008F6AC0"/>
    <w:rsid w:val="00901775"/>
    <w:rsid w:val="00903872"/>
    <w:rsid w:val="00910408"/>
    <w:rsid w:val="00915890"/>
    <w:rsid w:val="00920F2E"/>
    <w:rsid w:val="00921021"/>
    <w:rsid w:val="00926D5C"/>
    <w:rsid w:val="00944431"/>
    <w:rsid w:val="00951155"/>
    <w:rsid w:val="00954A2E"/>
    <w:rsid w:val="00955504"/>
    <w:rsid w:val="00964FC8"/>
    <w:rsid w:val="00967C17"/>
    <w:rsid w:val="00974D95"/>
    <w:rsid w:val="00976AA9"/>
    <w:rsid w:val="00984222"/>
    <w:rsid w:val="009863C2"/>
    <w:rsid w:val="00986841"/>
    <w:rsid w:val="00986E16"/>
    <w:rsid w:val="00994A2B"/>
    <w:rsid w:val="009B6E17"/>
    <w:rsid w:val="009C1139"/>
    <w:rsid w:val="009C4B98"/>
    <w:rsid w:val="009C6FC3"/>
    <w:rsid w:val="009D241B"/>
    <w:rsid w:val="009D2A39"/>
    <w:rsid w:val="009D6702"/>
    <w:rsid w:val="009D776B"/>
    <w:rsid w:val="009D7FD1"/>
    <w:rsid w:val="009E1BF4"/>
    <w:rsid w:val="009E1EE4"/>
    <w:rsid w:val="009E288C"/>
    <w:rsid w:val="009E5FC3"/>
    <w:rsid w:val="009F0588"/>
    <w:rsid w:val="009F6198"/>
    <w:rsid w:val="00A0012B"/>
    <w:rsid w:val="00A022B1"/>
    <w:rsid w:val="00A15CAE"/>
    <w:rsid w:val="00A15DA2"/>
    <w:rsid w:val="00A16AD1"/>
    <w:rsid w:val="00A208DB"/>
    <w:rsid w:val="00A20B02"/>
    <w:rsid w:val="00A225BE"/>
    <w:rsid w:val="00A348CC"/>
    <w:rsid w:val="00A37456"/>
    <w:rsid w:val="00A4073A"/>
    <w:rsid w:val="00A40E7E"/>
    <w:rsid w:val="00A42F56"/>
    <w:rsid w:val="00A43E88"/>
    <w:rsid w:val="00A569A1"/>
    <w:rsid w:val="00A6453C"/>
    <w:rsid w:val="00A67E87"/>
    <w:rsid w:val="00A70469"/>
    <w:rsid w:val="00A7327C"/>
    <w:rsid w:val="00A75429"/>
    <w:rsid w:val="00A75D24"/>
    <w:rsid w:val="00A7735F"/>
    <w:rsid w:val="00A77779"/>
    <w:rsid w:val="00A819B3"/>
    <w:rsid w:val="00A8350E"/>
    <w:rsid w:val="00A84E31"/>
    <w:rsid w:val="00A86B26"/>
    <w:rsid w:val="00A932AB"/>
    <w:rsid w:val="00A9391D"/>
    <w:rsid w:val="00A9474A"/>
    <w:rsid w:val="00AB42E9"/>
    <w:rsid w:val="00AB6CD0"/>
    <w:rsid w:val="00AB6FD4"/>
    <w:rsid w:val="00AC706A"/>
    <w:rsid w:val="00AD05D7"/>
    <w:rsid w:val="00AD13FF"/>
    <w:rsid w:val="00AD15E5"/>
    <w:rsid w:val="00AE2656"/>
    <w:rsid w:val="00AE2C86"/>
    <w:rsid w:val="00AF059D"/>
    <w:rsid w:val="00AF085C"/>
    <w:rsid w:val="00AF4C24"/>
    <w:rsid w:val="00AF60B9"/>
    <w:rsid w:val="00B02182"/>
    <w:rsid w:val="00B10E0F"/>
    <w:rsid w:val="00B11BCC"/>
    <w:rsid w:val="00B13341"/>
    <w:rsid w:val="00B13DF0"/>
    <w:rsid w:val="00B159A6"/>
    <w:rsid w:val="00B22925"/>
    <w:rsid w:val="00B232CA"/>
    <w:rsid w:val="00B24208"/>
    <w:rsid w:val="00B30183"/>
    <w:rsid w:val="00B36E90"/>
    <w:rsid w:val="00B426E6"/>
    <w:rsid w:val="00B4477C"/>
    <w:rsid w:val="00B473F5"/>
    <w:rsid w:val="00B53572"/>
    <w:rsid w:val="00B53EDC"/>
    <w:rsid w:val="00B54A6A"/>
    <w:rsid w:val="00B57277"/>
    <w:rsid w:val="00B607F0"/>
    <w:rsid w:val="00B62FB8"/>
    <w:rsid w:val="00B63675"/>
    <w:rsid w:val="00B63D50"/>
    <w:rsid w:val="00B72DD0"/>
    <w:rsid w:val="00B734DF"/>
    <w:rsid w:val="00B74B1A"/>
    <w:rsid w:val="00B87021"/>
    <w:rsid w:val="00B8782D"/>
    <w:rsid w:val="00B94039"/>
    <w:rsid w:val="00B97FE6"/>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8AA"/>
    <w:rsid w:val="00BF1CB4"/>
    <w:rsid w:val="00BF7908"/>
    <w:rsid w:val="00C0123E"/>
    <w:rsid w:val="00C01C07"/>
    <w:rsid w:val="00C0323C"/>
    <w:rsid w:val="00C0757A"/>
    <w:rsid w:val="00C108FE"/>
    <w:rsid w:val="00C112E8"/>
    <w:rsid w:val="00C21C8D"/>
    <w:rsid w:val="00C2488C"/>
    <w:rsid w:val="00C3140E"/>
    <w:rsid w:val="00C32E73"/>
    <w:rsid w:val="00C3493E"/>
    <w:rsid w:val="00C42A22"/>
    <w:rsid w:val="00C441F0"/>
    <w:rsid w:val="00C61042"/>
    <w:rsid w:val="00C71E8E"/>
    <w:rsid w:val="00C7501E"/>
    <w:rsid w:val="00C75B95"/>
    <w:rsid w:val="00C75C25"/>
    <w:rsid w:val="00C77302"/>
    <w:rsid w:val="00C816F9"/>
    <w:rsid w:val="00C85174"/>
    <w:rsid w:val="00C85C87"/>
    <w:rsid w:val="00C87BD2"/>
    <w:rsid w:val="00C9075B"/>
    <w:rsid w:val="00C9351D"/>
    <w:rsid w:val="00CA2542"/>
    <w:rsid w:val="00CA27C7"/>
    <w:rsid w:val="00CA4A20"/>
    <w:rsid w:val="00CA4AD1"/>
    <w:rsid w:val="00CA4D9A"/>
    <w:rsid w:val="00CB3760"/>
    <w:rsid w:val="00CB3CA0"/>
    <w:rsid w:val="00CC0558"/>
    <w:rsid w:val="00CC3919"/>
    <w:rsid w:val="00CC6675"/>
    <w:rsid w:val="00CD3DEF"/>
    <w:rsid w:val="00CD443B"/>
    <w:rsid w:val="00CD7141"/>
    <w:rsid w:val="00CE0C86"/>
    <w:rsid w:val="00CE6CC3"/>
    <w:rsid w:val="00CF0431"/>
    <w:rsid w:val="00CF46A7"/>
    <w:rsid w:val="00CF7864"/>
    <w:rsid w:val="00D0408F"/>
    <w:rsid w:val="00D06D09"/>
    <w:rsid w:val="00D101BE"/>
    <w:rsid w:val="00D110A2"/>
    <w:rsid w:val="00D132AA"/>
    <w:rsid w:val="00D13564"/>
    <w:rsid w:val="00D1769F"/>
    <w:rsid w:val="00D26A88"/>
    <w:rsid w:val="00D33260"/>
    <w:rsid w:val="00D336B6"/>
    <w:rsid w:val="00D33C99"/>
    <w:rsid w:val="00D373A7"/>
    <w:rsid w:val="00D41CCB"/>
    <w:rsid w:val="00D43518"/>
    <w:rsid w:val="00D563F0"/>
    <w:rsid w:val="00D575DE"/>
    <w:rsid w:val="00D61B7E"/>
    <w:rsid w:val="00D633AA"/>
    <w:rsid w:val="00D64E34"/>
    <w:rsid w:val="00D73A2D"/>
    <w:rsid w:val="00D768BE"/>
    <w:rsid w:val="00D81C0D"/>
    <w:rsid w:val="00D84BCA"/>
    <w:rsid w:val="00D8631A"/>
    <w:rsid w:val="00D96367"/>
    <w:rsid w:val="00D96379"/>
    <w:rsid w:val="00DA287E"/>
    <w:rsid w:val="00DA5BC4"/>
    <w:rsid w:val="00DA64AA"/>
    <w:rsid w:val="00DA66BA"/>
    <w:rsid w:val="00DB429C"/>
    <w:rsid w:val="00DB5261"/>
    <w:rsid w:val="00DB5F5A"/>
    <w:rsid w:val="00DC2717"/>
    <w:rsid w:val="00DC2ACD"/>
    <w:rsid w:val="00DC4558"/>
    <w:rsid w:val="00DD13D8"/>
    <w:rsid w:val="00DD17E2"/>
    <w:rsid w:val="00DD1F16"/>
    <w:rsid w:val="00DE0AC8"/>
    <w:rsid w:val="00DE334C"/>
    <w:rsid w:val="00DE3FC1"/>
    <w:rsid w:val="00DE4555"/>
    <w:rsid w:val="00DF043F"/>
    <w:rsid w:val="00DF45DA"/>
    <w:rsid w:val="00E02D02"/>
    <w:rsid w:val="00E03C1D"/>
    <w:rsid w:val="00E03CF9"/>
    <w:rsid w:val="00E07A2A"/>
    <w:rsid w:val="00E163BE"/>
    <w:rsid w:val="00E164F8"/>
    <w:rsid w:val="00E16667"/>
    <w:rsid w:val="00E2029E"/>
    <w:rsid w:val="00E22E3A"/>
    <w:rsid w:val="00E24D58"/>
    <w:rsid w:val="00E25431"/>
    <w:rsid w:val="00E3618B"/>
    <w:rsid w:val="00E4065C"/>
    <w:rsid w:val="00E41468"/>
    <w:rsid w:val="00E41A51"/>
    <w:rsid w:val="00E423B7"/>
    <w:rsid w:val="00E4725D"/>
    <w:rsid w:val="00E54B38"/>
    <w:rsid w:val="00E56227"/>
    <w:rsid w:val="00E6361B"/>
    <w:rsid w:val="00E70782"/>
    <w:rsid w:val="00E709DE"/>
    <w:rsid w:val="00E73673"/>
    <w:rsid w:val="00E73AF9"/>
    <w:rsid w:val="00E74500"/>
    <w:rsid w:val="00E754CB"/>
    <w:rsid w:val="00E800AF"/>
    <w:rsid w:val="00E87008"/>
    <w:rsid w:val="00E8768E"/>
    <w:rsid w:val="00E90446"/>
    <w:rsid w:val="00E92BD3"/>
    <w:rsid w:val="00EA26CE"/>
    <w:rsid w:val="00EA2FBA"/>
    <w:rsid w:val="00EA44C1"/>
    <w:rsid w:val="00EB0CB5"/>
    <w:rsid w:val="00EB51D7"/>
    <w:rsid w:val="00EC2E67"/>
    <w:rsid w:val="00ED4FD6"/>
    <w:rsid w:val="00ED61A6"/>
    <w:rsid w:val="00ED719D"/>
    <w:rsid w:val="00EE5E82"/>
    <w:rsid w:val="00EE6563"/>
    <w:rsid w:val="00EE6B4F"/>
    <w:rsid w:val="00EF190C"/>
    <w:rsid w:val="00F01AE4"/>
    <w:rsid w:val="00F144AC"/>
    <w:rsid w:val="00F14FF9"/>
    <w:rsid w:val="00F21852"/>
    <w:rsid w:val="00F30510"/>
    <w:rsid w:val="00F31230"/>
    <w:rsid w:val="00F3136D"/>
    <w:rsid w:val="00F31973"/>
    <w:rsid w:val="00F360B7"/>
    <w:rsid w:val="00F3651F"/>
    <w:rsid w:val="00F37D11"/>
    <w:rsid w:val="00F40A58"/>
    <w:rsid w:val="00F41C2C"/>
    <w:rsid w:val="00F44C9A"/>
    <w:rsid w:val="00F45B31"/>
    <w:rsid w:val="00F5099A"/>
    <w:rsid w:val="00F53117"/>
    <w:rsid w:val="00F53D38"/>
    <w:rsid w:val="00F54E4C"/>
    <w:rsid w:val="00F57166"/>
    <w:rsid w:val="00F61891"/>
    <w:rsid w:val="00F6284A"/>
    <w:rsid w:val="00F67B82"/>
    <w:rsid w:val="00F67D6E"/>
    <w:rsid w:val="00F71FBC"/>
    <w:rsid w:val="00F76746"/>
    <w:rsid w:val="00F80054"/>
    <w:rsid w:val="00F822CD"/>
    <w:rsid w:val="00F86CA4"/>
    <w:rsid w:val="00F87840"/>
    <w:rsid w:val="00F91615"/>
    <w:rsid w:val="00F933BD"/>
    <w:rsid w:val="00FB2A0A"/>
    <w:rsid w:val="00FB53D7"/>
    <w:rsid w:val="00FB79E9"/>
    <w:rsid w:val="00FD182A"/>
    <w:rsid w:val="00FD45DC"/>
    <w:rsid w:val="00FD50FE"/>
    <w:rsid w:val="00FD730F"/>
    <w:rsid w:val="00FE442F"/>
    <w:rsid w:val="00FE4AEC"/>
    <w:rsid w:val="00FF219C"/>
    <w:rsid w:val="00FF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Helvetica"/>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16667"/>
    <w:pPr>
      <w:spacing w:after="0"/>
    </w:pPr>
  </w:style>
  <w:style w:type="paragraph" w:styleId="Heading1">
    <w:name w:val="heading 1"/>
    <w:basedOn w:val="Normal"/>
    <w:next w:val="Normal"/>
    <w:link w:val="Heading1Char"/>
    <w:uiPriority w:val="9"/>
    <w:qFormat/>
    <w:rsid w:val="00A8350E"/>
    <w:pPr>
      <w:keepNext/>
      <w:keepLines/>
      <w:numPr>
        <w:numId w:val="72"/>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8350E"/>
    <w:pPr>
      <w:keepNext/>
      <w:keepLines/>
      <w:numPr>
        <w:ilvl w:val="1"/>
        <w:numId w:val="72"/>
      </w:numPr>
      <w:spacing w:after="120" w:line="360" w:lineRule="auto"/>
      <w:jc w:val="cente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A4A20"/>
    <w:pPr>
      <w:keepNext/>
      <w:keepLines/>
      <w:numPr>
        <w:ilvl w:val="2"/>
        <w:numId w:val="72"/>
      </w:numPr>
      <w:spacing w:before="100" w:beforeAutospacing="1" w:after="120"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CA4A20"/>
    <w:pPr>
      <w:keepNext/>
      <w:keepLines/>
      <w:numPr>
        <w:ilvl w:val="3"/>
        <w:numId w:val="72"/>
      </w:numPr>
      <w:spacing w:before="100" w:beforeAutospacing="1" w:after="120"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72"/>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72"/>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50E"/>
    <w:rPr>
      <w:rFonts w:ascii="Cambria" w:eastAsiaTheme="majorEastAsia" w:hAnsi="Cambria" w:cstheme="majorBidi"/>
      <w:b/>
      <w:color w:val="2F5496" w:themeColor="accent1" w:themeShade="BF"/>
      <w:sz w:val="28"/>
      <w:szCs w:val="26"/>
    </w:rPr>
  </w:style>
  <w:style w:type="character" w:customStyle="1" w:styleId="Heading3Char">
    <w:name w:val="Heading 3 Char"/>
    <w:basedOn w:val="DefaultParagraphFont"/>
    <w:link w:val="Heading3"/>
    <w:uiPriority w:val="9"/>
    <w:rsid w:val="00CA4A20"/>
    <w:rPr>
      <w:rFonts w:ascii="Cambria" w:eastAsiaTheme="majorEastAsia" w:hAnsi="Cambr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CA4A20"/>
    <w:rPr>
      <w:rFonts w:ascii="Cambria" w:eastAsiaTheme="majorEastAsia" w:hAnsi="Cambria" w:cstheme="majorBidi"/>
      <w:b/>
      <w:iCs/>
      <w:color w:val="70AD47" w:themeColor="accent6"/>
    </w:rPr>
  </w:style>
  <w:style w:type="character" w:customStyle="1" w:styleId="Heading5Char">
    <w:name w:val="Heading 5 Char"/>
    <w:basedOn w:val="DefaultParagraphFont"/>
    <w:link w:val="Heading5"/>
    <w:uiPriority w:val="9"/>
    <w:rsid w:val="00CA4A20"/>
    <w:rPr>
      <w:rFonts w:ascii="Cambria" w:eastAsiaTheme="majorEastAsia" w:hAnsi="Cambria" w:cstheme="majorBidi"/>
      <w:b/>
      <w:color w:val="00B0F0"/>
    </w:rPr>
  </w:style>
  <w:style w:type="character" w:customStyle="1" w:styleId="Heading6Char">
    <w:name w:val="Heading 6 Char"/>
    <w:basedOn w:val="DefaultParagraphFont"/>
    <w:link w:val="Heading6"/>
    <w:uiPriority w:val="9"/>
    <w:rsid w:val="00CA4A20"/>
    <w:rPr>
      <w:rFonts w:ascii="Cambria" w:eastAsiaTheme="majorEastAsia" w:hAnsi="Cambria" w:cstheme="majorBidi"/>
      <w:b/>
      <w:color w:val="7030A0"/>
    </w:rPr>
  </w:style>
  <w:style w:type="character" w:customStyle="1" w:styleId="Heading1Char">
    <w:name w:val="Heading 1 Char"/>
    <w:basedOn w:val="DefaultParagraphFont"/>
    <w:link w:val="Heading1"/>
    <w:uiPriority w:val="9"/>
    <w:rsid w:val="00A8350E"/>
    <w:rPr>
      <w:rFonts w:ascii="Cambria" w:eastAsiaTheme="majorEastAsia" w:hAnsi="Cambr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eastAsia="Times New Roman"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eastAsia="Times New Roman"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eastAsia="Times New Roman"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rsid w:val="004D3450"/>
    <w:pPr>
      <w:spacing w:before="100" w:beforeAutospacing="1" w:after="100" w:afterAutospacing="1" w:line="240" w:lineRule="auto"/>
    </w:pPr>
    <w:rPr>
      <w:rFonts w:eastAsia="Times New Roman" w:cs="Times New Roman"/>
    </w:rPr>
  </w:style>
  <w:style w:type="paragraph" w:customStyle="1" w:styleId="list-goto-2">
    <w:name w:val="list-goto-2"/>
    <w:basedOn w:val="Normal"/>
    <w:rsid w:val="004D3450"/>
    <w:pPr>
      <w:spacing w:before="100" w:beforeAutospacing="1" w:after="100" w:afterAutospacing="1" w:line="240" w:lineRule="auto"/>
    </w:pPr>
    <w:rPr>
      <w:rFonts w:eastAsia="Times New Roman" w:cs="Times New Roman"/>
    </w:rPr>
  </w:style>
  <w:style w:type="paragraph" w:customStyle="1" w:styleId="list-goto-3">
    <w:name w:val="list-goto-3"/>
    <w:basedOn w:val="Normal"/>
    <w:rsid w:val="004D3450"/>
    <w:pPr>
      <w:spacing w:before="100" w:beforeAutospacing="1" w:after="100" w:afterAutospacing="1" w:line="240" w:lineRule="auto"/>
    </w:pPr>
    <w:rPr>
      <w:rFonts w:eastAsia="Times New Roman" w:cs="Times New Roman"/>
    </w:rPr>
  </w:style>
  <w:style w:type="paragraph" w:customStyle="1" w:styleId="list-goto-4">
    <w:name w:val="list-goto-4"/>
    <w:basedOn w:val="Normal"/>
    <w:rsid w:val="004D3450"/>
    <w:pPr>
      <w:spacing w:before="100" w:beforeAutospacing="1" w:after="100" w:afterAutospacing="1" w:line="240" w:lineRule="auto"/>
    </w:pPr>
    <w:rPr>
      <w:rFonts w:eastAsia="Times New Roman"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eastAsia="Times New Roman" w:cs="Times New Roman"/>
    </w:rPr>
  </w:style>
  <w:style w:type="paragraph" w:customStyle="1" w:styleId="adsdisplayed">
    <w:name w:val="ads_displayed"/>
    <w:basedOn w:val="Normal"/>
    <w:rsid w:val="004D3450"/>
    <w:pPr>
      <w:spacing w:before="100" w:beforeAutospacing="1" w:after="100" w:afterAutospacing="1" w:line="240" w:lineRule="auto"/>
    </w:pPr>
    <w:rPr>
      <w:rFonts w:eastAsia="Times New Roman"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paragraph" w:customStyle="1" w:styleId="list-goto-0">
    <w:name w:val="list-goto-0"/>
    <w:basedOn w:val="Normal"/>
    <w:rsid w:val="00F822CD"/>
    <w:pPr>
      <w:spacing w:before="100" w:beforeAutospacing="1" w:after="100" w:afterAutospacing="1" w:line="240" w:lineRule="auto"/>
    </w:pPr>
    <w:rPr>
      <w:rFonts w:ascii="Times New Roman" w:eastAsia="Times New Roman" w:hAnsi="Times New Roman" w:cs="Times New Roman"/>
    </w:rPr>
  </w:style>
  <w:style w:type="character" w:customStyle="1" w:styleId="left">
    <w:name w:val="left"/>
    <w:basedOn w:val="DefaultParagraphFont"/>
    <w:rsid w:val="000A0FBE"/>
  </w:style>
  <w:style w:type="paragraph" w:customStyle="1" w:styleId="list-goto-5">
    <w:name w:val="list-goto-5"/>
    <w:basedOn w:val="Normal"/>
    <w:rsid w:val="000A26C7"/>
    <w:pPr>
      <w:spacing w:before="100" w:beforeAutospacing="1" w:after="100" w:afterAutospacing="1" w:line="240" w:lineRule="auto"/>
    </w:pPr>
    <w:rPr>
      <w:rFonts w:ascii="Times New Roman" w:eastAsia="Times New Roman" w:hAnsi="Times New Roman" w:cs="Times New Roman"/>
    </w:rPr>
  </w:style>
  <w:style w:type="paragraph" w:customStyle="1" w:styleId="list-goto-6">
    <w:name w:val="list-goto-6"/>
    <w:basedOn w:val="Normal"/>
    <w:rsid w:val="00770FA0"/>
    <w:pPr>
      <w:spacing w:before="100" w:beforeAutospacing="1" w:after="100" w:afterAutospacing="1" w:line="240" w:lineRule="auto"/>
    </w:pPr>
    <w:rPr>
      <w:rFonts w:ascii="Times New Roman" w:eastAsia="Times New Roman" w:hAnsi="Times New Roman" w:cs="Times New Roman"/>
    </w:rPr>
  </w:style>
  <w:style w:type="paragraph" w:customStyle="1" w:styleId="list-goto-7">
    <w:name w:val="list-goto-7"/>
    <w:basedOn w:val="Normal"/>
    <w:rsid w:val="003C5501"/>
    <w:pPr>
      <w:spacing w:before="100" w:beforeAutospacing="1" w:after="100" w:afterAutospacing="1" w:line="240" w:lineRule="auto"/>
    </w:pPr>
    <w:rPr>
      <w:rFonts w:ascii="Times New Roman" w:eastAsia="Times New Roman" w:hAnsi="Times New Roman" w:cs="Times New Roman"/>
    </w:rPr>
  </w:style>
  <w:style w:type="character" w:customStyle="1" w:styleId="metadate">
    <w:name w:val="meta_date"/>
    <w:basedOn w:val="DefaultParagraphFont"/>
    <w:rsid w:val="005362F7"/>
  </w:style>
  <w:style w:type="character" w:customStyle="1" w:styleId="metacategories">
    <w:name w:val="meta_categories"/>
    <w:basedOn w:val="DefaultParagraphFont"/>
    <w:rsid w:val="005362F7"/>
  </w:style>
  <w:style w:type="character" w:customStyle="1" w:styleId="metacomments">
    <w:name w:val="meta_comments"/>
    <w:basedOn w:val="DefaultParagraphFont"/>
    <w:rsid w:val="005362F7"/>
  </w:style>
  <w:style w:type="character" w:customStyle="1" w:styleId="share-button-link-text">
    <w:name w:val="share-button-link-text"/>
    <w:basedOn w:val="DefaultParagraphFont"/>
    <w:rsid w:val="000C52D3"/>
  </w:style>
  <w:style w:type="character" w:customStyle="1" w:styleId="related-post-item-summary">
    <w:name w:val="related-post-item-summary"/>
    <w:basedOn w:val="DefaultParagraphFont"/>
    <w:rsid w:val="000C52D3"/>
  </w:style>
  <w:style w:type="character" w:customStyle="1" w:styleId="related-post-item-summary-text">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3951</Words>
  <Characters>22525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Administrator</cp:lastModifiedBy>
  <cp:revision>7</cp:revision>
  <dcterms:created xsi:type="dcterms:W3CDTF">2024-03-22T12:18:00Z</dcterms:created>
  <dcterms:modified xsi:type="dcterms:W3CDTF">2024-03-24T07:19:00Z</dcterms:modified>
</cp:coreProperties>
</file>