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F654" w14:textId="39D8E8F2" w:rsidR="00986841" w:rsidRPr="00926D5C" w:rsidRDefault="009D7BEB" w:rsidP="00CA4A20">
      <w:pPr>
        <w:pStyle w:val="Heading1"/>
      </w:pPr>
      <w:r>
        <w:t>UART</w:t>
      </w:r>
    </w:p>
    <w:p w14:paraId="6A2AC208" w14:textId="4A7AD5B8" w:rsidR="005362F7" w:rsidRPr="00926D5C" w:rsidRDefault="00000000" w:rsidP="00666C7C">
      <w:pPr>
        <w:pStyle w:val="Heading2"/>
      </w:pPr>
      <w:hyperlink r:id="rId8" w:history="1">
        <w:r w:rsidR="00F5099A" w:rsidRPr="00926D5C">
          <w:rPr>
            <w:rStyle w:val="Hyperlink"/>
            <w:color w:val="2F5496" w:themeColor="accent1" w:themeShade="BF"/>
            <w:u w:val="none"/>
          </w:rPr>
          <w:t>CẤU</w:t>
        </w:r>
        <w:r w:rsidR="00E22E3A">
          <w:rPr>
            <w:rStyle w:val="Hyperlink"/>
            <w:color w:val="2F5496" w:themeColor="accent1" w:themeShade="BF"/>
            <w:u w:val="none"/>
          </w:rPr>
          <w:t xml:space="preserve"> </w:t>
        </w:r>
        <w:r w:rsidR="00F5099A" w:rsidRPr="00926D5C">
          <w:rPr>
            <w:rStyle w:val="Hyperlink"/>
            <w:color w:val="2F5496" w:themeColor="accent1" w:themeShade="BF"/>
            <w:u w:val="none"/>
          </w:rPr>
          <w:t>TR</w:t>
        </w:r>
        <w:r w:rsidR="00F5099A" w:rsidRPr="00926D5C">
          <w:rPr>
            <w:rStyle w:val="Hyperlink"/>
            <w:rFonts w:hint="eastAsia"/>
            <w:color w:val="2F5496" w:themeColor="accent1" w:themeShade="BF"/>
            <w:u w:val="none"/>
          </w:rPr>
          <w:t>Ú</w:t>
        </w:r>
        <w:r w:rsidR="00F5099A" w:rsidRPr="00926D5C">
          <w:rPr>
            <w:rStyle w:val="Hyperlink"/>
            <w:color w:val="2F5496" w:themeColor="accent1" w:themeShade="BF"/>
            <w:u w:val="none"/>
          </w:rPr>
          <w:t>C</w:t>
        </w:r>
        <w:r w:rsidR="00E22E3A">
          <w:rPr>
            <w:rStyle w:val="Hyperlink"/>
            <w:color w:val="2F5496" w:themeColor="accent1" w:themeShade="BF"/>
            <w:u w:val="none"/>
          </w:rPr>
          <w:t xml:space="preserve"> </w:t>
        </w:r>
        <w:r w:rsidR="00F5099A" w:rsidRPr="00926D5C">
          <w:rPr>
            <w:rStyle w:val="Hyperlink"/>
            <w:color w:val="2F5496" w:themeColor="accent1" w:themeShade="BF"/>
            <w:u w:val="none"/>
          </w:rPr>
          <w:t>V</w:t>
        </w:r>
        <w:r w:rsidR="00F5099A" w:rsidRPr="00926D5C">
          <w:rPr>
            <w:rStyle w:val="Hyperlink"/>
            <w:rFonts w:hint="eastAsia"/>
            <w:color w:val="2F5496" w:themeColor="accent1" w:themeShade="BF"/>
            <w:u w:val="none"/>
          </w:rPr>
          <w:t>À</w:t>
        </w:r>
        <w:r w:rsidR="00E22E3A">
          <w:rPr>
            <w:rStyle w:val="Hyperlink"/>
            <w:color w:val="2F5496" w:themeColor="accent1" w:themeShade="BF"/>
            <w:u w:val="none"/>
          </w:rPr>
          <w:t xml:space="preserve"> </w:t>
        </w:r>
        <w:r w:rsidR="00F5099A" w:rsidRPr="00926D5C">
          <w:rPr>
            <w:rStyle w:val="Hyperlink"/>
            <w:color w:val="2F5496" w:themeColor="accent1" w:themeShade="BF"/>
            <w:u w:val="none"/>
          </w:rPr>
          <w:t>C</w:t>
        </w:r>
        <w:r w:rsidR="00F5099A" w:rsidRPr="00926D5C">
          <w:rPr>
            <w:rStyle w:val="Hyperlink"/>
            <w:rFonts w:hint="eastAsia"/>
            <w:color w:val="2F5496" w:themeColor="accent1" w:themeShade="BF"/>
            <w:u w:val="none"/>
          </w:rPr>
          <w:t>Á</w:t>
        </w:r>
        <w:r w:rsidR="00F5099A" w:rsidRPr="00926D5C">
          <w:rPr>
            <w:rStyle w:val="Hyperlink"/>
            <w:color w:val="2F5496" w:themeColor="accent1" w:themeShade="BF"/>
            <w:u w:val="none"/>
          </w:rPr>
          <w:t>C</w:t>
        </w:r>
        <w:r w:rsidR="00E22E3A">
          <w:rPr>
            <w:rStyle w:val="Hyperlink"/>
            <w:color w:val="2F5496" w:themeColor="accent1" w:themeShade="BF"/>
            <w:u w:val="none"/>
          </w:rPr>
          <w:t xml:space="preserve"> </w:t>
        </w:r>
        <w:r w:rsidR="00F5099A" w:rsidRPr="00926D5C">
          <w:rPr>
            <w:rStyle w:val="Hyperlink"/>
            <w:color w:val="2F5496" w:themeColor="accent1" w:themeShade="BF"/>
            <w:u w:val="none"/>
          </w:rPr>
          <w:t>TH</w:t>
        </w:r>
        <w:r w:rsidR="00F5099A" w:rsidRPr="00926D5C">
          <w:rPr>
            <w:rStyle w:val="Hyperlink"/>
            <w:rFonts w:hint="eastAsia"/>
            <w:color w:val="2F5496" w:themeColor="accent1" w:themeShade="BF"/>
            <w:u w:val="none"/>
          </w:rPr>
          <w:t>À</w:t>
        </w:r>
        <w:r w:rsidR="00F5099A" w:rsidRPr="00926D5C">
          <w:rPr>
            <w:rStyle w:val="Hyperlink"/>
            <w:color w:val="2F5496" w:themeColor="accent1" w:themeShade="BF"/>
            <w:u w:val="none"/>
          </w:rPr>
          <w:t>NH</w:t>
        </w:r>
        <w:r w:rsidR="00E22E3A">
          <w:rPr>
            <w:rStyle w:val="Hyperlink"/>
            <w:color w:val="2F5496" w:themeColor="accent1" w:themeShade="BF"/>
            <w:u w:val="none"/>
          </w:rPr>
          <w:t xml:space="preserve"> </w:t>
        </w:r>
        <w:r w:rsidR="00F5099A" w:rsidRPr="00926D5C">
          <w:rPr>
            <w:rStyle w:val="Hyperlink"/>
            <w:color w:val="2F5496" w:themeColor="accent1" w:themeShade="BF"/>
            <w:u w:val="none"/>
          </w:rPr>
          <w:t>PHẦN</w:t>
        </w:r>
        <w:r w:rsidR="00E22E3A">
          <w:rPr>
            <w:rStyle w:val="Hyperlink"/>
            <w:color w:val="2F5496" w:themeColor="accent1" w:themeShade="BF"/>
            <w:u w:val="none"/>
          </w:rPr>
          <w:t xml:space="preserve"> </w:t>
        </w:r>
        <w:r w:rsidR="00F5099A" w:rsidRPr="00926D5C">
          <w:rPr>
            <w:rStyle w:val="Hyperlink"/>
            <w:color w:val="2F5496" w:themeColor="accent1" w:themeShade="BF"/>
            <w:u w:val="none"/>
          </w:rPr>
          <w:t>TRONG</w:t>
        </w:r>
        <w:r w:rsidR="00E22E3A">
          <w:rPr>
            <w:rStyle w:val="Hyperlink"/>
            <w:color w:val="2F5496" w:themeColor="accent1" w:themeShade="BF"/>
            <w:u w:val="none"/>
          </w:rPr>
          <w:t xml:space="preserve"> </w:t>
        </w:r>
      </w:hyperlink>
      <w:r w:rsidR="009D7BEB">
        <w:rPr>
          <w:rStyle w:val="Hyperlink"/>
          <w:color w:val="2F5496" w:themeColor="accent1" w:themeShade="BF"/>
          <w:u w:val="none"/>
        </w:rPr>
        <w:t>UART</w:t>
      </w:r>
    </w:p>
    <w:p w14:paraId="4FBC7561" w14:textId="68ADC7D8" w:rsidR="005362F7" w:rsidRDefault="009D7BEB" w:rsidP="00CA4A20">
      <w:pPr>
        <w:pStyle w:val="Heading3"/>
      </w:pPr>
      <w:r>
        <w:t xml:space="preserve">UART là </w:t>
      </w:r>
      <w:proofErr w:type="gramStart"/>
      <w:r>
        <w:t>gì ?</w:t>
      </w:r>
      <w:proofErr w:type="gramEnd"/>
    </w:p>
    <w:p w14:paraId="5D02D37C" w14:textId="77777777" w:rsidR="009D7BEB" w:rsidRPr="009D7BEB" w:rsidRDefault="009D7BEB" w:rsidP="009D7BEB">
      <w:pPr>
        <w:rPr>
          <w:sz w:val="26"/>
          <w:szCs w:val="26"/>
        </w:rPr>
      </w:pPr>
      <w:r w:rsidRPr="009D7BEB">
        <w:rPr>
          <w:sz w:val="26"/>
          <w:szCs w:val="26"/>
        </w:rPr>
        <w:t>UART (Universal Asynchronous Receiver/Transmitter)</w:t>
      </w:r>
      <w:r>
        <w:rPr>
          <w:sz w:val="26"/>
          <w:szCs w:val="26"/>
        </w:rPr>
        <w:t xml:space="preserve"> </w:t>
      </w:r>
      <w:r w:rsidRPr="009D7BEB">
        <w:rPr>
          <w:sz w:val="26"/>
          <w:szCs w:val="26"/>
        </w:rPr>
        <w:t>là một trong những phương thức giao tiếp sớm nhất được áp dụng cho máy tính và nguồn gốc của nó ít nhất là từ những năm 1960 khi nó được sử dụng để kết nối máy tính mini với máy đánh chữ từ xa - 'teletypes', như trước đây được gọi phổ biến hơn. Về cơ bản, đây là những bàn phím điện có khả năng truyền các thao tác gõ phím đến và in ra phản hồi từ máy chủ. Trong những năm 1970, UART được sử dụng để cho phép các máy vi tính đời đầu lưu trữ và tải các chương trình cũng như dữ liệu từ băng cassette. Trong những thập kỷ tiếp theo, nó được sử dụng để khiến máy tính cá nhân giao tiếp với các dịch vụ trực tuyến thông qua modem.</w:t>
      </w:r>
    </w:p>
    <w:p w14:paraId="507831E9" w14:textId="77777777" w:rsidR="009D7BEB" w:rsidRPr="009D7BEB" w:rsidRDefault="009D7BEB" w:rsidP="009D7BEB">
      <w:pPr>
        <w:rPr>
          <w:sz w:val="26"/>
          <w:szCs w:val="26"/>
        </w:rPr>
      </w:pPr>
    </w:p>
    <w:p w14:paraId="2E1F86C5" w14:textId="77777777" w:rsidR="009D7BEB" w:rsidRPr="009D7BEB" w:rsidRDefault="009D7BEB" w:rsidP="009D7BEB">
      <w:pPr>
        <w:rPr>
          <w:sz w:val="26"/>
          <w:szCs w:val="26"/>
        </w:rPr>
      </w:pPr>
      <w:r w:rsidRPr="009D7BEB">
        <w:rPr>
          <w:sz w:val="26"/>
          <w:szCs w:val="26"/>
        </w:rPr>
        <w:t>Cho đến khi USB xuất hiện, máy tính cá nhân đã có cổng nối tiếp để kết nối với các thiết bị khác. UART là phương tiện giao tiếp cơ bản. Ngày nay, UART được sử dụng chủ yếu bởi các thiết bị dựa trên vi điều khiển và các thiết bị phức tạp hơn, bao gồm cả imp.</w:t>
      </w:r>
    </w:p>
    <w:p w14:paraId="0A820637" w14:textId="77777777" w:rsidR="009D7BEB" w:rsidRPr="009D7BEB" w:rsidRDefault="009D7BEB" w:rsidP="009D7BEB">
      <w:pPr>
        <w:rPr>
          <w:sz w:val="26"/>
          <w:szCs w:val="26"/>
        </w:rPr>
      </w:pPr>
    </w:p>
    <w:p w14:paraId="39352CDE" w14:textId="77777777" w:rsidR="009D7BEB" w:rsidRPr="009D7BEB" w:rsidRDefault="009D7BEB" w:rsidP="009D7BEB">
      <w:pPr>
        <w:rPr>
          <w:sz w:val="26"/>
          <w:szCs w:val="26"/>
        </w:rPr>
      </w:pPr>
      <w:r w:rsidRPr="009D7BEB">
        <w:rPr>
          <w:sz w:val="26"/>
          <w:szCs w:val="26"/>
        </w:rPr>
        <w:t>UART có nhiều tên, nhưng dù được gọi là gì đi nữa, nó luôn liên quan đến việc gửi dữ liệu qua hai dây - một dây để truyền, dây kia để nhận dữ liệu đến. Thông tin được truyền đi từng bit nhị phân; vì vậy nó là một phương thức liên lạc 'nối tiếp'. Các bit này được nhóm lại với nhau thành 'khung' - một định dạng cố định để truyền tải một phần dữ liệu có ý nghĩa.</w:t>
      </w:r>
    </w:p>
    <w:p w14:paraId="48072607" w14:textId="77777777" w:rsidR="009D7BEB" w:rsidRPr="009D7BEB" w:rsidRDefault="009D7BEB" w:rsidP="009D7BEB">
      <w:pPr>
        <w:rPr>
          <w:sz w:val="26"/>
          <w:szCs w:val="26"/>
        </w:rPr>
      </w:pPr>
    </w:p>
    <w:p w14:paraId="2B230678" w14:textId="554AAB2A" w:rsidR="009D7BEB" w:rsidRPr="009D7BEB" w:rsidRDefault="009D7BEB" w:rsidP="009D7BEB">
      <w:pPr>
        <w:rPr>
          <w:sz w:val="26"/>
          <w:szCs w:val="26"/>
        </w:rPr>
      </w:pPr>
      <w:r w:rsidRPr="009D7BEB">
        <w:rPr>
          <w:sz w:val="26"/>
          <w:szCs w:val="26"/>
        </w:rPr>
        <w:t>UART được cho là 'phổ quát' vì các tham số của nó - tốc độ, kích thước dữ liệu, v.v. - không cố định và có thể được định cấu hình để đáp ứng nhu cầu của một yêu cầu giao tiếp nhất định, mặc dù điều này có nghĩa là cả hai bên của cuộc trò chuyện cần phải có sẵn thống nhất về các thông số này. Nó 'không đồng bộ' vì nó không yêu cầu đồng hồ do người gửi cung cấp để đồng bộ hóa việc truyền và nhận dữ liệu.</w:t>
      </w:r>
    </w:p>
    <w:p w14:paraId="1505C6AB" w14:textId="77777777" w:rsidR="005362F7" w:rsidRPr="00926D5C" w:rsidRDefault="005362F7" w:rsidP="00666C7C">
      <w:pPr>
        <w:spacing w:line="360" w:lineRule="auto"/>
        <w:ind w:left="720"/>
        <w:jc w:val="both"/>
        <w:rPr>
          <w:vanish/>
          <w:color w:val="333333"/>
          <w:sz w:val="26"/>
          <w:szCs w:val="26"/>
        </w:rPr>
      </w:pPr>
    </w:p>
    <w:p w14:paraId="3E5A0C99" w14:textId="074FEE4E" w:rsidR="005362F7" w:rsidRDefault="005362F7" w:rsidP="00666C7C">
      <w:pPr>
        <w:pStyle w:val="Heading3"/>
      </w:pPr>
      <w:r w:rsidRPr="00926D5C">
        <w:t>Cấu</w:t>
      </w:r>
      <w:r w:rsidR="00E22E3A">
        <w:t xml:space="preserve"> </w:t>
      </w:r>
      <w:r w:rsidRPr="00926D5C">
        <w:t>trúc</w:t>
      </w:r>
      <w:r w:rsidR="00E22E3A">
        <w:t xml:space="preserve"> </w:t>
      </w:r>
      <w:r w:rsidR="009D7BEB">
        <w:t>phần cứng</w:t>
      </w:r>
    </w:p>
    <w:p w14:paraId="303792E8" w14:textId="3CF50E90" w:rsidR="002E6C02" w:rsidRPr="002E6C02" w:rsidRDefault="009D7BEB" w:rsidP="00CA4A20">
      <w:pPr>
        <w:jc w:val="center"/>
      </w:pPr>
      <w:r>
        <w:rPr>
          <w:noProof/>
        </w:rPr>
        <w:drawing>
          <wp:inline distT="0" distB="0" distL="0" distR="0" wp14:anchorId="203C8188" wp14:editId="79F5CB62">
            <wp:extent cx="6480175" cy="2127250"/>
            <wp:effectExtent l="0" t="0" r="0" b="0"/>
            <wp:docPr id="1820859125" name="Picture 1" descr="A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59125" name="Picture 1" descr="A red and green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80175" cy="2127250"/>
                    </a:xfrm>
                    <a:prstGeom prst="rect">
                      <a:avLst/>
                    </a:prstGeom>
                  </pic:spPr>
                </pic:pic>
              </a:graphicData>
            </a:graphic>
          </wp:inline>
        </w:drawing>
      </w:r>
    </w:p>
    <w:p w14:paraId="66B18D86" w14:textId="6D07C194" w:rsidR="00CA4A20" w:rsidRPr="00DE4555" w:rsidRDefault="00CA4A20" w:rsidP="00CA4A20">
      <w:pPr>
        <w:spacing w:before="120" w:line="360" w:lineRule="auto"/>
        <w:jc w:val="center"/>
      </w:pPr>
      <w:r w:rsidRPr="00DE4555">
        <w:rPr>
          <w:b/>
          <w:bCs/>
        </w:rPr>
        <w:t xml:space="preserve">Hình </w:t>
      </w:r>
      <w:r w:rsidR="009D7BEB">
        <w:rPr>
          <w:b/>
          <w:bCs/>
        </w:rPr>
        <w:t>1</w:t>
      </w:r>
      <w:r w:rsidRPr="00DE4555">
        <w:rPr>
          <w:b/>
          <w:bCs/>
        </w:rPr>
        <w:t>.</w:t>
      </w:r>
      <w:r w:rsidRPr="00DE4555">
        <w:t xml:space="preserve"> Cấu trúc </w:t>
      </w:r>
      <w:r w:rsidR="009D7BEB">
        <w:t>phần cứng</w:t>
      </w:r>
      <w:r w:rsidRPr="00DE4555">
        <w:t xml:space="preserve"> </w:t>
      </w:r>
      <w:r w:rsidR="009D7BEB">
        <w:t>UART</w:t>
      </w:r>
    </w:p>
    <w:p w14:paraId="3AF2FB63" w14:textId="3CBD13E8" w:rsidR="00467C90" w:rsidRDefault="005C0D5A" w:rsidP="00666C7C">
      <w:pPr>
        <w:spacing w:before="120" w:line="360" w:lineRule="auto"/>
        <w:jc w:val="both"/>
      </w:pPr>
      <w:r>
        <w:lastRenderedPageBreak/>
        <w:t xml:space="preserve">Chuẩn giao tiếp UART hoạt động theo cơ chế truyền dữ liệu bất đồng bộ (asynchronous), tức là không có một tín hiệu đông hồ chung (xung clock) giữa hai thiết bị để đồng bộ việc truyền nhận dữ </w:t>
      </w:r>
      <w:proofErr w:type="gramStart"/>
      <w:r>
        <w:t>liệu .</w:t>
      </w:r>
      <w:proofErr w:type="gramEnd"/>
      <w:r>
        <w:t xml:space="preserve"> Thay vào đó goa thức UART sử dụng hai tín hiệu riêng biệt là RX(Receiver) và TX(Transmitter) để truyền và nhận dữ liệu giữa các thiết bị.</w:t>
      </w:r>
    </w:p>
    <w:p w14:paraId="64FB77AC" w14:textId="07D8C863" w:rsidR="005362F7" w:rsidRPr="00C976AA" w:rsidRDefault="00C976AA" w:rsidP="00C976AA">
      <w:pPr>
        <w:spacing w:before="120" w:line="360" w:lineRule="auto"/>
        <w:jc w:val="both"/>
      </w:pPr>
      <w:r>
        <w:t>T</w:t>
      </w:r>
      <w:r w:rsidRPr="00C976AA">
        <w:t>ruyền thông bất đồng bộ (asynchronous transmission) không sử dụng xung clock để đồng bộ mà sử dụng bit start và bit stop cho việc bắt đầu và kết thúc quá trình truyền dữ liệu, đồng thời dùng bit chẵn (parity bit) để đảm bảo tính toàn vẹn dữ liệu,</w:t>
      </w:r>
      <w:r>
        <w:t xml:space="preserve"> </w:t>
      </w:r>
      <w:r w:rsidRPr="00C976AA">
        <w:t>và những quy ước thuộc về phần cứng giữa 2 phía truyền-nhận.</w:t>
      </w:r>
    </w:p>
    <w:p w14:paraId="51AF1D5E" w14:textId="46068BB8" w:rsidR="007835C4" w:rsidRPr="00DE4555" w:rsidRDefault="007835C4" w:rsidP="00666C7C">
      <w:pPr>
        <w:rPr>
          <w:sz w:val="22"/>
          <w:szCs w:val="22"/>
        </w:rPr>
      </w:pPr>
      <w:r w:rsidRPr="00DE4555">
        <w:rPr>
          <w:sz w:val="22"/>
          <w:szCs w:val="22"/>
        </w:rPr>
        <w:br w:type="page"/>
      </w:r>
    </w:p>
    <w:p w14:paraId="6C32B7E1" w14:textId="6B85093F" w:rsidR="005362F7" w:rsidRPr="003630FD" w:rsidRDefault="003630FD" w:rsidP="00484948">
      <w:pPr>
        <w:pStyle w:val="Heading2"/>
      </w:pPr>
      <w:r w:rsidRPr="003630FD">
        <w:lastRenderedPageBreak/>
        <w:t xml:space="preserve">CẤU </w:t>
      </w:r>
      <w:r w:rsidRPr="00484948">
        <w:t>TR</w:t>
      </w:r>
      <w:r w:rsidRPr="00484948">
        <w:rPr>
          <w:rFonts w:hint="eastAsia"/>
        </w:rPr>
        <w:t>Ú</w:t>
      </w:r>
      <w:r w:rsidRPr="00484948">
        <w:t>C</w:t>
      </w:r>
      <w:r w:rsidRPr="003630FD">
        <w:t xml:space="preserve"> KHUNG </w:t>
      </w:r>
      <w:r w:rsidR="000E0CF5">
        <w:t xml:space="preserve">TRUYỀN </w:t>
      </w:r>
      <w:r w:rsidRPr="003630FD">
        <w:t>DỮ LIỆU V</w:t>
      </w:r>
      <w:r w:rsidRPr="003630FD">
        <w:rPr>
          <w:rFonts w:hint="eastAsia"/>
        </w:rPr>
        <w:t>À</w:t>
      </w:r>
      <w:r w:rsidRPr="003630FD">
        <w:t xml:space="preserve"> KHUNG </w:t>
      </w:r>
      <w:r w:rsidR="000E0CF5">
        <w:t>NHẬN DỮ LIỆU</w:t>
      </w:r>
    </w:p>
    <w:p w14:paraId="0181EFB3" w14:textId="04856FA1" w:rsidR="005362F7" w:rsidRPr="003630FD" w:rsidRDefault="000E0CF5" w:rsidP="00484948">
      <w:pPr>
        <w:pStyle w:val="Heading3"/>
      </w:pPr>
      <w:r>
        <w:t>K</w:t>
      </w:r>
      <w:r w:rsidR="005362F7" w:rsidRPr="00484948">
        <w:t>hung</w:t>
      </w:r>
      <w:r w:rsidR="00E22E3A">
        <w:t xml:space="preserve"> </w:t>
      </w:r>
      <w:r w:rsidR="005362F7" w:rsidRPr="00926D5C">
        <w:t>truyền</w:t>
      </w:r>
      <w:r w:rsidR="009936A5">
        <w:t xml:space="preserve"> dữ liệu</w:t>
      </w:r>
      <w:r w:rsidR="00E22E3A">
        <w:t xml:space="preserve"> </w:t>
      </w:r>
      <w:r w:rsidR="005362F7" w:rsidRPr="00926D5C">
        <w:t>của</w:t>
      </w:r>
      <w:r w:rsidR="00E22E3A">
        <w:t xml:space="preserve"> </w:t>
      </w:r>
      <w:r w:rsidR="005362F7" w:rsidRPr="00926D5C">
        <w:t>giao</w:t>
      </w:r>
      <w:r w:rsidR="00E22E3A">
        <w:t xml:space="preserve"> </w:t>
      </w:r>
      <w:r w:rsidR="005362F7" w:rsidRPr="00926D5C">
        <w:t>thức</w:t>
      </w:r>
      <w:r w:rsidR="00E22E3A">
        <w:t xml:space="preserve"> </w:t>
      </w:r>
      <w:r>
        <w:t>UART</w:t>
      </w:r>
    </w:p>
    <w:p w14:paraId="252F73FC" w14:textId="541041B6" w:rsidR="00106A62" w:rsidRDefault="00106A62" w:rsidP="00106A62">
      <w:pPr>
        <w:spacing w:line="360" w:lineRule="auto"/>
        <w:jc w:val="both"/>
      </w:pPr>
      <w:r>
        <w:t>UART sẽ truyền dữ liệu nhận được từ một bus dữ liệu (Data Bus). Bus dữ liệu được sử dụng để gửi dữ liệu đến UART bởi một thiết bị khác như CPU, bộ nhớ hoặc vi điều khiển. Dữ liệu được chuyển từ bus dữ liệu đến UART truyền ở dạng song song. Sau khi UART truyền nhận dữ liệu song song từ bus dữ liệu, nó sẽ thêm một bit start, một bit chẵn lẻ và một bit stop, tạo ra gói dữ liệu. Tiếp theo, gói dữ liệu được xuất ra nối tiếp từng bit tại chân Tx. UART nhận đọc gói dữ liệu từng bit tại chân Rx của nó. UART nhận sau đó chuyển đổi dữ liệu trở lại dạng song song và loại bỏ bit start, bit chẵn lẻ và bit stop. Cuối cùng, UART nhận chuyển gói dữ liệu song song với bus dữ liệu ở đầu nhận.</w:t>
      </w:r>
    </w:p>
    <w:p w14:paraId="07FDE17F" w14:textId="77777777" w:rsidR="00106A62" w:rsidRDefault="00106A62" w:rsidP="00106A62">
      <w:pPr>
        <w:spacing w:line="360" w:lineRule="auto"/>
        <w:jc w:val="both"/>
      </w:pPr>
    </w:p>
    <w:p w14:paraId="3F1999A2" w14:textId="54279EB0" w:rsidR="00106A62" w:rsidRDefault="00106A62" w:rsidP="00106A62">
      <w:pPr>
        <w:spacing w:line="360" w:lineRule="auto"/>
        <w:jc w:val="both"/>
      </w:pPr>
      <w:r>
        <w:t>UART truyền dữ liệu nối tiếp, theo một trong ba chế độ:</w:t>
      </w:r>
    </w:p>
    <w:p w14:paraId="79D0E684" w14:textId="77777777" w:rsidR="00106A62" w:rsidRDefault="00106A62" w:rsidP="00106A62">
      <w:pPr>
        <w:pStyle w:val="ListParagraph"/>
        <w:numPr>
          <w:ilvl w:val="0"/>
          <w:numId w:val="83"/>
        </w:numPr>
        <w:spacing w:line="360" w:lineRule="auto"/>
        <w:jc w:val="both"/>
      </w:pPr>
      <w:r>
        <w:t>Full duplex: Giao tiếp đồng thời đến và đi từ mỗi master và slave.</w:t>
      </w:r>
    </w:p>
    <w:p w14:paraId="5E285674" w14:textId="77777777" w:rsidR="00106A62" w:rsidRDefault="00106A62" w:rsidP="00106A62">
      <w:pPr>
        <w:pStyle w:val="ListParagraph"/>
        <w:numPr>
          <w:ilvl w:val="0"/>
          <w:numId w:val="83"/>
        </w:numPr>
        <w:spacing w:line="360" w:lineRule="auto"/>
        <w:jc w:val="both"/>
      </w:pPr>
      <w:r>
        <w:t>Half duplex: Dữ liệu đi theo một hướng tại một thời điểm.</w:t>
      </w:r>
    </w:p>
    <w:p w14:paraId="2BB0A647" w14:textId="4C898DC3" w:rsidR="005362F7" w:rsidRDefault="00106A62" w:rsidP="00106A62">
      <w:pPr>
        <w:pStyle w:val="ListParagraph"/>
        <w:numPr>
          <w:ilvl w:val="0"/>
          <w:numId w:val="83"/>
        </w:numPr>
        <w:spacing w:line="360" w:lineRule="auto"/>
        <w:jc w:val="both"/>
      </w:pPr>
      <w:r>
        <w:t>Simplex: Chỉ giao tiếp một chiều.</w:t>
      </w:r>
    </w:p>
    <w:p w14:paraId="69705585" w14:textId="1BBF1B6A" w:rsidR="00106A62" w:rsidRDefault="00106A62" w:rsidP="00106A62">
      <w:pPr>
        <w:spacing w:line="360" w:lineRule="auto"/>
        <w:jc w:val="both"/>
      </w:pPr>
      <w:r>
        <w:rPr>
          <w:noProof/>
        </w:rPr>
        <w:drawing>
          <wp:inline distT="0" distB="0" distL="0" distR="0" wp14:anchorId="0D8B6549" wp14:editId="09431476">
            <wp:extent cx="6255936" cy="2618509"/>
            <wp:effectExtent l="0" t="0" r="0" b="0"/>
            <wp:docPr id="1381829773"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29773" name="Picture 2" descr="A diagram of a numb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274541" cy="2626296"/>
                    </a:xfrm>
                    <a:prstGeom prst="rect">
                      <a:avLst/>
                    </a:prstGeom>
                  </pic:spPr>
                </pic:pic>
              </a:graphicData>
            </a:graphic>
          </wp:inline>
        </w:drawing>
      </w:r>
    </w:p>
    <w:p w14:paraId="15DE793A" w14:textId="41783543" w:rsidR="00106A62" w:rsidRDefault="00106A62" w:rsidP="00106A62">
      <w:pPr>
        <w:spacing w:before="120" w:line="360" w:lineRule="auto"/>
        <w:jc w:val="center"/>
      </w:pPr>
      <w:r w:rsidRPr="00DE4555">
        <w:rPr>
          <w:b/>
          <w:bCs/>
        </w:rPr>
        <w:t xml:space="preserve">Hình </w:t>
      </w:r>
      <w:r>
        <w:rPr>
          <w:b/>
          <w:bCs/>
        </w:rPr>
        <w:t>2</w:t>
      </w:r>
      <w:r w:rsidRPr="00DE4555">
        <w:rPr>
          <w:b/>
          <w:bCs/>
        </w:rPr>
        <w:t>.</w:t>
      </w:r>
      <w:r w:rsidRPr="00DE4555">
        <w:t xml:space="preserve"> Cấu trúc </w:t>
      </w:r>
      <w:r>
        <w:t>khung truyền</w:t>
      </w:r>
      <w:r w:rsidRPr="00DE4555">
        <w:t xml:space="preserve"> </w:t>
      </w:r>
      <w:r>
        <w:t>UART</w:t>
      </w:r>
    </w:p>
    <w:p w14:paraId="07A87F71" w14:textId="512581D0" w:rsidR="00106A62" w:rsidRDefault="00106A62" w:rsidP="00106A62">
      <w:pPr>
        <w:spacing w:before="120" w:line="360" w:lineRule="auto"/>
        <w:jc w:val="both"/>
      </w:pPr>
      <w:r w:rsidRPr="00106A62">
        <w:t xml:space="preserve">Dữ liệu truyền qua UART được tổ chức thành các gói. Mỗi gói chứa </w:t>
      </w:r>
      <w:proofErr w:type="gramStart"/>
      <w:r w:rsidRPr="00106A62">
        <w:t>1 bit</w:t>
      </w:r>
      <w:proofErr w:type="gramEnd"/>
      <w:r w:rsidRPr="00106A62">
        <w:t xml:space="preserve"> bắt đầu, 5 đến 9 bit dữ liệu (tùy thuộc vào UART), một bit </w:t>
      </w:r>
      <w:r>
        <w:t xml:space="preserve">kiểm tra </w:t>
      </w:r>
      <w:r w:rsidRPr="00106A62">
        <w:t>chẵn lẻ tùy chọn và 1 hoặc 2 bit dừng.</w:t>
      </w:r>
    </w:p>
    <w:p w14:paraId="792F608D" w14:textId="1B5C613C" w:rsidR="004345E2" w:rsidRDefault="004345E2" w:rsidP="00106A62">
      <w:pPr>
        <w:spacing w:before="120" w:line="360" w:lineRule="auto"/>
        <w:jc w:val="both"/>
      </w:pPr>
      <w:r>
        <w:t>IDLE (Mức trạng thái lý tưởng</w:t>
      </w:r>
      <w:proofErr w:type="gramStart"/>
      <w:r>
        <w:t>) :</w:t>
      </w:r>
      <w:proofErr w:type="gramEnd"/>
      <w:r>
        <w:t xml:space="preserve"> Khi mà không có sự truyền nhận ở trên đường giao tiếp thì IDLE sẽ luôn luôn ở mức cao để phát hiện điều kiện bắt đầu của (Start bit)</w:t>
      </w:r>
    </w:p>
    <w:p w14:paraId="742FB2E4" w14:textId="17B273CE" w:rsidR="00106A62" w:rsidRDefault="00106A62" w:rsidP="00106A62">
      <w:pPr>
        <w:spacing w:before="120" w:line="360" w:lineRule="auto"/>
        <w:jc w:val="both"/>
      </w:pPr>
      <w:r>
        <w:t xml:space="preserve">Start bit (Bit khởi đầu): Đường truyền dữ liệu trong giao tiếp UART thường được giữ ở mức </w:t>
      </w:r>
      <w:r w:rsidRPr="00106A62">
        <w:rPr>
          <w:b/>
          <w:bCs/>
        </w:rPr>
        <w:t xml:space="preserve">điện áp </w:t>
      </w:r>
      <w:proofErr w:type="gramStart"/>
      <w:r w:rsidRPr="00106A62">
        <w:rPr>
          <w:b/>
          <w:bCs/>
        </w:rPr>
        <w:t>cao</w:t>
      </w:r>
      <w:r w:rsidR="004345E2">
        <w:rPr>
          <w:b/>
          <w:bCs/>
        </w:rPr>
        <w:t>(</w:t>
      </w:r>
      <w:proofErr w:type="gramEnd"/>
      <w:r w:rsidR="004345E2">
        <w:rPr>
          <w:b/>
          <w:bCs/>
        </w:rPr>
        <w:t>IDLE)</w:t>
      </w:r>
      <w:r>
        <w:t xml:space="preserve"> khi nó không truyền dữ liệu. Để bắt đầu truyền dữ liệu, UART truyền sẽ kéo đường truyền từ mức cao xuống mức thấp trong một chu kỳ đồng hồ. Khi UART </w:t>
      </w:r>
      <w:proofErr w:type="gramStart"/>
      <w:r>
        <w:t>2  phát</w:t>
      </w:r>
      <w:proofErr w:type="gramEnd"/>
      <w:r>
        <w:t xml:space="preserve"> hiện sự chuyển đổi </w:t>
      </w:r>
      <w:r>
        <w:lastRenderedPageBreak/>
        <w:t>điện áp cao xuống thấp, nó bắt đầu đọc các bit trong khung dữ liệu ở tần số của tốc độ truyền (Baud rate).</w:t>
      </w:r>
    </w:p>
    <w:p w14:paraId="64EEC5F8" w14:textId="77777777" w:rsidR="00106A62" w:rsidRDefault="00106A62" w:rsidP="00106A62">
      <w:pPr>
        <w:spacing w:before="120" w:line="360" w:lineRule="auto"/>
        <w:jc w:val="both"/>
      </w:pPr>
    </w:p>
    <w:p w14:paraId="372D9FB9" w14:textId="6BFF55D8" w:rsidR="00106A62" w:rsidRDefault="00106A62" w:rsidP="00106A62">
      <w:pPr>
        <w:spacing w:before="120" w:line="360" w:lineRule="auto"/>
        <w:jc w:val="both"/>
      </w:pPr>
      <w:r>
        <w:t xml:space="preserve">Frame (Khung dữ liệu): Khung dữ liệu chứa dữ liệu thực tế đang được truyền. Nó có thể dài từ </w:t>
      </w:r>
      <w:proofErr w:type="gramStart"/>
      <w:r>
        <w:t>5 bit</w:t>
      </w:r>
      <w:proofErr w:type="gramEnd"/>
      <w:r>
        <w:t xml:space="preserve"> đến 8 bit nếu sử dụng bit Parity (bit chẵn lẻ). Nếu không sử dụng bit Parity, khung dữ liệu có thể dài 9 bit. Trong hầu hết các trường hợp, dữ liệu được gửi với bit LSB (bit có trọng số thấp nhất) trước tiên.</w:t>
      </w:r>
    </w:p>
    <w:p w14:paraId="6C5553DF" w14:textId="755D9459" w:rsidR="00106A62" w:rsidRDefault="004345E2" w:rsidP="00106A62">
      <w:pPr>
        <w:spacing w:before="120" w:line="360" w:lineRule="auto"/>
        <w:jc w:val="both"/>
      </w:pPr>
      <w:r>
        <w:t xml:space="preserve">Data bits (Bit dữ liệu) </w:t>
      </w:r>
      <w:r w:rsidR="009936A5">
        <w:t xml:space="preserve">[0-8]: Nếu muốn gửi dữ liệu thì phải gửi 1 chuỗi bit. 1 thời điểm chỉ gửi được 1 bit data. Nếu gửi </w:t>
      </w:r>
      <w:proofErr w:type="gramStart"/>
      <w:r w:rsidR="009936A5">
        <w:t>1 byte</w:t>
      </w:r>
      <w:proofErr w:type="gramEnd"/>
      <w:r w:rsidR="009936A5">
        <w:t xml:space="preserve"> thì gửi 8 lần. Gửi bit có trọng số thấp trước (LSB)</w:t>
      </w:r>
    </w:p>
    <w:p w14:paraId="5655F98A" w14:textId="7B23C0F1" w:rsidR="00106A62" w:rsidRDefault="00106A62" w:rsidP="00106A62">
      <w:pPr>
        <w:spacing w:before="120" w:line="360" w:lineRule="auto"/>
        <w:jc w:val="both"/>
      </w:pPr>
      <w:r>
        <w:t>(Parity) Bit chẵn lẻ: Bit chẵn lẻ là một cách để UART nhận cho biết liệu có bất kỳ dữ liệu nào đã thay đổi trong quá trình truyền hay không. Bit có thể bị thay đổi bởi bức xạ điện từ, tốc độ truyền không khớp hoặc truyền dữ liệu khoảng cách xa. Sau khi UART nhận đọc khung dữ liệu, nó sẽ đếm số bit có giá trị là 1 và kiểm tra xem tổng số là số chẵn hay lẻ. Nếu bit chẵn lẻ là 0 (tính chẵn), thì tổng các bit 1 trong khung dữ liệu phải là một số chẵn. Nếu bit chẵn lẻ là 1 (tính lẻ), các bit 1 trong khung dữ liệu sẽ tổng thành một số lẻ. Khi bit chẵn lẻ khớp với dữ liệu, UART sẽ biết rằng quá trình truyền không có lỗi. Nhưng nếu bit chẵn lẻ là 0 và tổng là số lẻ; hoặc bit chẵn lẻ là 1 và tổng số là chẵn, UART sẽ biết rằng các bit trong khung dữ liệu đã thay đổi.</w:t>
      </w:r>
    </w:p>
    <w:p w14:paraId="28425E32" w14:textId="5CA0E9C2" w:rsidR="00106A62" w:rsidRDefault="00106A62" w:rsidP="00106A62">
      <w:pPr>
        <w:spacing w:before="120" w:line="360" w:lineRule="auto"/>
        <w:jc w:val="both"/>
      </w:pPr>
      <w:r>
        <w:t>(Stop bit) Bit dừng: Để báo hiệu sự kết thúc của gói dữ liệu, UART gửi sẽ điều khiển đường truyền dữ liệu từ điện áp thấp đến điện áp cao trong ít nhất hai khoảng thời gian bit.</w:t>
      </w:r>
    </w:p>
    <w:p w14:paraId="567DAA20" w14:textId="5DA874F1" w:rsidR="005362F7" w:rsidRDefault="005362F7" w:rsidP="00484948">
      <w:pPr>
        <w:pStyle w:val="Heading3"/>
      </w:pPr>
      <w:r w:rsidRPr="00484948">
        <w:lastRenderedPageBreak/>
        <w:t>Khung</w:t>
      </w:r>
      <w:r w:rsidR="009936A5">
        <w:t xml:space="preserve"> nhận</w:t>
      </w:r>
      <w:r w:rsidR="00E22E3A" w:rsidRPr="00484948">
        <w:t xml:space="preserve"> </w:t>
      </w:r>
      <w:r w:rsidRPr="00484948">
        <w:t>dữ</w:t>
      </w:r>
      <w:r w:rsidR="00E22E3A" w:rsidRPr="00484948">
        <w:t xml:space="preserve"> </w:t>
      </w:r>
      <w:r w:rsidRPr="00484948">
        <w:t>liệu</w:t>
      </w:r>
      <w:r w:rsidR="00E22E3A" w:rsidRPr="00484948">
        <w:t xml:space="preserve"> </w:t>
      </w:r>
      <w:r w:rsidR="009936A5">
        <w:t>của giao thức UART</w:t>
      </w:r>
    </w:p>
    <w:p w14:paraId="4FE3802B" w14:textId="7F1FCB7D" w:rsidR="009936A5" w:rsidRPr="009936A5" w:rsidRDefault="009936A5" w:rsidP="009936A5">
      <w:r>
        <w:rPr>
          <w:noProof/>
        </w:rPr>
        <w:drawing>
          <wp:inline distT="0" distB="0" distL="0" distR="0" wp14:anchorId="01CE8794" wp14:editId="7917617D">
            <wp:extent cx="6480175" cy="4097020"/>
            <wp:effectExtent l="0" t="0" r="0" b="0"/>
            <wp:docPr id="1356273634" name="Picture 3" descr="A diagram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73634" name="Picture 3" descr="A diagram of a data analysi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80175" cy="4097020"/>
                    </a:xfrm>
                    <a:prstGeom prst="rect">
                      <a:avLst/>
                    </a:prstGeom>
                  </pic:spPr>
                </pic:pic>
              </a:graphicData>
            </a:graphic>
          </wp:inline>
        </w:drawing>
      </w:r>
    </w:p>
    <w:p w14:paraId="255A856F" w14:textId="50261582" w:rsidR="00742E6D" w:rsidRDefault="00B13DAC" w:rsidP="00753759">
      <w:pPr>
        <w:spacing w:line="360" w:lineRule="auto"/>
        <w:jc w:val="both"/>
      </w:pPr>
      <w:r>
        <w:rPr>
          <w:color w:val="000000"/>
          <w:sz w:val="26"/>
          <w:szCs w:val="26"/>
        </w:rPr>
        <w:t xml:space="preserve">Bên nhận sẽ đọc liên tục đường </w:t>
      </w:r>
      <w:r>
        <w:rPr>
          <w:b/>
          <w:bCs/>
        </w:rPr>
        <w:t xml:space="preserve">IDLE </w:t>
      </w:r>
      <w:r>
        <w:t xml:space="preserve">của RX. Khi phát hiện sự thay đổi logic từ 1 xuống 0 thì </w:t>
      </w:r>
      <w:r w:rsidR="00B507D7" w:rsidRPr="00B507D7">
        <w:rPr>
          <w:b/>
          <w:bCs/>
        </w:rPr>
        <w:t>Start bit</w:t>
      </w:r>
      <w:r w:rsidR="00B507D7">
        <w:t xml:space="preserve"> được đọc và bắt đầu nhận dữ liệu. </w:t>
      </w:r>
      <w:r w:rsidR="00B507D7" w:rsidRPr="00B507D7">
        <w:rPr>
          <w:b/>
          <w:bCs/>
        </w:rPr>
        <w:t>LSB</w:t>
      </w:r>
      <w:r w:rsidR="00B507D7">
        <w:t xml:space="preserve"> nhận trước.</w:t>
      </w:r>
    </w:p>
    <w:p w14:paraId="69A397F3" w14:textId="2ED5DE3C" w:rsidR="00B507D7" w:rsidRDefault="00B507D7" w:rsidP="00753759">
      <w:pPr>
        <w:spacing w:line="360" w:lineRule="auto"/>
        <w:jc w:val="both"/>
        <w:rPr>
          <w:color w:val="000000"/>
          <w:sz w:val="26"/>
          <w:szCs w:val="26"/>
        </w:rPr>
      </w:pPr>
      <w:r>
        <w:rPr>
          <w:noProof/>
          <w:color w:val="000000"/>
          <w:sz w:val="26"/>
          <w:szCs w:val="26"/>
        </w:rPr>
        <w:drawing>
          <wp:inline distT="0" distB="0" distL="0" distR="0" wp14:anchorId="5DBB6163" wp14:editId="7D647153">
            <wp:extent cx="6480175" cy="1591945"/>
            <wp:effectExtent l="0" t="0" r="0" b="0"/>
            <wp:docPr id="135604662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46621" name="Picture 4"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80175" cy="1591945"/>
                    </a:xfrm>
                    <a:prstGeom prst="rect">
                      <a:avLst/>
                    </a:prstGeom>
                  </pic:spPr>
                </pic:pic>
              </a:graphicData>
            </a:graphic>
          </wp:inline>
        </w:drawing>
      </w:r>
    </w:p>
    <w:p w14:paraId="250DF4B3" w14:textId="0BA565BC" w:rsidR="00B507D7" w:rsidRDefault="00B507D7" w:rsidP="00753759">
      <w:pPr>
        <w:spacing w:line="360" w:lineRule="auto"/>
        <w:jc w:val="both"/>
        <w:rPr>
          <w:color w:val="000000"/>
          <w:sz w:val="26"/>
          <w:szCs w:val="26"/>
        </w:rPr>
      </w:pPr>
      <w:r>
        <w:rPr>
          <w:color w:val="000000"/>
          <w:sz w:val="26"/>
          <w:szCs w:val="26"/>
        </w:rPr>
        <w:t>Delay ½ chu kì và tiếp tục delay 1 chu kì và bắt đầu lấy mẫu. Bởi vì dữ liệu ở giữa ổn định nhất. Cứ thế sau 1 chu kì lại đọc tiếp.</w:t>
      </w:r>
    </w:p>
    <w:p w14:paraId="16768B75" w14:textId="001827E9" w:rsidR="004947E4" w:rsidRDefault="004947E4" w:rsidP="00753759">
      <w:pPr>
        <w:spacing w:line="360" w:lineRule="auto"/>
        <w:jc w:val="both"/>
        <w:rPr>
          <w:color w:val="auto"/>
          <w:sz w:val="26"/>
          <w:szCs w:val="26"/>
        </w:rPr>
      </w:pPr>
      <w:r>
        <w:rPr>
          <w:b/>
          <w:bCs/>
          <w:color w:val="FF0000"/>
          <w:sz w:val="26"/>
          <w:szCs w:val="26"/>
        </w:rPr>
        <w:t xml:space="preserve">Chú ý: </w:t>
      </w:r>
      <w:r>
        <w:rPr>
          <w:color w:val="auto"/>
          <w:sz w:val="26"/>
          <w:szCs w:val="26"/>
        </w:rPr>
        <w:t>Truyền nhận phải cùng tốc độ Baus bởi vì truyền bất đồng bộ.</w:t>
      </w:r>
    </w:p>
    <w:p w14:paraId="568EC96D" w14:textId="23630525" w:rsidR="0079419E" w:rsidRPr="004947E4" w:rsidRDefault="0079419E" w:rsidP="00753759">
      <w:pPr>
        <w:spacing w:line="360" w:lineRule="auto"/>
        <w:jc w:val="both"/>
        <w:rPr>
          <w:color w:val="auto"/>
          <w:sz w:val="26"/>
          <w:szCs w:val="26"/>
        </w:rPr>
      </w:pPr>
      <w:r>
        <w:rPr>
          <w:noProof/>
          <w:color w:val="auto"/>
          <w:sz w:val="26"/>
          <w:szCs w:val="26"/>
        </w:rPr>
        <w:lastRenderedPageBreak/>
        <w:drawing>
          <wp:inline distT="0" distB="0" distL="0" distR="0" wp14:anchorId="28C9117E" wp14:editId="344DC299">
            <wp:extent cx="6480175" cy="3872230"/>
            <wp:effectExtent l="0" t="0" r="0" b="0"/>
            <wp:docPr id="1959385052" name="Picture 1" descr="A table with numbers and a few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85052" name="Picture 1" descr="A table with numbers and a few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480175" cy="3872230"/>
                    </a:xfrm>
                    <a:prstGeom prst="rect">
                      <a:avLst/>
                    </a:prstGeom>
                  </pic:spPr>
                </pic:pic>
              </a:graphicData>
            </a:graphic>
          </wp:inline>
        </w:drawing>
      </w:r>
    </w:p>
    <w:sectPr w:rsidR="0079419E" w:rsidRPr="004947E4" w:rsidSect="008464F1">
      <w:footerReference w:type="default" r:id="rId14"/>
      <w:pgSz w:w="11906" w:h="16838" w:code="9"/>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7DBE" w14:textId="77777777" w:rsidR="008464F1" w:rsidRDefault="008464F1" w:rsidP="002733D9">
      <w:pPr>
        <w:spacing w:line="240" w:lineRule="auto"/>
      </w:pPr>
      <w:r>
        <w:separator/>
      </w:r>
    </w:p>
  </w:endnote>
  <w:endnote w:type="continuationSeparator" w:id="0">
    <w:p w14:paraId="39959EE3" w14:textId="77777777" w:rsidR="008464F1" w:rsidRDefault="008464F1"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atical">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969576"/>
      <w:docPartObj>
        <w:docPartGallery w:val="Page Numbers (Bottom of Page)"/>
        <w:docPartUnique/>
      </w:docPartObj>
    </w:sdtPr>
    <w:sdtEndPr>
      <w:rPr>
        <w:noProof/>
      </w:rPr>
    </w:sdtEndPr>
    <w:sdtContent>
      <w:p w14:paraId="677CDE83" w14:textId="71BE1F13" w:rsidR="00AB42E9" w:rsidRDefault="00AB4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6599" w14:textId="77777777" w:rsidR="008464F1" w:rsidRDefault="008464F1" w:rsidP="002733D9">
      <w:pPr>
        <w:spacing w:line="240" w:lineRule="auto"/>
      </w:pPr>
      <w:r>
        <w:separator/>
      </w:r>
    </w:p>
  </w:footnote>
  <w:footnote w:type="continuationSeparator" w:id="0">
    <w:p w14:paraId="62C23C99" w14:textId="77777777" w:rsidR="008464F1" w:rsidRDefault="008464F1"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733"/>
    <w:multiLevelType w:val="hybridMultilevel"/>
    <w:tmpl w:val="474A3BD4"/>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82DFC"/>
    <w:multiLevelType w:val="multilevel"/>
    <w:tmpl w:val="AA24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331C5"/>
    <w:multiLevelType w:val="multilevel"/>
    <w:tmpl w:val="2FD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70D90"/>
    <w:multiLevelType w:val="multilevel"/>
    <w:tmpl w:val="F9B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25CAF"/>
    <w:multiLevelType w:val="multilevel"/>
    <w:tmpl w:val="04A0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81598"/>
    <w:multiLevelType w:val="multilevel"/>
    <w:tmpl w:val="5C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6211A6"/>
    <w:multiLevelType w:val="multilevel"/>
    <w:tmpl w:val="980A4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01A9B"/>
    <w:multiLevelType w:val="hybridMultilevel"/>
    <w:tmpl w:val="C966E3C2"/>
    <w:lvl w:ilvl="0" w:tplc="64DE29A4">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8" w15:restartNumberingAfterBreak="0">
    <w:nsid w:val="109F50A7"/>
    <w:multiLevelType w:val="multilevel"/>
    <w:tmpl w:val="9CC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BA26BC"/>
    <w:multiLevelType w:val="hybridMultilevel"/>
    <w:tmpl w:val="6BB8F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32C6C"/>
    <w:multiLevelType w:val="multilevel"/>
    <w:tmpl w:val="AF5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DF746A"/>
    <w:multiLevelType w:val="multilevel"/>
    <w:tmpl w:val="D14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F270AE"/>
    <w:multiLevelType w:val="multilevel"/>
    <w:tmpl w:val="29F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7F63F1"/>
    <w:multiLevelType w:val="multilevel"/>
    <w:tmpl w:val="D08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ED52BF"/>
    <w:multiLevelType w:val="multilevel"/>
    <w:tmpl w:val="57E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805A09"/>
    <w:multiLevelType w:val="multilevel"/>
    <w:tmpl w:val="BD2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EA2838"/>
    <w:multiLevelType w:val="multilevel"/>
    <w:tmpl w:val="3E6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B060CE"/>
    <w:multiLevelType w:val="multilevel"/>
    <w:tmpl w:val="2FD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B17766"/>
    <w:multiLevelType w:val="multilevel"/>
    <w:tmpl w:val="8F4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BE616A"/>
    <w:multiLevelType w:val="multilevel"/>
    <w:tmpl w:val="D72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FE72F7"/>
    <w:multiLevelType w:val="multilevel"/>
    <w:tmpl w:val="83DE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1F2472"/>
    <w:multiLevelType w:val="hybridMultilevel"/>
    <w:tmpl w:val="DE8E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6C2FAB"/>
    <w:multiLevelType w:val="multilevel"/>
    <w:tmpl w:val="D6C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6A3278"/>
    <w:multiLevelType w:val="multilevel"/>
    <w:tmpl w:val="D006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C0182D"/>
    <w:multiLevelType w:val="multilevel"/>
    <w:tmpl w:val="368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72873"/>
    <w:multiLevelType w:val="multilevel"/>
    <w:tmpl w:val="1466D9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30A84FF1"/>
    <w:multiLevelType w:val="multilevel"/>
    <w:tmpl w:val="439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D92D68"/>
    <w:multiLevelType w:val="hybridMultilevel"/>
    <w:tmpl w:val="33AA75CA"/>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AF410B"/>
    <w:multiLevelType w:val="hybridMultilevel"/>
    <w:tmpl w:val="F3023844"/>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C431C6"/>
    <w:multiLevelType w:val="multilevel"/>
    <w:tmpl w:val="50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305C87"/>
    <w:multiLevelType w:val="multilevel"/>
    <w:tmpl w:val="E0803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5D301A"/>
    <w:multiLevelType w:val="multilevel"/>
    <w:tmpl w:val="09F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A863AF"/>
    <w:multiLevelType w:val="hybridMultilevel"/>
    <w:tmpl w:val="0630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E16428"/>
    <w:multiLevelType w:val="multilevel"/>
    <w:tmpl w:val="36F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34" w15:restartNumberingAfterBreak="0">
    <w:nsid w:val="3885778A"/>
    <w:multiLevelType w:val="multilevel"/>
    <w:tmpl w:val="56E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C91E2A"/>
    <w:multiLevelType w:val="multilevel"/>
    <w:tmpl w:val="30BE7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2722E9"/>
    <w:multiLevelType w:val="multilevel"/>
    <w:tmpl w:val="D55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991A03"/>
    <w:multiLevelType w:val="multilevel"/>
    <w:tmpl w:val="519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73455B"/>
    <w:multiLevelType w:val="multilevel"/>
    <w:tmpl w:val="CA722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78761F"/>
    <w:multiLevelType w:val="hybridMultilevel"/>
    <w:tmpl w:val="C27E0288"/>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667797"/>
    <w:multiLevelType w:val="multilevel"/>
    <w:tmpl w:val="531CC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560FC4"/>
    <w:multiLevelType w:val="multilevel"/>
    <w:tmpl w:val="302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5E1F81"/>
    <w:multiLevelType w:val="hybridMultilevel"/>
    <w:tmpl w:val="8AF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1B2A76"/>
    <w:multiLevelType w:val="multilevel"/>
    <w:tmpl w:val="37D8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8D3757"/>
    <w:multiLevelType w:val="multilevel"/>
    <w:tmpl w:val="712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B10A69"/>
    <w:multiLevelType w:val="multilevel"/>
    <w:tmpl w:val="0D5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BC3461"/>
    <w:multiLevelType w:val="multilevel"/>
    <w:tmpl w:val="327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F30BE9"/>
    <w:multiLevelType w:val="multilevel"/>
    <w:tmpl w:val="297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4C3806"/>
    <w:multiLevelType w:val="multilevel"/>
    <w:tmpl w:val="0EB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DE2711"/>
    <w:multiLevelType w:val="multilevel"/>
    <w:tmpl w:val="F41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F84444"/>
    <w:multiLevelType w:val="multilevel"/>
    <w:tmpl w:val="535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3733509"/>
    <w:multiLevelType w:val="multilevel"/>
    <w:tmpl w:val="974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97097A"/>
    <w:multiLevelType w:val="multilevel"/>
    <w:tmpl w:val="6D3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3A075DB"/>
    <w:multiLevelType w:val="multilevel"/>
    <w:tmpl w:val="3FF4E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920813"/>
    <w:multiLevelType w:val="multilevel"/>
    <w:tmpl w:val="FB24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6A1248E"/>
    <w:multiLevelType w:val="multilevel"/>
    <w:tmpl w:val="4FB08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000C9D"/>
    <w:multiLevelType w:val="multilevel"/>
    <w:tmpl w:val="444C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676444"/>
    <w:multiLevelType w:val="multilevel"/>
    <w:tmpl w:val="9FF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1E7AD5"/>
    <w:multiLevelType w:val="multilevel"/>
    <w:tmpl w:val="7BD65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173E41"/>
    <w:multiLevelType w:val="multilevel"/>
    <w:tmpl w:val="23F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030F67"/>
    <w:multiLevelType w:val="hybridMultilevel"/>
    <w:tmpl w:val="1436D08E"/>
    <w:lvl w:ilvl="0" w:tplc="04090001">
      <w:start w:val="1"/>
      <w:numFmt w:val="bullet"/>
      <w:lvlText w:val=""/>
      <w:lvlJc w:val="left"/>
      <w:pPr>
        <w:ind w:left="720" w:hanging="360"/>
      </w:pPr>
      <w:rPr>
        <w:rFonts w:ascii="Symbol" w:hAnsi="Symbol" w:hint="default"/>
      </w:rPr>
    </w:lvl>
    <w:lvl w:ilvl="1" w:tplc="3A46DD5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5203C2"/>
    <w:multiLevelType w:val="hybridMultilevel"/>
    <w:tmpl w:val="5E14A0DE"/>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64591E"/>
    <w:multiLevelType w:val="multilevel"/>
    <w:tmpl w:val="30E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3255FDE"/>
    <w:multiLevelType w:val="multilevel"/>
    <w:tmpl w:val="276260F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64" w15:restartNumberingAfterBreak="0">
    <w:nsid w:val="64D4733F"/>
    <w:multiLevelType w:val="multilevel"/>
    <w:tmpl w:val="16A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0205D3"/>
    <w:multiLevelType w:val="hybridMultilevel"/>
    <w:tmpl w:val="24DC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865C03"/>
    <w:multiLevelType w:val="multilevel"/>
    <w:tmpl w:val="65D4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B04901"/>
    <w:multiLevelType w:val="multilevel"/>
    <w:tmpl w:val="C9E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E755834"/>
    <w:multiLevelType w:val="multilevel"/>
    <w:tmpl w:val="78A4B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E9F20C0"/>
    <w:multiLevelType w:val="multilevel"/>
    <w:tmpl w:val="222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FDC1232"/>
    <w:multiLevelType w:val="multilevel"/>
    <w:tmpl w:val="656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1162CFC"/>
    <w:multiLevelType w:val="multilevel"/>
    <w:tmpl w:val="104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163391E"/>
    <w:multiLevelType w:val="multilevel"/>
    <w:tmpl w:val="ED4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B923E1"/>
    <w:multiLevelType w:val="multilevel"/>
    <w:tmpl w:val="2BB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EA0EB5"/>
    <w:multiLevelType w:val="hybridMultilevel"/>
    <w:tmpl w:val="D5CC8A50"/>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A0EA0"/>
    <w:multiLevelType w:val="multilevel"/>
    <w:tmpl w:val="99F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111DE2"/>
    <w:multiLevelType w:val="multilevel"/>
    <w:tmpl w:val="5C160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F85EEA"/>
    <w:multiLevelType w:val="multilevel"/>
    <w:tmpl w:val="1B0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6A51C7"/>
    <w:multiLevelType w:val="multilevel"/>
    <w:tmpl w:val="E5C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D53AA5"/>
    <w:multiLevelType w:val="multilevel"/>
    <w:tmpl w:val="F89E7E24"/>
    <w:lvl w:ilvl="0">
      <w:start w:val="1"/>
      <w:numFmt w:val="upperRoman"/>
      <w:pStyle w:val="Heading1"/>
      <w:suff w:val="space"/>
      <w:lvlText w:val="CHƯƠNG %1:"/>
      <w:lvlJc w:val="left"/>
      <w:pPr>
        <w:ind w:left="0" w:firstLine="0"/>
      </w:pPr>
      <w:rPr>
        <w:rFonts w:ascii="Cambria" w:hAnsi="Cambria" w:hint="default"/>
        <w:b/>
        <w:i w:val="0"/>
        <w:sz w:val="32"/>
      </w:rPr>
    </w:lvl>
    <w:lvl w:ilvl="1">
      <w:start w:val="1"/>
      <w:numFmt w:val="decimal"/>
      <w:pStyle w:val="Heading2"/>
      <w:suff w:val="space"/>
      <w:lvlText w:val="Bài %2:"/>
      <w:lvlJc w:val="left"/>
      <w:pPr>
        <w:ind w:left="0" w:firstLine="0"/>
      </w:pPr>
      <w:rPr>
        <w:rFonts w:ascii="Cambria" w:hAnsi="Cambria" w:hint="default"/>
        <w:b/>
        <w:i w:val="0"/>
        <w:sz w:val="28"/>
      </w:rPr>
    </w:lvl>
    <w:lvl w:ilvl="2">
      <w:start w:val="1"/>
      <w:numFmt w:val="decimal"/>
      <w:pStyle w:val="Heading3"/>
      <w:suff w:val="space"/>
      <w:lvlText w:val="%3."/>
      <w:lvlJc w:val="left"/>
      <w:pPr>
        <w:ind w:left="0" w:firstLine="0"/>
      </w:pPr>
      <w:rPr>
        <w:rFonts w:ascii="Cambria" w:hAnsi="Cambria" w:hint="default"/>
        <w:b/>
        <w:i w:val="0"/>
        <w:sz w:val="24"/>
      </w:rPr>
    </w:lvl>
    <w:lvl w:ilvl="3">
      <w:start w:val="1"/>
      <w:numFmt w:val="decimal"/>
      <w:pStyle w:val="Heading4"/>
      <w:suff w:val="space"/>
      <w:lvlText w:val="%3.%4."/>
      <w:lvlJc w:val="left"/>
      <w:pPr>
        <w:ind w:left="0" w:firstLine="0"/>
      </w:pPr>
      <w:rPr>
        <w:rFonts w:ascii="Cambria" w:hAnsi="Cambria" w:hint="default"/>
        <w:b/>
        <w:i w:val="0"/>
        <w:color w:val="538135" w:themeColor="accent6" w:themeShade="BF"/>
        <w:sz w:val="24"/>
      </w:rPr>
    </w:lvl>
    <w:lvl w:ilvl="4">
      <w:start w:val="1"/>
      <w:numFmt w:val="decimal"/>
      <w:pStyle w:val="Heading5"/>
      <w:lvlText w:val="%3.%4.%5."/>
      <w:lvlJc w:val="left"/>
      <w:pPr>
        <w:ind w:left="0" w:firstLine="0"/>
      </w:pPr>
      <w:rPr>
        <w:rFonts w:ascii="Cambria" w:hAnsi="Cambria"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80" w15:restartNumberingAfterBreak="0">
    <w:nsid w:val="7EFD782B"/>
    <w:multiLevelType w:val="multilevel"/>
    <w:tmpl w:val="DAB84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F7754D2"/>
    <w:multiLevelType w:val="multilevel"/>
    <w:tmpl w:val="9494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5339722">
    <w:abstractNumId w:val="79"/>
  </w:num>
  <w:num w:numId="2" w16cid:durableId="276569532">
    <w:abstractNumId w:val="55"/>
  </w:num>
  <w:num w:numId="3" w16cid:durableId="542132033">
    <w:abstractNumId w:val="63"/>
  </w:num>
  <w:num w:numId="4" w16cid:durableId="485056597">
    <w:abstractNumId w:val="33"/>
  </w:num>
  <w:num w:numId="5" w16cid:durableId="1241251888">
    <w:abstractNumId w:val="30"/>
  </w:num>
  <w:num w:numId="6" w16cid:durableId="17901295">
    <w:abstractNumId w:val="54"/>
  </w:num>
  <w:num w:numId="7" w16cid:durableId="1409962701">
    <w:abstractNumId w:val="78"/>
  </w:num>
  <w:num w:numId="8" w16cid:durableId="1029454851">
    <w:abstractNumId w:val="46"/>
  </w:num>
  <w:num w:numId="9" w16cid:durableId="845705192">
    <w:abstractNumId w:val="6"/>
  </w:num>
  <w:num w:numId="10" w16cid:durableId="1809858877">
    <w:abstractNumId w:val="57"/>
  </w:num>
  <w:num w:numId="11" w16cid:durableId="1943295031">
    <w:abstractNumId w:val="35"/>
  </w:num>
  <w:num w:numId="12" w16cid:durableId="1711228278">
    <w:abstractNumId w:val="38"/>
  </w:num>
  <w:num w:numId="13" w16cid:durableId="790830964">
    <w:abstractNumId w:val="53"/>
  </w:num>
  <w:num w:numId="14" w16cid:durableId="1647123255">
    <w:abstractNumId w:val="50"/>
  </w:num>
  <w:num w:numId="15" w16cid:durableId="594360853">
    <w:abstractNumId w:val="71"/>
  </w:num>
  <w:num w:numId="16" w16cid:durableId="2112313960">
    <w:abstractNumId w:val="17"/>
  </w:num>
  <w:num w:numId="17" w16cid:durableId="117648309">
    <w:abstractNumId w:val="66"/>
  </w:num>
  <w:num w:numId="18" w16cid:durableId="476723805">
    <w:abstractNumId w:val="69"/>
  </w:num>
  <w:num w:numId="19" w16cid:durableId="1806921245">
    <w:abstractNumId w:val="45"/>
  </w:num>
  <w:num w:numId="20" w16cid:durableId="949506206">
    <w:abstractNumId w:val="19"/>
  </w:num>
  <w:num w:numId="21" w16cid:durableId="1616790633">
    <w:abstractNumId w:val="18"/>
  </w:num>
  <w:num w:numId="22" w16cid:durableId="1084886192">
    <w:abstractNumId w:val="48"/>
  </w:num>
  <w:num w:numId="23" w16cid:durableId="1590502228">
    <w:abstractNumId w:val="16"/>
  </w:num>
  <w:num w:numId="24" w16cid:durableId="229653101">
    <w:abstractNumId w:val="2"/>
  </w:num>
  <w:num w:numId="25" w16cid:durableId="357660234">
    <w:abstractNumId w:val="24"/>
  </w:num>
  <w:num w:numId="26" w16cid:durableId="1737431238">
    <w:abstractNumId w:val="5"/>
  </w:num>
  <w:num w:numId="27" w16cid:durableId="964236895">
    <w:abstractNumId w:val="20"/>
  </w:num>
  <w:num w:numId="28" w16cid:durableId="1633513089">
    <w:abstractNumId w:val="59"/>
  </w:num>
  <w:num w:numId="29" w16cid:durableId="1615091093">
    <w:abstractNumId w:val="52"/>
  </w:num>
  <w:num w:numId="30" w16cid:durableId="499854243">
    <w:abstractNumId w:val="31"/>
  </w:num>
  <w:num w:numId="31" w16cid:durableId="1656758271">
    <w:abstractNumId w:val="36"/>
  </w:num>
  <w:num w:numId="32" w16cid:durableId="1154763051">
    <w:abstractNumId w:val="47"/>
  </w:num>
  <w:num w:numId="33" w16cid:durableId="434138179">
    <w:abstractNumId w:val="34"/>
  </w:num>
  <w:num w:numId="34" w16cid:durableId="2115710434">
    <w:abstractNumId w:val="75"/>
  </w:num>
  <w:num w:numId="35" w16cid:durableId="195512842">
    <w:abstractNumId w:val="3"/>
  </w:num>
  <w:num w:numId="36" w16cid:durableId="2089840102">
    <w:abstractNumId w:val="1"/>
  </w:num>
  <w:num w:numId="37" w16cid:durableId="1501577395">
    <w:abstractNumId w:val="22"/>
  </w:num>
  <w:num w:numId="38" w16cid:durableId="103572321">
    <w:abstractNumId w:val="44"/>
  </w:num>
  <w:num w:numId="39" w16cid:durableId="457798288">
    <w:abstractNumId w:val="76"/>
  </w:num>
  <w:num w:numId="40" w16cid:durableId="162668101">
    <w:abstractNumId w:val="40"/>
  </w:num>
  <w:num w:numId="41" w16cid:durableId="1482768013">
    <w:abstractNumId w:val="51"/>
  </w:num>
  <w:num w:numId="42" w16cid:durableId="847910252">
    <w:abstractNumId w:val="70"/>
  </w:num>
  <w:num w:numId="43" w16cid:durableId="157379843">
    <w:abstractNumId w:val="81"/>
  </w:num>
  <w:num w:numId="44" w16cid:durableId="1325165320">
    <w:abstractNumId w:val="10"/>
  </w:num>
  <w:num w:numId="45" w16cid:durableId="322240516">
    <w:abstractNumId w:val="80"/>
  </w:num>
  <w:num w:numId="46" w16cid:durableId="1222249978">
    <w:abstractNumId w:val="43"/>
  </w:num>
  <w:num w:numId="47" w16cid:durableId="1968193794">
    <w:abstractNumId w:val="72"/>
  </w:num>
  <w:num w:numId="48" w16cid:durableId="1929381863">
    <w:abstractNumId w:val="23"/>
  </w:num>
  <w:num w:numId="49" w16cid:durableId="1484657079">
    <w:abstractNumId w:val="15"/>
  </w:num>
  <w:num w:numId="50" w16cid:durableId="1063526071">
    <w:abstractNumId w:val="56"/>
  </w:num>
  <w:num w:numId="51" w16cid:durableId="493497905">
    <w:abstractNumId w:val="26"/>
  </w:num>
  <w:num w:numId="52" w16cid:durableId="376051826">
    <w:abstractNumId w:val="41"/>
  </w:num>
  <w:num w:numId="53" w16cid:durableId="975377951">
    <w:abstractNumId w:val="62"/>
  </w:num>
  <w:num w:numId="54" w16cid:durableId="1484929839">
    <w:abstractNumId w:val="37"/>
  </w:num>
  <w:num w:numId="55" w16cid:durableId="1613629365">
    <w:abstractNumId w:val="49"/>
  </w:num>
  <w:num w:numId="56" w16cid:durableId="915626872">
    <w:abstractNumId w:val="29"/>
  </w:num>
  <w:num w:numId="57" w16cid:durableId="837382163">
    <w:abstractNumId w:val="73"/>
  </w:num>
  <w:num w:numId="58" w16cid:durableId="1729575091">
    <w:abstractNumId w:val="11"/>
  </w:num>
  <w:num w:numId="59" w16cid:durableId="580681642">
    <w:abstractNumId w:val="64"/>
  </w:num>
  <w:num w:numId="60" w16cid:durableId="1508791057">
    <w:abstractNumId w:val="77"/>
  </w:num>
  <w:num w:numId="61" w16cid:durableId="233399618">
    <w:abstractNumId w:val="12"/>
  </w:num>
  <w:num w:numId="62" w16cid:durableId="559943322">
    <w:abstractNumId w:val="14"/>
  </w:num>
  <w:num w:numId="63" w16cid:durableId="777599770">
    <w:abstractNumId w:val="8"/>
  </w:num>
  <w:num w:numId="64" w16cid:durableId="460080372">
    <w:abstractNumId w:val="67"/>
  </w:num>
  <w:num w:numId="65" w16cid:durableId="1083604242">
    <w:abstractNumId w:val="13"/>
  </w:num>
  <w:num w:numId="66" w16cid:durableId="1701203933">
    <w:abstractNumId w:val="4"/>
  </w:num>
  <w:num w:numId="67" w16cid:durableId="1983803408">
    <w:abstractNumId w:val="79"/>
  </w:num>
  <w:num w:numId="68" w16cid:durableId="1071733838">
    <w:abstractNumId w:val="27"/>
  </w:num>
  <w:num w:numId="69" w16cid:durableId="530262436">
    <w:abstractNumId w:val="61"/>
  </w:num>
  <w:num w:numId="70" w16cid:durableId="736703868">
    <w:abstractNumId w:val="58"/>
  </w:num>
  <w:num w:numId="71" w16cid:durableId="840123999">
    <w:abstractNumId w:val="68"/>
  </w:num>
  <w:num w:numId="72" w16cid:durableId="1513563886">
    <w:abstractNumId w:val="74"/>
  </w:num>
  <w:num w:numId="73" w16cid:durableId="1508328436">
    <w:abstractNumId w:val="25"/>
  </w:num>
  <w:num w:numId="74" w16cid:durableId="1759591031">
    <w:abstractNumId w:val="9"/>
  </w:num>
  <w:num w:numId="75" w16cid:durableId="1729256040">
    <w:abstractNumId w:val="0"/>
  </w:num>
  <w:num w:numId="76" w16cid:durableId="1079400226">
    <w:abstractNumId w:val="21"/>
  </w:num>
  <w:num w:numId="77" w16cid:durableId="332612629">
    <w:abstractNumId w:val="60"/>
  </w:num>
  <w:num w:numId="78" w16cid:durableId="849372610">
    <w:abstractNumId w:val="42"/>
  </w:num>
  <w:num w:numId="79" w16cid:durableId="1711765176">
    <w:abstractNumId w:val="32"/>
  </w:num>
  <w:num w:numId="80" w16cid:durableId="35669483">
    <w:abstractNumId w:val="7"/>
  </w:num>
  <w:num w:numId="81" w16cid:durableId="1844473380">
    <w:abstractNumId w:val="28"/>
  </w:num>
  <w:num w:numId="82" w16cid:durableId="578759884">
    <w:abstractNumId w:val="39"/>
  </w:num>
  <w:num w:numId="83" w16cid:durableId="1221862040">
    <w:abstractNumId w:val="6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11344"/>
    <w:rsid w:val="0001189A"/>
    <w:rsid w:val="0002138A"/>
    <w:rsid w:val="00021D21"/>
    <w:rsid w:val="00021E19"/>
    <w:rsid w:val="000254FA"/>
    <w:rsid w:val="00027D16"/>
    <w:rsid w:val="00032A12"/>
    <w:rsid w:val="00034429"/>
    <w:rsid w:val="00035346"/>
    <w:rsid w:val="00044919"/>
    <w:rsid w:val="00045A33"/>
    <w:rsid w:val="0005040C"/>
    <w:rsid w:val="00064311"/>
    <w:rsid w:val="00067864"/>
    <w:rsid w:val="000720FD"/>
    <w:rsid w:val="00074F8B"/>
    <w:rsid w:val="00082253"/>
    <w:rsid w:val="00087F37"/>
    <w:rsid w:val="00093DE5"/>
    <w:rsid w:val="00093ECA"/>
    <w:rsid w:val="000956FC"/>
    <w:rsid w:val="00096D26"/>
    <w:rsid w:val="000A0FBE"/>
    <w:rsid w:val="000A2441"/>
    <w:rsid w:val="000A26C7"/>
    <w:rsid w:val="000A6F89"/>
    <w:rsid w:val="000B2CF0"/>
    <w:rsid w:val="000B7359"/>
    <w:rsid w:val="000C33D5"/>
    <w:rsid w:val="000C52D3"/>
    <w:rsid w:val="000D5429"/>
    <w:rsid w:val="000D57FC"/>
    <w:rsid w:val="000E0CF5"/>
    <w:rsid w:val="000E135F"/>
    <w:rsid w:val="000F1B18"/>
    <w:rsid w:val="000F2328"/>
    <w:rsid w:val="0010121C"/>
    <w:rsid w:val="001060A3"/>
    <w:rsid w:val="00106A62"/>
    <w:rsid w:val="00110434"/>
    <w:rsid w:val="0011098B"/>
    <w:rsid w:val="001136D2"/>
    <w:rsid w:val="00115760"/>
    <w:rsid w:val="001158F1"/>
    <w:rsid w:val="00117D86"/>
    <w:rsid w:val="001208DC"/>
    <w:rsid w:val="00120E2A"/>
    <w:rsid w:val="00123A25"/>
    <w:rsid w:val="00124D3C"/>
    <w:rsid w:val="001326F2"/>
    <w:rsid w:val="00136BD4"/>
    <w:rsid w:val="00137295"/>
    <w:rsid w:val="00146C7D"/>
    <w:rsid w:val="00146EDF"/>
    <w:rsid w:val="001501AE"/>
    <w:rsid w:val="00156CDB"/>
    <w:rsid w:val="00157BE8"/>
    <w:rsid w:val="001643A5"/>
    <w:rsid w:val="001666D5"/>
    <w:rsid w:val="0016678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D7557"/>
    <w:rsid w:val="001E3A78"/>
    <w:rsid w:val="001E3FDC"/>
    <w:rsid w:val="001E5F50"/>
    <w:rsid w:val="001E66CC"/>
    <w:rsid w:val="001F252B"/>
    <w:rsid w:val="00210CCA"/>
    <w:rsid w:val="00213030"/>
    <w:rsid w:val="00217108"/>
    <w:rsid w:val="002171F0"/>
    <w:rsid w:val="00221610"/>
    <w:rsid w:val="00221CBA"/>
    <w:rsid w:val="00226E04"/>
    <w:rsid w:val="002329EE"/>
    <w:rsid w:val="00237841"/>
    <w:rsid w:val="00247237"/>
    <w:rsid w:val="00247A42"/>
    <w:rsid w:val="00250428"/>
    <w:rsid w:val="002613CD"/>
    <w:rsid w:val="0026213F"/>
    <w:rsid w:val="00264725"/>
    <w:rsid w:val="00264C81"/>
    <w:rsid w:val="0027236D"/>
    <w:rsid w:val="002733D9"/>
    <w:rsid w:val="00281024"/>
    <w:rsid w:val="00283DE2"/>
    <w:rsid w:val="002878E7"/>
    <w:rsid w:val="00287AF3"/>
    <w:rsid w:val="0029291B"/>
    <w:rsid w:val="00292DF7"/>
    <w:rsid w:val="00293A51"/>
    <w:rsid w:val="002A0597"/>
    <w:rsid w:val="002A07B9"/>
    <w:rsid w:val="002A0804"/>
    <w:rsid w:val="002A28B3"/>
    <w:rsid w:val="002B04D3"/>
    <w:rsid w:val="002B3FBD"/>
    <w:rsid w:val="002C0B7A"/>
    <w:rsid w:val="002C32C8"/>
    <w:rsid w:val="002C32CF"/>
    <w:rsid w:val="002C3C17"/>
    <w:rsid w:val="002C615E"/>
    <w:rsid w:val="002C737A"/>
    <w:rsid w:val="002D0FD4"/>
    <w:rsid w:val="002D51A0"/>
    <w:rsid w:val="002D7BFD"/>
    <w:rsid w:val="002E0E9A"/>
    <w:rsid w:val="002E6C02"/>
    <w:rsid w:val="002E7239"/>
    <w:rsid w:val="002F0518"/>
    <w:rsid w:val="00301E4C"/>
    <w:rsid w:val="00303FD7"/>
    <w:rsid w:val="003043EF"/>
    <w:rsid w:val="003103E0"/>
    <w:rsid w:val="00310A4C"/>
    <w:rsid w:val="003134B5"/>
    <w:rsid w:val="003139E2"/>
    <w:rsid w:val="00321043"/>
    <w:rsid w:val="00326216"/>
    <w:rsid w:val="003365BC"/>
    <w:rsid w:val="00336933"/>
    <w:rsid w:val="00341300"/>
    <w:rsid w:val="00342165"/>
    <w:rsid w:val="00345FB8"/>
    <w:rsid w:val="00346870"/>
    <w:rsid w:val="003506A1"/>
    <w:rsid w:val="003518C8"/>
    <w:rsid w:val="00351B75"/>
    <w:rsid w:val="0035323F"/>
    <w:rsid w:val="00353E8F"/>
    <w:rsid w:val="00355B4F"/>
    <w:rsid w:val="003630FD"/>
    <w:rsid w:val="00373911"/>
    <w:rsid w:val="00373A9D"/>
    <w:rsid w:val="00391E33"/>
    <w:rsid w:val="00393603"/>
    <w:rsid w:val="00395C1F"/>
    <w:rsid w:val="00397AD9"/>
    <w:rsid w:val="003A40B8"/>
    <w:rsid w:val="003A40F3"/>
    <w:rsid w:val="003A6529"/>
    <w:rsid w:val="003B1E9D"/>
    <w:rsid w:val="003B7BD0"/>
    <w:rsid w:val="003C00C7"/>
    <w:rsid w:val="003C098B"/>
    <w:rsid w:val="003C5501"/>
    <w:rsid w:val="003D2B7E"/>
    <w:rsid w:val="003E168F"/>
    <w:rsid w:val="003E20A0"/>
    <w:rsid w:val="003F05E4"/>
    <w:rsid w:val="0040407A"/>
    <w:rsid w:val="00404332"/>
    <w:rsid w:val="00415F4B"/>
    <w:rsid w:val="004169C8"/>
    <w:rsid w:val="00420886"/>
    <w:rsid w:val="00422D1D"/>
    <w:rsid w:val="0042590C"/>
    <w:rsid w:val="00426046"/>
    <w:rsid w:val="00430144"/>
    <w:rsid w:val="00432A5F"/>
    <w:rsid w:val="004345E2"/>
    <w:rsid w:val="00436226"/>
    <w:rsid w:val="00437137"/>
    <w:rsid w:val="00437293"/>
    <w:rsid w:val="00441064"/>
    <w:rsid w:val="00451EB7"/>
    <w:rsid w:val="00453E66"/>
    <w:rsid w:val="00454DA0"/>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731F"/>
    <w:rsid w:val="0049334B"/>
    <w:rsid w:val="00493BA4"/>
    <w:rsid w:val="00493C45"/>
    <w:rsid w:val="004947E4"/>
    <w:rsid w:val="004959A5"/>
    <w:rsid w:val="0049600E"/>
    <w:rsid w:val="004A3D36"/>
    <w:rsid w:val="004A5FD1"/>
    <w:rsid w:val="004A709B"/>
    <w:rsid w:val="004A7543"/>
    <w:rsid w:val="004A7DE0"/>
    <w:rsid w:val="004B2ABF"/>
    <w:rsid w:val="004C2B94"/>
    <w:rsid w:val="004C312B"/>
    <w:rsid w:val="004C438E"/>
    <w:rsid w:val="004D3450"/>
    <w:rsid w:val="004F2654"/>
    <w:rsid w:val="004F29F3"/>
    <w:rsid w:val="004F3657"/>
    <w:rsid w:val="00500819"/>
    <w:rsid w:val="005034C4"/>
    <w:rsid w:val="0050399D"/>
    <w:rsid w:val="005055AC"/>
    <w:rsid w:val="00506004"/>
    <w:rsid w:val="005114A1"/>
    <w:rsid w:val="00512224"/>
    <w:rsid w:val="00515C28"/>
    <w:rsid w:val="0052499E"/>
    <w:rsid w:val="005362F7"/>
    <w:rsid w:val="00540093"/>
    <w:rsid w:val="0054083C"/>
    <w:rsid w:val="00541F28"/>
    <w:rsid w:val="005516CF"/>
    <w:rsid w:val="00557714"/>
    <w:rsid w:val="00561ABA"/>
    <w:rsid w:val="00574677"/>
    <w:rsid w:val="005814F6"/>
    <w:rsid w:val="00585B92"/>
    <w:rsid w:val="005909B7"/>
    <w:rsid w:val="00590A70"/>
    <w:rsid w:val="005935A4"/>
    <w:rsid w:val="005A0CC6"/>
    <w:rsid w:val="005A7806"/>
    <w:rsid w:val="005C0D5A"/>
    <w:rsid w:val="005C2AAB"/>
    <w:rsid w:val="005C3C28"/>
    <w:rsid w:val="005C6887"/>
    <w:rsid w:val="005D0183"/>
    <w:rsid w:val="005D18BF"/>
    <w:rsid w:val="005D57BE"/>
    <w:rsid w:val="005F11A4"/>
    <w:rsid w:val="005F396C"/>
    <w:rsid w:val="005F4F2C"/>
    <w:rsid w:val="00600C71"/>
    <w:rsid w:val="00603D31"/>
    <w:rsid w:val="0060732B"/>
    <w:rsid w:val="006134F4"/>
    <w:rsid w:val="00613952"/>
    <w:rsid w:val="0061463E"/>
    <w:rsid w:val="00617BA5"/>
    <w:rsid w:val="00622959"/>
    <w:rsid w:val="00625465"/>
    <w:rsid w:val="0062740F"/>
    <w:rsid w:val="0063073A"/>
    <w:rsid w:val="00633EB9"/>
    <w:rsid w:val="00640AA4"/>
    <w:rsid w:val="006425D7"/>
    <w:rsid w:val="00644872"/>
    <w:rsid w:val="006457E5"/>
    <w:rsid w:val="006461C2"/>
    <w:rsid w:val="00653997"/>
    <w:rsid w:val="00655B9E"/>
    <w:rsid w:val="00661A32"/>
    <w:rsid w:val="006653FA"/>
    <w:rsid w:val="006654E8"/>
    <w:rsid w:val="00666C7C"/>
    <w:rsid w:val="00672B24"/>
    <w:rsid w:val="0067605B"/>
    <w:rsid w:val="006760C3"/>
    <w:rsid w:val="006767B3"/>
    <w:rsid w:val="00681821"/>
    <w:rsid w:val="006855AB"/>
    <w:rsid w:val="00685C7E"/>
    <w:rsid w:val="00692354"/>
    <w:rsid w:val="006A5335"/>
    <w:rsid w:val="006A64D8"/>
    <w:rsid w:val="006A774D"/>
    <w:rsid w:val="006A7D5A"/>
    <w:rsid w:val="006B0871"/>
    <w:rsid w:val="006B2752"/>
    <w:rsid w:val="006B77D6"/>
    <w:rsid w:val="006C69B7"/>
    <w:rsid w:val="006C7B5C"/>
    <w:rsid w:val="006D576B"/>
    <w:rsid w:val="006D63DC"/>
    <w:rsid w:val="006D7981"/>
    <w:rsid w:val="006E67BB"/>
    <w:rsid w:val="006F25F3"/>
    <w:rsid w:val="006F73DE"/>
    <w:rsid w:val="0070093C"/>
    <w:rsid w:val="00701616"/>
    <w:rsid w:val="00702871"/>
    <w:rsid w:val="00702BF9"/>
    <w:rsid w:val="00706B0D"/>
    <w:rsid w:val="00710F3E"/>
    <w:rsid w:val="007218E0"/>
    <w:rsid w:val="007318A2"/>
    <w:rsid w:val="0073265C"/>
    <w:rsid w:val="0073288E"/>
    <w:rsid w:val="00732B20"/>
    <w:rsid w:val="007359F3"/>
    <w:rsid w:val="00737D1F"/>
    <w:rsid w:val="007401F8"/>
    <w:rsid w:val="00742E6D"/>
    <w:rsid w:val="007440E2"/>
    <w:rsid w:val="00745230"/>
    <w:rsid w:val="007479A4"/>
    <w:rsid w:val="00753701"/>
    <w:rsid w:val="00753759"/>
    <w:rsid w:val="00757DA8"/>
    <w:rsid w:val="0076081D"/>
    <w:rsid w:val="00762930"/>
    <w:rsid w:val="0076317F"/>
    <w:rsid w:val="00763EBD"/>
    <w:rsid w:val="00764703"/>
    <w:rsid w:val="00770FA0"/>
    <w:rsid w:val="00771235"/>
    <w:rsid w:val="00774D64"/>
    <w:rsid w:val="0077747F"/>
    <w:rsid w:val="00780B00"/>
    <w:rsid w:val="00781452"/>
    <w:rsid w:val="007835C4"/>
    <w:rsid w:val="00785AF2"/>
    <w:rsid w:val="00787AA0"/>
    <w:rsid w:val="00787DEE"/>
    <w:rsid w:val="007905B1"/>
    <w:rsid w:val="00794062"/>
    <w:rsid w:val="0079419E"/>
    <w:rsid w:val="007967F1"/>
    <w:rsid w:val="00796940"/>
    <w:rsid w:val="007A40ED"/>
    <w:rsid w:val="007B29F9"/>
    <w:rsid w:val="007B2F18"/>
    <w:rsid w:val="007B5875"/>
    <w:rsid w:val="007B7C8F"/>
    <w:rsid w:val="007C2B81"/>
    <w:rsid w:val="007C2F27"/>
    <w:rsid w:val="007C3096"/>
    <w:rsid w:val="007D2795"/>
    <w:rsid w:val="007D73B3"/>
    <w:rsid w:val="007E71A1"/>
    <w:rsid w:val="007F04C3"/>
    <w:rsid w:val="007F21D4"/>
    <w:rsid w:val="007F76F9"/>
    <w:rsid w:val="008024CA"/>
    <w:rsid w:val="00805A39"/>
    <w:rsid w:val="008077C7"/>
    <w:rsid w:val="00810B8A"/>
    <w:rsid w:val="00813574"/>
    <w:rsid w:val="00814F95"/>
    <w:rsid w:val="00816D0A"/>
    <w:rsid w:val="00825831"/>
    <w:rsid w:val="00827218"/>
    <w:rsid w:val="00834D4C"/>
    <w:rsid w:val="00844520"/>
    <w:rsid w:val="008447C1"/>
    <w:rsid w:val="008464F1"/>
    <w:rsid w:val="00851681"/>
    <w:rsid w:val="0085453C"/>
    <w:rsid w:val="0087119A"/>
    <w:rsid w:val="00875DBF"/>
    <w:rsid w:val="0088331F"/>
    <w:rsid w:val="0088674C"/>
    <w:rsid w:val="008A097A"/>
    <w:rsid w:val="008A26CA"/>
    <w:rsid w:val="008A7E06"/>
    <w:rsid w:val="008B2CBA"/>
    <w:rsid w:val="008B424A"/>
    <w:rsid w:val="008B79E5"/>
    <w:rsid w:val="008B7AD3"/>
    <w:rsid w:val="008C0C76"/>
    <w:rsid w:val="008C0E41"/>
    <w:rsid w:val="008C43AD"/>
    <w:rsid w:val="008C5066"/>
    <w:rsid w:val="008C5FDA"/>
    <w:rsid w:val="008D1484"/>
    <w:rsid w:val="008D7E9B"/>
    <w:rsid w:val="008E0743"/>
    <w:rsid w:val="008F0687"/>
    <w:rsid w:val="008F121F"/>
    <w:rsid w:val="008F26E5"/>
    <w:rsid w:val="008F3CB2"/>
    <w:rsid w:val="008F6A6A"/>
    <w:rsid w:val="008F6AC0"/>
    <w:rsid w:val="00901775"/>
    <w:rsid w:val="00903872"/>
    <w:rsid w:val="00910408"/>
    <w:rsid w:val="00915890"/>
    <w:rsid w:val="00920F2E"/>
    <w:rsid w:val="00921021"/>
    <w:rsid w:val="0092329B"/>
    <w:rsid w:val="00926D5C"/>
    <w:rsid w:val="00944431"/>
    <w:rsid w:val="00954A2E"/>
    <w:rsid w:val="00955504"/>
    <w:rsid w:val="00964FC8"/>
    <w:rsid w:val="00967C17"/>
    <w:rsid w:val="00974D95"/>
    <w:rsid w:val="00976AA9"/>
    <w:rsid w:val="00983E4A"/>
    <w:rsid w:val="00984222"/>
    <w:rsid w:val="009863C2"/>
    <w:rsid w:val="00986841"/>
    <w:rsid w:val="00986E16"/>
    <w:rsid w:val="009936A5"/>
    <w:rsid w:val="00994A2B"/>
    <w:rsid w:val="009B6E17"/>
    <w:rsid w:val="009C1139"/>
    <w:rsid w:val="009C4B98"/>
    <w:rsid w:val="009C6FC3"/>
    <w:rsid w:val="009D241B"/>
    <w:rsid w:val="009D2A39"/>
    <w:rsid w:val="009D6702"/>
    <w:rsid w:val="009D776B"/>
    <w:rsid w:val="009D7BEB"/>
    <w:rsid w:val="009D7FD1"/>
    <w:rsid w:val="009E1BF4"/>
    <w:rsid w:val="009E1EE4"/>
    <w:rsid w:val="009E288C"/>
    <w:rsid w:val="009E5FC3"/>
    <w:rsid w:val="009F0588"/>
    <w:rsid w:val="009F6198"/>
    <w:rsid w:val="00A0012B"/>
    <w:rsid w:val="00A022B1"/>
    <w:rsid w:val="00A110D3"/>
    <w:rsid w:val="00A12E1D"/>
    <w:rsid w:val="00A15CAE"/>
    <w:rsid w:val="00A15DA2"/>
    <w:rsid w:val="00A16AD1"/>
    <w:rsid w:val="00A208DB"/>
    <w:rsid w:val="00A20B02"/>
    <w:rsid w:val="00A225BE"/>
    <w:rsid w:val="00A348CC"/>
    <w:rsid w:val="00A37456"/>
    <w:rsid w:val="00A4073A"/>
    <w:rsid w:val="00A40E7E"/>
    <w:rsid w:val="00A42F56"/>
    <w:rsid w:val="00A43E88"/>
    <w:rsid w:val="00A44F3B"/>
    <w:rsid w:val="00A47301"/>
    <w:rsid w:val="00A50291"/>
    <w:rsid w:val="00A569A1"/>
    <w:rsid w:val="00A6453C"/>
    <w:rsid w:val="00A67E87"/>
    <w:rsid w:val="00A70469"/>
    <w:rsid w:val="00A75429"/>
    <w:rsid w:val="00A75D24"/>
    <w:rsid w:val="00A7735F"/>
    <w:rsid w:val="00A77779"/>
    <w:rsid w:val="00A819B3"/>
    <w:rsid w:val="00A8350E"/>
    <w:rsid w:val="00A84E31"/>
    <w:rsid w:val="00A86B26"/>
    <w:rsid w:val="00A932AB"/>
    <w:rsid w:val="00A9391D"/>
    <w:rsid w:val="00AB42E9"/>
    <w:rsid w:val="00AB6CD0"/>
    <w:rsid w:val="00AB6FD4"/>
    <w:rsid w:val="00AC706A"/>
    <w:rsid w:val="00AD05D7"/>
    <w:rsid w:val="00AD13FF"/>
    <w:rsid w:val="00AD15E5"/>
    <w:rsid w:val="00AE2656"/>
    <w:rsid w:val="00AE2C86"/>
    <w:rsid w:val="00AE41BC"/>
    <w:rsid w:val="00AF059D"/>
    <w:rsid w:val="00AF085C"/>
    <w:rsid w:val="00AF4C24"/>
    <w:rsid w:val="00AF60B9"/>
    <w:rsid w:val="00B02182"/>
    <w:rsid w:val="00B10E0F"/>
    <w:rsid w:val="00B11BCC"/>
    <w:rsid w:val="00B13341"/>
    <w:rsid w:val="00B13DAC"/>
    <w:rsid w:val="00B13DF0"/>
    <w:rsid w:val="00B159A6"/>
    <w:rsid w:val="00B22925"/>
    <w:rsid w:val="00B232CA"/>
    <w:rsid w:val="00B24208"/>
    <w:rsid w:val="00B30183"/>
    <w:rsid w:val="00B36E90"/>
    <w:rsid w:val="00B426E6"/>
    <w:rsid w:val="00B4477C"/>
    <w:rsid w:val="00B473F5"/>
    <w:rsid w:val="00B507D7"/>
    <w:rsid w:val="00B53572"/>
    <w:rsid w:val="00B53EDC"/>
    <w:rsid w:val="00B54A6A"/>
    <w:rsid w:val="00B57277"/>
    <w:rsid w:val="00B607F0"/>
    <w:rsid w:val="00B62FB8"/>
    <w:rsid w:val="00B63675"/>
    <w:rsid w:val="00B63D50"/>
    <w:rsid w:val="00B72DD0"/>
    <w:rsid w:val="00B734DF"/>
    <w:rsid w:val="00B74B1A"/>
    <w:rsid w:val="00B8318A"/>
    <w:rsid w:val="00B87021"/>
    <w:rsid w:val="00B8782D"/>
    <w:rsid w:val="00B94039"/>
    <w:rsid w:val="00B97FE6"/>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C0123E"/>
    <w:rsid w:val="00C01C07"/>
    <w:rsid w:val="00C0323C"/>
    <w:rsid w:val="00C0757A"/>
    <w:rsid w:val="00C108FE"/>
    <w:rsid w:val="00C112E8"/>
    <w:rsid w:val="00C21C8D"/>
    <w:rsid w:val="00C2488C"/>
    <w:rsid w:val="00C3140E"/>
    <w:rsid w:val="00C32E73"/>
    <w:rsid w:val="00C3493E"/>
    <w:rsid w:val="00C42A22"/>
    <w:rsid w:val="00C441F0"/>
    <w:rsid w:val="00C5139E"/>
    <w:rsid w:val="00C61042"/>
    <w:rsid w:val="00C71E8E"/>
    <w:rsid w:val="00C7501E"/>
    <w:rsid w:val="00C75416"/>
    <w:rsid w:val="00C75B95"/>
    <w:rsid w:val="00C75C25"/>
    <w:rsid w:val="00C77302"/>
    <w:rsid w:val="00C816F9"/>
    <w:rsid w:val="00C85174"/>
    <w:rsid w:val="00C85C87"/>
    <w:rsid w:val="00C87BD2"/>
    <w:rsid w:val="00C9075B"/>
    <w:rsid w:val="00C9351D"/>
    <w:rsid w:val="00C976AA"/>
    <w:rsid w:val="00CA1E64"/>
    <w:rsid w:val="00CA2542"/>
    <w:rsid w:val="00CA27C7"/>
    <w:rsid w:val="00CA4A20"/>
    <w:rsid w:val="00CA4AD1"/>
    <w:rsid w:val="00CA4D9A"/>
    <w:rsid w:val="00CB3760"/>
    <w:rsid w:val="00CB3CA0"/>
    <w:rsid w:val="00CB3EB0"/>
    <w:rsid w:val="00CB4AE0"/>
    <w:rsid w:val="00CC0558"/>
    <w:rsid w:val="00CC2545"/>
    <w:rsid w:val="00CC3919"/>
    <w:rsid w:val="00CC462D"/>
    <w:rsid w:val="00CC6675"/>
    <w:rsid w:val="00CD3DEF"/>
    <w:rsid w:val="00CD443B"/>
    <w:rsid w:val="00CD5468"/>
    <w:rsid w:val="00CD7141"/>
    <w:rsid w:val="00CE0C86"/>
    <w:rsid w:val="00CE6CC3"/>
    <w:rsid w:val="00CF0431"/>
    <w:rsid w:val="00CF46A7"/>
    <w:rsid w:val="00CF7864"/>
    <w:rsid w:val="00D01DC2"/>
    <w:rsid w:val="00D0408F"/>
    <w:rsid w:val="00D06D09"/>
    <w:rsid w:val="00D101BE"/>
    <w:rsid w:val="00D110A2"/>
    <w:rsid w:val="00D132AA"/>
    <w:rsid w:val="00D13564"/>
    <w:rsid w:val="00D1769F"/>
    <w:rsid w:val="00D26A88"/>
    <w:rsid w:val="00D33260"/>
    <w:rsid w:val="00D336B6"/>
    <w:rsid w:val="00D33C99"/>
    <w:rsid w:val="00D373A7"/>
    <w:rsid w:val="00D41CCB"/>
    <w:rsid w:val="00D423AB"/>
    <w:rsid w:val="00D43518"/>
    <w:rsid w:val="00D50CBE"/>
    <w:rsid w:val="00D563F0"/>
    <w:rsid w:val="00D575DE"/>
    <w:rsid w:val="00D61B7E"/>
    <w:rsid w:val="00D633AA"/>
    <w:rsid w:val="00D64E34"/>
    <w:rsid w:val="00D73A2D"/>
    <w:rsid w:val="00D768BE"/>
    <w:rsid w:val="00D81C0D"/>
    <w:rsid w:val="00D84BCA"/>
    <w:rsid w:val="00D8631A"/>
    <w:rsid w:val="00D86F7C"/>
    <w:rsid w:val="00D96367"/>
    <w:rsid w:val="00D96379"/>
    <w:rsid w:val="00DA5BC4"/>
    <w:rsid w:val="00DA66BA"/>
    <w:rsid w:val="00DB429C"/>
    <w:rsid w:val="00DB5261"/>
    <w:rsid w:val="00DB5F5A"/>
    <w:rsid w:val="00DC2717"/>
    <w:rsid w:val="00DC2ACD"/>
    <w:rsid w:val="00DC4558"/>
    <w:rsid w:val="00DD13D8"/>
    <w:rsid w:val="00DD17E2"/>
    <w:rsid w:val="00DD1F16"/>
    <w:rsid w:val="00DE0AC8"/>
    <w:rsid w:val="00DE334C"/>
    <w:rsid w:val="00DE3FC1"/>
    <w:rsid w:val="00DE4555"/>
    <w:rsid w:val="00DF043F"/>
    <w:rsid w:val="00DF45DA"/>
    <w:rsid w:val="00E02D02"/>
    <w:rsid w:val="00E03C1D"/>
    <w:rsid w:val="00E03CF9"/>
    <w:rsid w:val="00E07A2A"/>
    <w:rsid w:val="00E1241A"/>
    <w:rsid w:val="00E163BE"/>
    <w:rsid w:val="00E164F8"/>
    <w:rsid w:val="00E2029E"/>
    <w:rsid w:val="00E22E3A"/>
    <w:rsid w:val="00E24D58"/>
    <w:rsid w:val="00E25431"/>
    <w:rsid w:val="00E3618B"/>
    <w:rsid w:val="00E4065C"/>
    <w:rsid w:val="00E41468"/>
    <w:rsid w:val="00E41A51"/>
    <w:rsid w:val="00E423B7"/>
    <w:rsid w:val="00E4725D"/>
    <w:rsid w:val="00E51340"/>
    <w:rsid w:val="00E54B38"/>
    <w:rsid w:val="00E56227"/>
    <w:rsid w:val="00E6361B"/>
    <w:rsid w:val="00E70782"/>
    <w:rsid w:val="00E709DE"/>
    <w:rsid w:val="00E73673"/>
    <w:rsid w:val="00E73AF9"/>
    <w:rsid w:val="00E74500"/>
    <w:rsid w:val="00E754CB"/>
    <w:rsid w:val="00E800AF"/>
    <w:rsid w:val="00E865F0"/>
    <w:rsid w:val="00E87008"/>
    <w:rsid w:val="00E8768E"/>
    <w:rsid w:val="00E90446"/>
    <w:rsid w:val="00E90CEE"/>
    <w:rsid w:val="00E92BD3"/>
    <w:rsid w:val="00EA26CE"/>
    <w:rsid w:val="00EA2FBA"/>
    <w:rsid w:val="00EA44C1"/>
    <w:rsid w:val="00EB51D7"/>
    <w:rsid w:val="00EB63DE"/>
    <w:rsid w:val="00EC2E67"/>
    <w:rsid w:val="00ED4FD6"/>
    <w:rsid w:val="00ED61A6"/>
    <w:rsid w:val="00ED719D"/>
    <w:rsid w:val="00EE5E82"/>
    <w:rsid w:val="00EE6563"/>
    <w:rsid w:val="00EE6B4F"/>
    <w:rsid w:val="00EF190C"/>
    <w:rsid w:val="00F01AE4"/>
    <w:rsid w:val="00F144AC"/>
    <w:rsid w:val="00F14FF9"/>
    <w:rsid w:val="00F21852"/>
    <w:rsid w:val="00F30510"/>
    <w:rsid w:val="00F31230"/>
    <w:rsid w:val="00F3136D"/>
    <w:rsid w:val="00F31973"/>
    <w:rsid w:val="00F360B7"/>
    <w:rsid w:val="00F3651F"/>
    <w:rsid w:val="00F37D11"/>
    <w:rsid w:val="00F40A58"/>
    <w:rsid w:val="00F41C2C"/>
    <w:rsid w:val="00F44C9A"/>
    <w:rsid w:val="00F45409"/>
    <w:rsid w:val="00F45B31"/>
    <w:rsid w:val="00F5099A"/>
    <w:rsid w:val="00F53117"/>
    <w:rsid w:val="00F53D38"/>
    <w:rsid w:val="00F54E4C"/>
    <w:rsid w:val="00F57166"/>
    <w:rsid w:val="00F61891"/>
    <w:rsid w:val="00F61AB7"/>
    <w:rsid w:val="00F6284A"/>
    <w:rsid w:val="00F67B82"/>
    <w:rsid w:val="00F67D6E"/>
    <w:rsid w:val="00F71FBC"/>
    <w:rsid w:val="00F76746"/>
    <w:rsid w:val="00F80054"/>
    <w:rsid w:val="00F822CD"/>
    <w:rsid w:val="00F86CA4"/>
    <w:rsid w:val="00F87840"/>
    <w:rsid w:val="00F91615"/>
    <w:rsid w:val="00F933BD"/>
    <w:rsid w:val="00FB2A0A"/>
    <w:rsid w:val="00FB53D7"/>
    <w:rsid w:val="00FB79E9"/>
    <w:rsid w:val="00FD182A"/>
    <w:rsid w:val="00FD45DC"/>
    <w:rsid w:val="00FD50FE"/>
    <w:rsid w:val="00FD730F"/>
    <w:rsid w:val="00FE442F"/>
    <w:rsid w:val="00FE4AEC"/>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Arial"/>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6A62"/>
    <w:pPr>
      <w:spacing w:after="0"/>
    </w:pPr>
  </w:style>
  <w:style w:type="paragraph" w:styleId="Heading1">
    <w:name w:val="heading 1"/>
    <w:basedOn w:val="Normal"/>
    <w:next w:val="Normal"/>
    <w:link w:val="Heading1Char"/>
    <w:uiPriority w:val="9"/>
    <w:qFormat/>
    <w:rsid w:val="00A8350E"/>
    <w:pPr>
      <w:keepNext/>
      <w:keepLines/>
      <w:numPr>
        <w:numId w:val="67"/>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8350E"/>
    <w:pPr>
      <w:keepNext/>
      <w:keepLines/>
      <w:numPr>
        <w:ilvl w:val="1"/>
        <w:numId w:val="67"/>
      </w:numPr>
      <w:spacing w:after="120" w:line="360" w:lineRule="auto"/>
      <w:jc w:val="center"/>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A4A20"/>
    <w:pPr>
      <w:keepNext/>
      <w:keepLines/>
      <w:numPr>
        <w:ilvl w:val="2"/>
        <w:numId w:val="67"/>
      </w:numPr>
      <w:spacing w:before="100" w:beforeAutospacing="1" w:after="120"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CA4A20"/>
    <w:pPr>
      <w:keepNext/>
      <w:keepLines/>
      <w:numPr>
        <w:ilvl w:val="3"/>
        <w:numId w:val="67"/>
      </w:numPr>
      <w:spacing w:before="100" w:beforeAutospacing="1" w:after="120" w:line="360" w:lineRule="auto"/>
      <w:outlineLvl w:val="3"/>
    </w:pPr>
    <w:rPr>
      <w:rFonts w:eastAsiaTheme="majorEastAsia" w:cstheme="majorBidi"/>
      <w:b/>
      <w:iCs/>
      <w:color w:val="70AD47" w:themeColor="accent6"/>
    </w:rPr>
  </w:style>
  <w:style w:type="paragraph" w:styleId="Heading5">
    <w:name w:val="heading 5"/>
    <w:basedOn w:val="Normal"/>
    <w:next w:val="Normal"/>
    <w:link w:val="Heading5Char"/>
    <w:uiPriority w:val="9"/>
    <w:unhideWhenUsed/>
    <w:qFormat/>
    <w:rsid w:val="00CA4A20"/>
    <w:pPr>
      <w:keepNext/>
      <w:keepLines/>
      <w:numPr>
        <w:ilvl w:val="4"/>
        <w:numId w:val="67"/>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67"/>
      </w:numPr>
      <w:spacing w:before="100" w:beforeAutospacing="1" w:after="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50E"/>
    <w:rPr>
      <w:rFonts w:ascii="Cambria" w:eastAsiaTheme="majorEastAsia" w:hAnsi="Cambria" w:cstheme="majorBidi"/>
      <w:b/>
      <w:color w:val="2F5496" w:themeColor="accent1" w:themeShade="BF"/>
      <w:sz w:val="28"/>
      <w:szCs w:val="26"/>
    </w:rPr>
  </w:style>
  <w:style w:type="character" w:customStyle="1" w:styleId="Heading3Char">
    <w:name w:val="Heading 3 Char"/>
    <w:basedOn w:val="DefaultParagraphFont"/>
    <w:link w:val="Heading3"/>
    <w:uiPriority w:val="9"/>
    <w:rsid w:val="00CA4A20"/>
    <w:rPr>
      <w:rFonts w:ascii="Cambria" w:eastAsiaTheme="majorEastAsia" w:hAnsi="Cambr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CA4A20"/>
    <w:rPr>
      <w:rFonts w:ascii="Cambria" w:eastAsiaTheme="majorEastAsia" w:hAnsi="Cambria" w:cstheme="majorBidi"/>
      <w:b/>
      <w:iCs/>
      <w:color w:val="70AD47" w:themeColor="accent6"/>
    </w:rPr>
  </w:style>
  <w:style w:type="character" w:customStyle="1" w:styleId="Heading5Char">
    <w:name w:val="Heading 5 Char"/>
    <w:basedOn w:val="DefaultParagraphFont"/>
    <w:link w:val="Heading5"/>
    <w:uiPriority w:val="9"/>
    <w:rsid w:val="00CA4A20"/>
    <w:rPr>
      <w:rFonts w:ascii="Cambria" w:eastAsiaTheme="majorEastAsia" w:hAnsi="Cambria" w:cstheme="majorBidi"/>
      <w:b/>
      <w:color w:val="00B0F0"/>
    </w:rPr>
  </w:style>
  <w:style w:type="character" w:customStyle="1" w:styleId="Heading6Char">
    <w:name w:val="Heading 6 Char"/>
    <w:basedOn w:val="DefaultParagraphFont"/>
    <w:link w:val="Heading6"/>
    <w:uiPriority w:val="9"/>
    <w:rsid w:val="00CA4A20"/>
    <w:rPr>
      <w:rFonts w:ascii="Cambria" w:eastAsiaTheme="majorEastAsia" w:hAnsi="Cambria" w:cstheme="majorBidi"/>
      <w:b/>
      <w:color w:val="7030A0"/>
    </w:rPr>
  </w:style>
  <w:style w:type="character" w:customStyle="1" w:styleId="Heading1Char">
    <w:name w:val="Heading 1 Char"/>
    <w:basedOn w:val="DefaultParagraphFont"/>
    <w:link w:val="Heading1"/>
    <w:uiPriority w:val="9"/>
    <w:rsid w:val="00A8350E"/>
    <w:rPr>
      <w:rFonts w:ascii="Cambria" w:eastAsiaTheme="majorEastAsia" w:hAnsi="Cambr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eastAsia="Times New Roman"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eastAsia="Times New Roman"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eastAsia="Times New Roman"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eastAsia="Times New Roman" w:cs="Times New Roman"/>
    </w:rPr>
  </w:style>
  <w:style w:type="paragraph" w:customStyle="1" w:styleId="list-goto-2">
    <w:name w:val="list-goto-2"/>
    <w:basedOn w:val="Normal"/>
    <w:rsid w:val="004D3450"/>
    <w:pPr>
      <w:spacing w:before="100" w:beforeAutospacing="1" w:after="100" w:afterAutospacing="1" w:line="240" w:lineRule="auto"/>
    </w:pPr>
    <w:rPr>
      <w:rFonts w:eastAsia="Times New Roman" w:cs="Times New Roman"/>
    </w:rPr>
  </w:style>
  <w:style w:type="paragraph" w:customStyle="1" w:styleId="list-goto-3">
    <w:name w:val="list-goto-3"/>
    <w:basedOn w:val="Normal"/>
    <w:rsid w:val="004D3450"/>
    <w:pPr>
      <w:spacing w:before="100" w:beforeAutospacing="1" w:after="100" w:afterAutospacing="1" w:line="240" w:lineRule="auto"/>
    </w:pPr>
    <w:rPr>
      <w:rFonts w:eastAsia="Times New Roman" w:cs="Times New Roman"/>
    </w:rPr>
  </w:style>
  <w:style w:type="paragraph" w:customStyle="1" w:styleId="list-goto-4">
    <w:name w:val="list-goto-4"/>
    <w:basedOn w:val="Normal"/>
    <w:rsid w:val="004D3450"/>
    <w:pPr>
      <w:spacing w:before="100" w:beforeAutospacing="1" w:after="100" w:afterAutospacing="1" w:line="240" w:lineRule="auto"/>
    </w:pPr>
    <w:rPr>
      <w:rFonts w:eastAsia="Times New Roman"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eastAsia="Times New Roman" w:cs="Times New Roman"/>
    </w:rPr>
  </w:style>
  <w:style w:type="paragraph" w:customStyle="1" w:styleId="adsdisplayed">
    <w:name w:val="ads_displayed"/>
    <w:basedOn w:val="Normal"/>
    <w:rsid w:val="004D3450"/>
    <w:pPr>
      <w:spacing w:before="100" w:beforeAutospacing="1" w:after="100" w:afterAutospacing="1" w:line="240" w:lineRule="auto"/>
    </w:pPr>
    <w:rPr>
      <w:rFonts w:eastAsia="Times New Roman"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metadate">
    <w:name w:val="meta_date"/>
    <w:basedOn w:val="DefaultParagraphFont"/>
    <w:rsid w:val="005362F7"/>
  </w:style>
  <w:style w:type="character" w:customStyle="1" w:styleId="metacategories">
    <w:name w:val="meta_categories"/>
    <w:basedOn w:val="DefaultParagraphFont"/>
    <w:rsid w:val="005362F7"/>
  </w:style>
  <w:style w:type="character" w:customStyle="1" w:styleId="metacomments">
    <w:name w:val="meta_comments"/>
    <w:basedOn w:val="DefaultParagraphFont"/>
    <w:rsid w:val="005362F7"/>
  </w:style>
  <w:style w:type="character" w:customStyle="1" w:styleId="share-button-link-text">
    <w:name w:val="share-button-link-text"/>
    <w:basedOn w:val="DefaultParagraphFont"/>
    <w:rsid w:val="000C52D3"/>
  </w:style>
  <w:style w:type="character" w:customStyle="1" w:styleId="related-post-item-summary">
    <w:name w:val="related-post-item-summary"/>
    <w:basedOn w:val="DefaultParagraphFont"/>
    <w:rsid w:val="000C52D3"/>
  </w:style>
  <w:style w:type="character" w:customStyle="1" w:styleId="related-post-item-summary-text">
    <w:name w:val="related-post-item-summary-text"/>
    <w:basedOn w:val="DefaultParagraphFont"/>
    <w:rsid w:val="000C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quanicd.blogspot.com/2017/06/cancontroller-area-netwwork-cau-truc-va.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221</cp:revision>
  <dcterms:created xsi:type="dcterms:W3CDTF">2023-01-13T00:46:00Z</dcterms:created>
  <dcterms:modified xsi:type="dcterms:W3CDTF">2024-03-24T08:01:00Z</dcterms:modified>
</cp:coreProperties>
</file>