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CA0B" w14:textId="7DB628DA" w:rsidR="00787433" w:rsidRPr="00354485" w:rsidRDefault="00787433" w:rsidP="00787433">
      <w:pPr>
        <w:pStyle w:val="LO-normal"/>
        <w:spacing w:after="120"/>
        <w:ind w:left="357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Cho lược đồ CSDL lưu </w:t>
      </w:r>
      <w:r w:rsidR="00836987">
        <w:rPr>
          <w:rFonts w:ascii="Times New Roman" w:eastAsia="Times New Roman" w:hAnsi="Times New Roman" w:cs="Times New Roman"/>
          <w:sz w:val="24"/>
          <w:szCs w:val="24"/>
          <w:lang w:val="en-US"/>
        </w:rPr>
        <w:t>ww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>trữ bài báo khoa học như bên dưới bao gồm lược đồ quan hệ BAIBAO với tập phụ thuộc hàm F1 và TACGIA với tập phụ thuộc hàm F2.</w:t>
      </w:r>
    </w:p>
    <w:p w14:paraId="3C68C896" w14:textId="77777777" w:rsidR="00787433" w:rsidRPr="00354485" w:rsidRDefault="00787433" w:rsidP="00787433">
      <w:pPr>
        <w:pStyle w:val="LO-normal"/>
        <w:spacing w:before="240" w:after="120"/>
        <w:ind w:left="357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44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>BAIBAO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35448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MãBàiBáo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TênBáo, TạpChí, SốTập, NhàXuấtBản, NgàyXuấtBản) </w:t>
      </w:r>
    </w:p>
    <w:p w14:paraId="1AE3EC00" w14:textId="77777777" w:rsidR="00787433" w:rsidRPr="00354485" w:rsidRDefault="00787433" w:rsidP="00787433">
      <w:pPr>
        <w:pStyle w:val="LO-normal"/>
        <w:spacing w:after="120"/>
        <w:ind w:left="357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544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F1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544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 { f1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MãBài 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TênBáo, TapChí, SốTập, NhàXuấtBản, NgàyXuấtBản;</w:t>
      </w:r>
    </w:p>
    <w:p w14:paraId="34E176BF" w14:textId="77777777" w:rsidR="00787433" w:rsidRPr="00354485" w:rsidRDefault="00787433" w:rsidP="00787433">
      <w:pPr>
        <w:pStyle w:val="LO-normal"/>
        <w:spacing w:after="120"/>
        <w:ind w:left="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Pr="003544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f2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TạpChí, SốTập 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NgàyXuấtBản;</w:t>
      </w:r>
    </w:p>
    <w:p w14:paraId="48954073" w14:textId="77777777" w:rsidR="00787433" w:rsidRPr="00354485" w:rsidRDefault="00787433" w:rsidP="00787433">
      <w:pPr>
        <w:pStyle w:val="LO-normal"/>
        <w:spacing w:after="12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Pr="003544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f3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TạpChí 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NhàXuấtBản</w:t>
      </w:r>
      <w:r w:rsidRPr="003544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}</w:t>
      </w:r>
    </w:p>
    <w:p w14:paraId="20D6450F" w14:textId="77777777" w:rsidR="00787433" w:rsidRPr="00354485" w:rsidRDefault="00787433" w:rsidP="00787433">
      <w:pPr>
        <w:pStyle w:val="LO-normal"/>
        <w:spacing w:after="120"/>
        <w:ind w:left="357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241CA6" w14:textId="77777777" w:rsidR="00787433" w:rsidRPr="00354485" w:rsidRDefault="00787433" w:rsidP="00787433">
      <w:pPr>
        <w:pStyle w:val="LO-normal"/>
        <w:spacing w:after="120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44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TACGIA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35448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MãTácGiả, MãBàiBáo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HọTên, ĐơnVị, VaiTrò) </w:t>
      </w:r>
    </w:p>
    <w:p w14:paraId="1F6C0218" w14:textId="77777777" w:rsidR="00787433" w:rsidRPr="00354485" w:rsidRDefault="00787433" w:rsidP="00787433">
      <w:pPr>
        <w:pStyle w:val="LO-normal"/>
        <w:spacing w:after="120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44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F2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544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 { f1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MãTácGiả, MãBàiBáo 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HọTên, ĐơnVị, VaiTrò;</w:t>
      </w:r>
    </w:p>
    <w:p w14:paraId="0D991AE1" w14:textId="77777777" w:rsidR="00787433" w:rsidRPr="00354485" w:rsidRDefault="00787433" w:rsidP="00787433">
      <w:pPr>
        <w:pStyle w:val="LO-normal"/>
        <w:spacing w:after="12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3544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f2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MãTácGiả </w:t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  <w:r w:rsidRPr="00354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HọTên, ĐơnVị </w:t>
      </w:r>
      <w:r w:rsidRPr="003544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</w:p>
    <w:p w14:paraId="45A8DA24" w14:textId="77777777" w:rsidR="00787433" w:rsidRPr="00354485" w:rsidRDefault="00787433" w:rsidP="00787433">
      <w:pPr>
        <w:pStyle w:val="LO-normal"/>
        <w:spacing w:after="120"/>
        <w:ind w:left="357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C57DF4" w14:textId="599067F8" w:rsidR="00787433" w:rsidRPr="00354485" w:rsidRDefault="00787433" w:rsidP="00787433">
      <w:pPr>
        <w:spacing w:after="1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54485">
        <w:rPr>
          <w:rFonts w:ascii="Times New Roman" w:hAnsi="Times New Roman"/>
          <w:bCs/>
          <w:sz w:val="24"/>
          <w:szCs w:val="24"/>
          <w:lang w:val="en-US"/>
        </w:rPr>
        <w:t xml:space="preserve">Hãy chỉ ra (những) chỗ trùng lắp dữ liệu (nếu có) trong lược đồ CSDL. </w:t>
      </w:r>
    </w:p>
    <w:p w14:paraId="287DE28B" w14:textId="16F1E950" w:rsidR="00787433" w:rsidRPr="000A59E4" w:rsidRDefault="00787433" w:rsidP="00787433">
      <w:pPr>
        <w:spacing w:after="120"/>
        <w:ind w:left="357" w:hanging="357"/>
        <w:rPr>
          <w:rFonts w:ascii="Times New Roman" w:hAnsi="Times New Roman"/>
          <w:bCs/>
          <w:sz w:val="24"/>
          <w:szCs w:val="24"/>
          <w:lang w:val="en-US"/>
        </w:rPr>
      </w:pPr>
      <w:r w:rsidRPr="00354485">
        <w:rPr>
          <w:rFonts w:ascii="Times New Roman" w:hAnsi="Times New Roman"/>
          <w:bCs/>
          <w:sz w:val="24"/>
          <w:szCs w:val="24"/>
          <w:lang w:val="en-US"/>
        </w:rPr>
        <w:t xml:space="preserve">Cho biết lược đồ CSDL đạt dạng chuẩn mấy? Giải thích kết quả. </w:t>
      </w:r>
    </w:p>
    <w:p w14:paraId="0068AD5D" w14:textId="13F180FE" w:rsidR="00787433" w:rsidRPr="00354485" w:rsidRDefault="00787433" w:rsidP="00787433">
      <w:pPr>
        <w:spacing w:after="120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35F4B">
        <w:rPr>
          <w:rFonts w:ascii="Times New Roman" w:hAnsi="Times New Roman"/>
          <w:bCs/>
          <w:sz w:val="24"/>
          <w:szCs w:val="24"/>
          <w:lang w:val="en-US"/>
        </w:rPr>
        <w:t>Hãy chuẩn hóa lược đồ CSDL về dạng chuẩn BCNF.</w:t>
      </w:r>
      <w:r w:rsidRPr="0035448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269B0A4B" w14:textId="77777777" w:rsidR="002E18E7" w:rsidRDefault="002E18E7"/>
    <w:sectPr w:rsidR="002E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A1szQxsjAwMLWwNDJS0lEKTi0uzszPAykwrAUAHqennywAAAA="/>
  </w:docVars>
  <w:rsids>
    <w:rsidRoot w:val="00787433"/>
    <w:rsid w:val="001B209E"/>
    <w:rsid w:val="002E18E7"/>
    <w:rsid w:val="00333B9E"/>
    <w:rsid w:val="00435E6C"/>
    <w:rsid w:val="00700E51"/>
    <w:rsid w:val="00787433"/>
    <w:rsid w:val="00836987"/>
    <w:rsid w:val="00C01F4E"/>
    <w:rsid w:val="00DC5F10"/>
    <w:rsid w:val="00F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C964"/>
  <w15:chartTrackingRefBased/>
  <w15:docId w15:val="{6620A942-5A98-4C58-B65F-8F4E4B2F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33"/>
    <w:pPr>
      <w:suppressAutoHyphens/>
      <w:spacing w:after="200" w:line="240" w:lineRule="auto"/>
      <w:ind w:left="360" w:hanging="360"/>
    </w:pPr>
    <w:rPr>
      <w:rFonts w:ascii="Calibri" w:eastAsia="Calibri" w:hAnsi="Calibri" w:cs="Calibri"/>
      <w:kern w:val="0"/>
      <w:lang w:val="en-GB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433"/>
    <w:pPr>
      <w:keepNext/>
      <w:keepLines/>
      <w:suppressAutoHyphens w:val="0"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433"/>
    <w:pPr>
      <w:keepNext/>
      <w:keepLines/>
      <w:suppressAutoHyphens w:val="0"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433"/>
    <w:pPr>
      <w:keepNext/>
      <w:keepLines/>
      <w:suppressAutoHyphens w:val="0"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433"/>
    <w:pPr>
      <w:keepNext/>
      <w:keepLines/>
      <w:suppressAutoHyphens w:val="0"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US"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433"/>
    <w:pPr>
      <w:keepNext/>
      <w:keepLines/>
      <w:suppressAutoHyphens w:val="0"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US"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433"/>
    <w:pPr>
      <w:keepNext/>
      <w:keepLines/>
      <w:suppressAutoHyphens w:val="0"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433"/>
    <w:pPr>
      <w:keepNext/>
      <w:keepLines/>
      <w:suppressAutoHyphens w:val="0"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433"/>
    <w:pPr>
      <w:keepNext/>
      <w:keepLines/>
      <w:suppressAutoHyphens w:val="0"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433"/>
    <w:pPr>
      <w:keepNext/>
      <w:keepLines/>
      <w:suppressAutoHyphens w:val="0"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433"/>
    <w:pPr>
      <w:suppressAutoHyphens w:val="0"/>
      <w:spacing w:after="80"/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87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433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87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433"/>
    <w:pPr>
      <w:suppressAutoHyphens w:val="0"/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87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433"/>
    <w:pPr>
      <w:suppressAutoHyphens w:val="0"/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lang w:val="en-US"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87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US"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433"/>
    <w:rPr>
      <w:b/>
      <w:bCs/>
      <w:smallCaps/>
      <w:color w:val="2F5496" w:themeColor="accent1" w:themeShade="BF"/>
      <w:spacing w:val="5"/>
    </w:rPr>
  </w:style>
  <w:style w:type="paragraph" w:customStyle="1" w:styleId="LO-normal">
    <w:name w:val="LO-normal"/>
    <w:qFormat/>
    <w:rsid w:val="00787433"/>
    <w:pPr>
      <w:suppressAutoHyphens/>
      <w:spacing w:after="200" w:line="240" w:lineRule="auto"/>
      <w:ind w:left="360"/>
    </w:pPr>
    <w:rPr>
      <w:rFonts w:ascii="Calibri" w:eastAsia="Calibri" w:hAnsi="Calibri" w:cs="Calibri"/>
      <w:kern w:val="0"/>
      <w:lang w:val="en-GB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2025-04-08T08:03:00Z</dcterms:created>
  <dcterms:modified xsi:type="dcterms:W3CDTF">2025-04-08T08:03:00Z</dcterms:modified>
</cp:coreProperties>
</file>