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CA8" w:rsidRDefault="00CF61AE" w:rsidP="00CF61AE">
      <w:pPr>
        <w:pStyle w:val="Title"/>
        <w:jc w:val="center"/>
      </w:pPr>
      <w:proofErr w:type="spellStart"/>
      <w:r>
        <w:t>T</w:t>
      </w:r>
      <w:r>
        <w:t>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CF61AE" w:rsidRDefault="00CF61AE" w:rsidP="00CF61AE"/>
    <w:p w:rsidR="00CF61AE" w:rsidRDefault="00CF61AE" w:rsidP="00CF61AE"/>
    <w:p w:rsidR="00CF61AE" w:rsidRDefault="00CF61AE" w:rsidP="00CF61AE">
      <w:pPr>
        <w:pStyle w:val="Heading1"/>
      </w:pPr>
      <w:r>
        <w:t>1/ Business Overall</w:t>
      </w:r>
    </w:p>
    <w:p w:rsidR="003C2E38" w:rsidRDefault="003C2E38" w:rsidP="00187CD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87CDF">
        <w:rPr>
          <w:rFonts w:ascii="Arial" w:hAnsi="Arial" w:cs="Arial"/>
          <w:sz w:val="24"/>
          <w:szCs w:val="24"/>
        </w:rPr>
        <w:t>Nhìn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87CDF">
        <w:rPr>
          <w:rFonts w:ascii="Arial" w:hAnsi="Arial" w:cs="Arial"/>
          <w:sz w:val="24"/>
          <w:szCs w:val="24"/>
        </w:rPr>
        <w:t>chung</w:t>
      </w:r>
      <w:proofErr w:type="spellEnd"/>
      <w:proofErr w:type="gram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tình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hình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kinh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doanh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của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trang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TMĐT </w:t>
      </w:r>
      <w:proofErr w:type="spellStart"/>
      <w:r w:rsidRPr="00187CDF">
        <w:rPr>
          <w:rFonts w:ascii="Arial" w:hAnsi="Arial" w:cs="Arial"/>
          <w:sz w:val="24"/>
          <w:szCs w:val="24"/>
        </w:rPr>
        <w:t>này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khá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tốt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87CDF">
        <w:rPr>
          <w:rFonts w:ascii="Arial" w:hAnsi="Arial" w:cs="Arial"/>
          <w:sz w:val="24"/>
          <w:szCs w:val="24"/>
        </w:rPr>
        <w:t>Dù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có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đôi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chút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sụt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giảm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về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doanh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thu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187CDF">
        <w:rPr>
          <w:rFonts w:ascii="Arial" w:hAnsi="Arial" w:cs="Arial"/>
          <w:sz w:val="24"/>
          <w:szCs w:val="24"/>
        </w:rPr>
        <w:t>lợi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nhuận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trong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năm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2018 </w:t>
      </w:r>
      <w:proofErr w:type="spellStart"/>
      <w:r w:rsidRPr="00187CDF">
        <w:rPr>
          <w:rFonts w:ascii="Arial" w:hAnsi="Arial" w:cs="Arial"/>
          <w:sz w:val="24"/>
          <w:szCs w:val="24"/>
        </w:rPr>
        <w:t>thì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trong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năm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2020 </w:t>
      </w:r>
      <w:proofErr w:type="spellStart"/>
      <w:r w:rsidRPr="00187CDF">
        <w:rPr>
          <w:rFonts w:ascii="Arial" w:hAnsi="Arial" w:cs="Arial"/>
          <w:sz w:val="24"/>
          <w:szCs w:val="24"/>
        </w:rPr>
        <w:t>doanh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thu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187CDF">
        <w:rPr>
          <w:rFonts w:ascii="Arial" w:hAnsi="Arial" w:cs="Arial"/>
          <w:sz w:val="24"/>
          <w:szCs w:val="24"/>
        </w:rPr>
        <w:t>lợi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nhuận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của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sàn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TMDT </w:t>
      </w:r>
      <w:proofErr w:type="spellStart"/>
      <w:r w:rsidRPr="00187CDF">
        <w:rPr>
          <w:rFonts w:ascii="Arial" w:hAnsi="Arial" w:cs="Arial"/>
          <w:sz w:val="24"/>
          <w:szCs w:val="24"/>
        </w:rPr>
        <w:t>đã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tăng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gần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gấp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đôi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187CDF">
        <w:rPr>
          <w:rFonts w:ascii="Arial" w:hAnsi="Arial" w:cs="Arial"/>
          <w:sz w:val="24"/>
          <w:szCs w:val="24"/>
        </w:rPr>
        <w:t>với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2017</w:t>
      </w:r>
    </w:p>
    <w:p w:rsidR="003C2E38" w:rsidRPr="00187CDF" w:rsidRDefault="003C2E38" w:rsidP="00187CD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87CDF">
        <w:rPr>
          <w:rFonts w:ascii="Arial" w:hAnsi="Arial" w:cs="Arial"/>
          <w:sz w:val="24"/>
          <w:szCs w:val="24"/>
        </w:rPr>
        <w:t>Tổng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doanh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thu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trong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187CDF">
        <w:rPr>
          <w:rFonts w:ascii="Arial" w:hAnsi="Arial" w:cs="Arial"/>
          <w:sz w:val="24"/>
          <w:szCs w:val="24"/>
        </w:rPr>
        <w:t>năm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là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r w:rsidRPr="00187CDF">
        <w:rPr>
          <w:rFonts w:ascii="Arial" w:hAnsi="Arial" w:cs="Arial"/>
          <w:b/>
          <w:sz w:val="24"/>
          <w:szCs w:val="24"/>
        </w:rPr>
        <w:t xml:space="preserve">$2.30 </w:t>
      </w:r>
      <w:proofErr w:type="spellStart"/>
      <w:r w:rsidRPr="00187CDF">
        <w:rPr>
          <w:rFonts w:ascii="Arial" w:hAnsi="Arial" w:cs="Arial"/>
          <w:b/>
          <w:sz w:val="24"/>
          <w:szCs w:val="24"/>
        </w:rPr>
        <w:t>triệu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7CDF">
        <w:rPr>
          <w:rFonts w:ascii="Arial" w:hAnsi="Arial" w:cs="Arial"/>
          <w:sz w:val="24"/>
          <w:szCs w:val="24"/>
        </w:rPr>
        <w:t>lợi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nhuận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r w:rsidRPr="00187CDF">
        <w:rPr>
          <w:rFonts w:ascii="Arial" w:hAnsi="Arial" w:cs="Arial"/>
          <w:b/>
          <w:sz w:val="24"/>
          <w:szCs w:val="24"/>
        </w:rPr>
        <w:t>$286,400</w:t>
      </w:r>
      <w:r w:rsidR="00187CDF" w:rsidRPr="00187CD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87CDF" w:rsidRPr="00187CDF">
        <w:rPr>
          <w:rFonts w:ascii="Arial" w:hAnsi="Arial" w:cs="Arial"/>
          <w:sz w:val="24"/>
          <w:szCs w:val="24"/>
        </w:rPr>
        <w:t>tổng</w:t>
      </w:r>
      <w:proofErr w:type="spellEnd"/>
      <w:r w:rsidR="00187CDF"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7CDF" w:rsidRPr="00187CDF">
        <w:rPr>
          <w:rFonts w:ascii="Arial" w:hAnsi="Arial" w:cs="Arial"/>
          <w:sz w:val="24"/>
          <w:szCs w:val="24"/>
        </w:rPr>
        <w:t>số</w:t>
      </w:r>
      <w:proofErr w:type="spellEnd"/>
      <w:r w:rsidR="00187CDF"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7CDF" w:rsidRPr="00187CDF">
        <w:rPr>
          <w:rFonts w:ascii="Arial" w:hAnsi="Arial" w:cs="Arial"/>
          <w:sz w:val="24"/>
          <w:szCs w:val="24"/>
        </w:rPr>
        <w:t>lượng</w:t>
      </w:r>
      <w:proofErr w:type="spellEnd"/>
      <w:r w:rsidR="00187CDF"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7CDF" w:rsidRPr="00187CDF">
        <w:rPr>
          <w:rFonts w:ascii="Arial" w:hAnsi="Arial" w:cs="Arial"/>
          <w:sz w:val="24"/>
          <w:szCs w:val="24"/>
        </w:rPr>
        <w:t>hàng</w:t>
      </w:r>
      <w:proofErr w:type="spellEnd"/>
      <w:r w:rsidR="00187CDF"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7CDF" w:rsidRPr="00187CDF">
        <w:rPr>
          <w:rFonts w:ascii="Arial" w:hAnsi="Arial" w:cs="Arial"/>
          <w:sz w:val="24"/>
          <w:szCs w:val="24"/>
        </w:rPr>
        <w:t>bán</w:t>
      </w:r>
      <w:proofErr w:type="spellEnd"/>
      <w:r w:rsidR="00187CDF"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7CDF" w:rsidRPr="00187CDF">
        <w:rPr>
          <w:rFonts w:ascii="Arial" w:hAnsi="Arial" w:cs="Arial"/>
          <w:sz w:val="24"/>
          <w:szCs w:val="24"/>
        </w:rPr>
        <w:t>được</w:t>
      </w:r>
      <w:proofErr w:type="spellEnd"/>
      <w:r w:rsidR="00187CDF"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7CDF" w:rsidRPr="00187CDF">
        <w:rPr>
          <w:rFonts w:ascii="Arial" w:hAnsi="Arial" w:cs="Arial"/>
          <w:sz w:val="24"/>
          <w:szCs w:val="24"/>
        </w:rPr>
        <w:t>là</w:t>
      </w:r>
      <w:proofErr w:type="spellEnd"/>
      <w:r w:rsidR="00187CDF" w:rsidRPr="00187CDF">
        <w:rPr>
          <w:rFonts w:ascii="Arial" w:hAnsi="Arial" w:cs="Arial"/>
          <w:sz w:val="24"/>
          <w:szCs w:val="24"/>
        </w:rPr>
        <w:t xml:space="preserve"> </w:t>
      </w:r>
      <w:r w:rsidR="00187CDF" w:rsidRPr="00187CDF">
        <w:rPr>
          <w:rFonts w:ascii="Arial" w:hAnsi="Arial" w:cs="Arial"/>
          <w:b/>
          <w:sz w:val="24"/>
          <w:szCs w:val="24"/>
        </w:rPr>
        <w:t>37,873</w:t>
      </w:r>
      <w:r w:rsidR="00187CDF" w:rsidRPr="00187CDF">
        <w:rPr>
          <w:rFonts w:ascii="Arial" w:hAnsi="Arial" w:cs="Arial"/>
          <w:sz w:val="24"/>
          <w:szCs w:val="24"/>
        </w:rPr>
        <w:t xml:space="preserve"> </w:t>
      </w:r>
    </w:p>
    <w:p w:rsidR="00187CDF" w:rsidRDefault="00187CDF" w:rsidP="00187CDF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C2E38">
        <w:drawing>
          <wp:inline distT="0" distB="0" distL="0" distR="0" wp14:anchorId="227DEF18" wp14:editId="544A38D2">
            <wp:extent cx="5372850" cy="381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87CDF" w:rsidRDefault="00187CDF" w:rsidP="00187CDF">
      <w:pPr>
        <w:pStyle w:val="Heading1"/>
      </w:pPr>
      <w:r>
        <w:lastRenderedPageBreak/>
        <w:t>2/ Sales Analysis</w:t>
      </w:r>
    </w:p>
    <w:p w:rsidR="00187CDF" w:rsidRDefault="00187CDF" w:rsidP="00187CDF">
      <w:pPr>
        <w:pStyle w:val="ListParagraph"/>
      </w:pPr>
    </w:p>
    <w:p w:rsidR="00187CDF" w:rsidRDefault="00187CDF" w:rsidP="00187CDF">
      <w:pPr>
        <w:jc w:val="both"/>
      </w:pPr>
      <w:r w:rsidRPr="00187CDF">
        <w:drawing>
          <wp:inline distT="0" distB="0" distL="0" distR="0" wp14:anchorId="49F6C2E1" wp14:editId="1A9F128C">
            <wp:extent cx="6457950" cy="323822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625" cy="32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DF" w:rsidRPr="00187CDF" w:rsidRDefault="00187CDF" w:rsidP="00187C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87CDF">
        <w:rPr>
          <w:rFonts w:ascii="Arial" w:hAnsi="Arial" w:cs="Arial"/>
          <w:sz w:val="24"/>
          <w:szCs w:val="24"/>
        </w:rPr>
        <w:t>Dựa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vào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biểu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đồ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có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thể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thấy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phân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khúc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khách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hàng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mang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về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doanh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87CDF">
        <w:rPr>
          <w:rFonts w:ascii="Arial" w:hAnsi="Arial" w:cs="Arial"/>
          <w:sz w:val="24"/>
          <w:szCs w:val="24"/>
        </w:rPr>
        <w:t>thu</w:t>
      </w:r>
      <w:proofErr w:type="spellEnd"/>
      <w:proofErr w:type="gram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lớn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nhất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cho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sàn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TMDT </w:t>
      </w:r>
      <w:proofErr w:type="spellStart"/>
      <w:r w:rsidRPr="00187CDF">
        <w:rPr>
          <w:rFonts w:ascii="Arial" w:hAnsi="Arial" w:cs="Arial"/>
          <w:sz w:val="24"/>
          <w:szCs w:val="24"/>
        </w:rPr>
        <w:t>này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7CDF">
        <w:rPr>
          <w:rFonts w:ascii="Arial" w:hAnsi="Arial" w:cs="Arial"/>
          <w:sz w:val="24"/>
          <w:szCs w:val="24"/>
        </w:rPr>
        <w:t>chiếm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tới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hơn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187CDF">
        <w:rPr>
          <w:rFonts w:ascii="Arial" w:hAnsi="Arial" w:cs="Arial"/>
          <w:sz w:val="24"/>
          <w:szCs w:val="24"/>
        </w:rPr>
        <w:t>nửa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tổng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doanh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thu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của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công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ty (50.5%)</w:t>
      </w:r>
    </w:p>
    <w:p w:rsidR="00187CDF" w:rsidRPr="00187CDF" w:rsidRDefault="00187CDF" w:rsidP="00187C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87CDF">
        <w:rPr>
          <w:rFonts w:ascii="Arial" w:hAnsi="Arial" w:cs="Arial"/>
          <w:sz w:val="24"/>
          <w:szCs w:val="24"/>
        </w:rPr>
        <w:t>Năm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2019, 2020 </w:t>
      </w:r>
      <w:proofErr w:type="spellStart"/>
      <w:r w:rsidRPr="00187CDF">
        <w:rPr>
          <w:rFonts w:ascii="Arial" w:hAnsi="Arial" w:cs="Arial"/>
          <w:sz w:val="24"/>
          <w:szCs w:val="24"/>
        </w:rPr>
        <w:t>cũng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cho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thấy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chiến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lược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của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công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ty </w:t>
      </w:r>
      <w:proofErr w:type="spellStart"/>
      <w:r w:rsidRPr="00187CDF">
        <w:rPr>
          <w:rFonts w:ascii="Arial" w:hAnsi="Arial" w:cs="Arial"/>
          <w:sz w:val="24"/>
          <w:szCs w:val="24"/>
        </w:rPr>
        <w:t>là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đúng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đắn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khi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đầu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tư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thêm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vào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phân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khúc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khách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hàng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Corporate &amp; Home Office, </w:t>
      </w:r>
      <w:proofErr w:type="spellStart"/>
      <w:r w:rsidRPr="00187CDF">
        <w:rPr>
          <w:rFonts w:ascii="Arial" w:hAnsi="Arial" w:cs="Arial"/>
          <w:sz w:val="24"/>
          <w:szCs w:val="24"/>
        </w:rPr>
        <w:t>từ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đó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doanh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thu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của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187CDF">
        <w:rPr>
          <w:rFonts w:ascii="Arial" w:hAnsi="Arial" w:cs="Arial"/>
          <w:sz w:val="24"/>
          <w:szCs w:val="24"/>
        </w:rPr>
        <w:t>phân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khúc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này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tăng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gần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gấp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đôi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187CDF">
        <w:rPr>
          <w:rFonts w:ascii="Arial" w:hAnsi="Arial" w:cs="Arial"/>
          <w:sz w:val="24"/>
          <w:szCs w:val="24"/>
        </w:rPr>
        <w:t>với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năm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2017 &amp; 2018</w:t>
      </w:r>
    </w:p>
    <w:p w:rsidR="00187CDF" w:rsidRDefault="00187CDF" w:rsidP="00187C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87CDF">
        <w:rPr>
          <w:rFonts w:ascii="Arial" w:hAnsi="Arial" w:cs="Arial"/>
          <w:sz w:val="24"/>
          <w:szCs w:val="24"/>
        </w:rPr>
        <w:t>Doanh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87CDF">
        <w:rPr>
          <w:rFonts w:ascii="Arial" w:hAnsi="Arial" w:cs="Arial"/>
          <w:sz w:val="24"/>
          <w:szCs w:val="24"/>
        </w:rPr>
        <w:t>thu</w:t>
      </w:r>
      <w:proofErr w:type="spellEnd"/>
      <w:proofErr w:type="gram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từ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các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mặt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hàng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về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công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nghệ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là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lớn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nhất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7CDF">
        <w:rPr>
          <w:rFonts w:ascii="Arial" w:hAnsi="Arial" w:cs="Arial"/>
          <w:sz w:val="24"/>
          <w:szCs w:val="24"/>
        </w:rPr>
        <w:t>tuy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nhiên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không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có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sự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chênh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lệch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quá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nhiều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187CDF">
        <w:rPr>
          <w:rFonts w:ascii="Arial" w:hAnsi="Arial" w:cs="Arial"/>
          <w:sz w:val="24"/>
          <w:szCs w:val="24"/>
        </w:rPr>
        <w:t>với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mặt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hàng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văn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phòng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phẩm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187CDF">
        <w:rPr>
          <w:rFonts w:ascii="Arial" w:hAnsi="Arial" w:cs="Arial"/>
          <w:sz w:val="24"/>
          <w:szCs w:val="24"/>
        </w:rPr>
        <w:t>nội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thất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87CDF">
        <w:rPr>
          <w:rFonts w:ascii="Arial" w:hAnsi="Arial" w:cs="Arial"/>
          <w:sz w:val="24"/>
          <w:szCs w:val="24"/>
        </w:rPr>
        <w:t>Điều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này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cho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thấy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các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category </w:t>
      </w:r>
      <w:proofErr w:type="spellStart"/>
      <w:r w:rsidRPr="00187CDF">
        <w:rPr>
          <w:rFonts w:ascii="Arial" w:hAnsi="Arial" w:cs="Arial"/>
          <w:sz w:val="24"/>
          <w:szCs w:val="24"/>
        </w:rPr>
        <w:t>mà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công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ty </w:t>
      </w:r>
      <w:proofErr w:type="spellStart"/>
      <w:r w:rsidRPr="00187CDF">
        <w:rPr>
          <w:rFonts w:ascii="Arial" w:hAnsi="Arial" w:cs="Arial"/>
          <w:sz w:val="24"/>
          <w:szCs w:val="24"/>
        </w:rPr>
        <w:t>đang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bán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đều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phù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hợp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187CDF">
        <w:rPr>
          <w:rFonts w:ascii="Arial" w:hAnsi="Arial" w:cs="Arial"/>
          <w:sz w:val="24"/>
          <w:szCs w:val="24"/>
        </w:rPr>
        <w:t>nhận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được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sự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ủng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hộ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của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khách</w:t>
      </w:r>
      <w:proofErr w:type="spellEnd"/>
      <w:r w:rsidRPr="00187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CDF">
        <w:rPr>
          <w:rFonts w:ascii="Arial" w:hAnsi="Arial" w:cs="Arial"/>
          <w:sz w:val="24"/>
          <w:szCs w:val="24"/>
        </w:rPr>
        <w:t>hàng</w:t>
      </w:r>
      <w:proofErr w:type="spellEnd"/>
    </w:p>
    <w:p w:rsidR="00187CDF" w:rsidRDefault="00187CDF" w:rsidP="00187C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Dựa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vùng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nhìn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năm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ty </w:t>
      </w:r>
    </w:p>
    <w:p w:rsidR="00187CDF" w:rsidRDefault="00187C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87CDF" w:rsidRDefault="00187CDF" w:rsidP="00187CDF">
      <w:pPr>
        <w:pStyle w:val="Heading1"/>
      </w:pPr>
      <w:r>
        <w:lastRenderedPageBreak/>
        <w:t>3/ Profit Analysis</w:t>
      </w:r>
    </w:p>
    <w:p w:rsidR="00187CDF" w:rsidRPr="00187CDF" w:rsidRDefault="00187CDF" w:rsidP="00187CDF"/>
    <w:p w:rsidR="00187CDF" w:rsidRDefault="00187CDF" w:rsidP="00187CDF">
      <w:r w:rsidRPr="00187CDF">
        <w:drawing>
          <wp:inline distT="0" distB="0" distL="0" distR="0" wp14:anchorId="13830234" wp14:editId="2EA21B4D">
            <wp:extent cx="5943600" cy="2074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DF" w:rsidRPr="00AB400D" w:rsidRDefault="00AB400D" w:rsidP="00187CD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B400D">
        <w:rPr>
          <w:sz w:val="24"/>
          <w:szCs w:val="24"/>
        </w:rPr>
        <w:t>Tương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tự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như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doanh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thu</w:t>
      </w:r>
      <w:proofErr w:type="spellEnd"/>
      <w:r w:rsidRPr="00AB400D">
        <w:rPr>
          <w:sz w:val="24"/>
          <w:szCs w:val="24"/>
        </w:rPr>
        <w:t xml:space="preserve">, </w:t>
      </w:r>
      <w:proofErr w:type="spellStart"/>
      <w:r w:rsidRPr="00AB400D">
        <w:rPr>
          <w:sz w:val="24"/>
          <w:szCs w:val="24"/>
        </w:rPr>
        <w:t>lợi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nhuận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của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công</w:t>
      </w:r>
      <w:proofErr w:type="spellEnd"/>
      <w:r w:rsidRPr="00AB400D">
        <w:rPr>
          <w:sz w:val="24"/>
          <w:szCs w:val="24"/>
        </w:rPr>
        <w:t xml:space="preserve"> ty </w:t>
      </w:r>
      <w:proofErr w:type="spellStart"/>
      <w:r w:rsidRPr="00AB400D">
        <w:rPr>
          <w:sz w:val="24"/>
          <w:szCs w:val="24"/>
        </w:rPr>
        <w:t>cũng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có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xu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hướng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tăng</w:t>
      </w:r>
      <w:proofErr w:type="spellEnd"/>
      <w:r w:rsidRPr="00AB400D">
        <w:rPr>
          <w:sz w:val="24"/>
          <w:szCs w:val="24"/>
        </w:rPr>
        <w:t xml:space="preserve"> qua </w:t>
      </w:r>
      <w:proofErr w:type="spellStart"/>
      <w:r w:rsidRPr="00AB400D">
        <w:rPr>
          <w:sz w:val="24"/>
          <w:szCs w:val="24"/>
        </w:rPr>
        <w:t>các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năm</w:t>
      </w:r>
      <w:proofErr w:type="spellEnd"/>
    </w:p>
    <w:p w:rsidR="00AB400D" w:rsidRPr="00AB400D" w:rsidRDefault="00AB400D" w:rsidP="00187CD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B400D">
        <w:rPr>
          <w:sz w:val="24"/>
          <w:szCs w:val="24"/>
        </w:rPr>
        <w:t>Tuy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nhiên</w:t>
      </w:r>
      <w:proofErr w:type="spellEnd"/>
      <w:r w:rsidRPr="00AB400D">
        <w:rPr>
          <w:sz w:val="24"/>
          <w:szCs w:val="24"/>
        </w:rPr>
        <w:t xml:space="preserve">, </w:t>
      </w:r>
      <w:proofErr w:type="spellStart"/>
      <w:r w:rsidRPr="00AB400D">
        <w:rPr>
          <w:sz w:val="24"/>
          <w:szCs w:val="24"/>
        </w:rPr>
        <w:t>dù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cho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doanh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thu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của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các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loại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sản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phẩm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tương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đương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nhau</w:t>
      </w:r>
      <w:proofErr w:type="spellEnd"/>
      <w:r w:rsidRPr="00AB400D">
        <w:rPr>
          <w:sz w:val="24"/>
          <w:szCs w:val="24"/>
        </w:rPr>
        <w:t xml:space="preserve">, </w:t>
      </w:r>
      <w:proofErr w:type="spellStart"/>
      <w:r w:rsidRPr="00AB400D">
        <w:rPr>
          <w:sz w:val="24"/>
          <w:szCs w:val="24"/>
        </w:rPr>
        <w:t>lợi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nhuận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mà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mặt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hàng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về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công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nghệ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mang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lại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cho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sàn</w:t>
      </w:r>
      <w:proofErr w:type="spellEnd"/>
      <w:r w:rsidRPr="00AB400D">
        <w:rPr>
          <w:sz w:val="24"/>
          <w:szCs w:val="24"/>
        </w:rPr>
        <w:t xml:space="preserve"> TMDT </w:t>
      </w:r>
      <w:proofErr w:type="spellStart"/>
      <w:r w:rsidRPr="00AB400D">
        <w:rPr>
          <w:sz w:val="24"/>
          <w:szCs w:val="24"/>
        </w:rPr>
        <w:t>này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là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vượt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trội</w:t>
      </w:r>
      <w:proofErr w:type="spellEnd"/>
      <w:r w:rsidRPr="00AB400D">
        <w:rPr>
          <w:sz w:val="24"/>
          <w:szCs w:val="24"/>
        </w:rPr>
        <w:t xml:space="preserve"> (</w:t>
      </w:r>
      <w:proofErr w:type="spellStart"/>
      <w:r w:rsidRPr="00AB400D">
        <w:rPr>
          <w:sz w:val="24"/>
          <w:szCs w:val="24"/>
        </w:rPr>
        <w:t>chiếm</w:t>
      </w:r>
      <w:proofErr w:type="spellEnd"/>
      <w:r w:rsidRPr="00AB400D">
        <w:rPr>
          <w:sz w:val="24"/>
          <w:szCs w:val="24"/>
        </w:rPr>
        <w:t xml:space="preserve"> </w:t>
      </w:r>
      <w:r w:rsidRPr="00AB400D">
        <w:rPr>
          <w:b/>
          <w:sz w:val="24"/>
          <w:szCs w:val="24"/>
        </w:rPr>
        <w:t>50.79%</w:t>
      </w:r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tổng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lợi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nhuận</w:t>
      </w:r>
      <w:proofErr w:type="spellEnd"/>
      <w:r w:rsidRPr="00AB400D">
        <w:rPr>
          <w:sz w:val="24"/>
          <w:szCs w:val="24"/>
        </w:rPr>
        <w:t>)</w:t>
      </w:r>
    </w:p>
    <w:p w:rsidR="00AB400D" w:rsidRPr="00AB400D" w:rsidRDefault="00AB400D" w:rsidP="00187CD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B400D">
        <w:rPr>
          <w:sz w:val="24"/>
          <w:szCs w:val="24"/>
        </w:rPr>
        <w:t>Bên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cạnh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đó</w:t>
      </w:r>
      <w:proofErr w:type="spellEnd"/>
      <w:r w:rsidRPr="00AB400D">
        <w:rPr>
          <w:sz w:val="24"/>
          <w:szCs w:val="24"/>
        </w:rPr>
        <w:t xml:space="preserve">, </w:t>
      </w:r>
      <w:proofErr w:type="spellStart"/>
      <w:r w:rsidRPr="00AB400D">
        <w:rPr>
          <w:sz w:val="24"/>
          <w:szCs w:val="24"/>
        </w:rPr>
        <w:t>phân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khúc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khách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lẻ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cũng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chiếm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gần</w:t>
      </w:r>
      <w:proofErr w:type="spellEnd"/>
      <w:r w:rsidRPr="00AB400D">
        <w:rPr>
          <w:sz w:val="24"/>
          <w:szCs w:val="24"/>
        </w:rPr>
        <w:t xml:space="preserve"> 1 </w:t>
      </w:r>
      <w:proofErr w:type="spellStart"/>
      <w:r w:rsidRPr="00AB400D">
        <w:rPr>
          <w:sz w:val="24"/>
          <w:szCs w:val="24"/>
        </w:rPr>
        <w:t>nửa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tổng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lợi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nhuận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của</w:t>
      </w:r>
      <w:proofErr w:type="spellEnd"/>
      <w:r w:rsidRPr="00AB400D">
        <w:rPr>
          <w:sz w:val="24"/>
          <w:szCs w:val="24"/>
        </w:rPr>
        <w:t xml:space="preserve"> </w:t>
      </w:r>
      <w:proofErr w:type="spellStart"/>
      <w:r w:rsidRPr="00AB400D">
        <w:rPr>
          <w:sz w:val="24"/>
          <w:szCs w:val="24"/>
        </w:rPr>
        <w:t>công</w:t>
      </w:r>
      <w:proofErr w:type="spellEnd"/>
      <w:r w:rsidRPr="00AB400D">
        <w:rPr>
          <w:sz w:val="24"/>
          <w:szCs w:val="24"/>
        </w:rPr>
        <w:t xml:space="preserve"> ty (46.83%)</w:t>
      </w:r>
    </w:p>
    <w:p w:rsidR="00AB400D" w:rsidRDefault="00AB400D" w:rsidP="00AB400D">
      <w:pPr>
        <w:pStyle w:val="ListParagraph"/>
      </w:pPr>
    </w:p>
    <w:p w:rsidR="00AB400D" w:rsidRDefault="00AB400D" w:rsidP="00AB400D">
      <w:pPr>
        <w:ind w:left="360"/>
        <w:jc w:val="center"/>
      </w:pPr>
      <w:r w:rsidRPr="00AB400D">
        <w:drawing>
          <wp:inline distT="0" distB="0" distL="0" distR="0" wp14:anchorId="04EB8A06" wp14:editId="5B1ABA88">
            <wp:extent cx="3957467" cy="23050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734" cy="23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0D" w:rsidRPr="007943EF" w:rsidRDefault="00AB400D" w:rsidP="007943E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943EF">
        <w:rPr>
          <w:rFonts w:ascii="Arial" w:hAnsi="Arial" w:cs="Arial"/>
          <w:sz w:val="24"/>
          <w:szCs w:val="24"/>
        </w:rPr>
        <w:t>Xét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tiếp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đến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các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sản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phẩm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cụ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thể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43EF">
        <w:rPr>
          <w:rFonts w:ascii="Arial" w:hAnsi="Arial" w:cs="Arial"/>
          <w:sz w:val="24"/>
          <w:szCs w:val="24"/>
        </w:rPr>
        <w:t>có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những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SKU </w:t>
      </w:r>
      <w:proofErr w:type="spellStart"/>
      <w:r w:rsidRPr="007943EF">
        <w:rPr>
          <w:rFonts w:ascii="Arial" w:hAnsi="Arial" w:cs="Arial"/>
          <w:sz w:val="24"/>
          <w:szCs w:val="24"/>
        </w:rPr>
        <w:t>là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sản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phẩm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chủ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lực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của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công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ty </w:t>
      </w:r>
      <w:proofErr w:type="spellStart"/>
      <w:r w:rsidRPr="007943EF">
        <w:rPr>
          <w:rFonts w:ascii="Arial" w:hAnsi="Arial" w:cs="Arial"/>
          <w:sz w:val="24"/>
          <w:szCs w:val="24"/>
        </w:rPr>
        <w:t>mang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lại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lợi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nhuận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khổng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lồ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(e.g. </w:t>
      </w:r>
      <w:proofErr w:type="spellStart"/>
      <w:r w:rsidRPr="007943EF">
        <w:rPr>
          <w:rFonts w:ascii="Arial" w:hAnsi="Arial" w:cs="Arial"/>
          <w:sz w:val="24"/>
          <w:szCs w:val="24"/>
        </w:rPr>
        <w:t>các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sản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phẩm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công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nghệ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như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máy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in, </w:t>
      </w:r>
      <w:proofErr w:type="spellStart"/>
      <w:r w:rsidRPr="007943EF">
        <w:rPr>
          <w:rFonts w:ascii="Arial" w:hAnsi="Arial" w:cs="Arial"/>
          <w:sz w:val="24"/>
          <w:szCs w:val="24"/>
        </w:rPr>
        <w:t>máy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lọc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không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khí</w:t>
      </w:r>
      <w:proofErr w:type="spellEnd"/>
      <w:r w:rsidRPr="007943EF">
        <w:rPr>
          <w:rFonts w:ascii="Arial" w:hAnsi="Arial" w:cs="Arial"/>
          <w:sz w:val="24"/>
          <w:szCs w:val="24"/>
        </w:rPr>
        <w:t>, Binding Machine …)</w:t>
      </w:r>
    </w:p>
    <w:p w:rsidR="00AB400D" w:rsidRPr="007943EF" w:rsidRDefault="00AB400D" w:rsidP="007943E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943EF">
        <w:rPr>
          <w:rFonts w:ascii="Arial" w:hAnsi="Arial" w:cs="Arial"/>
          <w:sz w:val="24"/>
          <w:szCs w:val="24"/>
        </w:rPr>
        <w:t>Các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sản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phẩm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này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được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đặt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mua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với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số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lượng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rất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nhiều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43EF">
        <w:rPr>
          <w:rFonts w:ascii="Arial" w:hAnsi="Arial" w:cs="Arial"/>
          <w:sz w:val="24"/>
          <w:szCs w:val="24"/>
        </w:rPr>
        <w:t>lợi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nhuận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lớn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43EF">
        <w:rPr>
          <w:rFonts w:ascii="Arial" w:hAnsi="Arial" w:cs="Arial"/>
          <w:sz w:val="24"/>
          <w:szCs w:val="24"/>
        </w:rPr>
        <w:t>Vì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vậy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43EF">
        <w:rPr>
          <w:rFonts w:ascii="Arial" w:hAnsi="Arial" w:cs="Arial"/>
          <w:sz w:val="24"/>
          <w:szCs w:val="24"/>
        </w:rPr>
        <w:t>công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ty </w:t>
      </w:r>
      <w:proofErr w:type="spellStart"/>
      <w:r w:rsidRPr="007943EF">
        <w:rPr>
          <w:rFonts w:ascii="Arial" w:hAnsi="Arial" w:cs="Arial"/>
          <w:sz w:val="24"/>
          <w:szCs w:val="24"/>
        </w:rPr>
        <w:t>cần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tiếp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tục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đẩy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mạnh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bán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các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sản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phẩm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trên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43EF">
        <w:rPr>
          <w:rFonts w:ascii="Arial" w:hAnsi="Arial" w:cs="Arial"/>
          <w:sz w:val="24"/>
          <w:szCs w:val="24"/>
        </w:rPr>
        <w:t>kết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hợp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cùng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các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chiến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lastRenderedPageBreak/>
        <w:t>lược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marketing, partnership </w:t>
      </w:r>
      <w:proofErr w:type="spellStart"/>
      <w:r w:rsidRPr="007943EF">
        <w:rPr>
          <w:rFonts w:ascii="Arial" w:hAnsi="Arial" w:cs="Arial"/>
          <w:sz w:val="24"/>
          <w:szCs w:val="24"/>
        </w:rPr>
        <w:t>với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bên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bán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để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đẩy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mạnh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hơn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nữa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số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lượng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bán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của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các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sản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phẩm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này</w:t>
      </w:r>
      <w:proofErr w:type="spellEnd"/>
    </w:p>
    <w:p w:rsidR="00AB400D" w:rsidRDefault="00AB400D" w:rsidP="00AB400D">
      <w:pPr>
        <w:pStyle w:val="ListParagraph"/>
      </w:pPr>
      <w:r w:rsidRPr="00AB400D">
        <w:drawing>
          <wp:inline distT="0" distB="0" distL="0" distR="0" wp14:anchorId="15123B47" wp14:editId="7778DB52">
            <wp:extent cx="4124477" cy="2495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696" cy="250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0D" w:rsidRDefault="00AB400D" w:rsidP="00AB400D">
      <w:pPr>
        <w:pStyle w:val="ListParagraph"/>
      </w:pPr>
    </w:p>
    <w:p w:rsidR="00AB400D" w:rsidRDefault="00AB400D" w:rsidP="00AB400D">
      <w:pPr>
        <w:pStyle w:val="ListParagraph"/>
      </w:pPr>
    </w:p>
    <w:p w:rsidR="00AB400D" w:rsidRPr="007943EF" w:rsidRDefault="00AB400D" w:rsidP="007943E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943EF">
        <w:rPr>
          <w:rFonts w:ascii="Arial" w:hAnsi="Arial" w:cs="Arial"/>
          <w:sz w:val="24"/>
          <w:szCs w:val="24"/>
        </w:rPr>
        <w:t>Ngược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lại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43EF">
        <w:rPr>
          <w:rFonts w:ascii="Arial" w:hAnsi="Arial" w:cs="Arial"/>
          <w:sz w:val="24"/>
          <w:szCs w:val="24"/>
        </w:rPr>
        <w:t>cũng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có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những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SKU </w:t>
      </w:r>
      <w:proofErr w:type="spellStart"/>
      <w:r w:rsidRPr="007943EF">
        <w:rPr>
          <w:rFonts w:ascii="Arial" w:hAnsi="Arial" w:cs="Arial"/>
          <w:sz w:val="24"/>
          <w:szCs w:val="24"/>
        </w:rPr>
        <w:t>là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7943EF">
        <w:rPr>
          <w:rFonts w:ascii="Arial" w:hAnsi="Arial" w:cs="Arial"/>
          <w:sz w:val="24"/>
          <w:szCs w:val="24"/>
        </w:rPr>
        <w:t>gánh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nặng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7943EF">
        <w:rPr>
          <w:rFonts w:ascii="Arial" w:hAnsi="Arial" w:cs="Arial"/>
          <w:sz w:val="24"/>
          <w:szCs w:val="24"/>
        </w:rPr>
        <w:t>của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công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ty, </w:t>
      </w:r>
      <w:proofErr w:type="spellStart"/>
      <w:r w:rsidRPr="007943EF">
        <w:rPr>
          <w:rFonts w:ascii="Arial" w:hAnsi="Arial" w:cs="Arial"/>
          <w:sz w:val="24"/>
          <w:szCs w:val="24"/>
        </w:rPr>
        <w:t>càng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bán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càng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lỗ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43EF">
        <w:rPr>
          <w:rFonts w:ascii="Arial" w:hAnsi="Arial" w:cs="Arial"/>
          <w:sz w:val="24"/>
          <w:szCs w:val="24"/>
        </w:rPr>
        <w:t>Ví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dụ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như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Máy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in laser Monochrome </w:t>
      </w:r>
      <w:proofErr w:type="spellStart"/>
      <w:r w:rsidRPr="007943EF">
        <w:rPr>
          <w:rFonts w:ascii="Arial" w:hAnsi="Arial" w:cs="Arial"/>
          <w:sz w:val="24"/>
          <w:szCs w:val="24"/>
        </w:rPr>
        <w:t>đã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bán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được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18 </w:t>
      </w:r>
      <w:proofErr w:type="spellStart"/>
      <w:r w:rsidRPr="007943EF">
        <w:rPr>
          <w:rFonts w:ascii="Arial" w:hAnsi="Arial" w:cs="Arial"/>
          <w:sz w:val="24"/>
          <w:szCs w:val="24"/>
        </w:rPr>
        <w:t>chiếc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nhưng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làm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cho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công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ty </w:t>
      </w:r>
      <w:proofErr w:type="spellStart"/>
      <w:r w:rsidRPr="007943EF">
        <w:rPr>
          <w:rFonts w:ascii="Arial" w:hAnsi="Arial" w:cs="Arial"/>
          <w:sz w:val="24"/>
          <w:szCs w:val="24"/>
        </w:rPr>
        <w:t>lỗ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đến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hơn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$4,500</w:t>
      </w:r>
      <w:r w:rsidR="005C1678" w:rsidRPr="007943E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C1678" w:rsidRPr="007943EF">
        <w:rPr>
          <w:rFonts w:ascii="Arial" w:hAnsi="Arial" w:cs="Arial"/>
          <w:sz w:val="24"/>
          <w:szCs w:val="24"/>
        </w:rPr>
        <w:t>Máy</w:t>
      </w:r>
      <w:proofErr w:type="spellEnd"/>
      <w:r w:rsidR="005C1678" w:rsidRPr="007943EF">
        <w:rPr>
          <w:rFonts w:ascii="Arial" w:hAnsi="Arial" w:cs="Arial"/>
          <w:sz w:val="24"/>
          <w:szCs w:val="24"/>
        </w:rPr>
        <w:t xml:space="preserve"> in laser 2 </w:t>
      </w:r>
      <w:proofErr w:type="spellStart"/>
      <w:r w:rsidR="005C1678" w:rsidRPr="007943EF">
        <w:rPr>
          <w:rFonts w:ascii="Arial" w:hAnsi="Arial" w:cs="Arial"/>
          <w:sz w:val="24"/>
          <w:szCs w:val="24"/>
        </w:rPr>
        <w:t>đầu</w:t>
      </w:r>
      <w:proofErr w:type="spellEnd"/>
      <w:r w:rsidR="005C1678"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1678" w:rsidRPr="007943EF">
        <w:rPr>
          <w:rFonts w:ascii="Arial" w:hAnsi="Arial" w:cs="Arial"/>
          <w:sz w:val="24"/>
          <w:szCs w:val="24"/>
        </w:rPr>
        <w:t>cũng</w:t>
      </w:r>
      <w:proofErr w:type="spellEnd"/>
      <w:r w:rsidR="005C1678"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1678" w:rsidRPr="007943EF">
        <w:rPr>
          <w:rFonts w:ascii="Arial" w:hAnsi="Arial" w:cs="Arial"/>
          <w:sz w:val="24"/>
          <w:szCs w:val="24"/>
        </w:rPr>
        <w:t>mang</w:t>
      </w:r>
      <w:proofErr w:type="spellEnd"/>
      <w:r w:rsidR="005C1678"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1678" w:rsidRPr="007943EF">
        <w:rPr>
          <w:rFonts w:ascii="Arial" w:hAnsi="Arial" w:cs="Arial"/>
          <w:sz w:val="24"/>
          <w:szCs w:val="24"/>
        </w:rPr>
        <w:t>lại</w:t>
      </w:r>
      <w:proofErr w:type="spellEnd"/>
      <w:r w:rsidR="005C1678"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1678" w:rsidRPr="007943EF">
        <w:rPr>
          <w:rFonts w:ascii="Arial" w:hAnsi="Arial" w:cs="Arial"/>
          <w:sz w:val="24"/>
          <w:szCs w:val="24"/>
        </w:rPr>
        <w:t>khoản</w:t>
      </w:r>
      <w:proofErr w:type="spellEnd"/>
      <w:r w:rsidR="005C1678"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1678" w:rsidRPr="007943EF">
        <w:rPr>
          <w:rFonts w:ascii="Arial" w:hAnsi="Arial" w:cs="Arial"/>
          <w:sz w:val="24"/>
          <w:szCs w:val="24"/>
        </w:rPr>
        <w:t>lỗ</w:t>
      </w:r>
      <w:proofErr w:type="spellEnd"/>
      <w:r w:rsidR="005C1678"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1678" w:rsidRPr="007943EF">
        <w:rPr>
          <w:rFonts w:ascii="Arial" w:hAnsi="Arial" w:cs="Arial"/>
          <w:sz w:val="24"/>
          <w:szCs w:val="24"/>
        </w:rPr>
        <w:t>tới</w:t>
      </w:r>
      <w:proofErr w:type="spellEnd"/>
      <w:r w:rsidR="005C1678"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1678" w:rsidRPr="007943EF">
        <w:rPr>
          <w:rFonts w:ascii="Arial" w:hAnsi="Arial" w:cs="Arial"/>
          <w:sz w:val="24"/>
          <w:szCs w:val="24"/>
        </w:rPr>
        <w:t>gần</w:t>
      </w:r>
      <w:proofErr w:type="spellEnd"/>
      <w:r w:rsidR="005C1678" w:rsidRPr="007943EF">
        <w:rPr>
          <w:rFonts w:ascii="Arial" w:hAnsi="Arial" w:cs="Arial"/>
          <w:sz w:val="24"/>
          <w:szCs w:val="24"/>
        </w:rPr>
        <w:t xml:space="preserve"> $9,000 </w:t>
      </w:r>
      <w:proofErr w:type="spellStart"/>
      <w:r w:rsidR="005C1678" w:rsidRPr="007943EF">
        <w:rPr>
          <w:rFonts w:ascii="Arial" w:hAnsi="Arial" w:cs="Arial"/>
          <w:sz w:val="24"/>
          <w:szCs w:val="24"/>
        </w:rPr>
        <w:t>cho</w:t>
      </w:r>
      <w:proofErr w:type="spellEnd"/>
      <w:r w:rsidR="005C1678"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1678" w:rsidRPr="007943EF">
        <w:rPr>
          <w:rFonts w:ascii="Arial" w:hAnsi="Arial" w:cs="Arial"/>
          <w:sz w:val="24"/>
          <w:szCs w:val="24"/>
        </w:rPr>
        <w:t>công</w:t>
      </w:r>
      <w:proofErr w:type="spellEnd"/>
      <w:r w:rsidR="005C1678" w:rsidRPr="007943EF">
        <w:rPr>
          <w:rFonts w:ascii="Arial" w:hAnsi="Arial" w:cs="Arial"/>
          <w:sz w:val="24"/>
          <w:szCs w:val="24"/>
        </w:rPr>
        <w:t xml:space="preserve"> ty</w:t>
      </w:r>
    </w:p>
    <w:p w:rsidR="005C1678" w:rsidRPr="007943EF" w:rsidRDefault="005C1678" w:rsidP="007943E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943EF">
        <w:rPr>
          <w:rFonts w:ascii="Arial" w:hAnsi="Arial" w:cs="Arial"/>
          <w:sz w:val="24"/>
          <w:szCs w:val="24"/>
        </w:rPr>
        <w:t>Công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ty </w:t>
      </w:r>
      <w:proofErr w:type="spellStart"/>
      <w:r w:rsidRPr="007943EF">
        <w:rPr>
          <w:rFonts w:ascii="Arial" w:hAnsi="Arial" w:cs="Arial"/>
          <w:sz w:val="24"/>
          <w:szCs w:val="24"/>
        </w:rPr>
        <w:t>cần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xem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xét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kỹ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7943EF">
        <w:rPr>
          <w:rFonts w:ascii="Arial" w:hAnsi="Arial" w:cs="Arial"/>
          <w:sz w:val="24"/>
          <w:szCs w:val="24"/>
        </w:rPr>
        <w:t>có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thể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loại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bỏ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các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SKU </w:t>
      </w:r>
      <w:proofErr w:type="spellStart"/>
      <w:r w:rsidRPr="007943EF">
        <w:rPr>
          <w:rFonts w:ascii="Arial" w:hAnsi="Arial" w:cs="Arial"/>
          <w:sz w:val="24"/>
          <w:szCs w:val="24"/>
        </w:rPr>
        <w:t>trên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43EF">
        <w:rPr>
          <w:rFonts w:ascii="Arial" w:hAnsi="Arial" w:cs="Arial"/>
          <w:sz w:val="24"/>
          <w:szCs w:val="24"/>
        </w:rPr>
        <w:t>cố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gắng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bán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nốt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inventory </w:t>
      </w:r>
      <w:proofErr w:type="spellStart"/>
      <w:r w:rsidRPr="007943EF">
        <w:rPr>
          <w:rFonts w:ascii="Arial" w:hAnsi="Arial" w:cs="Arial"/>
          <w:sz w:val="24"/>
          <w:szCs w:val="24"/>
        </w:rPr>
        <w:t>để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xoay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vòng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vốn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43EF">
        <w:rPr>
          <w:rFonts w:ascii="Arial" w:hAnsi="Arial" w:cs="Arial"/>
          <w:sz w:val="24"/>
          <w:szCs w:val="24"/>
        </w:rPr>
        <w:t>không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nên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tiếp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tục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đầu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tư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vào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những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sản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phẩm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mang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lại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khoản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lỗ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lớn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như</w:t>
      </w:r>
      <w:proofErr w:type="spellEnd"/>
      <w:r w:rsidRPr="00794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3EF">
        <w:rPr>
          <w:rFonts w:ascii="Arial" w:hAnsi="Arial" w:cs="Arial"/>
          <w:sz w:val="24"/>
          <w:szCs w:val="24"/>
        </w:rPr>
        <w:t>vậy</w:t>
      </w:r>
      <w:proofErr w:type="spellEnd"/>
    </w:p>
    <w:p w:rsidR="007943EF" w:rsidRDefault="007943EF" w:rsidP="007943EF">
      <w:pPr>
        <w:pStyle w:val="ListParagraph"/>
        <w:rPr>
          <w:sz w:val="24"/>
          <w:szCs w:val="24"/>
        </w:rPr>
      </w:pPr>
    </w:p>
    <w:p w:rsidR="007943EF" w:rsidRDefault="007943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943EF" w:rsidRDefault="007943EF" w:rsidP="007943EF">
      <w:pPr>
        <w:pStyle w:val="Heading1"/>
      </w:pPr>
      <w:r>
        <w:lastRenderedPageBreak/>
        <w:t>4/ Regional Analysis</w:t>
      </w:r>
    </w:p>
    <w:p w:rsidR="007943EF" w:rsidRDefault="007943EF" w:rsidP="007943EF"/>
    <w:p w:rsidR="007943EF" w:rsidRDefault="007943EF" w:rsidP="007943EF">
      <w:r w:rsidRPr="007943EF">
        <w:drawing>
          <wp:inline distT="0" distB="0" distL="0" distR="0" wp14:anchorId="23A7274C" wp14:editId="7B1BE391">
            <wp:extent cx="4523804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005" cy="25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3EF">
        <w:drawing>
          <wp:inline distT="0" distB="0" distL="0" distR="0" wp14:anchorId="1933D1D9" wp14:editId="7C591D0D">
            <wp:extent cx="1412860" cy="13613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7164" cy="156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EF" w:rsidRDefault="007943EF" w:rsidP="007943EF"/>
    <w:p w:rsidR="007943EF" w:rsidRPr="00F661D4" w:rsidRDefault="00F661D4" w:rsidP="00F661D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661D4">
        <w:rPr>
          <w:rFonts w:ascii="Arial" w:hAnsi="Arial" w:cs="Arial"/>
          <w:sz w:val="24"/>
          <w:szCs w:val="24"/>
        </w:rPr>
        <w:t>Doanh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661D4">
        <w:rPr>
          <w:rFonts w:ascii="Arial" w:hAnsi="Arial" w:cs="Arial"/>
          <w:sz w:val="24"/>
          <w:szCs w:val="24"/>
        </w:rPr>
        <w:t>thu</w:t>
      </w:r>
      <w:proofErr w:type="spellEnd"/>
      <w:proofErr w:type="gramEnd"/>
      <w:r w:rsidRPr="00F661D4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F661D4">
        <w:rPr>
          <w:rFonts w:ascii="Arial" w:hAnsi="Arial" w:cs="Arial"/>
          <w:sz w:val="24"/>
          <w:szCs w:val="24"/>
        </w:rPr>
        <w:t>số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lượng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hàng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bán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được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của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miền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Tây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là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lớn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nhất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661D4">
        <w:rPr>
          <w:rFonts w:ascii="Arial" w:hAnsi="Arial" w:cs="Arial"/>
          <w:sz w:val="24"/>
          <w:szCs w:val="24"/>
        </w:rPr>
        <w:t>Các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vùng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còn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lại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cũng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cho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thấy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sự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tăng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trưởng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F661D4">
        <w:rPr>
          <w:rFonts w:ascii="Arial" w:hAnsi="Arial" w:cs="Arial"/>
          <w:sz w:val="24"/>
          <w:szCs w:val="24"/>
        </w:rPr>
        <w:t>các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năm</w:t>
      </w:r>
      <w:proofErr w:type="spellEnd"/>
    </w:p>
    <w:p w:rsidR="00F661D4" w:rsidRDefault="00F661D4" w:rsidP="00F661D4">
      <w:pPr>
        <w:pStyle w:val="ListParagraph"/>
      </w:pPr>
      <w:r w:rsidRPr="00F661D4">
        <w:drawing>
          <wp:inline distT="0" distB="0" distL="0" distR="0" wp14:anchorId="6F37E647" wp14:editId="6B1C52B5">
            <wp:extent cx="5782482" cy="315321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D4" w:rsidRDefault="00F661D4" w:rsidP="00F661D4">
      <w:pPr>
        <w:pStyle w:val="ListParagraph"/>
      </w:pPr>
    </w:p>
    <w:p w:rsidR="00F661D4" w:rsidRDefault="00F661D4" w:rsidP="00F661D4">
      <w:pPr>
        <w:pStyle w:val="ListParagraph"/>
      </w:pPr>
      <w:r w:rsidRPr="00F661D4">
        <w:lastRenderedPageBreak/>
        <w:drawing>
          <wp:inline distT="0" distB="0" distL="0" distR="0" wp14:anchorId="64E9D5F5" wp14:editId="42A4C818">
            <wp:extent cx="5943600" cy="2252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D4" w:rsidRPr="00F661D4" w:rsidRDefault="00F661D4" w:rsidP="00F661D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F661D4">
        <w:rPr>
          <w:sz w:val="24"/>
          <w:szCs w:val="24"/>
        </w:rPr>
        <w:t>Có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thể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thấy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khá</w:t>
      </w:r>
      <w:proofErr w:type="spellEnd"/>
      <w:r w:rsidRPr="00F661D4">
        <w:rPr>
          <w:sz w:val="24"/>
          <w:szCs w:val="24"/>
        </w:rPr>
        <w:t xml:space="preserve"> logic </w:t>
      </w:r>
      <w:proofErr w:type="spellStart"/>
      <w:r w:rsidRPr="00F661D4">
        <w:rPr>
          <w:sz w:val="24"/>
          <w:szCs w:val="24"/>
        </w:rPr>
        <w:t>khi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các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thành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phố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lớn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của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Mỹ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như</w:t>
      </w:r>
      <w:proofErr w:type="spellEnd"/>
      <w:r w:rsidRPr="00F661D4">
        <w:rPr>
          <w:sz w:val="24"/>
          <w:szCs w:val="24"/>
        </w:rPr>
        <w:t xml:space="preserve"> California, New York, Texas, … </w:t>
      </w:r>
      <w:proofErr w:type="spellStart"/>
      <w:r w:rsidRPr="00F661D4">
        <w:rPr>
          <w:sz w:val="24"/>
          <w:szCs w:val="24"/>
        </w:rPr>
        <w:t>Nơi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phát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triển</w:t>
      </w:r>
      <w:proofErr w:type="spellEnd"/>
      <w:r w:rsidRPr="00F661D4">
        <w:rPr>
          <w:sz w:val="24"/>
          <w:szCs w:val="24"/>
        </w:rPr>
        <w:t xml:space="preserve"> &amp; </w:t>
      </w:r>
      <w:proofErr w:type="spellStart"/>
      <w:r w:rsidRPr="00F661D4">
        <w:rPr>
          <w:sz w:val="24"/>
          <w:szCs w:val="24"/>
        </w:rPr>
        <w:t>tập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trung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nhiều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tập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đoàn</w:t>
      </w:r>
      <w:proofErr w:type="spellEnd"/>
      <w:r w:rsidRPr="00F661D4">
        <w:rPr>
          <w:sz w:val="24"/>
          <w:szCs w:val="24"/>
        </w:rPr>
        <w:t xml:space="preserve">, </w:t>
      </w:r>
      <w:proofErr w:type="spellStart"/>
      <w:r w:rsidRPr="00F661D4">
        <w:rPr>
          <w:sz w:val="24"/>
          <w:szCs w:val="24"/>
        </w:rPr>
        <w:t>doanh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nghiệp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có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số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lượng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khách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hàng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lớn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nhất</w:t>
      </w:r>
      <w:proofErr w:type="spellEnd"/>
    </w:p>
    <w:p w:rsidR="00F661D4" w:rsidRPr="00F661D4" w:rsidRDefault="00F661D4" w:rsidP="00F661D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F661D4">
        <w:rPr>
          <w:sz w:val="24"/>
          <w:szCs w:val="24"/>
        </w:rPr>
        <w:t>Tuy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nhiên</w:t>
      </w:r>
      <w:proofErr w:type="spellEnd"/>
      <w:r w:rsidRPr="00F661D4">
        <w:rPr>
          <w:sz w:val="24"/>
          <w:szCs w:val="24"/>
        </w:rPr>
        <w:t xml:space="preserve">, </w:t>
      </w:r>
      <w:proofErr w:type="spellStart"/>
      <w:r w:rsidRPr="00F661D4">
        <w:rPr>
          <w:sz w:val="24"/>
          <w:szCs w:val="24"/>
        </w:rPr>
        <w:t>công</w:t>
      </w:r>
      <w:proofErr w:type="spellEnd"/>
      <w:r w:rsidRPr="00F661D4">
        <w:rPr>
          <w:sz w:val="24"/>
          <w:szCs w:val="24"/>
        </w:rPr>
        <w:t xml:space="preserve"> ty </w:t>
      </w:r>
      <w:proofErr w:type="spellStart"/>
      <w:r w:rsidRPr="00F661D4">
        <w:rPr>
          <w:sz w:val="24"/>
          <w:szCs w:val="24"/>
        </w:rPr>
        <w:t>cũng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nên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tập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trung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chăm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sóc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các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khách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hàng</w:t>
      </w:r>
      <w:proofErr w:type="spellEnd"/>
      <w:r w:rsidRPr="00F661D4">
        <w:rPr>
          <w:sz w:val="24"/>
          <w:szCs w:val="24"/>
        </w:rPr>
        <w:t xml:space="preserve"> ở </w:t>
      </w:r>
      <w:proofErr w:type="spellStart"/>
      <w:r w:rsidRPr="00F661D4">
        <w:rPr>
          <w:sz w:val="24"/>
          <w:szCs w:val="24"/>
        </w:rPr>
        <w:t>các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thành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phố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nhỏ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nhưng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số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lượng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sản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phẩm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mua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khá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đáng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kể</w:t>
      </w:r>
      <w:proofErr w:type="spellEnd"/>
      <w:r w:rsidRPr="00F661D4">
        <w:rPr>
          <w:sz w:val="24"/>
          <w:szCs w:val="24"/>
        </w:rPr>
        <w:t xml:space="preserve"> (e.g. Oregon 205 </w:t>
      </w:r>
      <w:proofErr w:type="spellStart"/>
      <w:r w:rsidRPr="00F661D4">
        <w:rPr>
          <w:sz w:val="24"/>
          <w:szCs w:val="24"/>
        </w:rPr>
        <w:t>sản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phẩm</w:t>
      </w:r>
      <w:proofErr w:type="spellEnd"/>
      <w:r w:rsidRPr="00F661D4">
        <w:rPr>
          <w:sz w:val="24"/>
          <w:szCs w:val="24"/>
        </w:rPr>
        <w:t xml:space="preserve">, Iowa 165) </w:t>
      </w:r>
      <w:proofErr w:type="spellStart"/>
      <w:r w:rsidRPr="00F661D4">
        <w:rPr>
          <w:sz w:val="24"/>
          <w:szCs w:val="24"/>
        </w:rPr>
        <w:t>vì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có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thể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họ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có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mối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quan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hệ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để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cung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cấp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sản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phẩm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cho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toàn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bộ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các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khách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hàng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tại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đây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trong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tương</w:t>
      </w:r>
      <w:proofErr w:type="spellEnd"/>
      <w:r w:rsidRPr="00F661D4">
        <w:rPr>
          <w:sz w:val="24"/>
          <w:szCs w:val="24"/>
        </w:rPr>
        <w:t xml:space="preserve"> </w:t>
      </w:r>
      <w:proofErr w:type="spellStart"/>
      <w:r w:rsidRPr="00F661D4">
        <w:rPr>
          <w:sz w:val="24"/>
          <w:szCs w:val="24"/>
        </w:rPr>
        <w:t>lai</w:t>
      </w:r>
      <w:proofErr w:type="spellEnd"/>
    </w:p>
    <w:p w:rsidR="00F661D4" w:rsidRDefault="00F661D4" w:rsidP="00F661D4">
      <w:pPr>
        <w:pStyle w:val="ListParagraph"/>
      </w:pPr>
    </w:p>
    <w:p w:rsidR="00F661D4" w:rsidRDefault="00F661D4" w:rsidP="00F661D4">
      <w:pPr>
        <w:pStyle w:val="ListParagraph"/>
        <w:jc w:val="center"/>
      </w:pPr>
      <w:r w:rsidRPr="00F661D4">
        <w:drawing>
          <wp:inline distT="0" distB="0" distL="0" distR="0" wp14:anchorId="5004BAD6" wp14:editId="3B47BB59">
            <wp:extent cx="4839375" cy="28769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D4" w:rsidRDefault="00F661D4" w:rsidP="00F661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661D4">
        <w:rPr>
          <w:rFonts w:ascii="Arial" w:hAnsi="Arial" w:cs="Arial"/>
          <w:sz w:val="24"/>
          <w:szCs w:val="24"/>
        </w:rPr>
        <w:t>Các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thành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phố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lớn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mang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lại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cho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công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ty </w:t>
      </w:r>
      <w:proofErr w:type="spellStart"/>
      <w:r w:rsidRPr="00F661D4">
        <w:rPr>
          <w:rFonts w:ascii="Arial" w:hAnsi="Arial" w:cs="Arial"/>
          <w:sz w:val="24"/>
          <w:szCs w:val="24"/>
        </w:rPr>
        <w:t>lợi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nhuận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lớn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là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khá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dễ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hiểu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61D4">
        <w:rPr>
          <w:rFonts w:ascii="Arial" w:hAnsi="Arial" w:cs="Arial"/>
          <w:sz w:val="24"/>
          <w:szCs w:val="24"/>
        </w:rPr>
        <w:t>tuy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nhiên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F661D4">
        <w:rPr>
          <w:rFonts w:ascii="Arial" w:hAnsi="Arial" w:cs="Arial"/>
          <w:sz w:val="24"/>
          <w:szCs w:val="24"/>
        </w:rPr>
        <w:t>các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thành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phố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nhỏ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61D4">
        <w:rPr>
          <w:rFonts w:ascii="Arial" w:hAnsi="Arial" w:cs="Arial"/>
          <w:sz w:val="24"/>
          <w:szCs w:val="24"/>
        </w:rPr>
        <w:t>đặc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biệt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là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North Carolina, </w:t>
      </w:r>
      <w:proofErr w:type="spellStart"/>
      <w:r w:rsidRPr="00F661D4">
        <w:rPr>
          <w:rFonts w:ascii="Arial" w:hAnsi="Arial" w:cs="Arial"/>
          <w:sz w:val="24"/>
          <w:szCs w:val="24"/>
        </w:rPr>
        <w:t>doanh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thu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là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rất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lớn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nhưng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công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ty </w:t>
      </w:r>
      <w:proofErr w:type="spellStart"/>
      <w:r w:rsidRPr="00F661D4">
        <w:rPr>
          <w:rFonts w:ascii="Arial" w:hAnsi="Arial" w:cs="Arial"/>
          <w:sz w:val="24"/>
          <w:szCs w:val="24"/>
        </w:rPr>
        <w:t>lại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lỗ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661D4">
        <w:rPr>
          <w:rFonts w:ascii="Arial" w:hAnsi="Arial" w:cs="Arial"/>
          <w:sz w:val="24"/>
          <w:szCs w:val="24"/>
        </w:rPr>
        <w:t>Cần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tìm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hiểu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rõ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các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sản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phẩm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bán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được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tại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đây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F661D4">
        <w:rPr>
          <w:rFonts w:ascii="Arial" w:hAnsi="Arial" w:cs="Arial"/>
          <w:sz w:val="24"/>
          <w:szCs w:val="24"/>
        </w:rPr>
        <w:t>tìm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ra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hướng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giải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quyết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như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thuyết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phục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họ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mua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F661D4">
        <w:rPr>
          <w:rFonts w:ascii="Arial" w:hAnsi="Arial" w:cs="Arial"/>
          <w:sz w:val="24"/>
          <w:szCs w:val="24"/>
        </w:rPr>
        <w:t>sản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phẩm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cùng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loại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nhưng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đem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lại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lợi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nhuận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cao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hơn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61D4">
        <w:rPr>
          <w:rFonts w:ascii="Arial" w:hAnsi="Arial" w:cs="Arial"/>
          <w:sz w:val="24"/>
          <w:szCs w:val="24"/>
        </w:rPr>
        <w:t>loại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bỏ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các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sản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phẩm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mang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lại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khoản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lỗ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nhiều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cho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61D4">
        <w:rPr>
          <w:rFonts w:ascii="Arial" w:hAnsi="Arial" w:cs="Arial"/>
          <w:sz w:val="24"/>
          <w:szCs w:val="24"/>
        </w:rPr>
        <w:t>công</w:t>
      </w:r>
      <w:proofErr w:type="spellEnd"/>
      <w:r w:rsidRPr="00F661D4">
        <w:rPr>
          <w:rFonts w:ascii="Arial" w:hAnsi="Arial" w:cs="Arial"/>
          <w:sz w:val="24"/>
          <w:szCs w:val="24"/>
        </w:rPr>
        <w:t xml:space="preserve"> ty, …</w:t>
      </w:r>
    </w:p>
    <w:p w:rsidR="00F661D4" w:rsidRDefault="00EA58B0" w:rsidP="00EA58B0">
      <w:pPr>
        <w:pStyle w:val="Heading1"/>
      </w:pPr>
      <w:r>
        <w:lastRenderedPageBreak/>
        <w:t>5/ Conclusion &amp; Recommendations</w:t>
      </w:r>
    </w:p>
    <w:p w:rsidR="00EA58B0" w:rsidRPr="00297AA8" w:rsidRDefault="00EA58B0" w:rsidP="00EA58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97AA8">
        <w:rPr>
          <w:rFonts w:ascii="Arial" w:hAnsi="Arial" w:cs="Arial"/>
          <w:sz w:val="24"/>
          <w:szCs w:val="24"/>
        </w:rPr>
        <w:t>Nhìn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chung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7AA8">
        <w:rPr>
          <w:rFonts w:ascii="Arial" w:hAnsi="Arial" w:cs="Arial"/>
          <w:sz w:val="24"/>
          <w:szCs w:val="24"/>
        </w:rPr>
        <w:t>công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ty </w:t>
      </w:r>
      <w:proofErr w:type="spellStart"/>
      <w:r w:rsidRPr="00297AA8">
        <w:rPr>
          <w:rFonts w:ascii="Arial" w:hAnsi="Arial" w:cs="Arial"/>
          <w:sz w:val="24"/>
          <w:szCs w:val="24"/>
        </w:rPr>
        <w:t>đang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có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chiến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lược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phát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triển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tốt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7AA8">
        <w:rPr>
          <w:rFonts w:ascii="Arial" w:hAnsi="Arial" w:cs="Arial"/>
          <w:sz w:val="24"/>
          <w:szCs w:val="24"/>
        </w:rPr>
        <w:t>doanh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thu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297AA8">
        <w:rPr>
          <w:rFonts w:ascii="Arial" w:hAnsi="Arial" w:cs="Arial"/>
          <w:sz w:val="24"/>
          <w:szCs w:val="24"/>
        </w:rPr>
        <w:t>lợi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nhuận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tăng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trưởng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mạnh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mẽ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297AA8">
        <w:rPr>
          <w:rFonts w:ascii="Arial" w:hAnsi="Arial" w:cs="Arial"/>
          <w:sz w:val="24"/>
          <w:szCs w:val="24"/>
        </w:rPr>
        <w:t>từng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năm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7AA8">
        <w:rPr>
          <w:rFonts w:ascii="Arial" w:hAnsi="Arial" w:cs="Arial"/>
          <w:sz w:val="24"/>
          <w:szCs w:val="24"/>
        </w:rPr>
        <w:t>công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ty </w:t>
      </w:r>
      <w:proofErr w:type="spellStart"/>
      <w:r w:rsidRPr="00297AA8">
        <w:rPr>
          <w:rFonts w:ascii="Arial" w:hAnsi="Arial" w:cs="Arial"/>
          <w:sz w:val="24"/>
          <w:szCs w:val="24"/>
        </w:rPr>
        <w:t>được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khách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hàng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biết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đến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297AA8">
        <w:rPr>
          <w:rFonts w:ascii="Arial" w:hAnsi="Arial" w:cs="Arial"/>
          <w:sz w:val="24"/>
          <w:szCs w:val="24"/>
        </w:rPr>
        <w:t>hầu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hết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các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bang </w:t>
      </w:r>
      <w:proofErr w:type="spellStart"/>
      <w:r w:rsidRPr="00297AA8">
        <w:rPr>
          <w:rFonts w:ascii="Arial" w:hAnsi="Arial" w:cs="Arial"/>
          <w:sz w:val="24"/>
          <w:szCs w:val="24"/>
        </w:rPr>
        <w:t>trên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nước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Mỹ</w:t>
      </w:r>
      <w:proofErr w:type="spellEnd"/>
    </w:p>
    <w:p w:rsidR="00EA58B0" w:rsidRPr="00297AA8" w:rsidRDefault="00EA58B0" w:rsidP="00EA58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97AA8">
        <w:rPr>
          <w:rFonts w:ascii="Arial" w:hAnsi="Arial" w:cs="Arial"/>
          <w:sz w:val="24"/>
          <w:szCs w:val="24"/>
        </w:rPr>
        <w:t>Ngoài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những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recommendations qua </w:t>
      </w:r>
      <w:proofErr w:type="spellStart"/>
      <w:r w:rsidRPr="00297AA8">
        <w:rPr>
          <w:rFonts w:ascii="Arial" w:hAnsi="Arial" w:cs="Arial"/>
          <w:sz w:val="24"/>
          <w:szCs w:val="24"/>
        </w:rPr>
        <w:t>quá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trình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phân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tích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7AA8">
        <w:rPr>
          <w:rFonts w:ascii="Arial" w:hAnsi="Arial" w:cs="Arial"/>
          <w:sz w:val="24"/>
          <w:szCs w:val="24"/>
        </w:rPr>
        <w:t>người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làm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báo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cáo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cũng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advise </w:t>
      </w:r>
      <w:proofErr w:type="spellStart"/>
      <w:r w:rsidRPr="00297AA8">
        <w:rPr>
          <w:rFonts w:ascii="Arial" w:hAnsi="Arial" w:cs="Arial"/>
          <w:sz w:val="24"/>
          <w:szCs w:val="24"/>
        </w:rPr>
        <w:t>sàn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TMDT </w:t>
      </w:r>
      <w:proofErr w:type="spellStart"/>
      <w:r w:rsidRPr="00297AA8">
        <w:rPr>
          <w:rFonts w:ascii="Arial" w:hAnsi="Arial" w:cs="Arial"/>
          <w:sz w:val="24"/>
          <w:szCs w:val="24"/>
        </w:rPr>
        <w:t>này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nên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có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những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chiến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lược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marketing </w:t>
      </w:r>
      <w:proofErr w:type="spellStart"/>
      <w:r w:rsidRPr="00297AA8">
        <w:rPr>
          <w:rFonts w:ascii="Arial" w:hAnsi="Arial" w:cs="Arial"/>
          <w:sz w:val="24"/>
          <w:szCs w:val="24"/>
        </w:rPr>
        <w:t>để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tiếp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cận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các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khách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hàng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tiềm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năng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ở Montana, Idaho, Wyoming – 3 </w:t>
      </w:r>
      <w:proofErr w:type="spellStart"/>
      <w:r w:rsidRPr="00297AA8">
        <w:rPr>
          <w:rFonts w:ascii="Arial" w:hAnsi="Arial" w:cs="Arial"/>
          <w:sz w:val="24"/>
          <w:szCs w:val="24"/>
        </w:rPr>
        <w:t>nơi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có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diện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tích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địa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lý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khá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lớn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tuy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nhiên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chưa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có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khách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hàng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tại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đây</w:t>
      </w:r>
      <w:proofErr w:type="spellEnd"/>
    </w:p>
    <w:p w:rsidR="00EA58B0" w:rsidRPr="00297AA8" w:rsidRDefault="00EA58B0" w:rsidP="00EA58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97AA8">
        <w:rPr>
          <w:rFonts w:ascii="Arial" w:hAnsi="Arial" w:cs="Arial"/>
          <w:sz w:val="24"/>
          <w:szCs w:val="24"/>
        </w:rPr>
        <w:t>Ngoài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ra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7AA8">
        <w:rPr>
          <w:rFonts w:ascii="Arial" w:hAnsi="Arial" w:cs="Arial"/>
          <w:sz w:val="24"/>
          <w:szCs w:val="24"/>
        </w:rPr>
        <w:t>công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ty </w:t>
      </w:r>
      <w:proofErr w:type="spellStart"/>
      <w:r w:rsidRPr="00297AA8">
        <w:rPr>
          <w:rFonts w:ascii="Arial" w:hAnsi="Arial" w:cs="Arial"/>
          <w:sz w:val="24"/>
          <w:szCs w:val="24"/>
        </w:rPr>
        <w:t>cũng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nên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review </w:t>
      </w:r>
      <w:proofErr w:type="spellStart"/>
      <w:r w:rsidRPr="00297AA8">
        <w:rPr>
          <w:rFonts w:ascii="Arial" w:hAnsi="Arial" w:cs="Arial"/>
          <w:sz w:val="24"/>
          <w:szCs w:val="24"/>
        </w:rPr>
        <w:t>lại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toàn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bộ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các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SKUs </w:t>
      </w:r>
      <w:proofErr w:type="spellStart"/>
      <w:r w:rsidRPr="00297AA8">
        <w:rPr>
          <w:rFonts w:ascii="Arial" w:hAnsi="Arial" w:cs="Arial"/>
          <w:sz w:val="24"/>
          <w:szCs w:val="24"/>
        </w:rPr>
        <w:t>để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chọn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ra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top 10 </w:t>
      </w:r>
      <w:proofErr w:type="spellStart"/>
      <w:r w:rsidRPr="00297AA8">
        <w:rPr>
          <w:rFonts w:ascii="Arial" w:hAnsi="Arial" w:cs="Arial"/>
          <w:sz w:val="24"/>
          <w:szCs w:val="24"/>
        </w:rPr>
        <w:t>sản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phẩm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chiến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lược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của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công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ty </w:t>
      </w:r>
      <w:proofErr w:type="spellStart"/>
      <w:r w:rsidRPr="00297AA8">
        <w:rPr>
          <w:rFonts w:ascii="Arial" w:hAnsi="Arial" w:cs="Arial"/>
          <w:sz w:val="24"/>
          <w:szCs w:val="24"/>
        </w:rPr>
        <w:t>để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đẩy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mạnh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số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lượng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bán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7AA8">
        <w:rPr>
          <w:rFonts w:ascii="Arial" w:hAnsi="Arial" w:cs="Arial"/>
          <w:sz w:val="24"/>
          <w:szCs w:val="24"/>
        </w:rPr>
        <w:t>nhập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nhiều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hàng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hơn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từ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các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distributor </w:t>
      </w:r>
      <w:proofErr w:type="spellStart"/>
      <w:r w:rsidRPr="00297AA8">
        <w:rPr>
          <w:rFonts w:ascii="Arial" w:hAnsi="Arial" w:cs="Arial"/>
          <w:sz w:val="24"/>
          <w:szCs w:val="24"/>
        </w:rPr>
        <w:t>để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có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mức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chiết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khấu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lớn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hơn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7AA8">
        <w:rPr>
          <w:rFonts w:ascii="Arial" w:hAnsi="Arial" w:cs="Arial"/>
          <w:sz w:val="24"/>
          <w:szCs w:val="24"/>
        </w:rPr>
        <w:t>từ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đó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mang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lại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nhiều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lợi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nhuận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hơn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nữa</w:t>
      </w:r>
      <w:proofErr w:type="spellEnd"/>
    </w:p>
    <w:p w:rsidR="00EA58B0" w:rsidRDefault="00EA58B0" w:rsidP="00EA58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97AA8">
        <w:rPr>
          <w:rFonts w:ascii="Arial" w:hAnsi="Arial" w:cs="Arial"/>
          <w:sz w:val="24"/>
          <w:szCs w:val="24"/>
        </w:rPr>
        <w:t>Ngược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AA8">
        <w:rPr>
          <w:rFonts w:ascii="Arial" w:hAnsi="Arial" w:cs="Arial"/>
          <w:sz w:val="24"/>
          <w:szCs w:val="24"/>
        </w:rPr>
        <w:t>lại</w:t>
      </w:r>
      <w:proofErr w:type="spellEnd"/>
      <w:r w:rsidRPr="00297AA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công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ty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cũng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nên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loại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bỏ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các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sản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phẩm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làm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cho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công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ty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lỗ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để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tập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trung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vào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các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sản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phẩm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chiến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lược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hoặc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các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chiến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5E41" w:rsidRPr="00297AA8">
        <w:rPr>
          <w:rFonts w:ascii="Arial" w:hAnsi="Arial" w:cs="Arial"/>
          <w:sz w:val="24"/>
          <w:szCs w:val="24"/>
        </w:rPr>
        <w:t>lược</w:t>
      </w:r>
      <w:proofErr w:type="spellEnd"/>
      <w:r w:rsidR="00415E41" w:rsidRPr="00297AA8">
        <w:rPr>
          <w:rFonts w:ascii="Arial" w:hAnsi="Arial" w:cs="Arial"/>
          <w:sz w:val="24"/>
          <w:szCs w:val="24"/>
        </w:rPr>
        <w:t xml:space="preserve"> marketing </w:t>
      </w:r>
      <w:proofErr w:type="spellStart"/>
      <w:r w:rsidR="00297AA8">
        <w:rPr>
          <w:rFonts w:ascii="Arial" w:hAnsi="Arial" w:cs="Arial"/>
          <w:sz w:val="24"/>
          <w:szCs w:val="24"/>
        </w:rPr>
        <w:t>khác</w:t>
      </w:r>
      <w:proofErr w:type="spellEnd"/>
    </w:p>
    <w:p w:rsidR="00297AA8" w:rsidRDefault="00297AA8" w:rsidP="00297A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gợi</w:t>
      </w:r>
      <w:proofErr w:type="spellEnd"/>
      <w:r>
        <w:rPr>
          <w:rFonts w:ascii="Arial" w:hAnsi="Arial" w:cs="Arial"/>
          <w:sz w:val="24"/>
          <w:szCs w:val="24"/>
        </w:rPr>
        <w:t xml:space="preserve"> ý </w:t>
      </w:r>
      <w:proofErr w:type="spellStart"/>
      <w:r>
        <w:rPr>
          <w:rFonts w:ascii="Arial" w:hAnsi="Arial" w:cs="Arial"/>
          <w:sz w:val="24"/>
          <w:szCs w:val="24"/>
        </w:rPr>
        <w:t>về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297AA8" w:rsidRDefault="00297AA8" w:rsidP="00297AA8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297AA8">
        <w:rPr>
          <w:rFonts w:ascii="Arial" w:hAnsi="Arial" w:cs="Arial"/>
          <w:sz w:val="24"/>
          <w:szCs w:val="24"/>
        </w:rPr>
        <w:drawing>
          <wp:inline distT="0" distB="0" distL="0" distR="0" wp14:anchorId="1A773045" wp14:editId="4AC91F8A">
            <wp:extent cx="4067743" cy="409632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A8" w:rsidRDefault="00297AA8" w:rsidP="00297AA8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297AA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E6BB3FA" wp14:editId="7169259E">
            <wp:extent cx="4848902" cy="422969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A8" w:rsidRDefault="00297AA8" w:rsidP="00297AA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1/Offer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free ship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20% discount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30 </w:t>
      </w:r>
      <w:proofErr w:type="spellStart"/>
      <w:r>
        <w:rPr>
          <w:rFonts w:ascii="Arial" w:hAnsi="Arial" w:cs="Arial"/>
          <w:sz w:val="24"/>
          <w:szCs w:val="24"/>
        </w:rPr>
        <w:t>sản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</w:p>
    <w:p w:rsidR="00297AA8" w:rsidRDefault="00297AA8" w:rsidP="00297AA8">
      <w:pPr>
        <w:pStyle w:val="ListParagraph"/>
        <w:rPr>
          <w:rFonts w:ascii="Arial" w:hAnsi="Arial" w:cs="Arial"/>
          <w:sz w:val="24"/>
          <w:szCs w:val="24"/>
        </w:rPr>
      </w:pPr>
    </w:p>
    <w:p w:rsidR="00297AA8" w:rsidRDefault="00297AA8" w:rsidP="00297AA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2/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sách</w:t>
      </w:r>
      <w:proofErr w:type="spellEnd"/>
      <w:r>
        <w:rPr>
          <w:rFonts w:ascii="Arial" w:hAnsi="Arial" w:cs="Arial"/>
          <w:sz w:val="24"/>
          <w:szCs w:val="24"/>
        </w:rPr>
        <w:t xml:space="preserve"> membership </w:t>
      </w:r>
      <w:proofErr w:type="spellStart"/>
      <w:r>
        <w:rPr>
          <w:rFonts w:ascii="Arial" w:hAnsi="Arial" w:cs="Arial"/>
          <w:sz w:val="24"/>
          <w:szCs w:val="24"/>
        </w:rPr>
        <w:t>mang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thu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ty.</w:t>
      </w:r>
    </w:p>
    <w:p w:rsidR="00297AA8" w:rsidRDefault="00297AA8" w:rsidP="00297AA8">
      <w:pPr>
        <w:pStyle w:val="ListParagraph"/>
        <w:rPr>
          <w:rFonts w:ascii="Arial" w:hAnsi="Arial" w:cs="Arial"/>
          <w:sz w:val="24"/>
          <w:szCs w:val="24"/>
        </w:rPr>
      </w:pPr>
    </w:p>
    <w:p w:rsidR="00297AA8" w:rsidRDefault="00297AA8" w:rsidP="00297AA8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những</w:t>
      </w:r>
      <w:proofErr w:type="spellEnd"/>
      <w:r>
        <w:rPr>
          <w:rFonts w:ascii="Arial" w:hAnsi="Arial" w:cs="Arial"/>
          <w:sz w:val="24"/>
          <w:szCs w:val="24"/>
        </w:rPr>
        <w:t xml:space="preserve"> customized emails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những</w:t>
      </w:r>
      <w:proofErr w:type="spellEnd"/>
      <w:r>
        <w:rPr>
          <w:rFonts w:ascii="Arial" w:hAnsi="Arial" w:cs="Arial"/>
          <w:sz w:val="24"/>
          <w:szCs w:val="24"/>
        </w:rPr>
        <w:t xml:space="preserve"> offers </w:t>
      </w:r>
      <w:proofErr w:type="spellStart"/>
      <w:r>
        <w:rPr>
          <w:rFonts w:ascii="Arial" w:hAnsi="Arial" w:cs="Arial"/>
          <w:sz w:val="24"/>
          <w:szCs w:val="24"/>
        </w:rPr>
        <w:t>tốt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quyền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nữa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lai</w:t>
      </w:r>
      <w:proofErr w:type="spellEnd"/>
    </w:p>
    <w:p w:rsidR="00297AA8" w:rsidRDefault="00297AA8" w:rsidP="00297AA8">
      <w:pPr>
        <w:pStyle w:val="ListParagraph"/>
        <w:rPr>
          <w:rFonts w:ascii="Arial" w:hAnsi="Arial" w:cs="Arial"/>
          <w:sz w:val="24"/>
          <w:szCs w:val="24"/>
        </w:rPr>
      </w:pPr>
    </w:p>
    <w:p w:rsidR="00297AA8" w:rsidRDefault="00297AA8" w:rsidP="00297AA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297AA8" w:rsidRPr="00297AA8" w:rsidRDefault="00297AA8" w:rsidP="00297AA8">
      <w:pPr>
        <w:shd w:val="clear" w:color="auto" w:fill="FFFFFE"/>
        <w:spacing w:after="0" w:line="240" w:lineRule="atLeast"/>
        <w:ind w:left="72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c.Customer_Name</w:t>
      </w:r>
      <w:proofErr w:type="spellEnd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Segment, </w:t>
      </w:r>
      <w:proofErr w:type="gramStart"/>
      <w:r w:rsidRPr="00297AA8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Quantity) </w:t>
      </w: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total_order</w:t>
      </w:r>
      <w:proofErr w:type="spellEnd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297AA8" w:rsidRPr="00297AA8" w:rsidRDefault="00297AA8" w:rsidP="00297AA8">
      <w:pPr>
        <w:shd w:val="clear" w:color="auto" w:fill="FFFFFE"/>
        <w:spacing w:after="0" w:line="240" w:lineRule="atLeast"/>
        <w:ind w:left="72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CASE</w:t>
      </w:r>
    </w:p>
    <w:p w:rsidR="00297AA8" w:rsidRPr="00297AA8" w:rsidRDefault="00297AA8" w:rsidP="00297AA8">
      <w:pPr>
        <w:shd w:val="clear" w:color="auto" w:fill="FFFFFE"/>
        <w:spacing w:after="0" w:line="240" w:lineRule="atLeast"/>
        <w:ind w:left="72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WHEN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297AA8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Quantity) </w:t>
      </w:r>
      <w:r w:rsidRPr="00297AA8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9885A"/>
          <w:sz w:val="18"/>
          <w:szCs w:val="18"/>
        </w:rPr>
        <w:t>80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THEN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A31515"/>
          <w:sz w:val="18"/>
          <w:szCs w:val="18"/>
        </w:rPr>
        <w:t>'Discount 20% total bills'</w:t>
      </w:r>
    </w:p>
    <w:p w:rsidR="00297AA8" w:rsidRPr="00297AA8" w:rsidRDefault="00297AA8" w:rsidP="00297AA8">
      <w:pPr>
        <w:shd w:val="clear" w:color="auto" w:fill="FFFFFE"/>
        <w:spacing w:after="0" w:line="240" w:lineRule="atLeast"/>
        <w:ind w:left="72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WHEN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297AA8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Quantity) </w:t>
      </w:r>
      <w:r w:rsidRPr="00297AA8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297AA8">
        <w:rPr>
          <w:rFonts w:ascii="Consolas" w:eastAsia="Times New Roman" w:hAnsi="Consolas" w:cs="Times New Roman"/>
          <w:color w:val="09885A"/>
          <w:sz w:val="18"/>
          <w:szCs w:val="18"/>
        </w:rPr>
        <w:t>50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(Quantity) </w:t>
      </w:r>
      <w:r w:rsidRPr="00297AA8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297AA8">
        <w:rPr>
          <w:rFonts w:ascii="Consolas" w:eastAsia="Times New Roman" w:hAnsi="Consolas" w:cs="Times New Roman"/>
          <w:color w:val="09885A"/>
          <w:sz w:val="18"/>
          <w:szCs w:val="18"/>
        </w:rPr>
        <w:t>80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THEN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A31515"/>
          <w:sz w:val="18"/>
          <w:szCs w:val="18"/>
        </w:rPr>
        <w:t>'Discount 15% total bills'</w:t>
      </w:r>
    </w:p>
    <w:p w:rsidR="00297AA8" w:rsidRPr="00297AA8" w:rsidRDefault="00297AA8" w:rsidP="00297AA8">
      <w:pPr>
        <w:shd w:val="clear" w:color="auto" w:fill="FFFFFE"/>
        <w:spacing w:after="0" w:line="240" w:lineRule="atLeast"/>
        <w:ind w:left="72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WHEN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297AA8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Quantity) </w:t>
      </w:r>
      <w:r w:rsidRPr="00297AA8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(Quantity) </w:t>
      </w:r>
      <w:r w:rsidRPr="00297AA8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297AA8">
        <w:rPr>
          <w:rFonts w:ascii="Consolas" w:eastAsia="Times New Roman" w:hAnsi="Consolas" w:cs="Times New Roman"/>
          <w:color w:val="09885A"/>
          <w:sz w:val="18"/>
          <w:szCs w:val="18"/>
        </w:rPr>
        <w:t>50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THEN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A31515"/>
          <w:sz w:val="18"/>
          <w:szCs w:val="18"/>
        </w:rPr>
        <w:t>'Free Ship'</w:t>
      </w:r>
    </w:p>
    <w:p w:rsidR="00297AA8" w:rsidRPr="00297AA8" w:rsidRDefault="00297AA8" w:rsidP="00297AA8">
      <w:pPr>
        <w:shd w:val="clear" w:color="auto" w:fill="FFFFFE"/>
        <w:spacing w:after="0" w:line="240" w:lineRule="atLeast"/>
        <w:ind w:left="72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A31515"/>
          <w:sz w:val="18"/>
          <w:szCs w:val="18"/>
        </w:rPr>
        <w:t>'No Offer'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Offers</w:t>
      </w:r>
    </w:p>
    <w:p w:rsidR="00297AA8" w:rsidRPr="00297AA8" w:rsidRDefault="00297AA8" w:rsidP="00297AA8">
      <w:pPr>
        <w:shd w:val="clear" w:color="auto" w:fill="FFFFFE"/>
        <w:spacing w:after="0" w:line="240" w:lineRule="atLeast"/>
        <w:ind w:left="72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Customer c</w:t>
      </w:r>
    </w:p>
    <w:p w:rsidR="00297AA8" w:rsidRPr="00297AA8" w:rsidRDefault="00297AA8" w:rsidP="00297AA8">
      <w:pPr>
        <w:shd w:val="clear" w:color="auto" w:fill="FFFFFE"/>
        <w:spacing w:after="0" w:line="240" w:lineRule="atLeast"/>
        <w:ind w:left="72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.[</w:t>
      </w:r>
      <w:proofErr w:type="gramEnd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Order] o</w:t>
      </w:r>
    </w:p>
    <w:p w:rsidR="00297AA8" w:rsidRPr="00297AA8" w:rsidRDefault="00297AA8" w:rsidP="00297AA8">
      <w:pPr>
        <w:shd w:val="clear" w:color="auto" w:fill="FFFFFE"/>
        <w:spacing w:after="0" w:line="240" w:lineRule="atLeast"/>
        <w:ind w:left="72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c.Customer_ID</w:t>
      </w:r>
      <w:proofErr w:type="spellEnd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o.Customer_ID</w:t>
      </w:r>
      <w:proofErr w:type="spellEnd"/>
    </w:p>
    <w:p w:rsidR="00297AA8" w:rsidRPr="00297AA8" w:rsidRDefault="00297AA8" w:rsidP="00297AA8">
      <w:pPr>
        <w:shd w:val="clear" w:color="auto" w:fill="FFFFFE"/>
        <w:spacing w:after="0" w:line="240" w:lineRule="atLeast"/>
        <w:ind w:left="72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GROUP BY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c.Customer_Name</w:t>
      </w:r>
      <w:proofErr w:type="spellEnd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, Segment</w:t>
      </w:r>
    </w:p>
    <w:p w:rsidR="00297AA8" w:rsidRDefault="00297AA8" w:rsidP="00297AA8">
      <w:pPr>
        <w:shd w:val="clear" w:color="auto" w:fill="FFFFFE"/>
        <w:spacing w:after="0" w:line="240" w:lineRule="atLeast"/>
        <w:ind w:left="72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ORDER BY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total_order</w:t>
      </w:r>
      <w:proofErr w:type="spellEnd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:rsidR="00297AA8" w:rsidRDefault="00297AA8" w:rsidP="00297AA8">
      <w:pPr>
        <w:shd w:val="clear" w:color="auto" w:fill="FFFFFE"/>
        <w:spacing w:after="0" w:line="240" w:lineRule="atLeast"/>
        <w:ind w:left="720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297AA8" w:rsidRPr="00297AA8" w:rsidRDefault="00297AA8" w:rsidP="00297A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c.Customer_Name</w:t>
      </w:r>
      <w:proofErr w:type="spellEnd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Segment, </w:t>
      </w:r>
      <w:proofErr w:type="gramStart"/>
      <w:r w:rsidRPr="00297AA8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Sales) </w:t>
      </w: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total_sales</w:t>
      </w:r>
      <w:proofErr w:type="spellEnd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297AA8" w:rsidRPr="00297AA8" w:rsidRDefault="00297AA8" w:rsidP="00297A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CASE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:rsidR="00297AA8" w:rsidRPr="00297AA8" w:rsidRDefault="00297AA8" w:rsidP="00297A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WHEN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297AA8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Sales) </w:t>
      </w:r>
      <w:r w:rsidRPr="00297AA8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9885A"/>
          <w:sz w:val="18"/>
          <w:szCs w:val="18"/>
        </w:rPr>
        <w:t>15000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THEN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A31515"/>
          <w:sz w:val="18"/>
          <w:szCs w:val="18"/>
        </w:rPr>
        <w:t>'Diamond Membership'</w:t>
      </w:r>
    </w:p>
    <w:p w:rsidR="00297AA8" w:rsidRPr="00297AA8" w:rsidRDefault="00297AA8" w:rsidP="00297A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WHEN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297AA8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Sales) </w:t>
      </w:r>
      <w:r w:rsidRPr="00297AA8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297AA8">
        <w:rPr>
          <w:rFonts w:ascii="Consolas" w:eastAsia="Times New Roman" w:hAnsi="Consolas" w:cs="Times New Roman"/>
          <w:color w:val="09885A"/>
          <w:sz w:val="18"/>
          <w:szCs w:val="18"/>
        </w:rPr>
        <w:t>10000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(Sales) </w:t>
      </w:r>
      <w:r w:rsidRPr="00297AA8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297AA8">
        <w:rPr>
          <w:rFonts w:ascii="Consolas" w:eastAsia="Times New Roman" w:hAnsi="Consolas" w:cs="Times New Roman"/>
          <w:color w:val="09885A"/>
          <w:sz w:val="18"/>
          <w:szCs w:val="18"/>
        </w:rPr>
        <w:t>15000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THEN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A31515"/>
          <w:sz w:val="18"/>
          <w:szCs w:val="18"/>
        </w:rPr>
        <w:t>'Platinum Membership'</w:t>
      </w:r>
    </w:p>
    <w:p w:rsidR="00297AA8" w:rsidRPr="00297AA8" w:rsidRDefault="00297AA8" w:rsidP="00297A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WHEN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297AA8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Sales) </w:t>
      </w:r>
      <w:r w:rsidRPr="00297AA8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9885A"/>
          <w:sz w:val="18"/>
          <w:szCs w:val="18"/>
        </w:rPr>
        <w:t>5000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(Sales) </w:t>
      </w:r>
      <w:r w:rsidRPr="00297AA8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297AA8">
        <w:rPr>
          <w:rFonts w:ascii="Consolas" w:eastAsia="Times New Roman" w:hAnsi="Consolas" w:cs="Times New Roman"/>
          <w:color w:val="09885A"/>
          <w:sz w:val="18"/>
          <w:szCs w:val="18"/>
        </w:rPr>
        <w:t>10000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THEN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A31515"/>
          <w:sz w:val="18"/>
          <w:szCs w:val="18"/>
        </w:rPr>
        <w:t>'Silver Membership'</w:t>
      </w:r>
    </w:p>
    <w:p w:rsidR="00297AA8" w:rsidRPr="00297AA8" w:rsidRDefault="00297AA8" w:rsidP="00297A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A31515"/>
          <w:sz w:val="18"/>
          <w:szCs w:val="18"/>
        </w:rPr>
        <w:t>'No Membership'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Membership</w:t>
      </w:r>
    </w:p>
    <w:p w:rsidR="00297AA8" w:rsidRPr="00297AA8" w:rsidRDefault="00297AA8" w:rsidP="00297A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Customer c</w:t>
      </w:r>
    </w:p>
    <w:p w:rsidR="00297AA8" w:rsidRPr="00297AA8" w:rsidRDefault="00297AA8" w:rsidP="00297A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dbo</w:t>
      </w:r>
      <w:proofErr w:type="spellEnd"/>
      <w:proofErr w:type="gramStart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.[</w:t>
      </w:r>
      <w:proofErr w:type="gramEnd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Order] o</w:t>
      </w:r>
    </w:p>
    <w:p w:rsidR="00297AA8" w:rsidRPr="00297AA8" w:rsidRDefault="00297AA8" w:rsidP="00297A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c.Customer_ID</w:t>
      </w:r>
      <w:proofErr w:type="spellEnd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o.Customer_ID</w:t>
      </w:r>
      <w:proofErr w:type="spellEnd"/>
    </w:p>
    <w:p w:rsidR="00297AA8" w:rsidRPr="00297AA8" w:rsidRDefault="00297AA8" w:rsidP="00297A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GROUP BY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c.Customer_Name</w:t>
      </w:r>
      <w:proofErr w:type="spellEnd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, Segment</w:t>
      </w:r>
    </w:p>
    <w:p w:rsidR="00297AA8" w:rsidRPr="00297AA8" w:rsidRDefault="00297AA8" w:rsidP="00297A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ORDER BY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total_sales</w:t>
      </w:r>
      <w:proofErr w:type="spellEnd"/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97AA8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297AA8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:rsidR="00297AA8" w:rsidRPr="00297AA8" w:rsidRDefault="00297AA8" w:rsidP="00297AA8">
      <w:pPr>
        <w:shd w:val="clear" w:color="auto" w:fill="FFFFFE"/>
        <w:spacing w:after="0" w:line="240" w:lineRule="atLeast"/>
        <w:ind w:left="720"/>
        <w:rPr>
          <w:rFonts w:ascii="Consolas" w:eastAsia="Times New Roman" w:hAnsi="Consolas" w:cs="Times New Roman"/>
          <w:color w:val="212121"/>
          <w:sz w:val="18"/>
          <w:szCs w:val="18"/>
        </w:rPr>
      </w:pPr>
      <w:bookmarkStart w:id="0" w:name="_GoBack"/>
      <w:bookmarkEnd w:id="0"/>
    </w:p>
    <w:p w:rsidR="00297AA8" w:rsidRPr="00297AA8" w:rsidRDefault="00297AA8" w:rsidP="00297AA8">
      <w:pPr>
        <w:pStyle w:val="ListParagraph"/>
        <w:rPr>
          <w:rFonts w:ascii="Arial" w:hAnsi="Arial" w:cs="Arial"/>
          <w:sz w:val="24"/>
          <w:szCs w:val="24"/>
        </w:rPr>
      </w:pPr>
    </w:p>
    <w:sectPr w:rsidR="00297AA8" w:rsidRPr="0029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040E"/>
    <w:multiLevelType w:val="hybridMultilevel"/>
    <w:tmpl w:val="9B42D70C"/>
    <w:lvl w:ilvl="0" w:tplc="6A420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AE"/>
    <w:rsid w:val="00187CDF"/>
    <w:rsid w:val="00297AA8"/>
    <w:rsid w:val="003021F8"/>
    <w:rsid w:val="003C2E38"/>
    <w:rsid w:val="00415E41"/>
    <w:rsid w:val="00430CA8"/>
    <w:rsid w:val="005C1678"/>
    <w:rsid w:val="007943EF"/>
    <w:rsid w:val="00AB400D"/>
    <w:rsid w:val="00CF61AE"/>
    <w:rsid w:val="00D42212"/>
    <w:rsid w:val="00EA58B0"/>
    <w:rsid w:val="00F6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927D"/>
  <w15:chartTrackingRefBased/>
  <w15:docId w15:val="{65599757-1C6A-41D1-8686-DD20114F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6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6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2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2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NHQ</dc:creator>
  <cp:keywords/>
  <dc:description/>
  <cp:lastModifiedBy>NHQ</cp:lastModifiedBy>
  <cp:revision>5</cp:revision>
  <dcterms:created xsi:type="dcterms:W3CDTF">2022-09-14T08:07:00Z</dcterms:created>
  <dcterms:modified xsi:type="dcterms:W3CDTF">2022-09-14T09:23:00Z</dcterms:modified>
</cp:coreProperties>
</file>