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Arial"/>
          <w:color w:val="222222"/>
          <w:spacing w:val="0"/>
          <w:kern w:val="0"/>
          <w:sz w:val="24"/>
          <w:szCs w:val="24"/>
          <w:lang w:val="en-AU" w:eastAsia="zh-CN"/>
        </w:rPr>
        <w:id w:val="659123457"/>
        <w:docPartObj>
          <w:docPartGallery w:val="Cover Pages"/>
          <w:docPartUnique/>
        </w:docPartObj>
      </w:sdtPr>
      <w:sdtEndPr>
        <w:rPr>
          <w:rFonts w:eastAsiaTheme="minorEastAsia"/>
          <w:color w:val="auto"/>
          <w:kern w:val="2"/>
          <w:lang w:val="en-US"/>
        </w:rPr>
      </w:sdtEndPr>
      <w:sdtContent>
        <w:p w14:paraId="4FB973DF" w14:textId="0DC5CC62" w:rsidR="00C40DB3" w:rsidRPr="00CA4B22" w:rsidRDefault="00C40DB3" w:rsidP="00C15399">
          <w:pPr>
            <w:pStyle w:val="Title"/>
            <w:pBdr>
              <w:bottom w:val="none" w:sz="0" w:space="0" w:color="auto"/>
            </w:pBdr>
            <w:ind w:firstLine="440"/>
            <w:jc w:val="left"/>
            <w:rPr>
              <w:rFonts w:ascii="Arial" w:hAnsi="Arial" w:cs="Arial"/>
              <w:sz w:val="24"/>
              <w:szCs w:val="24"/>
            </w:rPr>
          </w:pPr>
          <w:r w:rsidRPr="00CA4B22">
            <w:rPr>
              <w:rFonts w:ascii="Arial" w:hAnsi="Arial" w:cs="Arial"/>
              <w:noProof/>
              <w:sz w:val="24"/>
              <w:szCs w:val="24"/>
              <w:lang w:val="en-AU" w:eastAsia="en-AU"/>
            </w:rPr>
            <w:drawing>
              <wp:inline distT="0" distB="0" distL="0" distR="0" wp14:anchorId="7C325970" wp14:editId="329E06E3">
                <wp:extent cx="3873260" cy="1712150"/>
                <wp:effectExtent l="0" t="0" r="0" b="2540"/>
                <wp:docPr id="4" name="Picture 4" descr="http://t2.gstatic.com/images?q=tbn:ANd9GcRkl3Nepr52FPPTYHpan3vMWktc9RZ3BoyIyd64sbbeXftZCn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Rkl3Nepr52FPPTYHpan3vMWktc9RZ3BoyIyd64sbbeXftZCnF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379" cy="1712203"/>
                        </a:xfrm>
                        <a:prstGeom prst="rect">
                          <a:avLst/>
                        </a:prstGeom>
                        <a:noFill/>
                        <a:ln>
                          <a:noFill/>
                        </a:ln>
                      </pic:spPr>
                    </pic:pic>
                  </a:graphicData>
                </a:graphic>
              </wp:inline>
            </w:drawing>
          </w:r>
        </w:p>
        <w:p w14:paraId="28DB78C4" w14:textId="29AA5433" w:rsidR="00C40DB3" w:rsidRDefault="00C40DB3" w:rsidP="00C15399">
          <w:pPr>
            <w:pStyle w:val="Title"/>
            <w:pBdr>
              <w:bottom w:val="none" w:sz="0" w:space="0" w:color="auto"/>
            </w:pBdr>
            <w:ind w:firstLine="600"/>
            <w:jc w:val="left"/>
            <w:rPr>
              <w:rFonts w:ascii="Arial" w:hAnsi="Arial" w:cs="Arial"/>
              <w:sz w:val="24"/>
              <w:szCs w:val="24"/>
            </w:rPr>
          </w:pPr>
        </w:p>
        <w:p w14:paraId="066CF5B5" w14:textId="1D1AD7AE" w:rsidR="00CA4B22" w:rsidRDefault="00CA4B22" w:rsidP="00C15399">
          <w:pPr>
            <w:jc w:val="left"/>
            <w:rPr>
              <w:lang w:eastAsia="en-US"/>
            </w:rPr>
          </w:pPr>
        </w:p>
        <w:p w14:paraId="29D0E728" w14:textId="4E40C52B" w:rsidR="00CA4B22" w:rsidRDefault="00CA4B22" w:rsidP="00C15399">
          <w:pPr>
            <w:jc w:val="left"/>
            <w:rPr>
              <w:lang w:eastAsia="en-US"/>
            </w:rPr>
          </w:pPr>
        </w:p>
        <w:p w14:paraId="25D8E215" w14:textId="77777777" w:rsidR="00CA4B22" w:rsidRPr="00CA4B22" w:rsidRDefault="00CA4B22" w:rsidP="00C15399">
          <w:pPr>
            <w:jc w:val="left"/>
            <w:rPr>
              <w:sz w:val="24"/>
              <w:lang w:eastAsia="en-US"/>
            </w:rPr>
          </w:pPr>
        </w:p>
        <w:p w14:paraId="06B4BA6B" w14:textId="2C01059D" w:rsidR="00C40DB3" w:rsidRPr="00CA4B22" w:rsidRDefault="00C40DB3" w:rsidP="00C15399">
          <w:pPr>
            <w:pStyle w:val="Title"/>
            <w:pBdr>
              <w:bottom w:val="none" w:sz="0" w:space="0" w:color="auto"/>
            </w:pBdr>
            <w:ind w:firstLine="1320"/>
            <w:jc w:val="left"/>
            <w:rPr>
              <w:rFonts w:ascii="Arial" w:hAnsi="Arial" w:cs="Arial"/>
              <w:sz w:val="56"/>
              <w:szCs w:val="24"/>
            </w:rPr>
          </w:pPr>
          <w:r w:rsidRPr="00CA4B22">
            <w:rPr>
              <w:rFonts w:ascii="Arial" w:hAnsi="Arial" w:cs="Arial"/>
              <w:sz w:val="56"/>
              <w:szCs w:val="24"/>
            </w:rPr>
            <w:t>3804ICT</w:t>
          </w:r>
          <w:r w:rsidR="00ED3BCF">
            <w:rPr>
              <w:rFonts w:ascii="Arial" w:hAnsi="Arial" w:cs="Arial" w:hint="eastAsia"/>
              <w:sz w:val="56"/>
              <w:szCs w:val="24"/>
              <w:lang w:eastAsia="zh-CN"/>
            </w:rPr>
            <w:t>/</w:t>
          </w:r>
          <w:r w:rsidR="00ED3BCF">
            <w:rPr>
              <w:rFonts w:ascii="Arial" w:hAnsi="Arial" w:cs="Arial"/>
              <w:sz w:val="56"/>
              <w:szCs w:val="24"/>
              <w:lang w:eastAsia="zh-CN"/>
            </w:rPr>
            <w:t>3031ICT/7031ICT</w:t>
          </w:r>
          <w:r w:rsidRPr="00CA4B22">
            <w:rPr>
              <w:rFonts w:ascii="Arial" w:hAnsi="Arial" w:cs="Arial"/>
              <w:sz w:val="56"/>
              <w:szCs w:val="24"/>
            </w:rPr>
            <w:t xml:space="preserve"> - Data Mining</w:t>
          </w:r>
        </w:p>
        <w:p w14:paraId="5E604BB9" w14:textId="6049FAC1" w:rsidR="00C40DB3" w:rsidRPr="00CA4B22" w:rsidRDefault="00C40DB3" w:rsidP="00C15399">
          <w:pPr>
            <w:jc w:val="left"/>
            <w:rPr>
              <w:rFonts w:ascii="Arial" w:hAnsi="Arial" w:cs="Arial"/>
              <w:sz w:val="32"/>
              <w:szCs w:val="24"/>
            </w:rPr>
          </w:pPr>
        </w:p>
        <w:p w14:paraId="1125B1CE" w14:textId="6E22F0B1" w:rsidR="00CA4B22" w:rsidRPr="00CA4B22" w:rsidRDefault="00CA4B22" w:rsidP="00C15399">
          <w:pPr>
            <w:jc w:val="left"/>
            <w:rPr>
              <w:rFonts w:ascii="Arial" w:hAnsi="Arial" w:cs="Arial"/>
              <w:sz w:val="32"/>
              <w:szCs w:val="24"/>
            </w:rPr>
          </w:pPr>
        </w:p>
        <w:p w14:paraId="4D78B3BB" w14:textId="77777777" w:rsidR="00CA4B22" w:rsidRPr="00CA4B22" w:rsidRDefault="00CA4B22" w:rsidP="00C15399">
          <w:pPr>
            <w:jc w:val="left"/>
            <w:rPr>
              <w:rFonts w:ascii="Arial" w:hAnsi="Arial" w:cs="Arial"/>
              <w:sz w:val="32"/>
              <w:szCs w:val="24"/>
            </w:rPr>
          </w:pPr>
        </w:p>
        <w:p w14:paraId="27104B95" w14:textId="6D92EB0A" w:rsidR="00C40DB3" w:rsidRPr="00CA4B22" w:rsidRDefault="00477562" w:rsidP="00C15399">
          <w:pPr>
            <w:pStyle w:val="Title"/>
            <w:pBdr>
              <w:bottom w:val="none" w:sz="0" w:space="0" w:color="auto"/>
            </w:pBdr>
            <w:jc w:val="left"/>
            <w:rPr>
              <w:rFonts w:ascii="Arial" w:hAnsi="Arial" w:cs="Arial"/>
              <w:b/>
              <w:i/>
              <w:color w:val="000000" w:themeColor="text1"/>
              <w:sz w:val="48"/>
              <w:szCs w:val="24"/>
            </w:rPr>
          </w:pPr>
          <w:r>
            <w:rPr>
              <w:rFonts w:ascii="Arial" w:hAnsi="Arial" w:cs="Arial"/>
              <w:b/>
              <w:color w:val="000000" w:themeColor="text1"/>
              <w:sz w:val="48"/>
              <w:szCs w:val="24"/>
            </w:rPr>
            <w:t xml:space="preserve">     </w:t>
          </w:r>
          <w:r w:rsidR="00C40DB3" w:rsidRPr="00CA4B22">
            <w:rPr>
              <w:rFonts w:ascii="Arial" w:hAnsi="Arial" w:cs="Arial"/>
              <w:b/>
              <w:color w:val="000000" w:themeColor="text1"/>
              <w:sz w:val="48"/>
              <w:szCs w:val="24"/>
            </w:rPr>
            <w:t>Workshop</w:t>
          </w:r>
          <w:r w:rsidR="00CA4B22" w:rsidRPr="00CA4B22">
            <w:rPr>
              <w:rFonts w:ascii="Arial" w:hAnsi="Arial" w:cs="Arial"/>
              <w:b/>
              <w:color w:val="000000" w:themeColor="text1"/>
              <w:sz w:val="48"/>
              <w:szCs w:val="24"/>
            </w:rPr>
            <w:t xml:space="preserve"> </w:t>
          </w:r>
          <w:r w:rsidR="00C40DB3" w:rsidRPr="00CA4B22">
            <w:rPr>
              <w:rFonts w:ascii="Arial" w:hAnsi="Arial" w:cs="Arial"/>
              <w:b/>
              <w:color w:val="000000" w:themeColor="text1"/>
              <w:sz w:val="48"/>
              <w:szCs w:val="24"/>
            </w:rPr>
            <w:t xml:space="preserve">/ Lab </w:t>
          </w:r>
          <w:r>
            <w:rPr>
              <w:rFonts w:ascii="Arial" w:hAnsi="Arial" w:cs="Arial"/>
              <w:b/>
              <w:color w:val="000000" w:themeColor="text1"/>
              <w:sz w:val="48"/>
              <w:szCs w:val="24"/>
            </w:rPr>
            <w:t>Week 3</w:t>
          </w:r>
        </w:p>
        <w:p w14:paraId="3730543E" w14:textId="77777777" w:rsidR="00C40DB3" w:rsidRPr="00CA4B22" w:rsidRDefault="00000000" w:rsidP="00C15399">
          <w:pPr>
            <w:jc w:val="left"/>
            <w:rPr>
              <w:rFonts w:ascii="Arial" w:hAnsi="Arial" w:cs="Arial"/>
              <w:sz w:val="24"/>
              <w:szCs w:val="24"/>
            </w:rPr>
          </w:pPr>
        </w:p>
      </w:sdtContent>
    </w:sdt>
    <w:p w14:paraId="541CA271" w14:textId="3D2394A9" w:rsidR="00C40DB3" w:rsidRPr="00CA4B22" w:rsidRDefault="005C7C94" w:rsidP="00C15399">
      <w:pPr>
        <w:pStyle w:val="Title"/>
        <w:pBdr>
          <w:bottom w:val="none" w:sz="0" w:space="0" w:color="auto"/>
        </w:pBdr>
        <w:ind w:firstLine="960"/>
        <w:jc w:val="left"/>
        <w:rPr>
          <w:rFonts w:ascii="Arial" w:hAnsi="Arial" w:cs="Arial"/>
          <w:b/>
          <w:i/>
          <w:sz w:val="24"/>
          <w:szCs w:val="24"/>
        </w:rPr>
      </w:pPr>
      <w:r>
        <w:rPr>
          <w:rFonts w:ascii="Arial" w:hAnsi="Arial" w:cs="Arial"/>
          <w:b/>
          <w:i/>
          <w:sz w:val="24"/>
          <w:szCs w:val="24"/>
        </w:rPr>
        <w:t xml:space="preserve">               </w:t>
      </w:r>
      <w:r w:rsidR="00C40DB3" w:rsidRPr="00CA4B22">
        <w:rPr>
          <w:rFonts w:ascii="Arial" w:hAnsi="Arial" w:cs="Arial"/>
          <w:b/>
          <w:i/>
          <w:sz w:val="24"/>
          <w:szCs w:val="24"/>
        </w:rPr>
        <w:t xml:space="preserve">By Dr </w:t>
      </w:r>
      <w:r>
        <w:rPr>
          <w:rFonts w:ascii="Arial" w:hAnsi="Arial" w:cs="Arial" w:hint="eastAsia"/>
          <w:b/>
          <w:i/>
          <w:sz w:val="24"/>
          <w:szCs w:val="24"/>
          <w:lang w:eastAsia="zh-CN"/>
        </w:rPr>
        <w:t>Can</w:t>
      </w:r>
      <w:r w:rsidR="00C40DB3" w:rsidRPr="00CA4B22">
        <w:rPr>
          <w:rFonts w:ascii="Arial" w:hAnsi="Arial" w:cs="Arial"/>
          <w:b/>
          <w:i/>
          <w:sz w:val="24"/>
          <w:szCs w:val="24"/>
        </w:rPr>
        <w:t xml:space="preserve"> Wang</w:t>
      </w:r>
    </w:p>
    <w:p w14:paraId="6990B3AC" w14:textId="77777777" w:rsidR="00C40DB3" w:rsidRPr="00CA4B22" w:rsidRDefault="00C40DB3" w:rsidP="00C15399">
      <w:pPr>
        <w:jc w:val="left"/>
        <w:rPr>
          <w:rFonts w:ascii="Arial" w:hAnsi="Arial" w:cs="Arial"/>
          <w:sz w:val="24"/>
          <w:szCs w:val="24"/>
        </w:rPr>
      </w:pPr>
    </w:p>
    <w:p w14:paraId="6F49B987" w14:textId="2A93E979" w:rsidR="00C40DB3" w:rsidRDefault="00C40DB3" w:rsidP="00C15399">
      <w:pPr>
        <w:jc w:val="left"/>
        <w:rPr>
          <w:rFonts w:ascii="Arial" w:hAnsi="Arial" w:cs="Arial"/>
          <w:sz w:val="24"/>
          <w:szCs w:val="24"/>
        </w:rPr>
      </w:pPr>
    </w:p>
    <w:p w14:paraId="077086F3" w14:textId="02F5D067" w:rsidR="00CA4B22" w:rsidRDefault="00CA4B22" w:rsidP="00C15399">
      <w:pPr>
        <w:jc w:val="left"/>
        <w:rPr>
          <w:rFonts w:ascii="Arial" w:hAnsi="Arial" w:cs="Arial"/>
          <w:sz w:val="24"/>
          <w:szCs w:val="24"/>
        </w:rPr>
      </w:pPr>
    </w:p>
    <w:p w14:paraId="2B48B4C5" w14:textId="77777777" w:rsidR="00CA4B22" w:rsidRPr="00CA4B22" w:rsidRDefault="00CA4B22" w:rsidP="00C15399">
      <w:pPr>
        <w:jc w:val="left"/>
        <w:rPr>
          <w:rFonts w:ascii="Arial" w:hAnsi="Arial" w:cs="Arial"/>
          <w:sz w:val="24"/>
          <w:szCs w:val="24"/>
        </w:rPr>
      </w:pPr>
    </w:p>
    <w:p w14:paraId="7A5F6D65" w14:textId="3E411B05" w:rsidR="00C40DB3" w:rsidRPr="00CA4B22" w:rsidRDefault="005C7C94" w:rsidP="00C15399">
      <w:pPr>
        <w:pStyle w:val="Title"/>
        <w:pBdr>
          <w:bottom w:val="none" w:sz="0" w:space="0" w:color="auto"/>
        </w:pBdr>
        <w:ind w:firstLine="1400"/>
        <w:jc w:val="left"/>
        <w:rPr>
          <w:rFonts w:ascii="Arial" w:hAnsi="Arial" w:cs="Arial"/>
          <w:sz w:val="40"/>
          <w:szCs w:val="24"/>
        </w:rPr>
      </w:pPr>
      <w:r>
        <w:rPr>
          <w:rFonts w:ascii="Arial" w:hAnsi="Arial" w:cs="Arial"/>
          <w:sz w:val="40"/>
          <w:szCs w:val="24"/>
        </w:rPr>
        <w:t xml:space="preserve">      </w:t>
      </w:r>
    </w:p>
    <w:p w14:paraId="5910659A" w14:textId="1F4BA9A2" w:rsidR="00CA4B22" w:rsidRPr="00CA4B22" w:rsidRDefault="00CA4B22" w:rsidP="00C15399">
      <w:pPr>
        <w:widowControl/>
        <w:jc w:val="left"/>
        <w:rPr>
          <w:lang w:eastAsia="en-US"/>
        </w:rPr>
      </w:pPr>
      <w:r>
        <w:rPr>
          <w:lang w:eastAsia="en-US"/>
        </w:rPr>
        <w:br w:type="page"/>
      </w:r>
    </w:p>
    <w:p w14:paraId="5585124F" w14:textId="77777777" w:rsidR="00CA4B22" w:rsidRPr="00CA4B22" w:rsidRDefault="005865EC" w:rsidP="00C15399">
      <w:pPr>
        <w:jc w:val="left"/>
        <w:rPr>
          <w:rStyle w:val="fontstyle01"/>
          <w:rFonts w:ascii="Arial" w:hAnsi="Arial" w:cs="Arial"/>
          <w:sz w:val="24"/>
          <w:szCs w:val="24"/>
        </w:rPr>
      </w:pPr>
      <w:r w:rsidRPr="00CA4B22">
        <w:rPr>
          <w:rStyle w:val="fontstyle01"/>
          <w:rFonts w:ascii="Arial" w:hAnsi="Arial" w:cs="Arial"/>
          <w:sz w:val="24"/>
          <w:szCs w:val="24"/>
        </w:rPr>
        <w:lastRenderedPageBreak/>
        <w:t xml:space="preserve">Q1. </w:t>
      </w:r>
      <w:r w:rsidR="00EC12A0" w:rsidRPr="00CA4B22">
        <w:rPr>
          <w:rStyle w:val="fontstyle01"/>
          <w:rFonts w:ascii="Arial" w:hAnsi="Arial" w:cs="Arial"/>
          <w:sz w:val="24"/>
          <w:szCs w:val="24"/>
        </w:rPr>
        <w:t>Briefly compare the following concepts. You may use an example to explain your point(s). (1</w:t>
      </w:r>
      <w:r w:rsidR="00014F0C" w:rsidRPr="00CA4B22">
        <w:rPr>
          <w:rStyle w:val="fontstyle01"/>
          <w:rFonts w:ascii="Arial" w:hAnsi="Arial" w:cs="Arial"/>
          <w:sz w:val="24"/>
          <w:szCs w:val="24"/>
        </w:rPr>
        <w:t>5</w:t>
      </w:r>
      <w:r w:rsidR="00EC12A0" w:rsidRPr="00CA4B22">
        <w:rPr>
          <w:rStyle w:val="fontstyle01"/>
          <w:rFonts w:ascii="Arial" w:hAnsi="Arial" w:cs="Arial"/>
          <w:sz w:val="24"/>
          <w:szCs w:val="24"/>
        </w:rPr>
        <w:t xml:space="preserve"> mins)</w:t>
      </w:r>
    </w:p>
    <w:p w14:paraId="06735C32" w14:textId="17C77CEB" w:rsidR="00EC12A0" w:rsidRDefault="00EC12A0" w:rsidP="00C15399">
      <w:pPr>
        <w:pStyle w:val="ListParagraph"/>
        <w:numPr>
          <w:ilvl w:val="0"/>
          <w:numId w:val="10"/>
        </w:numPr>
        <w:ind w:firstLineChars="0"/>
        <w:jc w:val="left"/>
        <w:rPr>
          <w:rStyle w:val="fontstyle01"/>
          <w:rFonts w:ascii="Arial" w:hAnsi="Arial" w:cs="Arial"/>
          <w:sz w:val="24"/>
          <w:szCs w:val="24"/>
        </w:rPr>
      </w:pPr>
      <w:r w:rsidRPr="00CA4B22">
        <w:rPr>
          <w:rStyle w:val="fontstyle01"/>
          <w:rFonts w:ascii="Arial" w:hAnsi="Arial" w:cs="Arial"/>
          <w:sz w:val="24"/>
          <w:szCs w:val="24"/>
        </w:rPr>
        <w:t>Snowflake schema, fact constellation</w:t>
      </w:r>
      <w:r w:rsidR="001910FE" w:rsidRPr="00CA4B22">
        <w:rPr>
          <w:rStyle w:val="fontstyle01"/>
          <w:rFonts w:ascii="Arial" w:hAnsi="Arial" w:cs="Arial"/>
          <w:sz w:val="24"/>
          <w:szCs w:val="24"/>
        </w:rPr>
        <w:t xml:space="preserve"> (</w:t>
      </w:r>
      <w:r w:rsidR="00014F0C" w:rsidRPr="00CA4B22">
        <w:rPr>
          <w:rStyle w:val="fontstyle01"/>
          <w:rFonts w:ascii="Arial" w:hAnsi="Arial" w:cs="Arial"/>
          <w:sz w:val="24"/>
          <w:szCs w:val="24"/>
        </w:rPr>
        <w:t>4</w:t>
      </w:r>
      <w:r w:rsidR="001910FE" w:rsidRPr="00CA4B22">
        <w:rPr>
          <w:rStyle w:val="fontstyle01"/>
          <w:rFonts w:ascii="Arial" w:hAnsi="Arial" w:cs="Arial"/>
          <w:sz w:val="24"/>
          <w:szCs w:val="24"/>
        </w:rPr>
        <w:t xml:space="preserve"> mins)</w:t>
      </w:r>
    </w:p>
    <w:p w14:paraId="5B1000D0" w14:textId="6F4CF7E0" w:rsidR="00C15399" w:rsidRPr="00C15399" w:rsidRDefault="00C15399" w:rsidP="00C15399">
      <w:pPr>
        <w:pStyle w:val="ListParagraph"/>
        <w:numPr>
          <w:ilvl w:val="0"/>
          <w:numId w:val="12"/>
        </w:numPr>
        <w:ind w:firstLineChars="0"/>
        <w:jc w:val="left"/>
        <w:rPr>
          <w:rStyle w:val="fontstyle01"/>
          <w:rFonts w:ascii="Arial" w:hAnsi="Arial" w:cs="Arial"/>
          <w:sz w:val="24"/>
          <w:szCs w:val="24"/>
        </w:rPr>
      </w:pPr>
      <w:r>
        <w:rPr>
          <w:rStyle w:val="fontstyle01"/>
          <w:rFonts w:ascii="Arial" w:hAnsi="Arial" w:cs="Arial"/>
          <w:sz w:val="24"/>
          <w:szCs w:val="24"/>
        </w:rPr>
        <w:t xml:space="preserve">Snowflake schema: </w:t>
      </w:r>
      <w:r w:rsidRPr="00C15399">
        <w:rPr>
          <w:rStyle w:val="fontstyle01"/>
          <w:rFonts w:ascii="Arial" w:hAnsi="Arial" w:cs="Arial"/>
          <w:sz w:val="24"/>
          <w:szCs w:val="24"/>
        </w:rPr>
        <w:t>A refinement of star schema where some dimensional</w:t>
      </w:r>
      <w:r>
        <w:rPr>
          <w:rStyle w:val="fontstyle01"/>
          <w:rFonts w:ascii="Arial" w:hAnsi="Arial" w:cs="Arial"/>
          <w:sz w:val="24"/>
          <w:szCs w:val="24"/>
        </w:rPr>
        <w:t xml:space="preserve"> </w:t>
      </w:r>
      <w:r w:rsidRPr="00C15399">
        <w:rPr>
          <w:rStyle w:val="fontstyle01"/>
          <w:rFonts w:ascii="Arial" w:hAnsi="Arial" w:cs="Arial"/>
          <w:sz w:val="24"/>
          <w:szCs w:val="24"/>
        </w:rPr>
        <w:t>hierarchy is normalized into a set of smaller dimension tables, forming a</w:t>
      </w:r>
      <w:r>
        <w:rPr>
          <w:rStyle w:val="fontstyle01"/>
          <w:rFonts w:ascii="Arial" w:hAnsi="Arial" w:cs="Arial"/>
          <w:sz w:val="24"/>
          <w:szCs w:val="24"/>
        </w:rPr>
        <w:t xml:space="preserve"> </w:t>
      </w:r>
      <w:r w:rsidRPr="00C15399">
        <w:rPr>
          <w:rStyle w:val="fontstyle01"/>
          <w:rFonts w:ascii="Arial" w:hAnsi="Arial" w:cs="Arial"/>
          <w:sz w:val="24"/>
          <w:szCs w:val="24"/>
        </w:rPr>
        <w:t xml:space="preserve">shape </w:t>
      </w:r>
      <w:proofErr w:type="gramStart"/>
      <w:r w:rsidRPr="00C15399">
        <w:rPr>
          <w:rStyle w:val="fontstyle01"/>
          <w:rFonts w:ascii="Arial" w:hAnsi="Arial" w:cs="Arial"/>
          <w:sz w:val="24"/>
          <w:szCs w:val="24"/>
        </w:rPr>
        <w:t>similar to</w:t>
      </w:r>
      <w:proofErr w:type="gramEnd"/>
      <w:r w:rsidR="0065183B">
        <w:rPr>
          <w:rStyle w:val="fontstyle01"/>
          <w:rFonts w:ascii="Arial" w:hAnsi="Arial" w:cs="Arial"/>
          <w:sz w:val="24"/>
          <w:szCs w:val="24"/>
        </w:rPr>
        <w:t xml:space="preserve"> </w:t>
      </w:r>
      <w:r w:rsidRPr="00C15399">
        <w:rPr>
          <w:rStyle w:val="fontstyle01"/>
          <w:rFonts w:ascii="Arial" w:hAnsi="Arial" w:cs="Arial"/>
          <w:sz w:val="24"/>
          <w:szCs w:val="24"/>
        </w:rPr>
        <w:t>snowflake</w:t>
      </w:r>
    </w:p>
    <w:p w14:paraId="5501E188" w14:textId="4AB14C0D" w:rsidR="00C15399" w:rsidRPr="00C15399" w:rsidRDefault="00C15399" w:rsidP="00C15399">
      <w:pPr>
        <w:pStyle w:val="ListParagraph"/>
        <w:numPr>
          <w:ilvl w:val="0"/>
          <w:numId w:val="11"/>
        </w:numPr>
        <w:ind w:firstLineChars="0"/>
        <w:jc w:val="left"/>
        <w:rPr>
          <w:rStyle w:val="fontstyle01"/>
          <w:rFonts w:ascii="Arial" w:hAnsi="Arial" w:cs="Arial"/>
          <w:sz w:val="24"/>
          <w:szCs w:val="24"/>
        </w:rPr>
      </w:pPr>
      <w:r>
        <w:rPr>
          <w:rStyle w:val="fontstyle01"/>
          <w:rFonts w:ascii="Arial" w:hAnsi="Arial" w:cs="Arial"/>
          <w:sz w:val="24"/>
          <w:szCs w:val="24"/>
        </w:rPr>
        <w:t xml:space="preserve">Fact constellation: </w:t>
      </w:r>
      <w:r w:rsidRPr="00C15399">
        <w:rPr>
          <w:rStyle w:val="fontstyle01"/>
          <w:rFonts w:ascii="Arial" w:hAnsi="Arial" w:cs="Arial"/>
          <w:sz w:val="24"/>
          <w:szCs w:val="24"/>
        </w:rPr>
        <w:t>Multiple fact tables share dimension tables, viewed as</w:t>
      </w:r>
      <w:r>
        <w:rPr>
          <w:rStyle w:val="fontstyle01"/>
          <w:rFonts w:ascii="Arial" w:hAnsi="Arial" w:cs="Arial"/>
          <w:sz w:val="24"/>
          <w:szCs w:val="24"/>
        </w:rPr>
        <w:t xml:space="preserve"> </w:t>
      </w:r>
      <w:r w:rsidRPr="00C15399">
        <w:rPr>
          <w:rStyle w:val="fontstyle01"/>
          <w:rFonts w:ascii="Arial" w:hAnsi="Arial" w:cs="Arial"/>
          <w:sz w:val="24"/>
          <w:szCs w:val="24"/>
        </w:rPr>
        <w:t>a collection of stars, therefore called galaxy schema or fact constellation</w:t>
      </w:r>
    </w:p>
    <w:p w14:paraId="35A73A92" w14:textId="76CE502C" w:rsidR="00CA4B22" w:rsidRDefault="00EC12A0" w:rsidP="00C15399">
      <w:pPr>
        <w:pStyle w:val="ListParagraph"/>
        <w:numPr>
          <w:ilvl w:val="0"/>
          <w:numId w:val="10"/>
        </w:numPr>
        <w:ind w:firstLineChars="0"/>
        <w:jc w:val="left"/>
        <w:rPr>
          <w:rStyle w:val="fontstyle01"/>
          <w:rFonts w:ascii="Arial" w:hAnsi="Arial" w:cs="Arial"/>
          <w:sz w:val="24"/>
          <w:szCs w:val="24"/>
        </w:rPr>
      </w:pPr>
      <w:r w:rsidRPr="00CA4B22">
        <w:rPr>
          <w:rStyle w:val="fontstyle01"/>
          <w:rFonts w:ascii="Arial" w:hAnsi="Arial" w:cs="Arial"/>
          <w:sz w:val="24"/>
          <w:szCs w:val="24"/>
        </w:rPr>
        <w:t>Data cleaning, data transformation, refresh.</w:t>
      </w:r>
      <w:r w:rsidR="001910FE" w:rsidRPr="00CA4B22">
        <w:rPr>
          <w:rStyle w:val="fontstyle01"/>
          <w:rFonts w:ascii="Arial" w:hAnsi="Arial" w:cs="Arial"/>
          <w:sz w:val="24"/>
          <w:szCs w:val="24"/>
        </w:rPr>
        <w:t xml:space="preserve"> (</w:t>
      </w:r>
      <w:r w:rsidR="00014F0C" w:rsidRPr="00CA4B22">
        <w:rPr>
          <w:rStyle w:val="fontstyle01"/>
          <w:rFonts w:ascii="Arial" w:hAnsi="Arial" w:cs="Arial"/>
          <w:sz w:val="24"/>
          <w:szCs w:val="24"/>
        </w:rPr>
        <w:t>4</w:t>
      </w:r>
      <w:r w:rsidR="001910FE" w:rsidRPr="00CA4B22">
        <w:rPr>
          <w:rStyle w:val="fontstyle01"/>
          <w:rFonts w:ascii="Arial" w:hAnsi="Arial" w:cs="Arial"/>
          <w:sz w:val="24"/>
          <w:szCs w:val="24"/>
        </w:rPr>
        <w:t xml:space="preserve"> mins)</w:t>
      </w:r>
    </w:p>
    <w:p w14:paraId="7A849902" w14:textId="223A3D4F" w:rsidR="0065183B" w:rsidRPr="0065183B" w:rsidRDefault="0065183B" w:rsidP="0065183B">
      <w:pPr>
        <w:pStyle w:val="ListParagraph"/>
        <w:widowControl/>
        <w:numPr>
          <w:ilvl w:val="0"/>
          <w:numId w:val="11"/>
        </w:numPr>
        <w:ind w:firstLineChars="0"/>
        <w:jc w:val="left"/>
        <w:rPr>
          <w:rStyle w:val="fontstyle01"/>
          <w:rFonts w:ascii="Arial" w:hAnsi="Arial" w:cs="Arial"/>
          <w:sz w:val="24"/>
          <w:szCs w:val="24"/>
        </w:rPr>
      </w:pPr>
      <w:r w:rsidRPr="0065183B">
        <w:rPr>
          <w:rStyle w:val="fontstyle01"/>
          <w:rFonts w:ascii="Arial" w:hAnsi="Arial" w:cs="Arial"/>
          <w:sz w:val="24"/>
          <w:szCs w:val="24"/>
        </w:rPr>
        <w:t>Data cleaning: detect errors in the data and rectify them when possible</w:t>
      </w:r>
    </w:p>
    <w:p w14:paraId="16CB80C2" w14:textId="77777777" w:rsidR="0065183B" w:rsidRDefault="0065183B" w:rsidP="0065183B">
      <w:pPr>
        <w:pStyle w:val="ListParagraph"/>
        <w:numPr>
          <w:ilvl w:val="0"/>
          <w:numId w:val="11"/>
        </w:numPr>
        <w:ind w:firstLineChars="0"/>
        <w:jc w:val="left"/>
        <w:rPr>
          <w:rStyle w:val="fontstyle01"/>
          <w:rFonts w:ascii="Arial" w:hAnsi="Arial" w:cs="Arial"/>
          <w:sz w:val="24"/>
          <w:szCs w:val="24"/>
        </w:rPr>
      </w:pPr>
      <w:r w:rsidRPr="0065183B">
        <w:rPr>
          <w:rStyle w:val="fontstyle01"/>
          <w:rFonts w:ascii="Arial" w:hAnsi="Arial" w:cs="Arial"/>
          <w:sz w:val="24"/>
          <w:szCs w:val="24"/>
        </w:rPr>
        <w:t>Data transformation: convert data from legacy or host format to warehouse format</w:t>
      </w:r>
    </w:p>
    <w:p w14:paraId="19F48618" w14:textId="63AD9F77" w:rsidR="0065183B" w:rsidRPr="0065183B" w:rsidRDefault="0065183B" w:rsidP="0065183B">
      <w:pPr>
        <w:pStyle w:val="ListParagraph"/>
        <w:numPr>
          <w:ilvl w:val="0"/>
          <w:numId w:val="11"/>
        </w:numPr>
        <w:ind w:firstLineChars="0"/>
        <w:jc w:val="left"/>
        <w:rPr>
          <w:rStyle w:val="fontstyle01"/>
          <w:rFonts w:ascii="Arial" w:hAnsi="Arial" w:cs="Arial"/>
          <w:sz w:val="24"/>
          <w:szCs w:val="24"/>
        </w:rPr>
      </w:pPr>
      <w:r w:rsidRPr="0065183B">
        <w:rPr>
          <w:rStyle w:val="fontstyle01"/>
          <w:rFonts w:ascii="Arial" w:hAnsi="Arial" w:cs="Arial"/>
          <w:sz w:val="24"/>
          <w:szCs w:val="24"/>
        </w:rPr>
        <w:t>Refresh: propagate the updates from the data sources to the warehouse</w:t>
      </w:r>
    </w:p>
    <w:p w14:paraId="057889BC" w14:textId="58043D0F" w:rsidR="00B672A9" w:rsidRPr="00CA4B22" w:rsidRDefault="00EC12A0" w:rsidP="00C15399">
      <w:pPr>
        <w:pStyle w:val="ListParagraph"/>
        <w:numPr>
          <w:ilvl w:val="0"/>
          <w:numId w:val="10"/>
        </w:numPr>
        <w:ind w:firstLineChars="0"/>
        <w:jc w:val="left"/>
        <w:rPr>
          <w:rStyle w:val="fontstyle01"/>
          <w:rFonts w:ascii="Arial" w:hAnsi="Arial" w:cs="Arial"/>
          <w:sz w:val="24"/>
          <w:szCs w:val="24"/>
        </w:rPr>
      </w:pPr>
      <w:r w:rsidRPr="00CA4B22">
        <w:rPr>
          <w:rStyle w:val="fontstyle01"/>
          <w:rFonts w:ascii="Arial" w:hAnsi="Arial" w:cs="Arial"/>
          <w:sz w:val="24"/>
          <w:szCs w:val="24"/>
        </w:rPr>
        <w:t>Enterprise warehouse, data mart, virtual warehouse.</w:t>
      </w:r>
      <w:r w:rsidR="001910FE" w:rsidRPr="00CA4B22">
        <w:rPr>
          <w:rStyle w:val="fontstyle01"/>
          <w:rFonts w:ascii="Arial" w:hAnsi="Arial" w:cs="Arial"/>
          <w:sz w:val="24"/>
          <w:szCs w:val="24"/>
        </w:rPr>
        <w:t xml:space="preserve"> (</w:t>
      </w:r>
      <w:r w:rsidR="00014F0C" w:rsidRPr="00CA4B22">
        <w:rPr>
          <w:rStyle w:val="fontstyle01"/>
          <w:rFonts w:ascii="Arial" w:hAnsi="Arial" w:cs="Arial"/>
          <w:sz w:val="24"/>
          <w:szCs w:val="24"/>
        </w:rPr>
        <w:t>7</w:t>
      </w:r>
      <w:r w:rsidR="001910FE" w:rsidRPr="00CA4B22">
        <w:rPr>
          <w:rStyle w:val="fontstyle01"/>
          <w:rFonts w:ascii="Arial" w:hAnsi="Arial" w:cs="Arial"/>
          <w:sz w:val="24"/>
          <w:szCs w:val="24"/>
        </w:rPr>
        <w:t xml:space="preserve"> mins)</w:t>
      </w:r>
    </w:p>
    <w:p w14:paraId="03CC6680" w14:textId="77777777" w:rsidR="00CA4B22" w:rsidRPr="00CA4B22" w:rsidRDefault="00CA4B22" w:rsidP="00C15399">
      <w:pPr>
        <w:jc w:val="left"/>
        <w:rPr>
          <w:rFonts w:ascii="Arial" w:hAnsi="Arial" w:cs="Arial"/>
          <w:color w:val="000000"/>
          <w:sz w:val="24"/>
          <w:szCs w:val="24"/>
        </w:rPr>
      </w:pPr>
    </w:p>
    <w:p w14:paraId="2BCC5474" w14:textId="77777777" w:rsidR="00CA4B22" w:rsidRPr="00CA4B22" w:rsidRDefault="00CA4B22" w:rsidP="00C15399">
      <w:pPr>
        <w:jc w:val="left"/>
        <w:rPr>
          <w:rFonts w:ascii="Arial" w:hAnsi="Arial" w:cs="Arial"/>
          <w:color w:val="000000"/>
          <w:sz w:val="24"/>
          <w:szCs w:val="24"/>
        </w:rPr>
      </w:pPr>
    </w:p>
    <w:p w14:paraId="59C6C459" w14:textId="77777777" w:rsidR="00CA4B22" w:rsidRPr="00CA4B22" w:rsidRDefault="00CA4B22" w:rsidP="00C15399">
      <w:pPr>
        <w:jc w:val="left"/>
        <w:rPr>
          <w:rFonts w:ascii="Arial" w:hAnsi="Arial" w:cs="Arial"/>
          <w:color w:val="000000"/>
          <w:sz w:val="24"/>
          <w:szCs w:val="24"/>
        </w:rPr>
      </w:pPr>
    </w:p>
    <w:p w14:paraId="1D774A13" w14:textId="58D0B544" w:rsidR="00BB1185" w:rsidRPr="00CA4B22" w:rsidRDefault="005865EC" w:rsidP="00C15399">
      <w:pPr>
        <w:jc w:val="left"/>
        <w:rPr>
          <w:rFonts w:ascii="Arial" w:hAnsi="Arial" w:cs="Arial"/>
          <w:color w:val="000000"/>
          <w:sz w:val="24"/>
          <w:szCs w:val="24"/>
        </w:rPr>
      </w:pPr>
      <w:r w:rsidRPr="00CA4B22">
        <w:rPr>
          <w:rFonts w:ascii="Arial" w:hAnsi="Arial" w:cs="Arial"/>
          <w:color w:val="000000"/>
          <w:sz w:val="24"/>
          <w:szCs w:val="24"/>
        </w:rPr>
        <w:t xml:space="preserve">Q2. Suppose that a data warehouse consists of the three dimensions </w:t>
      </w:r>
      <w:r w:rsidRPr="00CA4B22">
        <w:rPr>
          <w:rFonts w:ascii="Arial" w:hAnsi="Arial" w:cs="Arial"/>
          <w:i/>
          <w:iCs/>
          <w:color w:val="000000"/>
          <w:sz w:val="24"/>
          <w:szCs w:val="24"/>
        </w:rPr>
        <w:t>time, doctor</w:t>
      </w:r>
      <w:r w:rsidRPr="00CA4B22">
        <w:rPr>
          <w:rFonts w:ascii="Arial" w:hAnsi="Arial" w:cs="Arial"/>
          <w:color w:val="000000"/>
          <w:sz w:val="24"/>
          <w:szCs w:val="24"/>
        </w:rPr>
        <w:t xml:space="preserve">, and </w:t>
      </w:r>
      <w:r w:rsidRPr="00CA4B22">
        <w:rPr>
          <w:rFonts w:ascii="Arial" w:hAnsi="Arial" w:cs="Arial"/>
          <w:i/>
          <w:iCs/>
          <w:color w:val="000000"/>
          <w:sz w:val="24"/>
          <w:szCs w:val="24"/>
        </w:rPr>
        <w:t>patient</w:t>
      </w:r>
      <w:r w:rsidRPr="00CA4B22">
        <w:rPr>
          <w:rFonts w:ascii="Arial" w:hAnsi="Arial" w:cs="Arial"/>
          <w:color w:val="000000"/>
          <w:sz w:val="24"/>
          <w:szCs w:val="24"/>
        </w:rPr>
        <w:t xml:space="preserve">, and the two measures </w:t>
      </w:r>
      <w:r w:rsidRPr="00CA4B22">
        <w:rPr>
          <w:rFonts w:ascii="Arial" w:hAnsi="Arial" w:cs="Arial"/>
          <w:i/>
          <w:iCs/>
          <w:color w:val="000000"/>
          <w:sz w:val="24"/>
          <w:szCs w:val="24"/>
        </w:rPr>
        <w:t xml:space="preserve">count </w:t>
      </w:r>
      <w:r w:rsidRPr="00CA4B22">
        <w:rPr>
          <w:rFonts w:ascii="Arial" w:hAnsi="Arial" w:cs="Arial"/>
          <w:color w:val="000000"/>
          <w:sz w:val="24"/>
          <w:szCs w:val="24"/>
        </w:rPr>
        <w:t xml:space="preserve">and </w:t>
      </w:r>
      <w:r w:rsidRPr="00CA4B22">
        <w:rPr>
          <w:rFonts w:ascii="Arial" w:hAnsi="Arial" w:cs="Arial"/>
          <w:i/>
          <w:iCs/>
          <w:color w:val="000000"/>
          <w:sz w:val="24"/>
          <w:szCs w:val="24"/>
        </w:rPr>
        <w:t>charge</w:t>
      </w:r>
      <w:r w:rsidRPr="00CA4B22">
        <w:rPr>
          <w:rFonts w:ascii="Arial" w:hAnsi="Arial" w:cs="Arial"/>
          <w:color w:val="000000"/>
          <w:sz w:val="24"/>
          <w:szCs w:val="24"/>
        </w:rPr>
        <w:t xml:space="preserve">, where </w:t>
      </w:r>
      <w:r w:rsidRPr="00CA4B22">
        <w:rPr>
          <w:rFonts w:ascii="Arial" w:hAnsi="Arial" w:cs="Arial"/>
          <w:i/>
          <w:iCs/>
          <w:color w:val="000000"/>
          <w:sz w:val="24"/>
          <w:szCs w:val="24"/>
        </w:rPr>
        <w:t xml:space="preserve">charge </w:t>
      </w:r>
      <w:r w:rsidRPr="00CA4B22">
        <w:rPr>
          <w:rFonts w:ascii="Arial" w:hAnsi="Arial" w:cs="Arial"/>
          <w:color w:val="000000"/>
          <w:sz w:val="24"/>
          <w:szCs w:val="24"/>
        </w:rPr>
        <w:t>is the fee that a doctor charges a patient for a visit.</w:t>
      </w:r>
      <w:r w:rsidR="001910FE" w:rsidRPr="00CA4B22">
        <w:rPr>
          <w:rFonts w:ascii="Arial" w:hAnsi="Arial" w:cs="Arial"/>
          <w:color w:val="000000"/>
          <w:sz w:val="24"/>
          <w:szCs w:val="24"/>
        </w:rPr>
        <w:t xml:space="preserve"> (</w:t>
      </w:r>
      <w:r w:rsidR="00014F0C" w:rsidRPr="00CA4B22">
        <w:rPr>
          <w:rFonts w:ascii="Arial" w:hAnsi="Arial" w:cs="Arial"/>
          <w:color w:val="000000"/>
          <w:sz w:val="24"/>
          <w:szCs w:val="24"/>
        </w:rPr>
        <w:t>20</w:t>
      </w:r>
      <w:r w:rsidR="001910FE" w:rsidRPr="00CA4B22">
        <w:rPr>
          <w:rFonts w:ascii="Arial" w:hAnsi="Arial" w:cs="Arial"/>
          <w:color w:val="000000"/>
          <w:sz w:val="24"/>
          <w:szCs w:val="24"/>
        </w:rPr>
        <w:t xml:space="preserve"> mins)</w:t>
      </w:r>
    </w:p>
    <w:p w14:paraId="20AD452E" w14:textId="63DA45B4" w:rsidR="005865EC" w:rsidRPr="00CA4B22" w:rsidRDefault="005865EC" w:rsidP="00C15399">
      <w:pPr>
        <w:pStyle w:val="ListParagraph"/>
        <w:numPr>
          <w:ilvl w:val="0"/>
          <w:numId w:val="3"/>
        </w:numPr>
        <w:ind w:firstLineChars="0"/>
        <w:jc w:val="left"/>
        <w:rPr>
          <w:rFonts w:ascii="Arial" w:hAnsi="Arial" w:cs="Arial"/>
          <w:sz w:val="24"/>
          <w:szCs w:val="24"/>
        </w:rPr>
      </w:pPr>
      <w:r w:rsidRPr="00CA4B22">
        <w:rPr>
          <w:rFonts w:ascii="Arial" w:hAnsi="Arial" w:cs="Arial"/>
          <w:sz w:val="24"/>
          <w:szCs w:val="24"/>
        </w:rPr>
        <w:t>Enumerate three classes of schemas that are popularly used for modeling data warehouses.</w:t>
      </w:r>
      <w:r w:rsidR="001910FE" w:rsidRPr="00CA4B22">
        <w:rPr>
          <w:rFonts w:ascii="Arial" w:hAnsi="Arial" w:cs="Arial"/>
          <w:sz w:val="24"/>
          <w:szCs w:val="24"/>
        </w:rPr>
        <w:t xml:space="preserve"> (2 mins)</w:t>
      </w:r>
    </w:p>
    <w:p w14:paraId="47B0ECEC" w14:textId="3DAA1731" w:rsidR="001910FE" w:rsidRPr="00CA4B22" w:rsidRDefault="001910FE" w:rsidP="00C15399">
      <w:pPr>
        <w:pStyle w:val="ListParagraph"/>
        <w:ind w:left="420" w:firstLineChars="0" w:firstLine="0"/>
        <w:jc w:val="left"/>
        <w:rPr>
          <w:rStyle w:val="fontstyle01"/>
          <w:rFonts w:ascii="Arial" w:hAnsi="Arial" w:cs="Arial"/>
          <w:sz w:val="24"/>
          <w:szCs w:val="24"/>
        </w:rPr>
      </w:pPr>
    </w:p>
    <w:p w14:paraId="414894E2" w14:textId="77777777" w:rsidR="00CA4B22" w:rsidRPr="00CA4B22" w:rsidRDefault="00CA4B22" w:rsidP="00C15399">
      <w:pPr>
        <w:pStyle w:val="ListParagraph"/>
        <w:ind w:left="420" w:firstLineChars="0" w:firstLine="0"/>
        <w:jc w:val="left"/>
        <w:rPr>
          <w:rFonts w:ascii="Arial" w:hAnsi="Arial" w:cs="Arial"/>
          <w:sz w:val="24"/>
          <w:szCs w:val="24"/>
        </w:rPr>
      </w:pPr>
    </w:p>
    <w:p w14:paraId="3243CC1B" w14:textId="1509B69E" w:rsidR="005865EC" w:rsidRPr="00CA4B22" w:rsidRDefault="005865EC" w:rsidP="00C15399">
      <w:pPr>
        <w:pStyle w:val="ListParagraph"/>
        <w:numPr>
          <w:ilvl w:val="0"/>
          <w:numId w:val="3"/>
        </w:numPr>
        <w:ind w:firstLineChars="0"/>
        <w:jc w:val="left"/>
        <w:rPr>
          <w:rFonts w:ascii="Arial" w:hAnsi="Arial" w:cs="Arial"/>
          <w:sz w:val="24"/>
          <w:szCs w:val="24"/>
        </w:rPr>
      </w:pPr>
      <w:r w:rsidRPr="00CA4B22">
        <w:rPr>
          <w:rFonts w:ascii="Arial" w:hAnsi="Arial" w:cs="Arial"/>
          <w:sz w:val="24"/>
          <w:szCs w:val="24"/>
        </w:rPr>
        <w:t>Draw a schema diagram for the above data warehouse using one of the schema classes listed in (a).</w:t>
      </w:r>
      <w:r w:rsidR="001910FE" w:rsidRPr="00CA4B22">
        <w:rPr>
          <w:rFonts w:ascii="Arial" w:hAnsi="Arial" w:cs="Arial"/>
          <w:sz w:val="24"/>
          <w:szCs w:val="24"/>
        </w:rPr>
        <w:t xml:space="preserve"> (</w:t>
      </w:r>
      <w:r w:rsidR="00014F0C" w:rsidRPr="00CA4B22">
        <w:rPr>
          <w:rFonts w:ascii="Arial" w:hAnsi="Arial" w:cs="Arial"/>
          <w:sz w:val="24"/>
          <w:szCs w:val="24"/>
        </w:rPr>
        <w:t>10</w:t>
      </w:r>
      <w:r w:rsidR="001910FE" w:rsidRPr="00CA4B22">
        <w:rPr>
          <w:rFonts w:ascii="Arial" w:hAnsi="Arial" w:cs="Arial"/>
          <w:sz w:val="24"/>
          <w:szCs w:val="24"/>
        </w:rPr>
        <w:t xml:space="preserve"> mins) </w:t>
      </w:r>
    </w:p>
    <w:p w14:paraId="1483B0C1" w14:textId="18847307" w:rsidR="001910FE" w:rsidRPr="00CA4B22" w:rsidRDefault="001910FE" w:rsidP="00C15399">
      <w:pPr>
        <w:pStyle w:val="ListParagraph"/>
        <w:ind w:left="420" w:firstLineChars="0" w:firstLine="0"/>
        <w:jc w:val="left"/>
        <w:rPr>
          <w:rFonts w:ascii="Arial" w:hAnsi="Arial" w:cs="Arial"/>
          <w:sz w:val="24"/>
          <w:szCs w:val="24"/>
        </w:rPr>
      </w:pPr>
    </w:p>
    <w:p w14:paraId="6DF9EBD7" w14:textId="6821952D" w:rsidR="005865EC" w:rsidRPr="00CA4B22" w:rsidRDefault="005865EC" w:rsidP="00C15399">
      <w:pPr>
        <w:pStyle w:val="ListParagraph"/>
        <w:numPr>
          <w:ilvl w:val="0"/>
          <w:numId w:val="3"/>
        </w:numPr>
        <w:ind w:firstLineChars="0"/>
        <w:jc w:val="left"/>
        <w:rPr>
          <w:rFonts w:ascii="Arial" w:hAnsi="Arial" w:cs="Arial"/>
          <w:sz w:val="24"/>
          <w:szCs w:val="24"/>
        </w:rPr>
      </w:pPr>
      <w:r w:rsidRPr="00CA4B22">
        <w:rPr>
          <w:rFonts w:ascii="Arial" w:hAnsi="Arial" w:cs="Arial"/>
          <w:sz w:val="24"/>
          <w:szCs w:val="24"/>
        </w:rPr>
        <w:t>Starting with the base cuboid [day; doctor; patient], what specific OLAP operations should be performed in order to list the total fee collected by each doctor in 2017?</w:t>
      </w:r>
      <w:r w:rsidR="001910FE" w:rsidRPr="00CA4B22">
        <w:rPr>
          <w:rFonts w:ascii="Arial" w:hAnsi="Arial" w:cs="Arial"/>
          <w:sz w:val="24"/>
          <w:szCs w:val="24"/>
        </w:rPr>
        <w:t xml:space="preserve"> (</w:t>
      </w:r>
      <w:r w:rsidR="00014F0C" w:rsidRPr="00CA4B22">
        <w:rPr>
          <w:rFonts w:ascii="Arial" w:hAnsi="Arial" w:cs="Arial"/>
          <w:sz w:val="24"/>
          <w:szCs w:val="24"/>
        </w:rPr>
        <w:t>8</w:t>
      </w:r>
      <w:r w:rsidR="001910FE" w:rsidRPr="00CA4B22">
        <w:rPr>
          <w:rFonts w:ascii="Arial" w:hAnsi="Arial" w:cs="Arial"/>
          <w:sz w:val="24"/>
          <w:szCs w:val="24"/>
        </w:rPr>
        <w:t xml:space="preserve"> mins)</w:t>
      </w:r>
    </w:p>
    <w:p w14:paraId="00BE1093" w14:textId="2C3D8D9D" w:rsidR="001910FE" w:rsidRPr="00CA4B22" w:rsidRDefault="001910FE" w:rsidP="00C15399">
      <w:pPr>
        <w:jc w:val="left"/>
        <w:rPr>
          <w:rFonts w:ascii="Arial" w:hAnsi="Arial" w:cs="Arial"/>
          <w:sz w:val="24"/>
          <w:szCs w:val="24"/>
        </w:rPr>
      </w:pPr>
    </w:p>
    <w:p w14:paraId="34DB658F" w14:textId="5FD3EB99" w:rsidR="001910FE" w:rsidRPr="00CA4B22" w:rsidRDefault="001910FE" w:rsidP="00C15399">
      <w:pPr>
        <w:jc w:val="left"/>
        <w:rPr>
          <w:rFonts w:ascii="Arial" w:hAnsi="Arial" w:cs="Arial"/>
          <w:sz w:val="24"/>
          <w:szCs w:val="24"/>
        </w:rPr>
      </w:pPr>
    </w:p>
    <w:p w14:paraId="17EE09A4" w14:textId="5E87AA3A" w:rsidR="001910FE" w:rsidRPr="00CA4B22" w:rsidRDefault="009B7643" w:rsidP="00C15399">
      <w:pPr>
        <w:jc w:val="left"/>
        <w:rPr>
          <w:rFonts w:ascii="Arial" w:hAnsi="Arial" w:cs="Arial"/>
          <w:sz w:val="24"/>
          <w:szCs w:val="24"/>
        </w:rPr>
      </w:pPr>
      <w:r w:rsidRPr="00CA4B22">
        <w:rPr>
          <w:rFonts w:ascii="Arial" w:hAnsi="Arial" w:cs="Arial"/>
          <w:sz w:val="24"/>
          <w:szCs w:val="24"/>
        </w:rPr>
        <w:t xml:space="preserve">Q3. </w:t>
      </w:r>
      <w:r w:rsidR="001910FE" w:rsidRPr="00CA4B22">
        <w:rPr>
          <w:rFonts w:ascii="Arial" w:hAnsi="Arial" w:cs="Arial"/>
          <w:sz w:val="24"/>
          <w:szCs w:val="24"/>
        </w:rPr>
        <w:t>Suppose that a data warehouse for Big University consists of the following four dimensions: student, course, semester, and instructor, and two measures count and avg grade. When at the lowest conceptual level (e.g., for a given student, course, semester, and instructor combination), the avg grade measure stores the actual course grade of the student. At higher conceptual levels, avg grade stores the average grade for the given combination.</w:t>
      </w:r>
      <w:r w:rsidRPr="00CA4B22">
        <w:rPr>
          <w:rFonts w:ascii="Arial" w:hAnsi="Arial" w:cs="Arial"/>
          <w:sz w:val="24"/>
          <w:szCs w:val="24"/>
        </w:rPr>
        <w:t xml:space="preserve"> (</w:t>
      </w:r>
      <w:r w:rsidR="00014F0C" w:rsidRPr="00CA4B22">
        <w:rPr>
          <w:rFonts w:ascii="Arial" w:hAnsi="Arial" w:cs="Arial"/>
          <w:sz w:val="24"/>
          <w:szCs w:val="24"/>
        </w:rPr>
        <w:t>25</w:t>
      </w:r>
      <w:r w:rsidRPr="00CA4B22">
        <w:rPr>
          <w:rFonts w:ascii="Arial" w:hAnsi="Arial" w:cs="Arial"/>
          <w:sz w:val="24"/>
          <w:szCs w:val="24"/>
        </w:rPr>
        <w:t xml:space="preserve"> mins)</w:t>
      </w:r>
    </w:p>
    <w:p w14:paraId="21F49B6B" w14:textId="606A9FEE" w:rsidR="001910FE" w:rsidRPr="00CA4B22" w:rsidRDefault="001910FE" w:rsidP="00C15399">
      <w:pPr>
        <w:pStyle w:val="ListParagraph"/>
        <w:numPr>
          <w:ilvl w:val="0"/>
          <w:numId w:val="5"/>
        </w:numPr>
        <w:ind w:firstLineChars="0"/>
        <w:jc w:val="left"/>
        <w:rPr>
          <w:rFonts w:ascii="Arial" w:hAnsi="Arial" w:cs="Arial"/>
          <w:sz w:val="24"/>
          <w:szCs w:val="24"/>
        </w:rPr>
      </w:pPr>
      <w:r w:rsidRPr="00CA4B22">
        <w:rPr>
          <w:rFonts w:ascii="Arial" w:hAnsi="Arial" w:cs="Arial"/>
          <w:sz w:val="24"/>
          <w:szCs w:val="24"/>
        </w:rPr>
        <w:t>Draw a snowflake schema diagram for the data warehouse.</w:t>
      </w:r>
      <w:r w:rsidR="009B7643" w:rsidRPr="00CA4B22">
        <w:rPr>
          <w:rFonts w:ascii="Arial" w:hAnsi="Arial" w:cs="Arial"/>
          <w:sz w:val="24"/>
          <w:szCs w:val="24"/>
        </w:rPr>
        <w:t xml:space="preserve"> (</w:t>
      </w:r>
      <w:r w:rsidR="00014F0C" w:rsidRPr="00CA4B22">
        <w:rPr>
          <w:rFonts w:ascii="Arial" w:hAnsi="Arial" w:cs="Arial"/>
          <w:sz w:val="24"/>
          <w:szCs w:val="24"/>
        </w:rPr>
        <w:t>12</w:t>
      </w:r>
      <w:r w:rsidR="009B7643" w:rsidRPr="00CA4B22">
        <w:rPr>
          <w:rFonts w:ascii="Arial" w:hAnsi="Arial" w:cs="Arial"/>
          <w:sz w:val="24"/>
          <w:szCs w:val="24"/>
        </w:rPr>
        <w:t xml:space="preserve"> mins)</w:t>
      </w:r>
    </w:p>
    <w:p w14:paraId="3D0EFFDC" w14:textId="6C473532" w:rsidR="009B7643" w:rsidRPr="00CA4B22" w:rsidRDefault="009B7643" w:rsidP="00C15399">
      <w:pPr>
        <w:pStyle w:val="ListParagraph"/>
        <w:ind w:left="420" w:firstLineChars="0" w:firstLine="0"/>
        <w:jc w:val="left"/>
        <w:rPr>
          <w:rFonts w:ascii="Arial" w:hAnsi="Arial" w:cs="Arial"/>
          <w:sz w:val="24"/>
          <w:szCs w:val="24"/>
        </w:rPr>
      </w:pPr>
    </w:p>
    <w:p w14:paraId="3FFB0C3F" w14:textId="5153AFAF" w:rsidR="001910FE" w:rsidRPr="00CA4B22" w:rsidRDefault="001910FE" w:rsidP="00C15399">
      <w:pPr>
        <w:pStyle w:val="ListParagraph"/>
        <w:numPr>
          <w:ilvl w:val="0"/>
          <w:numId w:val="5"/>
        </w:numPr>
        <w:ind w:firstLineChars="0"/>
        <w:jc w:val="left"/>
        <w:rPr>
          <w:rFonts w:ascii="Arial" w:hAnsi="Arial" w:cs="Arial"/>
          <w:sz w:val="24"/>
          <w:szCs w:val="24"/>
        </w:rPr>
      </w:pPr>
      <w:r w:rsidRPr="00CA4B22">
        <w:rPr>
          <w:rFonts w:ascii="Arial" w:hAnsi="Arial" w:cs="Arial"/>
          <w:sz w:val="24"/>
          <w:szCs w:val="24"/>
        </w:rPr>
        <w:t xml:space="preserve">Starting with the base cuboid [student; course; semester; instructor], what </w:t>
      </w:r>
      <w:r w:rsidRPr="00CA4B22">
        <w:rPr>
          <w:rFonts w:ascii="Arial" w:hAnsi="Arial" w:cs="Arial"/>
          <w:sz w:val="24"/>
          <w:szCs w:val="24"/>
        </w:rPr>
        <w:lastRenderedPageBreak/>
        <w:t>specific OLAP operations (e.g., roll-up from semester to year) should one perform in order to list the average grade of CS courses for each Big University student.</w:t>
      </w:r>
      <w:r w:rsidR="009B7643" w:rsidRPr="00CA4B22">
        <w:rPr>
          <w:rFonts w:ascii="Arial" w:hAnsi="Arial" w:cs="Arial"/>
          <w:sz w:val="24"/>
          <w:szCs w:val="24"/>
        </w:rPr>
        <w:t xml:space="preserve"> (</w:t>
      </w:r>
      <w:r w:rsidR="00014F0C" w:rsidRPr="00CA4B22">
        <w:rPr>
          <w:rFonts w:ascii="Arial" w:hAnsi="Arial" w:cs="Arial"/>
          <w:sz w:val="24"/>
          <w:szCs w:val="24"/>
        </w:rPr>
        <w:t>10</w:t>
      </w:r>
      <w:r w:rsidR="009B7643" w:rsidRPr="00CA4B22">
        <w:rPr>
          <w:rFonts w:ascii="Arial" w:hAnsi="Arial" w:cs="Arial"/>
          <w:sz w:val="24"/>
          <w:szCs w:val="24"/>
        </w:rPr>
        <w:t xml:space="preserve"> mins)</w:t>
      </w:r>
    </w:p>
    <w:p w14:paraId="1287B015" w14:textId="77777777" w:rsidR="00CA4B22" w:rsidRPr="00CA4B22" w:rsidRDefault="00CA4B22" w:rsidP="00C15399">
      <w:pPr>
        <w:jc w:val="left"/>
        <w:rPr>
          <w:rFonts w:ascii="Arial" w:hAnsi="Arial" w:cs="Arial"/>
          <w:sz w:val="24"/>
          <w:szCs w:val="24"/>
        </w:rPr>
      </w:pPr>
    </w:p>
    <w:p w14:paraId="600245D0" w14:textId="02D0A718" w:rsidR="001910FE" w:rsidRPr="00CA4B22" w:rsidRDefault="001910FE" w:rsidP="00C15399">
      <w:pPr>
        <w:pStyle w:val="ListParagraph"/>
        <w:numPr>
          <w:ilvl w:val="0"/>
          <w:numId w:val="5"/>
        </w:numPr>
        <w:ind w:firstLineChars="0"/>
        <w:jc w:val="left"/>
        <w:rPr>
          <w:rFonts w:ascii="Arial" w:hAnsi="Arial" w:cs="Arial"/>
          <w:sz w:val="24"/>
          <w:szCs w:val="24"/>
        </w:rPr>
      </w:pPr>
      <w:r w:rsidRPr="00CA4B22">
        <w:rPr>
          <w:rFonts w:ascii="Arial" w:hAnsi="Arial" w:cs="Arial"/>
          <w:sz w:val="24"/>
          <w:szCs w:val="24"/>
        </w:rPr>
        <w:t>If each dimension has five levels (including all), such as "student &lt; major &lt; status &lt; university &lt; all", how many cuboids will this cube contain (including the base and apex cuboids)?</w:t>
      </w:r>
      <w:r w:rsidR="009B7643" w:rsidRPr="00CA4B22">
        <w:rPr>
          <w:rFonts w:ascii="Arial" w:hAnsi="Arial" w:cs="Arial"/>
          <w:sz w:val="24"/>
          <w:szCs w:val="24"/>
        </w:rPr>
        <w:t xml:space="preserve"> (</w:t>
      </w:r>
      <w:r w:rsidR="00014F0C" w:rsidRPr="00CA4B22">
        <w:rPr>
          <w:rFonts w:ascii="Arial" w:hAnsi="Arial" w:cs="Arial"/>
          <w:sz w:val="24"/>
          <w:szCs w:val="24"/>
        </w:rPr>
        <w:t>3</w:t>
      </w:r>
      <w:r w:rsidR="009B7643" w:rsidRPr="00CA4B22">
        <w:rPr>
          <w:rFonts w:ascii="Arial" w:hAnsi="Arial" w:cs="Arial"/>
          <w:sz w:val="24"/>
          <w:szCs w:val="24"/>
        </w:rPr>
        <w:t xml:space="preserve"> mins)</w:t>
      </w:r>
    </w:p>
    <w:p w14:paraId="0A65526A" w14:textId="32944EA9" w:rsidR="009B7643" w:rsidRPr="00CA4B22" w:rsidRDefault="009B7643" w:rsidP="00C15399">
      <w:pPr>
        <w:jc w:val="left"/>
        <w:rPr>
          <w:rFonts w:ascii="Arial" w:hAnsi="Arial" w:cs="Arial"/>
          <w:sz w:val="24"/>
          <w:szCs w:val="24"/>
        </w:rPr>
      </w:pPr>
    </w:p>
    <w:p w14:paraId="7E9A846E" w14:textId="77777777" w:rsidR="00CA4B22" w:rsidRPr="00CA4B22" w:rsidRDefault="00CA4B22" w:rsidP="00C15399">
      <w:pPr>
        <w:jc w:val="left"/>
        <w:rPr>
          <w:rFonts w:ascii="Arial" w:hAnsi="Arial" w:cs="Arial"/>
          <w:sz w:val="24"/>
          <w:szCs w:val="24"/>
        </w:rPr>
      </w:pPr>
    </w:p>
    <w:p w14:paraId="55A6D381" w14:textId="493511DE" w:rsidR="009B7643" w:rsidRPr="00CA4B22" w:rsidRDefault="009B7643" w:rsidP="00C15399">
      <w:pPr>
        <w:jc w:val="left"/>
        <w:rPr>
          <w:rFonts w:ascii="Arial" w:hAnsi="Arial" w:cs="Arial"/>
          <w:sz w:val="24"/>
          <w:szCs w:val="24"/>
        </w:rPr>
      </w:pPr>
      <w:r w:rsidRPr="00CA4B22">
        <w:rPr>
          <w:rFonts w:ascii="Arial" w:hAnsi="Arial" w:cs="Arial"/>
          <w:sz w:val="24"/>
          <w:szCs w:val="24"/>
        </w:rPr>
        <w:t>Q4. Answering the following questions</w:t>
      </w:r>
      <w:r w:rsidR="00C55986" w:rsidRPr="00CA4B22">
        <w:rPr>
          <w:rFonts w:ascii="Arial" w:hAnsi="Arial" w:cs="Arial"/>
          <w:sz w:val="24"/>
          <w:szCs w:val="24"/>
        </w:rPr>
        <w:t xml:space="preserve"> (20 mins)</w:t>
      </w:r>
      <w:r w:rsidRPr="00CA4B22">
        <w:rPr>
          <w:rFonts w:ascii="Arial" w:hAnsi="Arial" w:cs="Arial"/>
          <w:sz w:val="24"/>
          <w:szCs w:val="24"/>
        </w:rPr>
        <w:t>:</w:t>
      </w:r>
    </w:p>
    <w:p w14:paraId="3B661E4A" w14:textId="10CF85B1" w:rsidR="00F73CA7" w:rsidRPr="00CA4B22" w:rsidRDefault="00F73CA7" w:rsidP="00C15399">
      <w:pPr>
        <w:pStyle w:val="ListParagraph"/>
        <w:numPr>
          <w:ilvl w:val="0"/>
          <w:numId w:val="8"/>
        </w:numPr>
        <w:ind w:firstLineChars="0"/>
        <w:jc w:val="left"/>
        <w:rPr>
          <w:rStyle w:val="fontstyle01"/>
          <w:rFonts w:ascii="Arial" w:hAnsi="Arial" w:cs="Arial"/>
          <w:sz w:val="24"/>
          <w:szCs w:val="24"/>
        </w:rPr>
      </w:pPr>
      <w:r w:rsidRPr="00CA4B22">
        <w:rPr>
          <w:rStyle w:val="fontstyle01"/>
          <w:rFonts w:ascii="Arial" w:hAnsi="Arial" w:cs="Arial"/>
          <w:sz w:val="24"/>
          <w:szCs w:val="24"/>
        </w:rPr>
        <w:t>Enumerate three categories of measures, based on the kind of aggregate functions used in computing a data cube.</w:t>
      </w:r>
      <w:r w:rsidR="00C55986" w:rsidRPr="00CA4B22">
        <w:rPr>
          <w:rStyle w:val="fontstyle01"/>
          <w:rFonts w:ascii="Arial" w:hAnsi="Arial" w:cs="Arial"/>
          <w:sz w:val="24"/>
          <w:szCs w:val="24"/>
        </w:rPr>
        <w:t xml:space="preserve"> (2 mins)</w:t>
      </w:r>
    </w:p>
    <w:p w14:paraId="1560471B" w14:textId="77777777" w:rsidR="00CA4B22" w:rsidRPr="00CA4B22" w:rsidRDefault="00CA4B22" w:rsidP="00C15399">
      <w:pPr>
        <w:pStyle w:val="ListParagraph"/>
        <w:ind w:left="420" w:firstLineChars="0" w:firstLine="0"/>
        <w:jc w:val="left"/>
        <w:rPr>
          <w:rFonts w:ascii="Arial" w:hAnsi="Arial" w:cs="Arial"/>
          <w:i/>
          <w:iCs/>
          <w:color w:val="000000"/>
          <w:sz w:val="24"/>
          <w:szCs w:val="24"/>
        </w:rPr>
      </w:pPr>
    </w:p>
    <w:p w14:paraId="5048CC3E" w14:textId="2994912E" w:rsidR="009B7643" w:rsidRPr="00CA4B22" w:rsidRDefault="009B7643" w:rsidP="00C15399">
      <w:pPr>
        <w:pStyle w:val="ListParagraph"/>
        <w:numPr>
          <w:ilvl w:val="0"/>
          <w:numId w:val="8"/>
        </w:numPr>
        <w:ind w:firstLineChars="0"/>
        <w:jc w:val="left"/>
        <w:rPr>
          <w:rFonts w:ascii="Arial" w:hAnsi="Arial" w:cs="Arial"/>
          <w:i/>
          <w:iCs/>
          <w:color w:val="000000"/>
          <w:sz w:val="24"/>
          <w:szCs w:val="24"/>
        </w:rPr>
      </w:pPr>
      <w:r w:rsidRPr="00CA4B22">
        <w:rPr>
          <w:rFonts w:ascii="Arial" w:hAnsi="Arial" w:cs="Arial"/>
          <w:color w:val="000000"/>
          <w:sz w:val="24"/>
          <w:szCs w:val="24"/>
        </w:rPr>
        <w:t xml:space="preserve">What are </w:t>
      </w:r>
      <w:r w:rsidR="00F73CA7" w:rsidRPr="00CA4B22">
        <w:rPr>
          <w:rFonts w:ascii="Arial" w:hAnsi="Arial" w:cs="Arial"/>
          <w:color w:val="000000"/>
          <w:sz w:val="24"/>
          <w:szCs w:val="24"/>
        </w:rPr>
        <w:t xml:space="preserve">the main types of data warehouse usage? And what are </w:t>
      </w:r>
      <w:r w:rsidRPr="00CA4B22">
        <w:rPr>
          <w:rFonts w:ascii="Arial" w:hAnsi="Arial" w:cs="Arial"/>
          <w:color w:val="000000"/>
          <w:sz w:val="24"/>
          <w:szCs w:val="24"/>
        </w:rPr>
        <w:t>the dif</w:t>
      </w:r>
      <w:r w:rsidR="00F73CA7" w:rsidRPr="00CA4B22">
        <w:rPr>
          <w:rFonts w:ascii="Arial" w:hAnsi="Arial" w:cs="Arial"/>
          <w:color w:val="000000"/>
          <w:sz w:val="24"/>
          <w:szCs w:val="24"/>
        </w:rPr>
        <w:t>f</w:t>
      </w:r>
      <w:r w:rsidRPr="00CA4B22">
        <w:rPr>
          <w:rFonts w:ascii="Arial" w:hAnsi="Arial" w:cs="Arial"/>
          <w:color w:val="000000"/>
          <w:sz w:val="24"/>
          <w:szCs w:val="24"/>
        </w:rPr>
        <w:t xml:space="preserve">erences between </w:t>
      </w:r>
      <w:r w:rsidR="00F73CA7" w:rsidRPr="00CA4B22">
        <w:rPr>
          <w:rFonts w:ascii="Arial" w:hAnsi="Arial" w:cs="Arial"/>
          <w:color w:val="000000"/>
          <w:sz w:val="24"/>
          <w:szCs w:val="24"/>
        </w:rPr>
        <w:t xml:space="preserve">them? </w:t>
      </w:r>
      <w:r w:rsidR="00C55986" w:rsidRPr="00CA4B22">
        <w:rPr>
          <w:rFonts w:ascii="Arial" w:hAnsi="Arial" w:cs="Arial"/>
          <w:color w:val="000000"/>
          <w:sz w:val="24"/>
          <w:szCs w:val="24"/>
        </w:rPr>
        <w:t>(5 mins)</w:t>
      </w:r>
    </w:p>
    <w:p w14:paraId="60521321" w14:textId="77777777" w:rsidR="00CA4B22" w:rsidRPr="00CA4B22" w:rsidRDefault="00CA4B22" w:rsidP="00C15399">
      <w:pPr>
        <w:pStyle w:val="ListParagraph"/>
        <w:ind w:firstLine="480"/>
        <w:jc w:val="left"/>
        <w:rPr>
          <w:rFonts w:ascii="Arial" w:hAnsi="Arial" w:cs="Arial"/>
          <w:i/>
          <w:iCs/>
          <w:color w:val="000000"/>
          <w:sz w:val="24"/>
          <w:szCs w:val="24"/>
        </w:rPr>
      </w:pPr>
    </w:p>
    <w:p w14:paraId="4392584B" w14:textId="77777777" w:rsidR="00CA4B22" w:rsidRPr="00CA4B22" w:rsidRDefault="00CA4B22" w:rsidP="00C15399">
      <w:pPr>
        <w:pStyle w:val="ListParagraph"/>
        <w:ind w:left="420" w:firstLineChars="0" w:firstLine="0"/>
        <w:jc w:val="left"/>
        <w:rPr>
          <w:rFonts w:ascii="Arial" w:hAnsi="Arial" w:cs="Arial"/>
          <w:i/>
          <w:iCs/>
          <w:color w:val="000000"/>
          <w:sz w:val="24"/>
          <w:szCs w:val="24"/>
        </w:rPr>
      </w:pPr>
    </w:p>
    <w:p w14:paraId="6D0A38DE" w14:textId="6EFADAB6" w:rsidR="00F73CA7" w:rsidRPr="00CA4B22" w:rsidRDefault="00577DF3" w:rsidP="00C15399">
      <w:pPr>
        <w:pStyle w:val="ListParagraph"/>
        <w:numPr>
          <w:ilvl w:val="0"/>
          <w:numId w:val="6"/>
        </w:numPr>
        <w:ind w:firstLineChars="0"/>
        <w:jc w:val="left"/>
        <w:rPr>
          <w:rFonts w:ascii="Arial" w:hAnsi="Arial" w:cs="Arial"/>
          <w:sz w:val="24"/>
          <w:szCs w:val="24"/>
        </w:rPr>
      </w:pPr>
      <w:r w:rsidRPr="00CA4B22">
        <w:rPr>
          <w:rFonts w:ascii="Arial" w:hAnsi="Arial" w:cs="Arial"/>
          <w:sz w:val="24"/>
          <w:szCs w:val="24"/>
        </w:rPr>
        <w:t xml:space="preserve">Given the data in the following table, please draw a </w:t>
      </w:r>
      <w:r w:rsidR="00F73CA7" w:rsidRPr="00CA4B22">
        <w:rPr>
          <w:rFonts w:ascii="Arial" w:hAnsi="Arial" w:cs="Arial"/>
          <w:sz w:val="24"/>
          <w:szCs w:val="24"/>
        </w:rPr>
        <w:t>Bitmap Index</w:t>
      </w:r>
      <w:r w:rsidRPr="00CA4B22">
        <w:rPr>
          <w:rFonts w:ascii="Arial" w:hAnsi="Arial" w:cs="Arial"/>
          <w:sz w:val="24"/>
          <w:szCs w:val="24"/>
        </w:rPr>
        <w:t xml:space="preserve"> table for column “Course”. (</w:t>
      </w:r>
      <w:r w:rsidR="00C55986" w:rsidRPr="00CA4B22">
        <w:rPr>
          <w:rFonts w:ascii="Arial" w:hAnsi="Arial" w:cs="Arial"/>
          <w:sz w:val="24"/>
          <w:szCs w:val="24"/>
        </w:rPr>
        <w:t>8</w:t>
      </w:r>
      <w:r w:rsidRPr="00CA4B22">
        <w:rPr>
          <w:rFonts w:ascii="Arial" w:hAnsi="Arial" w:cs="Arial"/>
          <w:sz w:val="24"/>
          <w:szCs w:val="24"/>
        </w:rPr>
        <w:t xml:space="preserve"> mins)</w:t>
      </w:r>
    </w:p>
    <w:tbl>
      <w:tblPr>
        <w:tblStyle w:val="TableGrid"/>
        <w:tblW w:w="0" w:type="auto"/>
        <w:jc w:val="center"/>
        <w:tblLook w:val="04A0" w:firstRow="1" w:lastRow="0" w:firstColumn="1" w:lastColumn="0" w:noHBand="0" w:noVBand="1"/>
      </w:tblPr>
      <w:tblGrid>
        <w:gridCol w:w="1284"/>
        <w:gridCol w:w="1559"/>
        <w:gridCol w:w="1134"/>
      </w:tblGrid>
      <w:tr w:rsidR="00577DF3" w:rsidRPr="00CA4B22" w14:paraId="203B94EB" w14:textId="77777777" w:rsidTr="00577DF3">
        <w:trPr>
          <w:jc w:val="center"/>
        </w:trPr>
        <w:tc>
          <w:tcPr>
            <w:tcW w:w="1271" w:type="dxa"/>
          </w:tcPr>
          <w:p w14:paraId="2D9723ED" w14:textId="377F2D00" w:rsidR="00577DF3" w:rsidRPr="00CA4B22" w:rsidRDefault="00577DF3" w:rsidP="00C15399">
            <w:pPr>
              <w:jc w:val="left"/>
              <w:rPr>
                <w:rFonts w:ascii="Arial" w:hAnsi="Arial" w:cs="Arial"/>
                <w:sz w:val="24"/>
                <w:szCs w:val="24"/>
              </w:rPr>
            </w:pPr>
            <w:proofErr w:type="spellStart"/>
            <w:r w:rsidRPr="00CA4B22">
              <w:rPr>
                <w:rFonts w:ascii="Arial" w:hAnsi="Arial" w:cs="Arial"/>
                <w:sz w:val="24"/>
                <w:szCs w:val="24"/>
              </w:rPr>
              <w:t>StudentID</w:t>
            </w:r>
            <w:proofErr w:type="spellEnd"/>
          </w:p>
        </w:tc>
        <w:tc>
          <w:tcPr>
            <w:tcW w:w="1559" w:type="dxa"/>
          </w:tcPr>
          <w:p w14:paraId="1A4A08E0" w14:textId="7D62448B" w:rsidR="00577DF3" w:rsidRPr="00CA4B22" w:rsidRDefault="00577DF3" w:rsidP="00C15399">
            <w:pPr>
              <w:jc w:val="left"/>
              <w:rPr>
                <w:rFonts w:ascii="Arial" w:hAnsi="Arial" w:cs="Arial"/>
                <w:sz w:val="24"/>
                <w:szCs w:val="24"/>
              </w:rPr>
            </w:pPr>
            <w:r w:rsidRPr="00CA4B22">
              <w:rPr>
                <w:rFonts w:ascii="Arial" w:hAnsi="Arial" w:cs="Arial"/>
                <w:sz w:val="24"/>
                <w:szCs w:val="24"/>
              </w:rPr>
              <w:t>Course</w:t>
            </w:r>
          </w:p>
        </w:tc>
        <w:tc>
          <w:tcPr>
            <w:tcW w:w="1134" w:type="dxa"/>
          </w:tcPr>
          <w:p w14:paraId="254341AF" w14:textId="6BC1C4C0" w:rsidR="00577DF3" w:rsidRPr="00CA4B22" w:rsidRDefault="00577DF3" w:rsidP="00C15399">
            <w:pPr>
              <w:jc w:val="left"/>
              <w:rPr>
                <w:rFonts w:ascii="Arial" w:hAnsi="Arial" w:cs="Arial"/>
                <w:sz w:val="24"/>
                <w:szCs w:val="24"/>
              </w:rPr>
            </w:pPr>
            <w:r w:rsidRPr="00CA4B22">
              <w:rPr>
                <w:rFonts w:ascii="Arial" w:hAnsi="Arial" w:cs="Arial"/>
                <w:sz w:val="24"/>
                <w:szCs w:val="24"/>
              </w:rPr>
              <w:t>Grade</w:t>
            </w:r>
          </w:p>
        </w:tc>
      </w:tr>
      <w:tr w:rsidR="00577DF3" w:rsidRPr="00CA4B22" w14:paraId="26B53AD1" w14:textId="77777777" w:rsidTr="00577DF3">
        <w:trPr>
          <w:jc w:val="center"/>
        </w:trPr>
        <w:tc>
          <w:tcPr>
            <w:tcW w:w="1271" w:type="dxa"/>
          </w:tcPr>
          <w:p w14:paraId="28CCB3A5" w14:textId="51C07D9B" w:rsidR="00577DF3" w:rsidRPr="00CA4B22" w:rsidRDefault="00577DF3" w:rsidP="00C15399">
            <w:pPr>
              <w:jc w:val="left"/>
              <w:rPr>
                <w:rFonts w:ascii="Arial" w:hAnsi="Arial" w:cs="Arial"/>
                <w:sz w:val="24"/>
                <w:szCs w:val="24"/>
              </w:rPr>
            </w:pPr>
            <w:r w:rsidRPr="00CA4B22">
              <w:rPr>
                <w:rFonts w:ascii="Arial" w:hAnsi="Arial" w:cs="Arial"/>
                <w:sz w:val="24"/>
                <w:szCs w:val="24"/>
              </w:rPr>
              <w:t>S1</w:t>
            </w:r>
          </w:p>
        </w:tc>
        <w:tc>
          <w:tcPr>
            <w:tcW w:w="1559" w:type="dxa"/>
          </w:tcPr>
          <w:p w14:paraId="5014843A" w14:textId="520D33A5" w:rsidR="00577DF3" w:rsidRPr="00CA4B22" w:rsidRDefault="00577DF3" w:rsidP="00C15399">
            <w:pPr>
              <w:jc w:val="left"/>
              <w:rPr>
                <w:rFonts w:ascii="Arial" w:hAnsi="Arial" w:cs="Arial"/>
                <w:sz w:val="24"/>
                <w:szCs w:val="24"/>
              </w:rPr>
            </w:pPr>
            <w:r w:rsidRPr="00CA4B22">
              <w:rPr>
                <w:rFonts w:ascii="Arial" w:hAnsi="Arial" w:cs="Arial"/>
                <w:sz w:val="24"/>
                <w:szCs w:val="24"/>
              </w:rPr>
              <w:t>2802ICT</w:t>
            </w:r>
          </w:p>
        </w:tc>
        <w:tc>
          <w:tcPr>
            <w:tcW w:w="1134" w:type="dxa"/>
          </w:tcPr>
          <w:p w14:paraId="3E218341" w14:textId="03A5EBFB" w:rsidR="00577DF3" w:rsidRPr="00CA4B22" w:rsidRDefault="00577DF3" w:rsidP="00C15399">
            <w:pPr>
              <w:jc w:val="left"/>
              <w:rPr>
                <w:rFonts w:ascii="Arial" w:hAnsi="Arial" w:cs="Arial"/>
                <w:sz w:val="24"/>
                <w:szCs w:val="24"/>
              </w:rPr>
            </w:pPr>
            <w:r w:rsidRPr="00CA4B22">
              <w:rPr>
                <w:rFonts w:ascii="Arial" w:hAnsi="Arial" w:cs="Arial"/>
                <w:sz w:val="24"/>
                <w:szCs w:val="24"/>
              </w:rPr>
              <w:t>C</w:t>
            </w:r>
          </w:p>
        </w:tc>
      </w:tr>
      <w:tr w:rsidR="00577DF3" w:rsidRPr="00CA4B22" w14:paraId="4E1AB75C" w14:textId="77777777" w:rsidTr="00577DF3">
        <w:trPr>
          <w:jc w:val="center"/>
        </w:trPr>
        <w:tc>
          <w:tcPr>
            <w:tcW w:w="1271" w:type="dxa"/>
          </w:tcPr>
          <w:p w14:paraId="119E347A" w14:textId="0AF8BA34" w:rsidR="00577DF3" w:rsidRPr="00CA4B22" w:rsidRDefault="00577DF3" w:rsidP="00C15399">
            <w:pPr>
              <w:jc w:val="left"/>
              <w:rPr>
                <w:rFonts w:ascii="Arial" w:hAnsi="Arial" w:cs="Arial"/>
                <w:sz w:val="24"/>
                <w:szCs w:val="24"/>
              </w:rPr>
            </w:pPr>
            <w:r w:rsidRPr="00CA4B22">
              <w:rPr>
                <w:rFonts w:ascii="Arial" w:hAnsi="Arial" w:cs="Arial"/>
                <w:sz w:val="24"/>
                <w:szCs w:val="24"/>
              </w:rPr>
              <w:t>S2</w:t>
            </w:r>
          </w:p>
        </w:tc>
        <w:tc>
          <w:tcPr>
            <w:tcW w:w="1559" w:type="dxa"/>
          </w:tcPr>
          <w:p w14:paraId="7D4FE9E8" w14:textId="0B204CCE" w:rsidR="00577DF3" w:rsidRPr="00CA4B22" w:rsidRDefault="00577DF3" w:rsidP="00C15399">
            <w:pPr>
              <w:jc w:val="left"/>
              <w:rPr>
                <w:rFonts w:ascii="Arial" w:hAnsi="Arial" w:cs="Arial"/>
                <w:sz w:val="24"/>
                <w:szCs w:val="24"/>
              </w:rPr>
            </w:pPr>
            <w:r w:rsidRPr="00CA4B22">
              <w:rPr>
                <w:rFonts w:ascii="Arial" w:hAnsi="Arial" w:cs="Arial"/>
                <w:sz w:val="24"/>
                <w:szCs w:val="24"/>
              </w:rPr>
              <w:t>3802ICT</w:t>
            </w:r>
          </w:p>
        </w:tc>
        <w:tc>
          <w:tcPr>
            <w:tcW w:w="1134" w:type="dxa"/>
          </w:tcPr>
          <w:p w14:paraId="7DCD7552" w14:textId="0F5ABF8C" w:rsidR="00577DF3" w:rsidRPr="00CA4B22" w:rsidRDefault="00577DF3" w:rsidP="00C15399">
            <w:pPr>
              <w:jc w:val="left"/>
              <w:rPr>
                <w:rFonts w:ascii="Arial" w:hAnsi="Arial" w:cs="Arial"/>
                <w:sz w:val="24"/>
                <w:szCs w:val="24"/>
              </w:rPr>
            </w:pPr>
            <w:r w:rsidRPr="00CA4B22">
              <w:rPr>
                <w:rFonts w:ascii="Arial" w:hAnsi="Arial" w:cs="Arial"/>
                <w:sz w:val="24"/>
                <w:szCs w:val="24"/>
              </w:rPr>
              <w:t>D</w:t>
            </w:r>
          </w:p>
        </w:tc>
      </w:tr>
      <w:tr w:rsidR="00577DF3" w:rsidRPr="00CA4B22" w14:paraId="15501FAB" w14:textId="77777777" w:rsidTr="00577DF3">
        <w:trPr>
          <w:jc w:val="center"/>
        </w:trPr>
        <w:tc>
          <w:tcPr>
            <w:tcW w:w="1271" w:type="dxa"/>
          </w:tcPr>
          <w:p w14:paraId="71F925E7" w14:textId="017C68B7" w:rsidR="00577DF3" w:rsidRPr="00CA4B22" w:rsidRDefault="00577DF3" w:rsidP="00C15399">
            <w:pPr>
              <w:jc w:val="left"/>
              <w:rPr>
                <w:rFonts w:ascii="Arial" w:hAnsi="Arial" w:cs="Arial"/>
                <w:sz w:val="24"/>
                <w:szCs w:val="24"/>
              </w:rPr>
            </w:pPr>
            <w:r w:rsidRPr="00CA4B22">
              <w:rPr>
                <w:rFonts w:ascii="Arial" w:hAnsi="Arial" w:cs="Arial"/>
                <w:sz w:val="24"/>
                <w:szCs w:val="24"/>
              </w:rPr>
              <w:t>S3</w:t>
            </w:r>
          </w:p>
        </w:tc>
        <w:tc>
          <w:tcPr>
            <w:tcW w:w="1559" w:type="dxa"/>
          </w:tcPr>
          <w:p w14:paraId="7E2FF4D1" w14:textId="3B4416E6" w:rsidR="00577DF3" w:rsidRPr="00CA4B22" w:rsidRDefault="00577DF3" w:rsidP="00C15399">
            <w:pPr>
              <w:jc w:val="left"/>
              <w:rPr>
                <w:rFonts w:ascii="Arial" w:hAnsi="Arial" w:cs="Arial"/>
                <w:sz w:val="24"/>
                <w:szCs w:val="24"/>
              </w:rPr>
            </w:pPr>
            <w:r w:rsidRPr="00CA4B22">
              <w:rPr>
                <w:rFonts w:ascii="Arial" w:hAnsi="Arial" w:cs="Arial"/>
                <w:sz w:val="24"/>
                <w:szCs w:val="24"/>
              </w:rPr>
              <w:t>3804ICT</w:t>
            </w:r>
          </w:p>
        </w:tc>
        <w:tc>
          <w:tcPr>
            <w:tcW w:w="1134" w:type="dxa"/>
          </w:tcPr>
          <w:p w14:paraId="10CFF755" w14:textId="27731CA7" w:rsidR="00577DF3" w:rsidRPr="00CA4B22" w:rsidRDefault="00577DF3" w:rsidP="00C15399">
            <w:pPr>
              <w:jc w:val="left"/>
              <w:rPr>
                <w:rFonts w:ascii="Arial" w:hAnsi="Arial" w:cs="Arial"/>
                <w:sz w:val="24"/>
                <w:szCs w:val="24"/>
              </w:rPr>
            </w:pPr>
            <w:r w:rsidRPr="00CA4B22">
              <w:rPr>
                <w:rFonts w:ascii="Arial" w:hAnsi="Arial" w:cs="Arial"/>
                <w:sz w:val="24"/>
                <w:szCs w:val="24"/>
              </w:rPr>
              <w:t>D</w:t>
            </w:r>
          </w:p>
        </w:tc>
      </w:tr>
      <w:tr w:rsidR="00577DF3" w:rsidRPr="00CA4B22" w14:paraId="5F16136D" w14:textId="77777777" w:rsidTr="00577DF3">
        <w:trPr>
          <w:jc w:val="center"/>
        </w:trPr>
        <w:tc>
          <w:tcPr>
            <w:tcW w:w="1271" w:type="dxa"/>
          </w:tcPr>
          <w:p w14:paraId="3DDBA7E8" w14:textId="6DAD395B" w:rsidR="00577DF3" w:rsidRPr="00CA4B22" w:rsidRDefault="00577DF3" w:rsidP="00C15399">
            <w:pPr>
              <w:jc w:val="left"/>
              <w:rPr>
                <w:rFonts w:ascii="Arial" w:hAnsi="Arial" w:cs="Arial"/>
                <w:sz w:val="24"/>
                <w:szCs w:val="24"/>
              </w:rPr>
            </w:pPr>
            <w:r w:rsidRPr="00CA4B22">
              <w:rPr>
                <w:rFonts w:ascii="Arial" w:hAnsi="Arial" w:cs="Arial"/>
                <w:sz w:val="24"/>
                <w:szCs w:val="24"/>
              </w:rPr>
              <w:t>S4</w:t>
            </w:r>
          </w:p>
        </w:tc>
        <w:tc>
          <w:tcPr>
            <w:tcW w:w="1559" w:type="dxa"/>
          </w:tcPr>
          <w:p w14:paraId="2EC53F62" w14:textId="5A6B3312" w:rsidR="00577DF3" w:rsidRPr="00CA4B22" w:rsidRDefault="00577DF3" w:rsidP="00C15399">
            <w:pPr>
              <w:jc w:val="left"/>
              <w:rPr>
                <w:rFonts w:ascii="Arial" w:hAnsi="Arial" w:cs="Arial"/>
                <w:sz w:val="24"/>
                <w:szCs w:val="24"/>
              </w:rPr>
            </w:pPr>
            <w:r w:rsidRPr="00CA4B22">
              <w:rPr>
                <w:rFonts w:ascii="Arial" w:hAnsi="Arial" w:cs="Arial"/>
                <w:sz w:val="24"/>
                <w:szCs w:val="24"/>
              </w:rPr>
              <w:t>3803ICT</w:t>
            </w:r>
          </w:p>
        </w:tc>
        <w:tc>
          <w:tcPr>
            <w:tcW w:w="1134" w:type="dxa"/>
          </w:tcPr>
          <w:p w14:paraId="601D4CBF" w14:textId="061EEE64" w:rsidR="00577DF3" w:rsidRPr="00CA4B22" w:rsidRDefault="00577DF3" w:rsidP="00C15399">
            <w:pPr>
              <w:jc w:val="left"/>
              <w:rPr>
                <w:rFonts w:ascii="Arial" w:hAnsi="Arial" w:cs="Arial"/>
                <w:sz w:val="24"/>
                <w:szCs w:val="24"/>
              </w:rPr>
            </w:pPr>
            <w:r w:rsidRPr="00CA4B22">
              <w:rPr>
                <w:rFonts w:ascii="Arial" w:hAnsi="Arial" w:cs="Arial"/>
                <w:sz w:val="24"/>
                <w:szCs w:val="24"/>
              </w:rPr>
              <w:t>E</w:t>
            </w:r>
          </w:p>
        </w:tc>
      </w:tr>
      <w:tr w:rsidR="00577DF3" w:rsidRPr="00CA4B22" w14:paraId="3914A824" w14:textId="77777777" w:rsidTr="00577DF3">
        <w:trPr>
          <w:jc w:val="center"/>
        </w:trPr>
        <w:tc>
          <w:tcPr>
            <w:tcW w:w="1271" w:type="dxa"/>
          </w:tcPr>
          <w:p w14:paraId="6CF426D8" w14:textId="67A5FDFB" w:rsidR="00577DF3" w:rsidRPr="00CA4B22" w:rsidRDefault="00577DF3" w:rsidP="00C15399">
            <w:pPr>
              <w:jc w:val="left"/>
              <w:rPr>
                <w:rFonts w:ascii="Arial" w:hAnsi="Arial" w:cs="Arial"/>
                <w:sz w:val="24"/>
                <w:szCs w:val="24"/>
              </w:rPr>
            </w:pPr>
            <w:r w:rsidRPr="00CA4B22">
              <w:rPr>
                <w:rFonts w:ascii="Arial" w:hAnsi="Arial" w:cs="Arial"/>
                <w:sz w:val="24"/>
                <w:szCs w:val="24"/>
              </w:rPr>
              <w:t>S5</w:t>
            </w:r>
          </w:p>
        </w:tc>
        <w:tc>
          <w:tcPr>
            <w:tcW w:w="1559" w:type="dxa"/>
          </w:tcPr>
          <w:p w14:paraId="6D831C09" w14:textId="6FC45A5D" w:rsidR="00577DF3" w:rsidRPr="00CA4B22" w:rsidRDefault="00577DF3" w:rsidP="00C15399">
            <w:pPr>
              <w:jc w:val="left"/>
              <w:rPr>
                <w:rFonts w:ascii="Arial" w:hAnsi="Arial" w:cs="Arial"/>
                <w:sz w:val="24"/>
                <w:szCs w:val="24"/>
              </w:rPr>
            </w:pPr>
            <w:r w:rsidRPr="00CA4B22">
              <w:rPr>
                <w:rFonts w:ascii="Arial" w:hAnsi="Arial" w:cs="Arial"/>
                <w:sz w:val="24"/>
                <w:szCs w:val="24"/>
              </w:rPr>
              <w:t>4030ICT</w:t>
            </w:r>
          </w:p>
        </w:tc>
        <w:tc>
          <w:tcPr>
            <w:tcW w:w="1134" w:type="dxa"/>
          </w:tcPr>
          <w:p w14:paraId="59D770F1" w14:textId="6BAC1CE3" w:rsidR="00577DF3" w:rsidRPr="00CA4B22" w:rsidRDefault="00577DF3" w:rsidP="00C15399">
            <w:pPr>
              <w:jc w:val="left"/>
              <w:rPr>
                <w:rFonts w:ascii="Arial" w:hAnsi="Arial" w:cs="Arial"/>
                <w:sz w:val="24"/>
                <w:szCs w:val="24"/>
              </w:rPr>
            </w:pPr>
            <w:r w:rsidRPr="00CA4B22">
              <w:rPr>
                <w:rFonts w:ascii="Arial" w:hAnsi="Arial" w:cs="Arial"/>
                <w:sz w:val="24"/>
                <w:szCs w:val="24"/>
              </w:rPr>
              <w:t>H</w:t>
            </w:r>
          </w:p>
        </w:tc>
      </w:tr>
    </w:tbl>
    <w:p w14:paraId="618C4568" w14:textId="77777777" w:rsidR="00CA4B22" w:rsidRPr="00CA4B22" w:rsidRDefault="00CA4B22" w:rsidP="00C15399">
      <w:pPr>
        <w:pStyle w:val="ListParagraph"/>
        <w:ind w:left="420" w:firstLineChars="0" w:firstLine="0"/>
        <w:jc w:val="left"/>
        <w:rPr>
          <w:rFonts w:ascii="Arial" w:hAnsi="Arial" w:cs="Arial"/>
          <w:sz w:val="24"/>
          <w:szCs w:val="24"/>
        </w:rPr>
      </w:pPr>
    </w:p>
    <w:p w14:paraId="4CD2A0E5" w14:textId="5D4F8C75" w:rsidR="00577DF3" w:rsidRPr="00CA4B22" w:rsidRDefault="00577DF3" w:rsidP="00C15399">
      <w:pPr>
        <w:pStyle w:val="ListParagraph"/>
        <w:numPr>
          <w:ilvl w:val="0"/>
          <w:numId w:val="9"/>
        </w:numPr>
        <w:ind w:firstLineChars="0"/>
        <w:jc w:val="left"/>
        <w:rPr>
          <w:rFonts w:ascii="Arial" w:hAnsi="Arial" w:cs="Arial"/>
          <w:sz w:val="24"/>
          <w:szCs w:val="24"/>
        </w:rPr>
      </w:pPr>
      <w:r w:rsidRPr="00CA4B22">
        <w:rPr>
          <w:rFonts w:ascii="Arial" w:hAnsi="Arial" w:cs="Arial"/>
          <w:sz w:val="24"/>
          <w:szCs w:val="24"/>
        </w:rPr>
        <w:t>What is data generalization? Why we need data generalization?</w:t>
      </w:r>
      <w:r w:rsidR="00C55986" w:rsidRPr="00CA4B22">
        <w:rPr>
          <w:rFonts w:ascii="Arial" w:hAnsi="Arial" w:cs="Arial"/>
          <w:sz w:val="24"/>
          <w:szCs w:val="24"/>
        </w:rPr>
        <w:t xml:space="preserve"> (5 mins)</w:t>
      </w:r>
    </w:p>
    <w:p w14:paraId="455D76BE" w14:textId="09D8433E" w:rsidR="00CA4B22" w:rsidRPr="00CA4B22" w:rsidRDefault="00CA4B22" w:rsidP="00C15399">
      <w:pPr>
        <w:jc w:val="left"/>
        <w:rPr>
          <w:rFonts w:ascii="Arial" w:hAnsi="Arial" w:cs="Arial"/>
          <w:sz w:val="24"/>
          <w:szCs w:val="24"/>
        </w:rPr>
      </w:pPr>
    </w:p>
    <w:p w14:paraId="48986855" w14:textId="19E7514F" w:rsidR="00CA4B22" w:rsidRPr="00CA4B22" w:rsidRDefault="00CA4B22" w:rsidP="00C15399">
      <w:pPr>
        <w:jc w:val="left"/>
        <w:rPr>
          <w:rFonts w:ascii="Arial" w:hAnsi="Arial" w:cs="Arial"/>
          <w:sz w:val="24"/>
          <w:szCs w:val="24"/>
        </w:rPr>
      </w:pPr>
    </w:p>
    <w:p w14:paraId="5A2701AA" w14:textId="4F41B43E" w:rsidR="00CA4B22" w:rsidRPr="00CA4B22" w:rsidRDefault="00CA4B22" w:rsidP="00C15399">
      <w:pPr>
        <w:jc w:val="left"/>
        <w:rPr>
          <w:rFonts w:ascii="Arial" w:hAnsi="Arial" w:cs="Arial"/>
          <w:sz w:val="24"/>
          <w:szCs w:val="24"/>
        </w:rPr>
      </w:pPr>
      <w:r w:rsidRPr="00CA4B22">
        <w:rPr>
          <w:rFonts w:ascii="Arial" w:hAnsi="Arial" w:cs="Arial"/>
          <w:sz w:val="24"/>
          <w:szCs w:val="24"/>
        </w:rPr>
        <w:t>Discussion on results (20 - 30 mins).</w:t>
      </w:r>
    </w:p>
    <w:sectPr w:rsidR="00CA4B22" w:rsidRPr="00CA4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SS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4A29"/>
    <w:multiLevelType w:val="hybridMultilevel"/>
    <w:tmpl w:val="A0042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C72302"/>
    <w:multiLevelType w:val="hybridMultilevel"/>
    <w:tmpl w:val="80D4B91A"/>
    <w:lvl w:ilvl="0" w:tplc="199CE7C2">
      <w:numFmt w:val="bullet"/>
      <w:lvlText w:val="-"/>
      <w:lvlJc w:val="left"/>
      <w:pPr>
        <w:ind w:left="780" w:hanging="360"/>
      </w:pPr>
      <w:rPr>
        <w:rFonts w:ascii="Arial" w:eastAsiaTheme="minorEastAsia"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2A693CB2"/>
    <w:multiLevelType w:val="hybridMultilevel"/>
    <w:tmpl w:val="7D9E80E4"/>
    <w:lvl w:ilvl="0" w:tplc="4DFC4848">
      <w:start w:val="1"/>
      <w:numFmt w:val="lowerLetter"/>
      <w:lvlText w:val="(%1)"/>
      <w:lvlJc w:val="left"/>
      <w:pPr>
        <w:ind w:left="360" w:hanging="360"/>
      </w:pPr>
      <w:rPr>
        <w:rFonts w:ascii="CMR10" w:hAnsi="CMR10"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ED3B8B"/>
    <w:multiLevelType w:val="hybridMultilevel"/>
    <w:tmpl w:val="E5CC6EA0"/>
    <w:lvl w:ilvl="0" w:tplc="4DFC4848">
      <w:start w:val="1"/>
      <w:numFmt w:val="lowerLetter"/>
      <w:lvlText w:val="(%1)"/>
      <w:lvlJc w:val="left"/>
      <w:pPr>
        <w:ind w:left="420" w:hanging="420"/>
      </w:pPr>
      <w:rPr>
        <w:rFonts w:ascii="CMR10" w:hAnsi="CMR10"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211D57"/>
    <w:multiLevelType w:val="hybridMultilevel"/>
    <w:tmpl w:val="7D7A4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DF2088D"/>
    <w:multiLevelType w:val="hybridMultilevel"/>
    <w:tmpl w:val="B9822666"/>
    <w:lvl w:ilvl="0" w:tplc="91B444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065B71"/>
    <w:multiLevelType w:val="hybridMultilevel"/>
    <w:tmpl w:val="A17825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C15CC5"/>
    <w:multiLevelType w:val="hybridMultilevel"/>
    <w:tmpl w:val="58C2A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1F92EDC"/>
    <w:multiLevelType w:val="hybridMultilevel"/>
    <w:tmpl w:val="15E68640"/>
    <w:lvl w:ilvl="0" w:tplc="A4980264">
      <w:numFmt w:val="bullet"/>
      <w:lvlText w:val="-"/>
      <w:lvlJc w:val="left"/>
      <w:pPr>
        <w:ind w:left="780" w:hanging="360"/>
      </w:pPr>
      <w:rPr>
        <w:rFonts w:ascii="Arial" w:eastAsiaTheme="minorEastAsia"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722B369C"/>
    <w:multiLevelType w:val="hybridMultilevel"/>
    <w:tmpl w:val="6688F20E"/>
    <w:lvl w:ilvl="0" w:tplc="4DFC4848">
      <w:start w:val="1"/>
      <w:numFmt w:val="lowerLetter"/>
      <w:lvlText w:val="(%1)"/>
      <w:lvlJc w:val="left"/>
      <w:pPr>
        <w:ind w:left="420" w:hanging="420"/>
      </w:pPr>
      <w:rPr>
        <w:rFonts w:ascii="CMR10" w:hAnsi="CMR10" w:hint="default"/>
        <w:color w:val="000000"/>
        <w:sz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3818F4"/>
    <w:multiLevelType w:val="hybridMultilevel"/>
    <w:tmpl w:val="7C425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F9B3455"/>
    <w:multiLevelType w:val="hybridMultilevel"/>
    <w:tmpl w:val="E29AB134"/>
    <w:lvl w:ilvl="0" w:tplc="A29E02EE">
      <w:start w:val="1"/>
      <w:numFmt w:val="bullet"/>
      <w:lvlText w:val=""/>
      <w:lvlJc w:val="left"/>
      <w:pPr>
        <w:tabs>
          <w:tab w:val="num" w:pos="720"/>
        </w:tabs>
        <w:ind w:left="720" w:hanging="360"/>
      </w:pPr>
      <w:rPr>
        <w:rFonts w:ascii="Wingdings" w:hAnsi="Wingdings" w:hint="default"/>
      </w:rPr>
    </w:lvl>
    <w:lvl w:ilvl="1" w:tplc="9FE8193A">
      <w:start w:val="142"/>
      <w:numFmt w:val="bullet"/>
      <w:lvlText w:val=""/>
      <w:lvlJc w:val="left"/>
      <w:pPr>
        <w:tabs>
          <w:tab w:val="num" w:pos="1440"/>
        </w:tabs>
        <w:ind w:left="1440" w:hanging="360"/>
      </w:pPr>
      <w:rPr>
        <w:rFonts w:ascii="Wingdings" w:hAnsi="Wingdings" w:hint="default"/>
      </w:rPr>
    </w:lvl>
    <w:lvl w:ilvl="2" w:tplc="3318A23C" w:tentative="1">
      <w:start w:val="1"/>
      <w:numFmt w:val="bullet"/>
      <w:lvlText w:val=""/>
      <w:lvlJc w:val="left"/>
      <w:pPr>
        <w:tabs>
          <w:tab w:val="num" w:pos="2160"/>
        </w:tabs>
        <w:ind w:left="2160" w:hanging="360"/>
      </w:pPr>
      <w:rPr>
        <w:rFonts w:ascii="Wingdings" w:hAnsi="Wingdings" w:hint="default"/>
      </w:rPr>
    </w:lvl>
    <w:lvl w:ilvl="3" w:tplc="82A42C12" w:tentative="1">
      <w:start w:val="1"/>
      <w:numFmt w:val="bullet"/>
      <w:lvlText w:val=""/>
      <w:lvlJc w:val="left"/>
      <w:pPr>
        <w:tabs>
          <w:tab w:val="num" w:pos="2880"/>
        </w:tabs>
        <w:ind w:left="2880" w:hanging="360"/>
      </w:pPr>
      <w:rPr>
        <w:rFonts w:ascii="Wingdings" w:hAnsi="Wingdings" w:hint="default"/>
      </w:rPr>
    </w:lvl>
    <w:lvl w:ilvl="4" w:tplc="FA366B08" w:tentative="1">
      <w:start w:val="1"/>
      <w:numFmt w:val="bullet"/>
      <w:lvlText w:val=""/>
      <w:lvlJc w:val="left"/>
      <w:pPr>
        <w:tabs>
          <w:tab w:val="num" w:pos="3600"/>
        </w:tabs>
        <w:ind w:left="3600" w:hanging="360"/>
      </w:pPr>
      <w:rPr>
        <w:rFonts w:ascii="Wingdings" w:hAnsi="Wingdings" w:hint="default"/>
      </w:rPr>
    </w:lvl>
    <w:lvl w:ilvl="5" w:tplc="AD5044E2" w:tentative="1">
      <w:start w:val="1"/>
      <w:numFmt w:val="bullet"/>
      <w:lvlText w:val=""/>
      <w:lvlJc w:val="left"/>
      <w:pPr>
        <w:tabs>
          <w:tab w:val="num" w:pos="4320"/>
        </w:tabs>
        <w:ind w:left="4320" w:hanging="360"/>
      </w:pPr>
      <w:rPr>
        <w:rFonts w:ascii="Wingdings" w:hAnsi="Wingdings" w:hint="default"/>
      </w:rPr>
    </w:lvl>
    <w:lvl w:ilvl="6" w:tplc="09D802A2" w:tentative="1">
      <w:start w:val="1"/>
      <w:numFmt w:val="bullet"/>
      <w:lvlText w:val=""/>
      <w:lvlJc w:val="left"/>
      <w:pPr>
        <w:tabs>
          <w:tab w:val="num" w:pos="5040"/>
        </w:tabs>
        <w:ind w:left="5040" w:hanging="360"/>
      </w:pPr>
      <w:rPr>
        <w:rFonts w:ascii="Wingdings" w:hAnsi="Wingdings" w:hint="default"/>
      </w:rPr>
    </w:lvl>
    <w:lvl w:ilvl="7" w:tplc="40A8C4BE" w:tentative="1">
      <w:start w:val="1"/>
      <w:numFmt w:val="bullet"/>
      <w:lvlText w:val=""/>
      <w:lvlJc w:val="left"/>
      <w:pPr>
        <w:tabs>
          <w:tab w:val="num" w:pos="5760"/>
        </w:tabs>
        <w:ind w:left="5760" w:hanging="360"/>
      </w:pPr>
      <w:rPr>
        <w:rFonts w:ascii="Wingdings" w:hAnsi="Wingdings" w:hint="default"/>
      </w:rPr>
    </w:lvl>
    <w:lvl w:ilvl="8" w:tplc="3CECAEEA" w:tentative="1">
      <w:start w:val="1"/>
      <w:numFmt w:val="bullet"/>
      <w:lvlText w:val=""/>
      <w:lvlJc w:val="left"/>
      <w:pPr>
        <w:tabs>
          <w:tab w:val="num" w:pos="6480"/>
        </w:tabs>
        <w:ind w:left="6480" w:hanging="360"/>
      </w:pPr>
      <w:rPr>
        <w:rFonts w:ascii="Wingdings" w:hAnsi="Wingdings" w:hint="default"/>
      </w:rPr>
    </w:lvl>
  </w:abstractNum>
  <w:num w:numId="1" w16cid:durableId="964122954">
    <w:abstractNumId w:val="2"/>
  </w:num>
  <w:num w:numId="2" w16cid:durableId="1340082471">
    <w:abstractNumId w:val="5"/>
  </w:num>
  <w:num w:numId="3" w16cid:durableId="1971131959">
    <w:abstractNumId w:val="3"/>
  </w:num>
  <w:num w:numId="4" w16cid:durableId="852886819">
    <w:abstractNumId w:val="7"/>
  </w:num>
  <w:num w:numId="5" w16cid:durableId="340738351">
    <w:abstractNumId w:val="6"/>
  </w:num>
  <w:num w:numId="6" w16cid:durableId="1280143965">
    <w:abstractNumId w:val="10"/>
  </w:num>
  <w:num w:numId="7" w16cid:durableId="1372454937">
    <w:abstractNumId w:val="11"/>
  </w:num>
  <w:num w:numId="8" w16cid:durableId="1627740089">
    <w:abstractNumId w:val="0"/>
  </w:num>
  <w:num w:numId="9" w16cid:durableId="1861778683">
    <w:abstractNumId w:val="4"/>
  </w:num>
  <w:num w:numId="10" w16cid:durableId="926158751">
    <w:abstractNumId w:val="9"/>
  </w:num>
  <w:num w:numId="11" w16cid:durableId="1511530422">
    <w:abstractNumId w:val="8"/>
  </w:num>
  <w:num w:numId="12" w16cid:durableId="1947808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zNjCwMDEzMjIwsTRU0lEKTi0uzszPAykwrAUAW1+IxCwAAAA="/>
  </w:docVars>
  <w:rsids>
    <w:rsidRoot w:val="00EC12A0"/>
    <w:rsid w:val="00014F0C"/>
    <w:rsid w:val="001910FE"/>
    <w:rsid w:val="00321243"/>
    <w:rsid w:val="00446A19"/>
    <w:rsid w:val="00477562"/>
    <w:rsid w:val="004D12FD"/>
    <w:rsid w:val="00560298"/>
    <w:rsid w:val="00577DF3"/>
    <w:rsid w:val="005865EC"/>
    <w:rsid w:val="005C7C94"/>
    <w:rsid w:val="0065183B"/>
    <w:rsid w:val="00820F80"/>
    <w:rsid w:val="008C4EEE"/>
    <w:rsid w:val="009B7643"/>
    <w:rsid w:val="00B672A9"/>
    <w:rsid w:val="00B724FA"/>
    <w:rsid w:val="00BB1185"/>
    <w:rsid w:val="00C15399"/>
    <w:rsid w:val="00C40DB3"/>
    <w:rsid w:val="00C55986"/>
    <w:rsid w:val="00CA4B22"/>
    <w:rsid w:val="00EC12A0"/>
    <w:rsid w:val="00ED3BCF"/>
    <w:rsid w:val="00F7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C8DE"/>
  <w15:docId w15:val="{8B18328D-6334-264C-8CFC-AF7031E8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C12A0"/>
    <w:rPr>
      <w:rFonts w:ascii="CMR10" w:hAnsi="CMR10" w:hint="default"/>
      <w:b w:val="0"/>
      <w:bCs w:val="0"/>
      <w:i w:val="0"/>
      <w:iCs w:val="0"/>
      <w:color w:val="000000"/>
      <w:sz w:val="20"/>
      <w:szCs w:val="20"/>
    </w:rPr>
  </w:style>
  <w:style w:type="character" w:customStyle="1" w:styleId="fontstyle21">
    <w:name w:val="fontstyle21"/>
    <w:basedOn w:val="DefaultParagraphFont"/>
    <w:rsid w:val="00EC12A0"/>
    <w:rPr>
      <w:rFonts w:ascii="CMBX10" w:hAnsi="CMBX10" w:hint="default"/>
      <w:b/>
      <w:bCs/>
      <w:i w:val="0"/>
      <w:iCs w:val="0"/>
      <w:color w:val="000000"/>
      <w:sz w:val="20"/>
      <w:szCs w:val="20"/>
    </w:rPr>
  </w:style>
  <w:style w:type="paragraph" w:styleId="ListParagraph">
    <w:name w:val="List Paragraph"/>
    <w:basedOn w:val="Normal"/>
    <w:uiPriority w:val="34"/>
    <w:qFormat/>
    <w:rsid w:val="00EC12A0"/>
    <w:pPr>
      <w:ind w:firstLineChars="200" w:firstLine="420"/>
    </w:pPr>
  </w:style>
  <w:style w:type="character" w:customStyle="1" w:styleId="fontstyle31">
    <w:name w:val="fontstyle31"/>
    <w:basedOn w:val="DefaultParagraphFont"/>
    <w:rsid w:val="001910FE"/>
    <w:rPr>
      <w:rFonts w:ascii="CMSY10" w:hAnsi="CMSY10" w:hint="default"/>
      <w:b w:val="0"/>
      <w:bCs w:val="0"/>
      <w:i/>
      <w:iCs/>
      <w:color w:val="000000"/>
      <w:sz w:val="20"/>
      <w:szCs w:val="20"/>
    </w:rPr>
  </w:style>
  <w:style w:type="character" w:customStyle="1" w:styleId="fontstyle41">
    <w:name w:val="fontstyle41"/>
    <w:basedOn w:val="DefaultParagraphFont"/>
    <w:rsid w:val="001910FE"/>
    <w:rPr>
      <w:rFonts w:ascii="CMSS10" w:hAnsi="CMSS10" w:hint="default"/>
      <w:b w:val="0"/>
      <w:bCs w:val="0"/>
      <w:i w:val="0"/>
      <w:iCs w:val="0"/>
      <w:color w:val="000000"/>
      <w:sz w:val="20"/>
      <w:szCs w:val="20"/>
    </w:rPr>
  </w:style>
  <w:style w:type="table" w:styleId="TableGrid">
    <w:name w:val="Table Grid"/>
    <w:basedOn w:val="TableNormal"/>
    <w:uiPriority w:val="39"/>
    <w:rsid w:val="00577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0DB3"/>
    <w:pPr>
      <w:widowControl/>
      <w:pBdr>
        <w:bottom w:val="single" w:sz="8" w:space="4" w:color="5B9BD5" w:themeColor="accent1"/>
      </w:pBdr>
      <w:spacing w:after="300"/>
      <w:contextualSpacing/>
      <w:jc w:val="center"/>
    </w:pPr>
    <w:rPr>
      <w:rFonts w:asciiTheme="majorHAnsi" w:eastAsiaTheme="majorEastAsia" w:hAnsiTheme="majorHAnsi" w:cstheme="majorBidi"/>
      <w:color w:val="323E4F" w:themeColor="text2" w:themeShade="BF"/>
      <w:spacing w:val="5"/>
      <w:kern w:val="28"/>
      <w:sz w:val="96"/>
      <w:szCs w:val="96"/>
      <w:lang w:eastAsia="en-US"/>
    </w:rPr>
  </w:style>
  <w:style w:type="character" w:customStyle="1" w:styleId="TitleChar">
    <w:name w:val="Title Char"/>
    <w:basedOn w:val="DefaultParagraphFont"/>
    <w:link w:val="Title"/>
    <w:uiPriority w:val="10"/>
    <w:rsid w:val="00C40DB3"/>
    <w:rPr>
      <w:rFonts w:asciiTheme="majorHAnsi" w:eastAsiaTheme="majorEastAsia" w:hAnsiTheme="majorHAnsi" w:cstheme="majorBidi"/>
      <w:color w:val="323E4F" w:themeColor="text2" w:themeShade="BF"/>
      <w:spacing w:val="5"/>
      <w:kern w:val="28"/>
      <w:sz w:val="96"/>
      <w:szCs w:val="9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81008">
      <w:bodyDiv w:val="1"/>
      <w:marLeft w:val="0"/>
      <w:marRight w:val="0"/>
      <w:marTop w:val="0"/>
      <w:marBottom w:val="0"/>
      <w:divBdr>
        <w:top w:val="none" w:sz="0" w:space="0" w:color="auto"/>
        <w:left w:val="none" w:sz="0" w:space="0" w:color="auto"/>
        <w:bottom w:val="none" w:sz="0" w:space="0" w:color="auto"/>
        <w:right w:val="none" w:sz="0" w:space="0" w:color="auto"/>
      </w:divBdr>
    </w:div>
    <w:div w:id="801072082">
      <w:bodyDiv w:val="1"/>
      <w:marLeft w:val="0"/>
      <w:marRight w:val="0"/>
      <w:marTop w:val="0"/>
      <w:marBottom w:val="0"/>
      <w:divBdr>
        <w:top w:val="none" w:sz="0" w:space="0" w:color="auto"/>
        <w:left w:val="none" w:sz="0" w:space="0" w:color="auto"/>
        <w:bottom w:val="none" w:sz="0" w:space="0" w:color="auto"/>
        <w:right w:val="none" w:sz="0" w:space="0" w:color="auto"/>
      </w:divBdr>
    </w:div>
    <w:div w:id="1124160209">
      <w:bodyDiv w:val="1"/>
      <w:marLeft w:val="0"/>
      <w:marRight w:val="0"/>
      <w:marTop w:val="0"/>
      <w:marBottom w:val="0"/>
      <w:divBdr>
        <w:top w:val="none" w:sz="0" w:space="0" w:color="auto"/>
        <w:left w:val="none" w:sz="0" w:space="0" w:color="auto"/>
        <w:bottom w:val="none" w:sz="0" w:space="0" w:color="auto"/>
        <w:right w:val="none" w:sz="0" w:space="0" w:color="auto"/>
      </w:divBdr>
    </w:div>
    <w:div w:id="1455060113">
      <w:bodyDiv w:val="1"/>
      <w:marLeft w:val="0"/>
      <w:marRight w:val="0"/>
      <w:marTop w:val="0"/>
      <w:marBottom w:val="0"/>
      <w:divBdr>
        <w:top w:val="none" w:sz="0" w:space="0" w:color="auto"/>
        <w:left w:val="none" w:sz="0" w:space="0" w:color="auto"/>
        <w:bottom w:val="none" w:sz="0" w:space="0" w:color="auto"/>
        <w:right w:val="none" w:sz="0" w:space="0" w:color="auto"/>
      </w:divBdr>
    </w:div>
    <w:div w:id="1717851026">
      <w:bodyDiv w:val="1"/>
      <w:marLeft w:val="0"/>
      <w:marRight w:val="0"/>
      <w:marTop w:val="0"/>
      <w:marBottom w:val="0"/>
      <w:divBdr>
        <w:top w:val="none" w:sz="0" w:space="0" w:color="auto"/>
        <w:left w:val="none" w:sz="0" w:space="0" w:color="auto"/>
        <w:bottom w:val="none" w:sz="0" w:space="0" w:color="auto"/>
        <w:right w:val="none" w:sz="0" w:space="0" w:color="auto"/>
      </w:divBdr>
      <w:divsChild>
        <w:div w:id="26607994">
          <w:marLeft w:val="547"/>
          <w:marRight w:val="0"/>
          <w:marTop w:val="0"/>
          <w:marBottom w:val="0"/>
          <w:divBdr>
            <w:top w:val="none" w:sz="0" w:space="0" w:color="auto"/>
            <w:left w:val="none" w:sz="0" w:space="0" w:color="auto"/>
            <w:bottom w:val="none" w:sz="0" w:space="0" w:color="auto"/>
            <w:right w:val="none" w:sz="0" w:space="0" w:color="auto"/>
          </w:divBdr>
        </w:div>
        <w:div w:id="1493449355">
          <w:marLeft w:val="1166"/>
          <w:marRight w:val="0"/>
          <w:marTop w:val="0"/>
          <w:marBottom w:val="0"/>
          <w:divBdr>
            <w:top w:val="none" w:sz="0" w:space="0" w:color="auto"/>
            <w:left w:val="none" w:sz="0" w:space="0" w:color="auto"/>
            <w:bottom w:val="none" w:sz="0" w:space="0" w:color="auto"/>
            <w:right w:val="none" w:sz="0" w:space="0" w:color="auto"/>
          </w:divBdr>
        </w:div>
        <w:div w:id="1592469886">
          <w:marLeft w:val="1166"/>
          <w:marRight w:val="0"/>
          <w:marTop w:val="0"/>
          <w:marBottom w:val="0"/>
          <w:divBdr>
            <w:top w:val="none" w:sz="0" w:space="0" w:color="auto"/>
            <w:left w:val="none" w:sz="0" w:space="0" w:color="auto"/>
            <w:bottom w:val="none" w:sz="0" w:space="0" w:color="auto"/>
            <w:right w:val="none" w:sz="0" w:space="0" w:color="auto"/>
          </w:divBdr>
        </w:div>
      </w:divsChild>
    </w:div>
    <w:div w:id="1843664691">
      <w:bodyDiv w:val="1"/>
      <w:marLeft w:val="0"/>
      <w:marRight w:val="0"/>
      <w:marTop w:val="0"/>
      <w:marBottom w:val="0"/>
      <w:divBdr>
        <w:top w:val="none" w:sz="0" w:space="0" w:color="auto"/>
        <w:left w:val="none" w:sz="0" w:space="0" w:color="auto"/>
        <w:bottom w:val="none" w:sz="0" w:space="0" w:color="auto"/>
        <w:right w:val="none" w:sz="0" w:space="0" w:color="auto"/>
      </w:divBdr>
    </w:div>
    <w:div w:id="1971281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Sen</dc:creator>
  <cp:keywords/>
  <dc:description/>
  <cp:lastModifiedBy>nguyen quang huy</cp:lastModifiedBy>
  <cp:revision>1</cp:revision>
  <dcterms:created xsi:type="dcterms:W3CDTF">2018-07-21T08:33:00Z</dcterms:created>
  <dcterms:modified xsi:type="dcterms:W3CDTF">2022-08-05T04:24:00Z</dcterms:modified>
</cp:coreProperties>
</file>