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MÔ TẢ NGHIỆP VỤ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(Đề tài: Tạo ứng dụng giới thiệu/bán giày thể thao)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Tên ứng dụng:</w:t>
      </w:r>
      <w:r w:rsidDel="00000000" w:rsidR="00000000" w:rsidRPr="00000000">
        <w:rPr>
          <w:sz w:val="24"/>
          <w:szCs w:val="24"/>
          <w:rtl w:val="0"/>
        </w:rPr>
        <w:t xml:space="preserve"> Ứng dụng bán giày (Sneaker Store).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Mô tả nghiệp vụ: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Trưng bày các sản phẩm giày thể thao thuộc các hãng đang được bán trên thị trường.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Xem được các sản phẩm giày thể thao theo từng hãng.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Xem được thông tin chi tiết của một sản phẩm giày thể thao như: Tên thương hiệu, các loại size, các loại màu sắc, giá thành, khuyến mãi, …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 thể thêm sản phẩm vào giỏ hàng và mua hàng thông qua ứng dụng.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Các hình thức thanh toán: Thanh toán online và Thanh toán khi nhận hàng.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Hệ thống coupon (giảm giá hoặc freeship).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Thông tin người nhận hàng.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Xem chi tiết đơn hàng sau khi đặt hàng.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Thông tin giới thiệu về ứng dụng, cửa hàng, chính sách bảo hành, điều khoản,...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Thông tin liên hệ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Cấu trúc thư mục:</w:t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5664200" cy="67691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676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Các thành phần: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adapter: Đóng vài trò lấy dữ liệu từ dummy data và đưa vào giao diện.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DummyData chứa các dữ liệu mẫu được hard code.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Helper chứa các method có thể tái xử dụng như format currency, lấy ngày giờ hiện tại...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fragments: Chứa fragment cho một sản phẩm nhầm mục đích tái xử dụng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obj: Khai báo các đổi tượng sử dụng trong app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sneakerstore: Chứa các activity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Liên kết giữa các màn hình (flow):</w:t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5664200" cy="16383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63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pp.lucidchart.com/documents/edit/ef9f74a4-71cf-4c9b-8c3d-33ad00f88deb/0?callback=close&amp;name=docs&amp;callback_type=back&amp;v=973&amp;s=595.4399999999999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p.lucidchart.com/documents/edit/b85b027d-23b3-4b61-a21d-827ee06751e2/0?callback=close&amp;name=docs&amp;callback_type=back&amp;v=760&amp;s=595.4399999999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