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r>
              <w:t>FR-20</w:t>
            </w:r>
          </w:p>
        </w:tc>
        <w:tc>
          <w:tcPr>
            <w:tcW w:w="4970" w:type="dxa"/>
          </w:tcPr>
          <w:p>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rPr>
          <w:rFonts w:hint="default" w:ascii="Times New Roman" w:hAnsi="Times New Roman" w:cs="Times New Roman"/>
        </w:rPr>
        <w:t>2.4.1 Các ca kiểm thử bao phủ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hát hiện khi đối chiếu S04: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Theo S04 trang 26–27, 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rPr>
        <w:t>Theo S04 trang 26–27, giữ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pPr>
        <w:pStyle w:val="2"/>
      </w:pPr>
      <w:r>
        <w:t>5 Pool D FR20 Giỏ hàng Mobile</w:t>
      </w:r>
    </w:p>
    <w:p>
      <w:pPr>
        <w:pStyle w:val="3"/>
      </w:pPr>
      <w:r>
        <w:t>5.1 Yêu cầu làm cơ sở kiểm thử</w:t>
      </w:r>
    </w:p>
    <w:p>
      <w:pPr/>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pPr>
        <w:pStyle w:val="23"/>
      </w:pPr>
      <w:r>
        <w:t>Hiển thị sản phẩm, đơn giá, số lượng có nút +/-, thành tiền và thao tác; thành tiền bằng đơn giá nhân số lượng, tổng tiền bằng tổng thành tiền và có nhãn "Tổng cộng".</w:t>
      </w:r>
    </w:p>
    <w:p>
      <w:pPr>
        <w:pStyle w:val="23"/>
      </w:pPr>
      <w:r>
        <w:t>Thêm cùng sản phẩm phải cộng đúng số lượng vào một dòng; số lượng khi thêm là số nguyên dương, tối thiểu 1; có phản hồi trực quan sau khi thêm.</w:t>
      </w:r>
    </w:p>
    <w:p>
      <w:pPr>
        <w:pStyle w:val="23"/>
      </w:pPr>
      <w:r>
        <w:t>Xóa sản phẩm phải có hộp thoại xác nhận; đồng ý thì xóa đúng sản phẩm, hủy thì giữ giỏ. Có nút Tiếp tục mua sắm để về trang chủ.</w:t>
      </w:r>
    </w:p>
    <w:p>
      <w:pPr>
        <w:pStyle w:val="23"/>
      </w:pPr>
      <w:r>
        <w:t>Giỏ trống có hình minh họa và thông báo rõ ràng. Nguồn: eshop-sut/README.md, FR-20; tham chiếu FR-06, FR-07 và FR-24 về xác nhận xóa/trạng thái trống.</w:t>
      </w:r>
    </w:p>
    <w:p>
      <w:pPr/>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pPr>
        <w:pStyle w:val="3"/>
      </w:pPr>
      <w:r>
        <w:t>5.2 Domain Testing Bước 1 Xác định Input và Output</w:t>
      </w:r>
    </w:p>
    <w:p>
      <w:pPr/>
      <w:r>
        <w:t>Từ các hành vi giỏ hàng, xác định thao tác, sản phẩm đích, số lượng thêm và lựa chọn xác nhận là đầu vào. Đầu ra cần quan sát gồm các dòng giỏ, số lượng, tiền, hộp thoại, trạng thái trống và màn hình sau điều hướng.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982"/>
        <w:gridCol w:w="5517"/>
        <w:gridCol w:w="6411"/>
      </w:tblGrid>
      <w:tr>
        <w:trPr>
          <w:cantSplit/>
          <w:tblHeader/>
        </w:trPr>
        <w:tc>
          <w:tcPr>
            <w:tcW w:type="dxa" w:w="2982"/>
            <w:vAlign w:val="center"/>
            <w:shd w:fill="DCEAF5"/>
          </w:tcPr>
          <w:p>
            <w:pPr>
              <w:keepNext/>
              <w:spacing w:after="60" w:before="60"/>
            </w:pPr>
            <w:r>
              <w:rPr>
                <w:b/>
                <w:sz w:val="18"/>
              </w:rPr>
              <w:t>Chức năng</w:t>
            </w:r>
          </w:p>
        </w:tc>
        <w:tc>
          <w:tcPr>
            <w:tcW w:type="dxa" w:w="5517"/>
            <w:vAlign w:val="center"/>
            <w:shd w:fill="DCEAF5"/>
          </w:tcPr>
          <w:p>
            <w:pPr>
              <w:keepNext/>
              <w:spacing w:after="60" w:before="60"/>
            </w:pPr>
            <w:r>
              <w:rPr>
                <w:b/>
                <w:sz w:val="18"/>
              </w:rPr>
              <w:t>Đầu vào</w:t>
            </w:r>
          </w:p>
        </w:tc>
        <w:tc>
          <w:tcPr>
            <w:tcW w:type="dxa" w:w="6411"/>
            <w:vAlign w:val="center"/>
            <w:shd w:fill="DCEAF5"/>
          </w:tcPr>
          <w:p>
            <w:pPr>
              <w:keepNext/>
              <w:spacing w:after="60" w:before="60"/>
            </w:pPr>
            <w:r>
              <w:rPr>
                <w:b/>
                <w:sz w:val="18"/>
              </w:rPr>
              <w:t>Đầu ra</w:t>
            </w:r>
          </w:p>
        </w:tc>
      </w:tr>
      <w:tr>
        <w:trPr>
          <w:cantSplit/>
        </w:trPr>
        <w:tc>
          <w:tcPr>
            <w:tcW w:type="dxa" w:w="2982"/>
            <w:vAlign w:val="center"/>
            <w:shd w:fill="FFFFFF"/>
          </w:tcPr>
          <w:p>
            <w:pPr>
              <w:keepNext w:val="0"/>
              <w:spacing w:after="60" w:before="60"/>
            </w:pPr>
            <w:r>
              <w:rPr>
                <w:b w:val="0"/>
                <w:sz w:val="18"/>
              </w:rPr>
              <w:t>FR-20 Giỏ hàng Mobile</w:t>
            </w:r>
          </w:p>
        </w:tc>
        <w:tc>
          <w:tcPr>
            <w:tcW w:type="dxa" w:w="5517"/>
            <w:vAlign w:val="center"/>
            <w:shd w:fill="FFFFFF"/>
          </w:tcPr>
          <w:p>
            <w:pPr>
              <w:keepNext w:val="0"/>
              <w:spacing w:after="60" w:before="60"/>
            </w:pPr>
            <w:r>
              <w:rPr>
                <w:b w:val="0"/>
                <w:sz w:val="18"/>
              </w:rPr>
              <w:t>Thao tác xem/thêm/điều chỉnh/xóa/tiếp tục mua sắm; sản phẩm đích; số lượng khi thêm; lựa chọn đồng ý/hủy xóa.</w:t>
            </w:r>
          </w:p>
        </w:tc>
        <w:tc>
          <w:tcPr>
            <w:tcW w:type="dxa" w:w="6411"/>
            <w:vAlign w:val="center"/>
            <w:shd w:fill="FFFFFF"/>
          </w:tcPr>
          <w:p>
            <w:pPr>
              <w:keepNext w:val="0"/>
              <w:spacing w:after="60" w:before="60"/>
            </w:pPr>
            <w:r>
              <w:rPr>
                <w:b w:val="0"/>
                <w:sz w:val="18"/>
              </w:rPr>
              <w:t>Danh sách giỏ và số lượng; thành tiền, tổng tiền; phản hồi thêm/chặn giá trị không hợp lệ; hộp thoại xóa; trạng thái giỏ trống; màn hình trang chủ.</w:t>
            </w:r>
          </w:p>
        </w:tc>
      </w:tr>
    </w:tbl>
    <w:p>
      <w:pPr/>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pPr>
        <w:pStyle w:val="3"/>
        <w:pageBreakBefore/>
      </w:pPr>
      <w:r>
        <w:t>5.3 Domain Testing Bước 2 Xác định điều kiện và EC</w:t>
      </w:r>
    </w:p>
    <w:p>
      <w:pPr/>
      <w:r>
        <w:t>Tách lớp theo thao tác và trạng thái làm thay đổi kết quả: thêm sản phẩm mới/đã có, giỏ trống/có hàng, đồng ý/hủy xóa. Số lượng thêm được chia thành số nguyên dương, số nguyên không dương, số không nguyên và chuỗi không phải số. EC đầu ra mô tả kết quả cần kiểm tra, gồm cả việc không chấp nhận giá trị ngoài miền; không coi kết quả âm đúng đặc tả là bug.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4026"/>
        <w:gridCol w:w="9841"/>
      </w:tblGrid>
      <w:tr>
        <w:trPr>
          <w:cantSplit/>
          <w:tblHeader/>
        </w:trPr>
        <w:tc>
          <w:tcPr>
            <w:tcW w:type="dxa" w:w="1044"/>
            <w:vAlign w:val="center"/>
            <w:shd w:fill="DCEAF5"/>
          </w:tcPr>
          <w:p>
            <w:pPr>
              <w:keepNext/>
              <w:spacing w:after="20" w:before="20"/>
            </w:pPr>
            <w:r>
              <w:rPr>
                <w:b/>
                <w:sz w:val="18"/>
              </w:rPr>
              <w:t>ID</w:t>
            </w:r>
          </w:p>
        </w:tc>
        <w:tc>
          <w:tcPr>
            <w:tcW w:type="dxa" w:w="4026"/>
            <w:vAlign w:val="center"/>
            <w:shd w:fill="DCEAF5"/>
          </w:tcPr>
          <w:p>
            <w:pPr>
              <w:keepNext/>
              <w:spacing w:after="20" w:before="20"/>
            </w:pPr>
            <w:r>
              <w:rPr>
                <w:b/>
                <w:sz w:val="18"/>
              </w:rPr>
              <w:t>Đầu vào/đầu ra</w:t>
            </w:r>
          </w:p>
        </w:tc>
        <w:tc>
          <w:tcPr>
            <w:tcW w:type="dxa" w:w="9841"/>
            <w:vAlign w:val="center"/>
            <w:shd w:fill="DCEAF5"/>
          </w:tcPr>
          <w:p>
            <w:pPr>
              <w:keepNext/>
              <w:spacing w:after="20" w:before="20"/>
            </w:pPr>
            <w:r>
              <w:rPr>
                <w:b/>
                <w:sz w:val="18"/>
              </w:rPr>
              <w:t>Lớp tương đương</w:t>
            </w:r>
          </w:p>
        </w:tc>
      </w:tr>
      <w:tr>
        <w:trPr>
          <w:cantSplit/>
        </w:trPr>
        <w:tc>
          <w:tcPr>
            <w:tcW w:type="dxa" w:w="1044"/>
            <w:vAlign w:val="center"/>
            <w:shd w:fill="FFFFFF"/>
          </w:tcPr>
          <w:p>
            <w:pPr>
              <w:keepNext w:val="0"/>
              <w:spacing w:after="20" w:before="20"/>
            </w:pPr>
            <w:r>
              <w:rPr>
                <w:b w:val="0"/>
                <w:sz w:val="18"/>
              </w:rPr>
              <w:t>EC1</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Xem giỏ hàng</w:t>
            </w:r>
          </w:p>
        </w:tc>
      </w:tr>
      <w:tr>
        <w:trPr>
          <w:cantSplit/>
        </w:trPr>
        <w:tc>
          <w:tcPr>
            <w:tcW w:type="dxa" w:w="1044"/>
            <w:vAlign w:val="center"/>
            <w:shd w:fill="FFFFFF"/>
          </w:tcPr>
          <w:p>
            <w:pPr>
              <w:keepNext w:val="0"/>
              <w:spacing w:after="20" w:before="20"/>
            </w:pPr>
            <w:r>
              <w:rPr>
                <w:b w:val="0"/>
                <w:sz w:val="18"/>
              </w:rPr>
              <w:t>EC2</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Thêm sản phẩm vào giỏ</w:t>
            </w:r>
          </w:p>
        </w:tc>
      </w:tr>
      <w:tr>
        <w:trPr>
          <w:cantSplit/>
        </w:trPr>
        <w:tc>
          <w:tcPr>
            <w:tcW w:type="dxa" w:w="1044"/>
            <w:vAlign w:val="center"/>
            <w:shd w:fill="FFFFFF"/>
          </w:tcPr>
          <w:p>
            <w:pPr>
              <w:keepNext w:val="0"/>
              <w:spacing w:after="20" w:before="20"/>
            </w:pPr>
            <w:r>
              <w:rPr>
                <w:b w:val="0"/>
                <w:sz w:val="18"/>
              </w:rPr>
              <w:t>EC3</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Điều chỉnh số lượng trong giỏ</w:t>
            </w:r>
          </w:p>
        </w:tc>
      </w:tr>
      <w:tr>
        <w:trPr>
          <w:cantSplit/>
        </w:trPr>
        <w:tc>
          <w:tcPr>
            <w:tcW w:type="dxa" w:w="1044"/>
            <w:vAlign w:val="center"/>
            <w:shd w:fill="FFFFFF"/>
          </w:tcPr>
          <w:p>
            <w:pPr>
              <w:keepNext w:val="0"/>
              <w:spacing w:after="20" w:before="20"/>
            </w:pPr>
            <w:r>
              <w:rPr>
                <w:b w:val="0"/>
                <w:sz w:val="18"/>
              </w:rPr>
              <w:t>EC4</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Xóa sản phẩm khỏi giỏ</w:t>
            </w:r>
          </w:p>
        </w:tc>
      </w:tr>
      <w:tr>
        <w:trPr>
          <w:cantSplit/>
        </w:trPr>
        <w:tc>
          <w:tcPr>
            <w:tcW w:type="dxa" w:w="1044"/>
            <w:vAlign w:val="center"/>
            <w:shd w:fill="FFFFFF"/>
          </w:tcPr>
          <w:p>
            <w:pPr>
              <w:keepNext w:val="0"/>
              <w:spacing w:after="20" w:before="20"/>
            </w:pPr>
            <w:r>
              <w:rPr>
                <w:b w:val="0"/>
                <w:sz w:val="18"/>
              </w:rPr>
              <w:t>EC5</w:t>
            </w:r>
          </w:p>
        </w:tc>
        <w:tc>
          <w:tcPr>
            <w:tcW w:type="dxa" w:w="4026"/>
            <w:vAlign w:val="center"/>
            <w:shd w:fill="FFFFFF"/>
          </w:tcPr>
          <w:p>
            <w:pPr>
              <w:keepNext w:val="0"/>
              <w:spacing w:after="20" w:before="20"/>
            </w:pPr>
            <w:r>
              <w:rPr>
                <w:b w:val="0"/>
                <w:sz w:val="18"/>
              </w:rPr>
              <w:t>Thao tác</w:t>
            </w:r>
          </w:p>
        </w:tc>
        <w:tc>
          <w:tcPr>
            <w:tcW w:type="dxa" w:w="9841"/>
            <w:vAlign w:val="center"/>
            <w:shd w:fill="FFFFFF"/>
          </w:tcPr>
          <w:p>
            <w:pPr>
              <w:keepNext w:val="0"/>
              <w:spacing w:after="20" w:before="20"/>
            </w:pPr>
            <w:r>
              <w:rPr>
                <w:b w:val="0"/>
                <w:sz w:val="18"/>
              </w:rPr>
              <w:t>Tiếp tục mua sắm</w:t>
            </w:r>
          </w:p>
        </w:tc>
      </w:tr>
      <w:tr>
        <w:trPr>
          <w:cantSplit/>
        </w:trPr>
        <w:tc>
          <w:tcPr>
            <w:tcW w:type="dxa" w:w="1044"/>
            <w:vAlign w:val="center"/>
            <w:shd w:fill="FFFFFF"/>
          </w:tcPr>
          <w:p>
            <w:pPr>
              <w:keepNext w:val="0"/>
              <w:spacing w:after="20" w:before="20"/>
            </w:pPr>
            <w:r>
              <w:rPr>
                <w:b w:val="0"/>
                <w:sz w:val="18"/>
              </w:rPr>
              <w:t>EC6</w:t>
            </w:r>
          </w:p>
        </w:tc>
        <w:tc>
          <w:tcPr>
            <w:tcW w:type="dxa" w:w="4026"/>
            <w:vAlign w:val="center"/>
            <w:shd w:fill="FFFFFF"/>
          </w:tcPr>
          <w:p>
            <w:pPr>
              <w:keepNext w:val="0"/>
              <w:spacing w:after="20" w:before="20"/>
            </w:pPr>
            <w:r>
              <w:rPr>
                <w:b w:val="0"/>
                <w:sz w:val="18"/>
              </w:rPr>
              <w:t>Sản phẩm khi thêm</w:t>
            </w:r>
          </w:p>
        </w:tc>
        <w:tc>
          <w:tcPr>
            <w:tcW w:type="dxa" w:w="9841"/>
            <w:vAlign w:val="center"/>
            <w:shd w:fill="FFFFFF"/>
          </w:tcPr>
          <w:p>
            <w:pPr>
              <w:keepNext w:val="0"/>
              <w:spacing w:after="20" w:before="20"/>
            </w:pPr>
            <w:r>
              <w:rPr>
                <w:b w:val="0"/>
                <w:sz w:val="18"/>
              </w:rPr>
              <w:t>Sản phẩm chưa có trong giỏ trước khi thêm</w:t>
            </w:r>
          </w:p>
        </w:tc>
      </w:tr>
      <w:tr>
        <w:trPr>
          <w:cantSplit/>
        </w:trPr>
        <w:tc>
          <w:tcPr>
            <w:tcW w:type="dxa" w:w="1044"/>
            <w:vAlign w:val="center"/>
            <w:shd w:fill="FFFFFF"/>
          </w:tcPr>
          <w:p>
            <w:pPr>
              <w:keepNext w:val="0"/>
              <w:spacing w:after="20" w:before="20"/>
            </w:pPr>
            <w:r>
              <w:rPr>
                <w:b w:val="0"/>
                <w:sz w:val="18"/>
              </w:rPr>
              <w:t>EC7</w:t>
            </w:r>
          </w:p>
        </w:tc>
        <w:tc>
          <w:tcPr>
            <w:tcW w:type="dxa" w:w="4026"/>
            <w:vAlign w:val="center"/>
            <w:shd w:fill="FFFFFF"/>
          </w:tcPr>
          <w:p>
            <w:pPr>
              <w:keepNext w:val="0"/>
              <w:spacing w:after="20" w:before="20"/>
            </w:pPr>
            <w:r>
              <w:rPr>
                <w:b w:val="0"/>
                <w:sz w:val="18"/>
              </w:rPr>
              <w:t>Sản phẩm khi thêm</w:t>
            </w:r>
          </w:p>
        </w:tc>
        <w:tc>
          <w:tcPr>
            <w:tcW w:type="dxa" w:w="9841"/>
            <w:vAlign w:val="center"/>
            <w:shd w:fill="FFFFFF"/>
          </w:tcPr>
          <w:p>
            <w:pPr>
              <w:keepNext w:val="0"/>
              <w:spacing w:after="20" w:before="20"/>
            </w:pPr>
            <w:r>
              <w:rPr>
                <w:b w:val="0"/>
                <w:sz w:val="18"/>
              </w:rPr>
              <w:t>Sản phẩm đã có trong giỏ trước khi thêm</w:t>
            </w:r>
          </w:p>
        </w:tc>
      </w:tr>
      <w:tr>
        <w:trPr>
          <w:cantSplit/>
        </w:trPr>
        <w:tc>
          <w:tcPr>
            <w:tcW w:type="dxa" w:w="1044"/>
            <w:vAlign w:val="center"/>
            <w:shd w:fill="FFFFFF"/>
          </w:tcPr>
          <w:p>
            <w:pPr>
              <w:keepNext w:val="0"/>
              <w:spacing w:after="20" w:before="20"/>
            </w:pPr>
            <w:r>
              <w:rPr>
                <w:b w:val="0"/>
                <w:sz w:val="18"/>
              </w:rPr>
              <w:t>EC8</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Số nguyên dương q &gt;= 1</w:t>
            </w:r>
          </w:p>
        </w:tc>
      </w:tr>
      <w:tr>
        <w:trPr>
          <w:cantSplit/>
        </w:trPr>
        <w:tc>
          <w:tcPr>
            <w:tcW w:type="dxa" w:w="1044"/>
            <w:vAlign w:val="center"/>
            <w:shd w:fill="FFFFFF"/>
          </w:tcPr>
          <w:p>
            <w:pPr>
              <w:keepNext w:val="0"/>
              <w:spacing w:after="20" w:before="20"/>
            </w:pPr>
            <w:r>
              <w:rPr>
                <w:b w:val="0"/>
                <w:sz w:val="18"/>
              </w:rPr>
              <w:t>EC9</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Số nguyên q &lt;= 0</w:t>
            </w:r>
          </w:p>
        </w:tc>
      </w:tr>
      <w:tr>
        <w:trPr>
          <w:cantSplit/>
        </w:trPr>
        <w:tc>
          <w:tcPr>
            <w:tcW w:type="dxa" w:w="1044"/>
            <w:vAlign w:val="center"/>
            <w:shd w:fill="FFFFFF"/>
          </w:tcPr>
          <w:p>
            <w:pPr>
              <w:keepNext w:val="0"/>
              <w:spacing w:after="20" w:before="20"/>
            </w:pPr>
            <w:r>
              <w:rPr>
                <w:b w:val="0"/>
                <w:sz w:val="18"/>
              </w:rPr>
              <w:t>EC10</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Giá trị số không nguyên</w:t>
            </w:r>
          </w:p>
        </w:tc>
      </w:tr>
      <w:tr>
        <w:trPr>
          <w:cantSplit/>
        </w:trPr>
        <w:tc>
          <w:tcPr>
            <w:tcW w:type="dxa" w:w="1044"/>
            <w:vAlign w:val="center"/>
            <w:shd w:fill="FFFFFF"/>
          </w:tcPr>
          <w:p>
            <w:pPr>
              <w:keepNext w:val="0"/>
              <w:spacing w:after="20" w:before="20"/>
            </w:pPr>
            <w:r>
              <w:rPr>
                <w:b w:val="0"/>
                <w:sz w:val="18"/>
              </w:rPr>
              <w:t>EC11</w:t>
            </w:r>
          </w:p>
        </w:tc>
        <w:tc>
          <w:tcPr>
            <w:tcW w:type="dxa" w:w="4026"/>
            <w:vAlign w:val="center"/>
            <w:shd w:fill="FFFFFF"/>
          </w:tcPr>
          <w:p>
            <w:pPr>
              <w:keepNext w:val="0"/>
              <w:spacing w:after="20" w:before="20"/>
            </w:pPr>
            <w:r>
              <w:rPr>
                <w:b w:val="0"/>
                <w:sz w:val="18"/>
              </w:rPr>
              <w:t>Số lượng khi thêm</w:t>
            </w:r>
          </w:p>
        </w:tc>
        <w:tc>
          <w:tcPr>
            <w:tcW w:type="dxa" w:w="9841"/>
            <w:vAlign w:val="center"/>
            <w:shd w:fill="FFFFFF"/>
          </w:tcPr>
          <w:p>
            <w:pPr>
              <w:keepNext w:val="0"/>
              <w:spacing w:after="20" w:before="20"/>
            </w:pPr>
            <w:r>
              <w:rPr>
                <w:b w:val="0"/>
                <w:sz w:val="18"/>
              </w:rPr>
              <w:t>Chuỗi không biểu diễn số</w:t>
            </w:r>
          </w:p>
        </w:tc>
      </w:tr>
      <w:tr>
        <w:trPr>
          <w:cantSplit/>
        </w:trPr>
        <w:tc>
          <w:tcPr>
            <w:tcW w:type="dxa" w:w="1044"/>
            <w:vAlign w:val="center"/>
            <w:shd w:fill="FFFFFF"/>
          </w:tcPr>
          <w:p>
            <w:pPr>
              <w:keepNext w:val="0"/>
              <w:spacing w:after="20" w:before="20"/>
            </w:pPr>
            <w:r>
              <w:rPr>
                <w:b w:val="0"/>
                <w:sz w:val="18"/>
              </w:rPr>
              <w:t>EC12</w:t>
            </w:r>
          </w:p>
        </w:tc>
        <w:tc>
          <w:tcPr>
            <w:tcW w:type="dxa" w:w="4026"/>
            <w:vAlign w:val="center"/>
            <w:shd w:fill="FFFFFF"/>
          </w:tcPr>
          <w:p>
            <w:pPr>
              <w:keepNext w:val="0"/>
              <w:spacing w:after="20" w:before="20"/>
            </w:pPr>
            <w:r>
              <w:rPr>
                <w:b w:val="0"/>
                <w:sz w:val="18"/>
              </w:rPr>
              <w:t>Giỏ hàng trước khi xem</w:t>
            </w:r>
          </w:p>
        </w:tc>
        <w:tc>
          <w:tcPr>
            <w:tcW w:type="dxa" w:w="9841"/>
            <w:vAlign w:val="center"/>
            <w:shd w:fill="FFFFFF"/>
          </w:tcPr>
          <w:p>
            <w:pPr>
              <w:keepNext w:val="0"/>
              <w:spacing w:after="20" w:before="20"/>
            </w:pPr>
            <w:r>
              <w:rPr>
                <w:b w:val="0"/>
                <w:sz w:val="18"/>
              </w:rPr>
              <w:t>Giỏ trống, không có dòng sản phẩm</w:t>
            </w:r>
          </w:p>
        </w:tc>
      </w:tr>
      <w:tr>
        <w:trPr>
          <w:cantSplit/>
        </w:trPr>
        <w:tc>
          <w:tcPr>
            <w:tcW w:type="dxa" w:w="1044"/>
            <w:vAlign w:val="center"/>
            <w:shd w:fill="FFFFFF"/>
          </w:tcPr>
          <w:p>
            <w:pPr>
              <w:keepNext w:val="0"/>
              <w:spacing w:after="20" w:before="20"/>
            </w:pPr>
            <w:r>
              <w:rPr>
                <w:b w:val="0"/>
                <w:sz w:val="18"/>
              </w:rPr>
              <w:t>EC13</w:t>
            </w:r>
          </w:p>
        </w:tc>
        <w:tc>
          <w:tcPr>
            <w:tcW w:type="dxa" w:w="4026"/>
            <w:vAlign w:val="center"/>
            <w:shd w:fill="FFFFFF"/>
          </w:tcPr>
          <w:p>
            <w:pPr>
              <w:keepNext w:val="0"/>
              <w:spacing w:after="20" w:before="20"/>
            </w:pPr>
            <w:r>
              <w:rPr>
                <w:b w:val="0"/>
                <w:sz w:val="18"/>
              </w:rPr>
              <w:t>Giỏ hàng trước khi xem</w:t>
            </w:r>
          </w:p>
        </w:tc>
        <w:tc>
          <w:tcPr>
            <w:tcW w:type="dxa" w:w="9841"/>
            <w:vAlign w:val="center"/>
            <w:shd w:fill="FFFFFF"/>
          </w:tcPr>
          <w:p>
            <w:pPr>
              <w:keepNext w:val="0"/>
              <w:spacing w:after="20" w:before="20"/>
            </w:pPr>
            <w:r>
              <w:rPr>
                <w:b w:val="0"/>
                <w:sz w:val="18"/>
              </w:rPr>
              <w:t>Giỏ có ít nhất một dòng sản phẩm</w:t>
            </w:r>
          </w:p>
        </w:tc>
      </w:tr>
      <w:tr>
        <w:trPr>
          <w:cantSplit/>
        </w:trPr>
        <w:tc>
          <w:tcPr>
            <w:tcW w:type="dxa" w:w="1044"/>
            <w:vAlign w:val="center"/>
            <w:shd w:fill="FFFFFF"/>
          </w:tcPr>
          <w:p>
            <w:pPr>
              <w:keepNext w:val="0"/>
              <w:spacing w:after="20" w:before="20"/>
            </w:pPr>
            <w:r>
              <w:rPr>
                <w:b w:val="0"/>
                <w:sz w:val="18"/>
              </w:rPr>
              <w:t>EC14</w:t>
            </w:r>
          </w:p>
        </w:tc>
        <w:tc>
          <w:tcPr>
            <w:tcW w:type="dxa" w:w="4026"/>
            <w:vAlign w:val="center"/>
            <w:shd w:fill="FFFFFF"/>
          </w:tcPr>
          <w:p>
            <w:pPr>
              <w:keepNext w:val="0"/>
              <w:spacing w:after="20" w:before="20"/>
            </w:pPr>
            <w:r>
              <w:rPr>
                <w:b w:val="0"/>
                <w:sz w:val="18"/>
              </w:rPr>
              <w:t>Lựa chọn xác nhận xóa</w:t>
            </w:r>
          </w:p>
        </w:tc>
        <w:tc>
          <w:tcPr>
            <w:tcW w:type="dxa" w:w="9841"/>
            <w:vAlign w:val="center"/>
            <w:shd w:fill="FFFFFF"/>
          </w:tcPr>
          <w:p>
            <w:pPr>
              <w:keepNext w:val="0"/>
              <w:spacing w:after="20" w:before="20"/>
            </w:pPr>
            <w:r>
              <w:rPr>
                <w:b w:val="0"/>
                <w:sz w:val="18"/>
              </w:rPr>
              <w:t>Đồng ý xóa trong hộp thoại</w:t>
            </w:r>
          </w:p>
        </w:tc>
      </w:tr>
      <w:tr>
        <w:trPr>
          <w:cantSplit/>
        </w:trPr>
        <w:tc>
          <w:tcPr>
            <w:tcW w:type="dxa" w:w="1044"/>
            <w:vAlign w:val="center"/>
            <w:shd w:fill="FFFFFF"/>
          </w:tcPr>
          <w:p>
            <w:pPr>
              <w:keepNext w:val="0"/>
              <w:spacing w:after="20" w:before="20"/>
            </w:pPr>
            <w:r>
              <w:rPr>
                <w:b w:val="0"/>
                <w:sz w:val="18"/>
              </w:rPr>
              <w:t>EC15</w:t>
            </w:r>
          </w:p>
        </w:tc>
        <w:tc>
          <w:tcPr>
            <w:tcW w:type="dxa" w:w="4026"/>
            <w:vAlign w:val="center"/>
            <w:shd w:fill="FFFFFF"/>
          </w:tcPr>
          <w:p>
            <w:pPr>
              <w:keepNext w:val="0"/>
              <w:spacing w:after="20" w:before="20"/>
            </w:pPr>
            <w:r>
              <w:rPr>
                <w:b w:val="0"/>
                <w:sz w:val="18"/>
              </w:rPr>
              <w:t>Lựa chọn xác nhận xóa</w:t>
            </w:r>
          </w:p>
        </w:tc>
        <w:tc>
          <w:tcPr>
            <w:tcW w:type="dxa" w:w="9841"/>
            <w:vAlign w:val="center"/>
            <w:shd w:fill="FFFFFF"/>
          </w:tcPr>
          <w:p>
            <w:pPr>
              <w:keepNext w:val="0"/>
              <w:spacing w:after="20" w:before="20"/>
            </w:pPr>
            <w:r>
              <w:rPr>
                <w:b w:val="0"/>
                <w:sz w:val="18"/>
              </w:rPr>
              <w:t>Hủy thao tác trong hộp thoại</w:t>
            </w:r>
          </w:p>
        </w:tc>
      </w:tr>
      <w:tr>
        <w:trPr>
          <w:cantSplit/>
        </w:trPr>
        <w:tc>
          <w:tcPr>
            <w:tcW w:type="dxa" w:w="1044"/>
            <w:vAlign w:val="center"/>
            <w:shd w:fill="FFFFFF"/>
          </w:tcPr>
          <w:p>
            <w:pPr>
              <w:keepNext w:val="0"/>
              <w:spacing w:after="20" w:before="20"/>
            </w:pPr>
            <w:r>
              <w:rPr>
                <w:b w:val="0"/>
                <w:sz w:val="18"/>
              </w:rPr>
              <w:t>EC16</w:t>
            </w:r>
          </w:p>
        </w:tc>
        <w:tc>
          <w:tcPr>
            <w:tcW w:type="dxa" w:w="4026"/>
            <w:vAlign w:val="center"/>
            <w:shd w:fill="FFFFFF"/>
          </w:tcPr>
          <w:p>
            <w:pPr>
              <w:keepNext w:val="0"/>
              <w:spacing w:after="20" w:before="20"/>
            </w:pPr>
            <w:r>
              <w:rPr>
                <w:b w:val="0"/>
                <w:sz w:val="18"/>
              </w:rPr>
              <w:t>Điều chỉnh số lượng</w:t>
            </w:r>
          </w:p>
        </w:tc>
        <w:tc>
          <w:tcPr>
            <w:tcW w:type="dxa" w:w="9841"/>
            <w:vAlign w:val="center"/>
            <w:shd w:fill="FFFFFF"/>
          </w:tcPr>
          <w:p>
            <w:pPr>
              <w:keepNext w:val="0"/>
              <w:spacing w:after="20" w:before="20"/>
            </w:pPr>
            <w:r>
              <w:rPr>
                <w:b w:val="0"/>
                <w:sz w:val="18"/>
              </w:rPr>
              <w:t>Tăng/giảm một đơn vị, số lượng kết quả vẫn &gt;= 1</w:t>
            </w:r>
          </w:p>
        </w:tc>
      </w:tr>
      <w:tr>
        <w:trPr>
          <w:cantSplit/>
        </w:trPr>
        <w:tc>
          <w:tcPr>
            <w:tcW w:type="dxa" w:w="1044"/>
            <w:vAlign w:val="center"/>
            <w:shd w:fill="FFFFFF"/>
          </w:tcPr>
          <w:p>
            <w:pPr>
              <w:keepNext w:val="0"/>
              <w:spacing w:after="20" w:before="20"/>
            </w:pPr>
            <w:r>
              <w:rPr>
                <w:b w:val="0"/>
                <w:sz w:val="18"/>
              </w:rPr>
              <w:t>EC17</w:t>
            </w:r>
          </w:p>
        </w:tc>
        <w:tc>
          <w:tcPr>
            <w:tcW w:type="dxa" w:w="4026"/>
            <w:vAlign w:val="center"/>
            <w:shd w:fill="FFFFFF"/>
          </w:tcPr>
          <w:p>
            <w:pPr>
              <w:keepNext w:val="0"/>
              <w:spacing w:after="20" w:before="20"/>
            </w:pPr>
            <w:r>
              <w:rPr>
                <w:b w:val="0"/>
                <w:sz w:val="18"/>
              </w:rPr>
              <w:t>Hiển thị giỏ có hàng</w:t>
            </w:r>
          </w:p>
        </w:tc>
        <w:tc>
          <w:tcPr>
            <w:tcW w:type="dxa" w:w="9841"/>
            <w:vAlign w:val="center"/>
            <w:shd w:fill="FFFFFF"/>
          </w:tcPr>
          <w:p>
            <w:pPr>
              <w:keepNext w:val="0"/>
              <w:spacing w:after="20" w:before="20"/>
            </w:pPr>
            <w:r>
              <w:rPr>
                <w:b w:val="0"/>
                <w:sz w:val="18"/>
              </w:rPr>
              <w:t>Hiển thị sản phẩm, đơn giá, số lượng, thành tiền và thao tác; có nút +/-</w:t>
            </w:r>
          </w:p>
        </w:tc>
      </w:tr>
      <w:tr>
        <w:trPr>
          <w:cantSplit/>
        </w:trPr>
        <w:tc>
          <w:tcPr>
            <w:tcW w:type="dxa" w:w="1044"/>
            <w:vAlign w:val="center"/>
            <w:shd w:fill="FFFFFF"/>
          </w:tcPr>
          <w:p>
            <w:pPr>
              <w:keepNext w:val="0"/>
              <w:spacing w:after="20" w:before="20"/>
            </w:pPr>
            <w:r>
              <w:rPr>
                <w:b w:val="0"/>
                <w:sz w:val="18"/>
              </w:rPr>
              <w:t>EC18</w:t>
            </w:r>
          </w:p>
        </w:tc>
        <w:tc>
          <w:tcPr>
            <w:tcW w:type="dxa" w:w="4026"/>
            <w:vAlign w:val="center"/>
            <w:shd w:fill="FFFFFF"/>
          </w:tcPr>
          <w:p>
            <w:pPr>
              <w:keepNext w:val="0"/>
              <w:spacing w:after="20" w:before="20"/>
            </w:pPr>
            <w:r>
              <w:rPr>
                <w:b w:val="0"/>
                <w:sz w:val="18"/>
              </w:rPr>
              <w:t>Kết quả thêm sản phẩm đã có</w:t>
            </w:r>
          </w:p>
        </w:tc>
        <w:tc>
          <w:tcPr>
            <w:tcW w:type="dxa" w:w="9841"/>
            <w:vAlign w:val="center"/>
            <w:shd w:fill="FFFFFF"/>
          </w:tcPr>
          <w:p>
            <w:pPr>
              <w:keepNext w:val="0"/>
              <w:spacing w:after="20" w:before="20"/>
            </w:pPr>
            <w:r>
              <w:rPr>
                <w:b w:val="0"/>
                <w:sz w:val="18"/>
              </w:rPr>
              <w:t>Giữ một dòng cho cùng sản phẩm, cộng đúng số lượng thêm và có phản hồi trực quan</w:t>
            </w:r>
          </w:p>
        </w:tc>
      </w:tr>
      <w:tr>
        <w:trPr>
          <w:cantSplit/>
        </w:trPr>
        <w:tc>
          <w:tcPr>
            <w:tcW w:type="dxa" w:w="1044"/>
            <w:vAlign w:val="center"/>
            <w:shd w:fill="FFFFFF"/>
          </w:tcPr>
          <w:p>
            <w:pPr>
              <w:keepNext w:val="0"/>
              <w:spacing w:after="20" w:before="20"/>
            </w:pPr>
            <w:r>
              <w:rPr>
                <w:b w:val="0"/>
                <w:sz w:val="18"/>
              </w:rPr>
              <w:t>EC19</w:t>
            </w:r>
          </w:p>
        </w:tc>
        <w:tc>
          <w:tcPr>
            <w:tcW w:type="dxa" w:w="4026"/>
            <w:vAlign w:val="center"/>
            <w:shd w:fill="FFFFFF"/>
          </w:tcPr>
          <w:p>
            <w:pPr>
              <w:keepNext w:val="0"/>
              <w:spacing w:after="20" w:before="20"/>
            </w:pPr>
            <w:r>
              <w:rPr>
                <w:b w:val="0"/>
                <w:sz w:val="18"/>
              </w:rPr>
              <w:t>Kết quả điều chỉnh số lượng</w:t>
            </w:r>
          </w:p>
        </w:tc>
        <w:tc>
          <w:tcPr>
            <w:tcW w:type="dxa" w:w="9841"/>
            <w:vAlign w:val="center"/>
            <w:shd w:fill="FFFFFF"/>
          </w:tcPr>
          <w:p>
            <w:pPr>
              <w:keepNext w:val="0"/>
              <w:spacing w:after="20" w:before="20"/>
            </w:pPr>
            <w:r>
              <w:rPr>
                <w:b w:val="0"/>
                <w:sz w:val="18"/>
              </w:rPr>
              <w:t>Chỉ dòng đích đổi đúng số lượng; các dòng khác giữ nguyên</w:t>
            </w:r>
          </w:p>
        </w:tc>
      </w:tr>
      <w:tr>
        <w:trPr>
          <w:cantSplit/>
        </w:trPr>
        <w:tc>
          <w:tcPr>
            <w:tcW w:type="dxa" w:w="1044"/>
            <w:vAlign w:val="center"/>
            <w:shd w:fill="FFFFFF"/>
          </w:tcPr>
          <w:p>
            <w:pPr>
              <w:keepNext w:val="0"/>
              <w:spacing w:after="20" w:before="20"/>
            </w:pPr>
            <w:r>
              <w:rPr>
                <w:b w:val="0"/>
                <w:sz w:val="18"/>
              </w:rPr>
              <w:t>EC20</w:t>
            </w:r>
          </w:p>
        </w:tc>
        <w:tc>
          <w:tcPr>
            <w:tcW w:type="dxa" w:w="4026"/>
            <w:vAlign w:val="center"/>
            <w:shd w:fill="FFFFFF"/>
          </w:tcPr>
          <w:p>
            <w:pPr>
              <w:keepNext w:val="0"/>
              <w:spacing w:after="20" w:before="20"/>
            </w:pPr>
            <w:r>
              <w:rPr>
                <w:b w:val="0"/>
                <w:sz w:val="18"/>
              </w:rPr>
              <w:t>Thành tiền và tổng tiền</w:t>
            </w:r>
          </w:p>
        </w:tc>
        <w:tc>
          <w:tcPr>
            <w:tcW w:type="dxa" w:w="9841"/>
            <w:vAlign w:val="center"/>
            <w:shd w:fill="FFFFFF"/>
          </w:tcPr>
          <w:p>
            <w:pPr>
              <w:keepNext w:val="0"/>
              <w:spacing w:after="20" w:before="20"/>
            </w:pPr>
            <w:r>
              <w:rPr>
                <w:b w:val="0"/>
                <w:sz w:val="18"/>
              </w:rPr>
              <w:t>Thành tiền = đơn giá x số lượng; tổng = tổng thành tiền; nhãn "Tổng cộng"</w:t>
            </w:r>
          </w:p>
        </w:tc>
      </w:tr>
      <w:tr>
        <w:trPr>
          <w:cantSplit/>
        </w:trPr>
        <w:tc>
          <w:tcPr>
            <w:tcW w:type="dxa" w:w="1044"/>
            <w:vAlign w:val="center"/>
            <w:shd w:fill="FFFFFF"/>
          </w:tcPr>
          <w:p>
            <w:pPr>
              <w:keepNext w:val="0"/>
              <w:spacing w:after="20" w:before="20"/>
            </w:pPr>
            <w:r>
              <w:rPr>
                <w:b w:val="0"/>
                <w:sz w:val="18"/>
              </w:rPr>
              <w:t>EC21</w:t>
            </w:r>
          </w:p>
        </w:tc>
        <w:tc>
          <w:tcPr>
            <w:tcW w:type="dxa" w:w="4026"/>
            <w:vAlign w:val="center"/>
            <w:shd w:fill="FFFFFF"/>
          </w:tcPr>
          <w:p>
            <w:pPr>
              <w:keepNext w:val="0"/>
              <w:spacing w:after="20" w:before="20"/>
            </w:pPr>
            <w:r>
              <w:rPr>
                <w:b w:val="0"/>
                <w:sz w:val="18"/>
              </w:rPr>
              <w:t>Kết quả nhập số lượng không hợp lệ</w:t>
            </w:r>
          </w:p>
        </w:tc>
        <w:tc>
          <w:tcPr>
            <w:tcW w:type="dxa" w:w="9841"/>
            <w:vAlign w:val="center"/>
            <w:shd w:fill="FFFFFF"/>
          </w:tcPr>
          <w:p>
            <w:pPr>
              <w:keepNext w:val="0"/>
              <w:spacing w:after="20" w:before="20"/>
            </w:pPr>
            <w:r>
              <w:rPr>
                <w:b w:val="0"/>
                <w:sz w:val="18"/>
              </w:rPr>
              <w:t>Không chấp nhận giá trị số lượng ngoài miền số nguyên dương</w:t>
            </w:r>
          </w:p>
        </w:tc>
      </w:tr>
      <w:tr>
        <w:trPr>
          <w:cantSplit/>
        </w:trPr>
        <w:tc>
          <w:tcPr>
            <w:tcW w:type="dxa" w:w="1044"/>
            <w:vAlign w:val="center"/>
            <w:shd w:fill="FFFFFF"/>
          </w:tcPr>
          <w:p>
            <w:pPr>
              <w:keepNext w:val="0"/>
              <w:spacing w:after="20" w:before="20"/>
            </w:pPr>
            <w:r>
              <w:rPr>
                <w:b w:val="0"/>
                <w:sz w:val="18"/>
              </w:rPr>
              <w:t>EC22</w:t>
            </w:r>
          </w:p>
        </w:tc>
        <w:tc>
          <w:tcPr>
            <w:tcW w:type="dxa" w:w="4026"/>
            <w:vAlign w:val="center"/>
            <w:shd w:fill="FFFFFF"/>
          </w:tcPr>
          <w:p>
            <w:pPr>
              <w:keepNext w:val="0"/>
              <w:spacing w:after="20" w:before="20"/>
            </w:pPr>
            <w:r>
              <w:rPr>
                <w:b w:val="0"/>
                <w:sz w:val="18"/>
              </w:rPr>
              <w:t>Hộp thoại xóa</w:t>
            </w:r>
          </w:p>
        </w:tc>
        <w:tc>
          <w:tcPr>
            <w:tcW w:type="dxa" w:w="9841"/>
            <w:vAlign w:val="center"/>
            <w:shd w:fill="FFFFFF"/>
          </w:tcPr>
          <w:p>
            <w:pPr>
              <w:keepNext w:val="0"/>
              <w:spacing w:after="20" w:before="20"/>
            </w:pPr>
            <w:r>
              <w:rPr>
                <w:b w:val="0"/>
                <w:sz w:val="18"/>
              </w:rPr>
              <w:t>Hiện xác nhận trước khi thay đổi giỏ</w:t>
            </w:r>
          </w:p>
        </w:tc>
      </w:tr>
      <w:tr>
        <w:trPr>
          <w:cantSplit/>
        </w:trPr>
        <w:tc>
          <w:tcPr>
            <w:tcW w:type="dxa" w:w="1044"/>
            <w:vAlign w:val="center"/>
            <w:shd w:fill="FFFFFF"/>
          </w:tcPr>
          <w:p>
            <w:pPr>
              <w:keepNext w:val="0"/>
              <w:spacing w:after="20" w:before="20"/>
            </w:pPr>
            <w:r>
              <w:rPr>
                <w:b w:val="0"/>
                <w:sz w:val="18"/>
              </w:rPr>
              <w:t>EC23</w:t>
            </w:r>
          </w:p>
        </w:tc>
        <w:tc>
          <w:tcPr>
            <w:tcW w:type="dxa" w:w="4026"/>
            <w:vAlign w:val="center"/>
            <w:shd w:fill="FFFFFF"/>
          </w:tcPr>
          <w:p>
            <w:pPr>
              <w:keepNext w:val="0"/>
              <w:spacing w:after="20" w:before="20"/>
            </w:pPr>
            <w:r>
              <w:rPr>
                <w:b w:val="0"/>
                <w:sz w:val="18"/>
              </w:rPr>
              <w:t>Kết quả đồng ý xóa</w:t>
            </w:r>
          </w:p>
        </w:tc>
        <w:tc>
          <w:tcPr>
            <w:tcW w:type="dxa" w:w="9841"/>
            <w:vAlign w:val="center"/>
            <w:shd w:fill="FFFFFF"/>
          </w:tcPr>
          <w:p>
            <w:pPr>
              <w:keepNext w:val="0"/>
              <w:spacing w:after="20" w:before="20"/>
            </w:pPr>
            <w:r>
              <w:rPr>
                <w:b w:val="0"/>
                <w:sz w:val="18"/>
              </w:rPr>
              <w:t>Bỏ đúng sản phẩm đích, giữ các sản phẩm khác</w:t>
            </w:r>
          </w:p>
        </w:tc>
      </w:tr>
      <w:tr>
        <w:trPr>
          <w:cantSplit/>
        </w:trPr>
        <w:tc>
          <w:tcPr>
            <w:tcW w:type="dxa" w:w="1044"/>
            <w:vAlign w:val="center"/>
            <w:shd w:fill="FFFFFF"/>
          </w:tcPr>
          <w:p>
            <w:pPr>
              <w:keepNext w:val="0"/>
              <w:spacing w:after="20" w:before="20"/>
            </w:pPr>
            <w:r>
              <w:rPr>
                <w:b w:val="0"/>
                <w:sz w:val="18"/>
              </w:rPr>
              <w:t>EC24</w:t>
            </w:r>
          </w:p>
        </w:tc>
        <w:tc>
          <w:tcPr>
            <w:tcW w:type="dxa" w:w="4026"/>
            <w:vAlign w:val="center"/>
            <w:shd w:fill="FFFFFF"/>
          </w:tcPr>
          <w:p>
            <w:pPr>
              <w:keepNext w:val="0"/>
              <w:spacing w:after="20" w:before="20"/>
            </w:pPr>
            <w:r>
              <w:rPr>
                <w:b w:val="0"/>
                <w:sz w:val="18"/>
              </w:rPr>
              <w:t>Kết quả hủy xóa</w:t>
            </w:r>
          </w:p>
        </w:tc>
        <w:tc>
          <w:tcPr>
            <w:tcW w:type="dxa" w:w="9841"/>
            <w:vAlign w:val="center"/>
            <w:shd w:fill="FFFFFF"/>
          </w:tcPr>
          <w:p>
            <w:pPr>
              <w:keepNext w:val="0"/>
              <w:spacing w:after="20" w:before="20"/>
            </w:pPr>
            <w:r>
              <w:rPr>
                <w:b w:val="0"/>
                <w:sz w:val="18"/>
              </w:rPr>
              <w:t>Giữ nguyên sản phẩm, số lượng và tổng tiền</w:t>
            </w:r>
          </w:p>
        </w:tc>
      </w:tr>
      <w:tr>
        <w:trPr>
          <w:cantSplit/>
        </w:trPr>
        <w:tc>
          <w:tcPr>
            <w:tcW w:type="dxa" w:w="1044"/>
            <w:vAlign w:val="center"/>
            <w:shd w:fill="FFFFFF"/>
          </w:tcPr>
          <w:p>
            <w:pPr>
              <w:keepNext w:val="0"/>
              <w:spacing w:after="20" w:before="20"/>
            </w:pPr>
            <w:r>
              <w:rPr>
                <w:b w:val="0"/>
                <w:sz w:val="18"/>
              </w:rPr>
              <w:t>EC25</w:t>
            </w:r>
          </w:p>
        </w:tc>
        <w:tc>
          <w:tcPr>
            <w:tcW w:type="dxa" w:w="4026"/>
            <w:vAlign w:val="center"/>
            <w:shd w:fill="FFFFFF"/>
          </w:tcPr>
          <w:p>
            <w:pPr>
              <w:keepNext w:val="0"/>
              <w:spacing w:after="20" w:before="20"/>
            </w:pPr>
            <w:r>
              <w:rPr>
                <w:b w:val="0"/>
                <w:sz w:val="18"/>
              </w:rPr>
              <w:t>Kết quả tiếp tục mua sắm</w:t>
            </w:r>
          </w:p>
        </w:tc>
        <w:tc>
          <w:tcPr>
            <w:tcW w:type="dxa" w:w="9841"/>
            <w:vAlign w:val="center"/>
            <w:shd w:fill="FFFFFF"/>
          </w:tcPr>
          <w:p>
            <w:pPr>
              <w:keepNext w:val="0"/>
              <w:spacing w:after="20" w:before="20"/>
            </w:pPr>
            <w:r>
              <w:rPr>
                <w:b w:val="0"/>
                <w:sz w:val="18"/>
              </w:rPr>
              <w:t>Quay về trang chủ</w:t>
            </w:r>
          </w:p>
        </w:tc>
      </w:tr>
      <w:tr>
        <w:trPr>
          <w:cantSplit/>
        </w:trPr>
        <w:tc>
          <w:tcPr>
            <w:tcW w:type="dxa" w:w="1044"/>
            <w:vAlign w:val="center"/>
            <w:shd w:fill="FFFFFF"/>
          </w:tcPr>
          <w:p>
            <w:pPr>
              <w:keepNext w:val="0"/>
              <w:spacing w:after="20" w:before="20"/>
            </w:pPr>
            <w:r>
              <w:rPr>
                <w:b w:val="0"/>
                <w:sz w:val="18"/>
              </w:rPr>
              <w:t>EC26</w:t>
            </w:r>
          </w:p>
        </w:tc>
        <w:tc>
          <w:tcPr>
            <w:tcW w:type="dxa" w:w="4026"/>
            <w:vAlign w:val="center"/>
            <w:shd w:fill="FFFFFF"/>
          </w:tcPr>
          <w:p>
            <w:pPr>
              <w:keepNext w:val="0"/>
              <w:spacing w:after="20" w:before="20"/>
            </w:pPr>
            <w:r>
              <w:rPr>
                <w:b w:val="0"/>
                <w:sz w:val="18"/>
              </w:rPr>
              <w:t>Hiển thị giỏ trống</w:t>
            </w:r>
          </w:p>
        </w:tc>
        <w:tc>
          <w:tcPr>
            <w:tcW w:type="dxa" w:w="9841"/>
            <w:vAlign w:val="center"/>
            <w:shd w:fill="FFFFFF"/>
          </w:tcPr>
          <w:p>
            <w:pPr>
              <w:keepNext w:val="0"/>
              <w:spacing w:after="20" w:before="20"/>
            </w:pPr>
            <w:r>
              <w:rPr>
                <w:b w:val="0"/>
                <w:sz w:val="18"/>
              </w:rPr>
              <w:t>Có hình minh họa và thông báo giỏ hàng trống rõ ràng</w:t>
            </w:r>
          </w:p>
        </w:tc>
      </w:tr>
      <w:tr>
        <w:trPr>
          <w:cantSplit/>
        </w:trPr>
        <w:tc>
          <w:tcPr>
            <w:tcW w:type="dxa" w:w="1044"/>
            <w:vAlign w:val="center"/>
            <w:shd w:fill="FFFFFF"/>
          </w:tcPr>
          <w:p>
            <w:pPr>
              <w:keepNext w:val="0"/>
              <w:spacing w:after="20" w:before="20"/>
            </w:pPr>
            <w:r>
              <w:rPr>
                <w:b w:val="0"/>
                <w:sz w:val="18"/>
              </w:rPr>
              <w:t>EC27</w:t>
            </w:r>
          </w:p>
        </w:tc>
        <w:tc>
          <w:tcPr>
            <w:tcW w:type="dxa" w:w="4026"/>
            <w:vAlign w:val="center"/>
            <w:shd w:fill="FFFFFF"/>
          </w:tcPr>
          <w:p>
            <w:pPr>
              <w:keepNext w:val="0"/>
              <w:spacing w:after="20" w:before="20"/>
            </w:pPr>
            <w:r>
              <w:rPr>
                <w:b w:val="0"/>
                <w:sz w:val="18"/>
              </w:rPr>
              <w:t>Kết quả thêm sản phẩm chưa có</w:t>
            </w:r>
          </w:p>
        </w:tc>
        <w:tc>
          <w:tcPr>
            <w:tcW w:type="dxa" w:w="9841"/>
            <w:vAlign w:val="center"/>
            <w:shd w:fill="FFFFFF"/>
          </w:tcPr>
          <w:p>
            <w:pPr>
              <w:keepNext w:val="0"/>
              <w:spacing w:after="20" w:before="20"/>
            </w:pPr>
            <w:r>
              <w:rPr>
                <w:b w:val="0"/>
                <w:sz w:val="18"/>
              </w:rPr>
              <w:t>Tạo một dòng mới với đúng sản phẩm và số lượng, có phản hồi trực quan</w:t>
            </w:r>
          </w:p>
        </w:tc>
      </w:tr>
      <w:tr>
        <w:trPr>
          <w:cantSplit/>
        </w:trPr>
        <w:tc>
          <w:tcPr>
            <w:tcW w:type="dxa" w:w="1044"/>
            <w:vAlign w:val="center"/>
            <w:shd w:fill="FFFFFF"/>
          </w:tcPr>
          <w:p>
            <w:pPr>
              <w:keepNext w:val="0"/>
              <w:spacing w:after="20" w:before="20"/>
            </w:pPr>
            <w:r>
              <w:rPr>
                <w:b w:val="0"/>
                <w:sz w:val="18"/>
              </w:rPr>
              <w:t>EC28</w:t>
            </w:r>
          </w:p>
        </w:tc>
        <w:tc>
          <w:tcPr>
            <w:tcW w:type="dxa" w:w="4026"/>
            <w:vAlign w:val="center"/>
            <w:shd w:fill="FFFFFF"/>
          </w:tcPr>
          <w:p>
            <w:pPr>
              <w:keepNext w:val="0"/>
              <w:spacing w:after="20" w:before="20"/>
            </w:pPr>
            <w:r>
              <w:rPr>
                <w:b w:val="0"/>
                <w:sz w:val="18"/>
              </w:rPr>
              <w:t>Giỏ hàng trước khi xóa</w:t>
            </w:r>
          </w:p>
        </w:tc>
        <w:tc>
          <w:tcPr>
            <w:tcW w:type="dxa" w:w="9841"/>
            <w:vAlign w:val="center"/>
            <w:shd w:fill="FFFFFF"/>
          </w:tcPr>
          <w:p>
            <w:pPr>
              <w:keepNext w:val="0"/>
              <w:spacing w:after="20" w:before="20"/>
            </w:pPr>
            <w:r>
              <w:rPr>
                <w:b w:val="0"/>
                <w:sz w:val="18"/>
              </w:rPr>
              <w:t>Chỉ còn sản phẩm đích; xóa được xác nhận sẽ làm giỏ trống</w:t>
            </w:r>
          </w:p>
        </w:tc>
      </w:tr>
    </w:tbl>
    <w:p>
      <w:pPr>
        <w:pStyle w:val="3"/>
      </w:pPr>
      <w:r>
        <w:t>5.4 Domain Testing Bước 3 Chọn đại diện và xây dựng test case</w:t>
      </w:r>
    </w:p>
    <w:p>
      <w:pPr/>
      <w:r>
        <w:t>Chọn một tình huống cụ thể cho từng EC, sau đó gộp các dòng dùng cùng dữ liệu, trạng thái, hành động và expected. Các test số lượng không hợp lệ chỉ thay giá trị số lượng; sản phẩm đích và giỏ ban đầu vẫn hợp lệ. Dữ liệu chuẩn bị: SP_A giá 100.000 đ; SP_B giá 50.000 đ; hai sản phẩm tồn tại, khác ID, giá không đổi trong lần thử.</w:t>
      </w:r>
    </w:p>
    <w:p>
      <w:pPr>
        <w:pStyle w:val="4"/>
      </w:pPr>
      <w:r>
        <w:t>5.4.1 Các ca kiểm thử bao phủ phân vùng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3280"/>
        <w:gridCol w:w="5368"/>
        <w:gridCol w:w="5219"/>
      </w:tblGrid>
      <w:tr>
        <w:trPr>
          <w:cantSplit/>
          <w:tblHeader/>
        </w:trPr>
        <w:tc>
          <w:tcPr>
            <w:tcW w:type="dxa" w:w="1044"/>
            <w:vAlign w:val="center"/>
            <w:shd w:fill="DCEAF5"/>
          </w:tcPr>
          <w:p>
            <w:pPr>
              <w:keepNext/>
              <w:spacing w:after="60" w:before="60"/>
            </w:pPr>
            <w:r>
              <w:rPr>
                <w:b/>
                <w:sz w:val="18"/>
              </w:rPr>
              <w:t>Phân vùng</w:t>
            </w:r>
          </w:p>
        </w:tc>
        <w:tc>
          <w:tcPr>
            <w:tcW w:type="dxa" w:w="3280"/>
            <w:vAlign w:val="center"/>
            <w:shd w:fill="DCEAF5"/>
          </w:tcPr>
          <w:p>
            <w:pPr>
              <w:keepNext/>
              <w:spacing w:after="60" w:before="60"/>
            </w:pPr>
            <w:r>
              <w:rPr>
                <w:b/>
                <w:sz w:val="18"/>
              </w:rPr>
              <w:t>Điều kiện kiểm tra</w:t>
            </w:r>
          </w:p>
        </w:tc>
        <w:tc>
          <w:tcPr>
            <w:tcW w:type="dxa" w:w="5368"/>
            <w:vAlign w:val="center"/>
            <w:shd w:fill="DCEAF5"/>
          </w:tcPr>
          <w:p>
            <w:pPr>
              <w:keepNext/>
              <w:spacing w:after="60" w:before="60"/>
            </w:pPr>
            <w:r>
              <w:rPr>
                <w:b/>
                <w:sz w:val="18"/>
              </w:rPr>
              <w:t>Đầu vào</w:t>
            </w:r>
          </w:p>
        </w:tc>
        <w:tc>
          <w:tcPr>
            <w:tcW w:type="dxa" w:w="5219"/>
            <w:vAlign w:val="center"/>
            <w:shd w:fill="DCEAF5"/>
          </w:tcPr>
          <w:p>
            <w:pPr>
              <w:keepNext/>
              <w:spacing w:after="60" w:before="60"/>
            </w:pPr>
            <w:r>
              <w:rPr>
                <w:b/>
                <w:sz w:val="18"/>
              </w:rPr>
              <w:t>Đầu ra mong đợi</w:t>
            </w:r>
          </w:p>
        </w:tc>
      </w:tr>
      <w:tr>
        <w:trPr>
          <w:cantSplit/>
        </w:trPr>
        <w:tc>
          <w:tcPr>
            <w:tcW w:type="dxa" w:w="1044"/>
            <w:vAlign w:val="center"/>
            <w:shd w:fill="FFFFFF"/>
          </w:tcPr>
          <w:p>
            <w:pPr>
              <w:keepNext w:val="0"/>
              <w:spacing w:after="60" w:before="60"/>
            </w:pPr>
            <w:r>
              <w:rPr>
                <w:b w:val="0"/>
                <w:sz w:val="18"/>
              </w:rPr>
              <w:t>EC1</w:t>
            </w:r>
          </w:p>
        </w:tc>
        <w:tc>
          <w:tcPr>
            <w:tcW w:type="dxa" w:w="3280"/>
            <w:vAlign w:val="center"/>
            <w:shd w:fill="FFFFFF"/>
          </w:tcPr>
          <w:p>
            <w:pPr>
              <w:keepNext w:val="0"/>
              <w:spacing w:after="60" w:before="60"/>
            </w:pPr>
            <w:r>
              <w:rPr>
                <w:b w:val="0"/>
                <w:sz w:val="18"/>
              </w:rPr>
              <w:t>Xem giỏ hàng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w:t>
            </w:r>
          </w:p>
        </w:tc>
        <w:tc>
          <w:tcPr>
            <w:tcW w:type="dxa" w:w="3280"/>
            <w:vAlign w:val="center"/>
            <w:shd w:fill="FFFFFF"/>
          </w:tcPr>
          <w:p>
            <w:pPr>
              <w:keepNext w:val="0"/>
              <w:spacing w:after="60" w:before="60"/>
            </w:pPr>
            <w:r>
              <w:rPr>
                <w:b w:val="0"/>
                <w:sz w:val="18"/>
              </w:rPr>
              <w:t>Thêm sản phẩm vào giỏ</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EC3</w:t>
            </w:r>
          </w:p>
        </w:tc>
        <w:tc>
          <w:tcPr>
            <w:tcW w:type="dxa" w:w="3280"/>
            <w:vAlign w:val="center"/>
            <w:shd w:fill="FFFFFF"/>
          </w:tcPr>
          <w:p>
            <w:pPr>
              <w:keepNext w:val="0"/>
              <w:spacing w:after="60" w:before="60"/>
            </w:pPr>
            <w:r>
              <w:rPr>
                <w:b w:val="0"/>
                <w:sz w:val="18"/>
              </w:rPr>
              <w:t>Điều chỉnh số lượng trong giỏ</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EC4</w:t>
            </w:r>
          </w:p>
        </w:tc>
        <w:tc>
          <w:tcPr>
            <w:tcW w:type="dxa" w:w="3280"/>
            <w:vAlign w:val="center"/>
            <w:shd w:fill="FFFFFF"/>
          </w:tcPr>
          <w:p>
            <w:pPr>
              <w:keepNext w:val="0"/>
              <w:spacing w:after="60" w:before="60"/>
            </w:pPr>
            <w:r>
              <w:rPr>
                <w:b w:val="0"/>
                <w:sz w:val="18"/>
              </w:rPr>
              <w:t>Xóa sản phẩm khỏi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EC5</w:t>
            </w:r>
          </w:p>
        </w:tc>
        <w:tc>
          <w:tcPr>
            <w:tcW w:type="dxa" w:w="3280"/>
            <w:vAlign w:val="center"/>
            <w:shd w:fill="FFFFFF"/>
          </w:tcPr>
          <w:p>
            <w:pPr>
              <w:keepNext w:val="0"/>
              <w:spacing w:after="60" w:before="60"/>
            </w:pPr>
            <w:r>
              <w:rPr>
                <w:b w:val="0"/>
                <w:sz w:val="18"/>
              </w:rPr>
              <w:t>Tiếp tục mua sắm</w:t>
            </w:r>
          </w:p>
        </w:tc>
        <w:tc>
          <w:tcPr>
            <w:tcW w:type="dxa" w:w="5368"/>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5219"/>
            <w:vAlign w:val="center"/>
            <w:shd w:fill="FFFFFF"/>
          </w:tcPr>
          <w:p>
            <w:pPr>
              <w:keepNext w:val="0"/>
              <w:spacing w:after="60" w:before="60"/>
            </w:pPr>
            <w:r>
              <w:rPr>
                <w:b w:val="0"/>
                <w:sz w:val="18"/>
              </w:rPr>
              <w:t>Chuyển về trang chủ, hiển thị màn hình danh sách sản phẩm.</w:t>
            </w:r>
          </w:p>
        </w:tc>
      </w:tr>
      <w:tr>
        <w:trPr>
          <w:cantSplit/>
        </w:trPr>
        <w:tc>
          <w:tcPr>
            <w:tcW w:type="dxa" w:w="1044"/>
            <w:vAlign w:val="center"/>
            <w:shd w:fill="FFFFFF"/>
          </w:tcPr>
          <w:p>
            <w:pPr>
              <w:keepNext w:val="0"/>
              <w:spacing w:after="60" w:before="60"/>
            </w:pPr>
            <w:r>
              <w:rPr>
                <w:b w:val="0"/>
                <w:sz w:val="18"/>
              </w:rPr>
              <w:t>EC6</w:t>
            </w:r>
          </w:p>
        </w:tc>
        <w:tc>
          <w:tcPr>
            <w:tcW w:type="dxa" w:w="3280"/>
            <w:vAlign w:val="center"/>
            <w:shd w:fill="FFFFFF"/>
          </w:tcPr>
          <w:p>
            <w:pPr>
              <w:keepNext w:val="0"/>
              <w:spacing w:after="60" w:before="60"/>
            </w:pPr>
            <w:r>
              <w:rPr>
                <w:b w:val="0"/>
                <w:sz w:val="18"/>
              </w:rPr>
              <w:t>Sản phẩm chưa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EC7</w:t>
            </w:r>
          </w:p>
        </w:tc>
        <w:tc>
          <w:tcPr>
            <w:tcW w:type="dxa" w:w="3280"/>
            <w:vAlign w:val="center"/>
            <w:shd w:fill="FFFFFF"/>
          </w:tcPr>
          <w:p>
            <w:pPr>
              <w:keepNext w:val="0"/>
              <w:spacing w:after="60" w:before="60"/>
            </w:pPr>
            <w:r>
              <w:rPr>
                <w:b w:val="0"/>
                <w:sz w:val="18"/>
              </w:rPr>
              <w:t>Sản phẩm đã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EC8</w:t>
            </w:r>
          </w:p>
        </w:tc>
        <w:tc>
          <w:tcPr>
            <w:tcW w:type="dxa" w:w="3280"/>
            <w:vAlign w:val="center"/>
            <w:shd w:fill="FFFFFF"/>
          </w:tcPr>
          <w:p>
            <w:pPr>
              <w:keepNext w:val="0"/>
              <w:spacing w:after="60" w:before="60"/>
            </w:pPr>
            <w:r>
              <w:rPr>
                <w:b w:val="0"/>
                <w:sz w:val="18"/>
              </w:rPr>
              <w:t>Số nguyên dương q &gt;= 1</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EC9</w:t>
            </w:r>
          </w:p>
        </w:tc>
        <w:tc>
          <w:tcPr>
            <w:tcW w:type="dxa" w:w="3280"/>
            <w:vAlign w:val="center"/>
            <w:shd w:fill="FFFFFF"/>
          </w:tcPr>
          <w:p>
            <w:pPr>
              <w:keepNext w:val="0"/>
              <w:spacing w:after="60" w:before="60"/>
            </w:pPr>
            <w:r>
              <w:rPr>
                <w:b w:val="0"/>
                <w:sz w:val="18"/>
              </w:rPr>
              <w:t>Số nguyên q &lt;= 0</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EC10</w:t>
            </w:r>
          </w:p>
        </w:tc>
        <w:tc>
          <w:tcPr>
            <w:tcW w:type="dxa" w:w="3280"/>
            <w:vAlign w:val="center"/>
            <w:shd w:fill="FFFFFF"/>
          </w:tcPr>
          <w:p>
            <w:pPr>
              <w:keepNext w:val="0"/>
              <w:spacing w:after="60" w:before="60"/>
            </w:pPr>
            <w:r>
              <w:rPr>
                <w:b w:val="0"/>
                <w:sz w:val="18"/>
              </w:rPr>
              <w:t>Giá trị số không nguyên</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5219"/>
            <w:vAlign w:val="center"/>
            <w:shd w:fill="FFFFFF"/>
          </w:tcPr>
          <w:p>
            <w:pPr>
              <w:keepNext w:val="0"/>
              <w:spacing w:after="60" w:before="60"/>
            </w:pPr>
            <w:r>
              <w:rPr>
                <w:b w:val="0"/>
                <w:sz w:val="18"/>
              </w:rPr>
              <w:t>Không chấp nhận 1.5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EC11</w:t>
            </w:r>
          </w:p>
        </w:tc>
        <w:tc>
          <w:tcPr>
            <w:tcW w:type="dxa" w:w="3280"/>
            <w:vAlign w:val="center"/>
            <w:shd w:fill="FFFFFF"/>
          </w:tcPr>
          <w:p>
            <w:pPr>
              <w:keepNext w:val="0"/>
              <w:spacing w:after="60" w:before="60"/>
            </w:pPr>
            <w:r>
              <w:rPr>
                <w:b w:val="0"/>
                <w:sz w:val="18"/>
              </w:rPr>
              <w:t>Chuỗi không biểu diễn số</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5219"/>
            <w:vAlign w:val="center"/>
            <w:shd w:fill="FFFFFF"/>
          </w:tcPr>
          <w:p>
            <w:pPr>
              <w:keepNext w:val="0"/>
              <w:spacing w:after="60" w:before="60"/>
            </w:pPr>
            <w:r>
              <w:rPr>
                <w:b w:val="0"/>
                <w:sz w:val="18"/>
              </w:rPr>
              <w:t>Không chấp nhận "abc"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EC12</w:t>
            </w:r>
          </w:p>
        </w:tc>
        <w:tc>
          <w:tcPr>
            <w:tcW w:type="dxa" w:w="3280"/>
            <w:vAlign w:val="center"/>
            <w:shd w:fill="FFFFFF"/>
          </w:tcPr>
          <w:p>
            <w:pPr>
              <w:keepNext w:val="0"/>
              <w:spacing w:after="60" w:before="60"/>
            </w:pPr>
            <w:r>
              <w:rPr>
                <w:b w:val="0"/>
                <w:sz w:val="18"/>
              </w:rPr>
              <w:t>Giỏ trống, không có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EC13</w:t>
            </w:r>
          </w:p>
        </w:tc>
        <w:tc>
          <w:tcPr>
            <w:tcW w:type="dxa" w:w="3280"/>
            <w:vAlign w:val="center"/>
            <w:shd w:fill="FFFFFF"/>
          </w:tcPr>
          <w:p>
            <w:pPr>
              <w:keepNext w:val="0"/>
              <w:spacing w:after="60" w:before="60"/>
            </w:pPr>
            <w:r>
              <w:rPr>
                <w:b w:val="0"/>
                <w:sz w:val="18"/>
              </w:rPr>
              <w:t>Giỏ có ít nhất một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EC14</w:t>
            </w:r>
          </w:p>
        </w:tc>
        <w:tc>
          <w:tcPr>
            <w:tcW w:type="dxa" w:w="3280"/>
            <w:vAlign w:val="center"/>
            <w:shd w:fill="FFFFFF"/>
          </w:tcPr>
          <w:p>
            <w:pPr>
              <w:keepNext w:val="0"/>
              <w:spacing w:after="60" w:before="60"/>
            </w:pPr>
            <w:r>
              <w:rPr>
                <w:b w:val="0"/>
                <w:sz w:val="18"/>
              </w:rPr>
              <w:t>Đồng ý xóa trong hộp thoại</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EC15</w:t>
            </w:r>
          </w:p>
        </w:tc>
        <w:tc>
          <w:tcPr>
            <w:tcW w:type="dxa" w:w="3280"/>
            <w:vAlign w:val="center"/>
            <w:shd w:fill="FFFFFF"/>
          </w:tcPr>
          <w:p>
            <w:pPr>
              <w:keepNext w:val="0"/>
              <w:spacing w:after="60" w:before="60"/>
            </w:pPr>
            <w:r>
              <w:rPr>
                <w:b w:val="0"/>
                <w:sz w:val="18"/>
              </w:rPr>
              <w:t>Hủy thao tác trong hộp thoại</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EC16</w:t>
            </w:r>
          </w:p>
        </w:tc>
        <w:tc>
          <w:tcPr>
            <w:tcW w:type="dxa" w:w="3280"/>
            <w:vAlign w:val="center"/>
            <w:shd w:fill="FFFFFF"/>
          </w:tcPr>
          <w:p>
            <w:pPr>
              <w:keepNext w:val="0"/>
              <w:spacing w:after="60" w:before="60"/>
            </w:pPr>
            <w:r>
              <w:rPr>
                <w:b w:val="0"/>
                <w:sz w:val="18"/>
              </w:rPr>
              <w:t>Tăng/giảm một đơn vị, số lượng kết quả vẫn &gt;= 1</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EC17</w:t>
            </w:r>
          </w:p>
        </w:tc>
        <w:tc>
          <w:tcPr>
            <w:tcW w:type="dxa" w:w="3280"/>
            <w:vAlign w:val="center"/>
            <w:shd w:fill="FFFFFF"/>
          </w:tcPr>
          <w:p>
            <w:pPr>
              <w:keepNext w:val="0"/>
              <w:spacing w:after="60" w:before="60"/>
            </w:pPr>
            <w:r>
              <w:rPr>
                <w:b w:val="0"/>
                <w:sz w:val="18"/>
              </w:rPr>
              <w:t>Hiển thị sản phẩm, đơn giá, số lượng, thành tiền và thao tác; có nút +/-</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EC18</w:t>
            </w:r>
          </w:p>
        </w:tc>
        <w:tc>
          <w:tcPr>
            <w:tcW w:type="dxa" w:w="3280"/>
            <w:vAlign w:val="center"/>
            <w:shd w:fill="FFFFFF"/>
          </w:tcPr>
          <w:p>
            <w:pPr>
              <w:keepNext w:val="0"/>
              <w:spacing w:after="60" w:before="60"/>
            </w:pPr>
            <w:r>
              <w:rPr>
                <w:b w:val="0"/>
                <w:sz w:val="18"/>
              </w:rPr>
              <w:t>Giữ một dòng cho cùng sản phẩm, cộng đúng số lượng thêm và có phản hồi trực quan</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EC19</w:t>
            </w:r>
          </w:p>
        </w:tc>
        <w:tc>
          <w:tcPr>
            <w:tcW w:type="dxa" w:w="3280"/>
            <w:vAlign w:val="center"/>
            <w:shd w:fill="FFFFFF"/>
          </w:tcPr>
          <w:p>
            <w:pPr>
              <w:keepNext w:val="0"/>
              <w:spacing w:after="60" w:before="60"/>
            </w:pPr>
            <w:r>
              <w:rPr>
                <w:b w:val="0"/>
                <w:sz w:val="18"/>
              </w:rPr>
              <w:t>Chỉ dòng đích đổi đúng số lượng; các dòng khác giữ nguyên</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EC20</w:t>
            </w:r>
          </w:p>
        </w:tc>
        <w:tc>
          <w:tcPr>
            <w:tcW w:type="dxa" w:w="3280"/>
            <w:vAlign w:val="center"/>
            <w:shd w:fill="FFFFFF"/>
          </w:tcPr>
          <w:p>
            <w:pPr>
              <w:keepNext w:val="0"/>
              <w:spacing w:after="60" w:before="60"/>
            </w:pPr>
            <w:r>
              <w:rPr>
                <w:b w:val="0"/>
                <w:sz w:val="18"/>
              </w:rPr>
              <w:t>Thành tiền = đơn giá x số lượng; tổng = tổng thành tiền; nhãn "Tổng cộng"</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EC21</w:t>
            </w:r>
          </w:p>
        </w:tc>
        <w:tc>
          <w:tcPr>
            <w:tcW w:type="dxa" w:w="3280"/>
            <w:vAlign w:val="center"/>
            <w:shd w:fill="FFFFFF"/>
          </w:tcPr>
          <w:p>
            <w:pPr>
              <w:keepNext w:val="0"/>
              <w:spacing w:after="60" w:before="60"/>
            </w:pPr>
            <w:r>
              <w:rPr>
                <w:b w:val="0"/>
                <w:sz w:val="18"/>
              </w:rPr>
              <w:t>Không chấp nhận giá trị số lượng ngoài miền số nguyên dương</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EC22</w:t>
            </w:r>
          </w:p>
        </w:tc>
        <w:tc>
          <w:tcPr>
            <w:tcW w:type="dxa" w:w="3280"/>
            <w:vAlign w:val="center"/>
            <w:shd w:fill="FFFFFF"/>
          </w:tcPr>
          <w:p>
            <w:pPr>
              <w:keepNext w:val="0"/>
              <w:spacing w:after="60" w:before="60"/>
            </w:pPr>
            <w:r>
              <w:rPr>
                <w:b w:val="0"/>
                <w:sz w:val="18"/>
              </w:rPr>
              <w:t>Hiện xác nhận trước khi thay đổi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EC23</w:t>
            </w:r>
          </w:p>
        </w:tc>
        <w:tc>
          <w:tcPr>
            <w:tcW w:type="dxa" w:w="3280"/>
            <w:vAlign w:val="center"/>
            <w:shd w:fill="FFFFFF"/>
          </w:tcPr>
          <w:p>
            <w:pPr>
              <w:keepNext w:val="0"/>
              <w:spacing w:after="60" w:before="60"/>
            </w:pPr>
            <w:r>
              <w:rPr>
                <w:b w:val="0"/>
                <w:sz w:val="18"/>
              </w:rPr>
              <w:t>Bỏ đúng sản phẩm đích, giữ các sản phẩm khác</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EC24</w:t>
            </w:r>
          </w:p>
        </w:tc>
        <w:tc>
          <w:tcPr>
            <w:tcW w:type="dxa" w:w="3280"/>
            <w:vAlign w:val="center"/>
            <w:shd w:fill="FFFFFF"/>
          </w:tcPr>
          <w:p>
            <w:pPr>
              <w:keepNext w:val="0"/>
              <w:spacing w:after="60" w:before="60"/>
            </w:pPr>
            <w:r>
              <w:rPr>
                <w:b w:val="0"/>
                <w:sz w:val="18"/>
              </w:rPr>
              <w:t>Giữ nguyên sản phẩm, số lượng và tổng tiền</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EC25</w:t>
            </w:r>
          </w:p>
        </w:tc>
        <w:tc>
          <w:tcPr>
            <w:tcW w:type="dxa" w:w="3280"/>
            <w:vAlign w:val="center"/>
            <w:shd w:fill="FFFFFF"/>
          </w:tcPr>
          <w:p>
            <w:pPr>
              <w:keepNext w:val="0"/>
              <w:spacing w:after="60" w:before="60"/>
            </w:pPr>
            <w:r>
              <w:rPr>
                <w:b w:val="0"/>
                <w:sz w:val="18"/>
              </w:rPr>
              <w:t>Quay về trang chủ</w:t>
            </w:r>
          </w:p>
        </w:tc>
        <w:tc>
          <w:tcPr>
            <w:tcW w:type="dxa" w:w="5368"/>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5219"/>
            <w:vAlign w:val="center"/>
            <w:shd w:fill="FFFFFF"/>
          </w:tcPr>
          <w:p>
            <w:pPr>
              <w:keepNext w:val="0"/>
              <w:spacing w:after="60" w:before="60"/>
            </w:pPr>
            <w:r>
              <w:rPr>
                <w:b w:val="0"/>
                <w:sz w:val="18"/>
              </w:rPr>
              <w:t>Chuyển về trang chủ, hiển thị màn hình danh sách sản phẩm.</w:t>
            </w:r>
          </w:p>
        </w:tc>
      </w:tr>
      <w:tr>
        <w:trPr>
          <w:cantSplit/>
        </w:trPr>
        <w:tc>
          <w:tcPr>
            <w:tcW w:type="dxa" w:w="1044"/>
            <w:vAlign w:val="center"/>
            <w:shd w:fill="FFFFFF"/>
          </w:tcPr>
          <w:p>
            <w:pPr>
              <w:keepNext w:val="0"/>
              <w:spacing w:after="60" w:before="60"/>
            </w:pPr>
            <w:r>
              <w:rPr>
                <w:b w:val="0"/>
                <w:sz w:val="18"/>
              </w:rPr>
              <w:t>EC26</w:t>
            </w:r>
          </w:p>
        </w:tc>
        <w:tc>
          <w:tcPr>
            <w:tcW w:type="dxa" w:w="3280"/>
            <w:vAlign w:val="center"/>
            <w:shd w:fill="FFFFFF"/>
          </w:tcPr>
          <w:p>
            <w:pPr>
              <w:keepNext w:val="0"/>
              <w:spacing w:after="60" w:before="60"/>
            </w:pPr>
            <w:r>
              <w:rPr>
                <w:b w:val="0"/>
                <w:sz w:val="18"/>
              </w:rPr>
              <w:t>Có hình minh họa và thông báo giỏ hàng trống rõ ràng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EC27</w:t>
            </w:r>
          </w:p>
        </w:tc>
        <w:tc>
          <w:tcPr>
            <w:tcW w:type="dxa" w:w="3280"/>
            <w:vAlign w:val="center"/>
            <w:shd w:fill="FFFFFF"/>
          </w:tcPr>
          <w:p>
            <w:pPr>
              <w:keepNext w:val="0"/>
              <w:spacing w:after="60" w:before="60"/>
            </w:pPr>
            <w:r>
              <w:rPr>
                <w:b w:val="0"/>
                <w:sz w:val="18"/>
              </w:rPr>
              <w:t>Tạo một dòng mới với đúng sản phẩm và số lượng, có phản hồi trực quan</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EC28</w:t>
            </w:r>
          </w:p>
        </w:tc>
        <w:tc>
          <w:tcPr>
            <w:tcW w:type="dxa" w:w="3280"/>
            <w:vAlign w:val="center"/>
            <w:shd w:fill="FFFFFF"/>
          </w:tcPr>
          <w:p>
            <w:pPr>
              <w:keepNext w:val="0"/>
              <w:spacing w:after="60" w:before="60"/>
            </w:pPr>
            <w:r>
              <w:rPr>
                <w:b w:val="0"/>
                <w:sz w:val="18"/>
              </w:rPr>
              <w:t>Chỉ còn sản phẩm đích; xóa được xác nhận sẽ làm giỏ trống</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5219"/>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bl>
    <w:p>
      <w:pPr>
        <w:pStyle w:val="4"/>
      </w:pPr>
      <w:r>
        <w:t>5.4.2 Tập ca kiểm thử rút gọn</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895"/>
        <w:gridCol w:w="4324"/>
        <w:gridCol w:w="4920"/>
        <w:gridCol w:w="4771"/>
      </w:tblGrid>
      <w:tr>
        <w:trPr>
          <w:cantSplit/>
          <w:tblHeader/>
        </w:trPr>
        <w:tc>
          <w:tcPr>
            <w:tcW w:type="dxa" w:w="895"/>
            <w:vAlign w:val="center"/>
            <w:shd w:fill="DCEAF5"/>
          </w:tcPr>
          <w:p>
            <w:pPr>
              <w:keepNext/>
              <w:spacing w:after="60" w:before="60"/>
            </w:pPr>
            <w:r>
              <w:rPr>
                <w:b/>
                <w:sz w:val="18"/>
              </w:rPr>
              <w:t>Test case</w:t>
            </w:r>
          </w:p>
        </w:tc>
        <w:tc>
          <w:tcPr>
            <w:tcW w:type="dxa" w:w="4324"/>
            <w:vAlign w:val="center"/>
            <w:shd w:fill="DCEAF5"/>
          </w:tcPr>
          <w:p>
            <w:pPr>
              <w:keepNext/>
              <w:spacing w:after="60" w:before="60"/>
            </w:pPr>
            <w:r>
              <w:rPr>
                <w:b/>
                <w:sz w:val="18"/>
              </w:rPr>
              <w:t>Điều kiện kiểm tra</w:t>
            </w:r>
          </w:p>
        </w:tc>
        <w:tc>
          <w:tcPr>
            <w:tcW w:type="dxa" w:w="4920"/>
            <w:vAlign w:val="center"/>
            <w:shd w:fill="DCEAF5"/>
          </w:tcPr>
          <w:p>
            <w:pPr>
              <w:keepNext/>
              <w:spacing w:after="60" w:before="60"/>
            </w:pPr>
            <w:r>
              <w:rPr>
                <w:b/>
                <w:sz w:val="18"/>
              </w:rPr>
              <w:t>Đầu vào</w:t>
            </w:r>
          </w:p>
        </w:tc>
        <w:tc>
          <w:tcPr>
            <w:tcW w:type="dxa" w:w="4771"/>
            <w:vAlign w:val="center"/>
            <w:shd w:fill="DCEAF5"/>
          </w:tcPr>
          <w:p>
            <w:pPr>
              <w:keepNext/>
              <w:spacing w:after="60" w:before="60"/>
            </w:pPr>
            <w:r>
              <w:rPr>
                <w:b/>
                <w:sz w:val="18"/>
              </w:rPr>
              <w:t>Đầu ra mong đợi</w:t>
            </w:r>
          </w:p>
        </w:tc>
      </w:tr>
      <w:tr>
        <w:trPr>
          <w:cantSplit/>
        </w:trPr>
        <w:tc>
          <w:tcPr>
            <w:tcW w:type="dxa" w:w="895"/>
            <w:vAlign w:val="center"/>
            <w:shd w:fill="FFFFFF"/>
          </w:tcPr>
          <w:p>
            <w:pPr>
              <w:keepNext w:val="0"/>
              <w:spacing w:after="60" w:before="60"/>
            </w:pPr>
            <w:r>
              <w:rPr>
                <w:b w:val="0"/>
                <w:sz w:val="18"/>
              </w:rPr>
              <w:t>TC01</w:t>
            </w:r>
          </w:p>
        </w:tc>
        <w:tc>
          <w:tcPr>
            <w:tcW w:type="dxa" w:w="4324"/>
            <w:vAlign w:val="center"/>
            <w:shd w:fill="FFFFFF"/>
          </w:tcPr>
          <w:p>
            <w:pPr>
              <w:keepNext w:val="0"/>
              <w:spacing w:after="60" w:before="60"/>
            </w:pPr>
            <w:r>
              <w:rPr>
                <w:b w:val="0"/>
                <w:sz w:val="18"/>
              </w:rPr>
              <w:t>EC1: Xem giỏ hàng; EC12: Giỏ trống, không có dòng sản phẩm; EC26: Có hình minh họa và thông báo giỏ hàng trống rõ ràng</w:t>
            </w:r>
          </w:p>
        </w:tc>
        <w:tc>
          <w:tcPr>
            <w:tcW w:type="dxa" w:w="4920"/>
            <w:vAlign w:val="center"/>
            <w:shd w:fill="FFFFFF"/>
          </w:tcPr>
          <w:p>
            <w:pPr>
              <w:keepNext w:val="0"/>
              <w:spacing w:after="60" w:before="60"/>
            </w:pPr>
            <w:r>
              <w:rPr>
                <w:b w:val="0"/>
                <w:sz w:val="18"/>
              </w:rPr>
              <w:t>Thao tác: Mở màn hình Giỏ hàng trên Mobile</w:t>
              <w:br/>
              <w:t>Trạng thái ban đầu: Giỏ trống.</w:t>
            </w:r>
          </w:p>
        </w:tc>
        <w:tc>
          <w:tcPr>
            <w:tcW w:type="dxa" w:w="4771"/>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895"/>
            <w:vAlign w:val="center"/>
            <w:shd w:fill="FFFFFF"/>
          </w:tcPr>
          <w:p>
            <w:pPr>
              <w:keepNext w:val="0"/>
              <w:spacing w:after="60" w:before="60"/>
            </w:pPr>
            <w:r>
              <w:rPr>
                <w:b w:val="0"/>
                <w:sz w:val="18"/>
              </w:rPr>
              <w:t>TC02</w:t>
            </w:r>
          </w:p>
        </w:tc>
        <w:tc>
          <w:tcPr>
            <w:tcW w:type="dxa" w:w="4324"/>
            <w:vAlign w:val="center"/>
            <w:shd w:fill="FFFFFF"/>
          </w:tcPr>
          <w:p>
            <w:pPr>
              <w:keepNext w:val="0"/>
              <w:spacing w:after="60" w:before="60"/>
            </w:pPr>
            <w:r>
              <w:rPr>
                <w:b w:val="0"/>
                <w:sz w:val="18"/>
              </w:rPr>
              <w:t>EC1: Xem giỏ hàng; EC13: Giỏ có ít nhất một dòng sản phẩm; EC17: Hiển thị sản phẩm, đơn giá, số lượng, thành tiền và thao tác; có nút +/-;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4771"/>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895"/>
            <w:vAlign w:val="center"/>
            <w:shd w:fill="FFFFFF"/>
          </w:tcPr>
          <w:p>
            <w:pPr>
              <w:keepNext w:val="0"/>
              <w:spacing w:after="60" w:before="60"/>
            </w:pPr>
            <w:r>
              <w:rPr>
                <w:b w:val="0"/>
                <w:sz w:val="18"/>
              </w:rPr>
              <w:t>TC03</w:t>
            </w:r>
          </w:p>
        </w:tc>
        <w:tc>
          <w:tcPr>
            <w:tcW w:type="dxa" w:w="4324"/>
            <w:vAlign w:val="center"/>
            <w:shd w:fill="FFFFFF"/>
          </w:tcPr>
          <w:p>
            <w:pPr>
              <w:keepNext w:val="0"/>
              <w:spacing w:after="60" w:before="60"/>
            </w:pPr>
            <w:r>
              <w:rPr>
                <w:b w:val="0"/>
                <w:sz w:val="18"/>
              </w:rPr>
              <w:t>EC2: Thêm sản phẩm vào giỏ; EC6: Sản phẩm chưa có trong giỏ trước khi thêm; EC8: Số nguyên dương q &gt;= 1; EC27: Tạo một dòng mới với đúng sản phẩm và số lượng, có phản hồi trực quan;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4771"/>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895"/>
            <w:vAlign w:val="center"/>
            <w:shd w:fill="FFFFFF"/>
          </w:tcPr>
          <w:p>
            <w:pPr>
              <w:keepNext w:val="0"/>
              <w:spacing w:after="60" w:before="60"/>
            </w:pPr>
            <w:r>
              <w:rPr>
                <w:b w:val="0"/>
                <w:sz w:val="18"/>
              </w:rPr>
              <w:t>TC04</w:t>
            </w:r>
          </w:p>
        </w:tc>
        <w:tc>
          <w:tcPr>
            <w:tcW w:type="dxa" w:w="4324"/>
            <w:vAlign w:val="center"/>
            <w:shd w:fill="FFFFFF"/>
          </w:tcPr>
          <w:p>
            <w:pPr>
              <w:keepNext w:val="0"/>
              <w:spacing w:after="60" w:before="60"/>
            </w:pPr>
            <w:r>
              <w:rPr>
                <w:b w:val="0"/>
                <w:sz w:val="18"/>
              </w:rPr>
              <w:t>EC2: Thêm sản phẩm vào giỏ; EC7: Sản phẩm đã có trong giỏ trước khi thêm; EC8: Số nguyên dương q &gt;= 1; EC18: Giữ một dòng cho cùng sản phẩm, cộng đúng số lượng thêm và có phản hồi trực quan;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4771"/>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895"/>
            <w:vAlign w:val="center"/>
            <w:shd w:fill="FFFFFF"/>
          </w:tcPr>
          <w:p>
            <w:pPr>
              <w:keepNext w:val="0"/>
              <w:spacing w:after="60" w:before="60"/>
            </w:pPr>
            <w:r>
              <w:rPr>
                <w:b w:val="0"/>
                <w:sz w:val="18"/>
              </w:rPr>
              <w:t>TC05</w:t>
            </w:r>
          </w:p>
        </w:tc>
        <w:tc>
          <w:tcPr>
            <w:tcW w:type="dxa" w:w="4324"/>
            <w:vAlign w:val="center"/>
            <w:shd w:fill="FFFFFF"/>
          </w:tcPr>
          <w:p>
            <w:pPr>
              <w:keepNext w:val="0"/>
              <w:spacing w:after="60" w:before="60"/>
            </w:pPr>
            <w:r>
              <w:rPr>
                <w:b w:val="0"/>
                <w:sz w:val="18"/>
              </w:rPr>
              <w:t>EC3: Điều chỉnh số lượng trong giỏ; EC16: Tăng/giảm một đơn vị, số lượng kết quả vẫn &gt;= 1; EC19: Chỉ dòng đích đổi đúng số lượng; các dòng khác giữ nguyên;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895"/>
            <w:vAlign w:val="center"/>
            <w:shd w:fill="FFFFFF"/>
          </w:tcPr>
          <w:p>
            <w:pPr>
              <w:keepNext w:val="0"/>
              <w:spacing w:after="60" w:before="60"/>
            </w:pPr>
            <w:r>
              <w:rPr>
                <w:b w:val="0"/>
                <w:sz w:val="18"/>
              </w:rPr>
              <w:t>TC06</w:t>
            </w:r>
          </w:p>
        </w:tc>
        <w:tc>
          <w:tcPr>
            <w:tcW w:type="dxa" w:w="4324"/>
            <w:vAlign w:val="center"/>
            <w:shd w:fill="FFFFFF"/>
          </w:tcPr>
          <w:p>
            <w:pPr>
              <w:keepNext w:val="0"/>
              <w:spacing w:after="60" w:before="60"/>
            </w:pPr>
            <w:r>
              <w:rPr>
                <w:b w:val="0"/>
                <w:sz w:val="18"/>
              </w:rPr>
              <w:t>EC4: Xóa sản phẩm khỏi giỏ; EC15: Hủy thao tác trong hộp thoại; EC22: Hiện xác nhận trước khi thay đổi giỏ; EC24: Giữ nguyên sản phẩm, số lượng và tổng tiền</w:t>
            </w:r>
          </w:p>
        </w:tc>
        <w:tc>
          <w:tcPr>
            <w:tcW w:type="dxa" w:w="4920"/>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895"/>
            <w:vAlign w:val="center"/>
            <w:shd w:fill="FFFFFF"/>
          </w:tcPr>
          <w:p>
            <w:pPr>
              <w:keepNext w:val="0"/>
              <w:spacing w:after="60" w:before="60"/>
            </w:pPr>
            <w:r>
              <w:rPr>
                <w:b w:val="0"/>
                <w:sz w:val="18"/>
              </w:rPr>
              <w:t>TC07</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895"/>
            <w:vAlign w:val="center"/>
            <w:shd w:fill="FFFFFF"/>
          </w:tcPr>
          <w:p>
            <w:pPr>
              <w:keepNext w:val="0"/>
              <w:spacing w:after="60" w:before="60"/>
            </w:pPr>
            <w:r>
              <w:rPr>
                <w:b w:val="0"/>
                <w:sz w:val="18"/>
              </w:rPr>
              <w:t>TC08</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EC26: Có hình minh họa và thông báo giỏ hàng trống rõ ràng; EC28: Chỉ còn sản phẩm đích; xóa được xác nhận sẽ làm giỏ trống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4771"/>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r>
        <w:trPr>
          <w:cantSplit/>
        </w:trPr>
        <w:tc>
          <w:tcPr>
            <w:tcW w:type="dxa" w:w="895"/>
            <w:vAlign w:val="center"/>
            <w:shd w:fill="FFFFFF"/>
          </w:tcPr>
          <w:p>
            <w:pPr>
              <w:keepNext w:val="0"/>
              <w:spacing w:after="60" w:before="60"/>
            </w:pPr>
            <w:r>
              <w:rPr>
                <w:b w:val="0"/>
                <w:sz w:val="18"/>
              </w:rPr>
              <w:t>TC09</w:t>
            </w:r>
          </w:p>
        </w:tc>
        <w:tc>
          <w:tcPr>
            <w:tcW w:type="dxa" w:w="4324"/>
            <w:vAlign w:val="center"/>
            <w:shd w:fill="FFFFFF"/>
          </w:tcPr>
          <w:p>
            <w:pPr>
              <w:keepNext w:val="0"/>
              <w:spacing w:after="60" w:before="60"/>
            </w:pPr>
            <w:r>
              <w:rPr>
                <w:b w:val="0"/>
                <w:sz w:val="18"/>
              </w:rPr>
              <w:t>EC5: Tiếp tục mua sắm; EC25: Quay về trang chủ</w:t>
            </w:r>
          </w:p>
        </w:tc>
        <w:tc>
          <w:tcPr>
            <w:tcW w:type="dxa" w:w="4920"/>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4771"/>
            <w:vAlign w:val="center"/>
            <w:shd w:fill="FFFFFF"/>
          </w:tcPr>
          <w:p>
            <w:pPr>
              <w:keepNext w:val="0"/>
              <w:spacing w:after="60" w:before="60"/>
            </w:pPr>
            <w:r>
              <w:rPr>
                <w:b w:val="0"/>
                <w:sz w:val="18"/>
              </w:rPr>
              <w:t>Chuyển về trang chủ, hiển thị màn hình danh sách sản phẩm.</w:t>
            </w:r>
          </w:p>
        </w:tc>
      </w:tr>
      <w:tr>
        <w:trPr>
          <w:cantSplit/>
        </w:trPr>
        <w:tc>
          <w:tcPr>
            <w:tcW w:type="dxa" w:w="895"/>
            <w:vAlign w:val="center"/>
            <w:shd w:fill="FFFFFF"/>
          </w:tcPr>
          <w:p>
            <w:pPr>
              <w:keepNext w:val="0"/>
              <w:spacing w:after="60" w:before="60"/>
            </w:pPr>
            <w:r>
              <w:rPr>
                <w:b w:val="0"/>
                <w:sz w:val="18"/>
              </w:rPr>
              <w:t>TC10</w:t>
            </w:r>
          </w:p>
        </w:tc>
        <w:tc>
          <w:tcPr>
            <w:tcW w:type="dxa" w:w="4324"/>
            <w:vAlign w:val="center"/>
            <w:shd w:fill="FFFFFF"/>
          </w:tcPr>
          <w:p>
            <w:pPr>
              <w:keepNext w:val="0"/>
              <w:spacing w:after="60" w:before="60"/>
            </w:pPr>
            <w:r>
              <w:rPr>
                <w:b w:val="0"/>
                <w:sz w:val="18"/>
              </w:rPr>
              <w:t>EC2: Thêm sản phẩm vào giỏ; EC6: Sản phẩm chưa có trong giỏ trước khi thêm; EC9: Số nguyên q &lt;= 0;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4771"/>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895"/>
            <w:vAlign w:val="center"/>
            <w:shd w:fill="FFFFFF"/>
          </w:tcPr>
          <w:p>
            <w:pPr>
              <w:keepNext w:val="0"/>
              <w:spacing w:after="60" w:before="60"/>
            </w:pPr>
            <w:r>
              <w:rPr>
                <w:b w:val="0"/>
                <w:sz w:val="18"/>
              </w:rPr>
              <w:t>TC11</w:t>
            </w:r>
          </w:p>
        </w:tc>
        <w:tc>
          <w:tcPr>
            <w:tcW w:type="dxa" w:w="4324"/>
            <w:vAlign w:val="center"/>
            <w:shd w:fill="FFFFFF"/>
          </w:tcPr>
          <w:p>
            <w:pPr>
              <w:keepNext w:val="0"/>
              <w:spacing w:after="60" w:before="60"/>
            </w:pPr>
            <w:r>
              <w:rPr>
                <w:b w:val="0"/>
                <w:sz w:val="18"/>
              </w:rPr>
              <w:t>EC2: Thêm sản phẩm vào giỏ; EC6: Sản phẩm chưa có trong giỏ trước khi thêm; EC10: Giá trị số không nguyên;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4771"/>
            <w:vAlign w:val="center"/>
            <w:shd w:fill="FFFFFF"/>
          </w:tcPr>
          <w:p>
            <w:pPr>
              <w:keepNext w:val="0"/>
              <w:spacing w:after="60" w:before="60"/>
            </w:pPr>
            <w:r>
              <w:rPr>
                <w:b w:val="0"/>
                <w:sz w:val="18"/>
              </w:rPr>
              <w:t>Không chấp nhận 1.5 làm số lượng SP_A trong giỏ; không làm thay đổi SP_B. Không quy định câu chữ thông báo hoặc cơ chế chặn/default vì đặc tả chưa nêu.</w:t>
            </w:r>
          </w:p>
        </w:tc>
      </w:tr>
      <w:tr>
        <w:trPr>
          <w:cantSplit/>
        </w:trPr>
        <w:tc>
          <w:tcPr>
            <w:tcW w:type="dxa" w:w="895"/>
            <w:vAlign w:val="center"/>
            <w:shd w:fill="FFFFFF"/>
          </w:tcPr>
          <w:p>
            <w:pPr>
              <w:keepNext w:val="0"/>
              <w:spacing w:after="60" w:before="60"/>
            </w:pPr>
            <w:r>
              <w:rPr>
                <w:b w:val="0"/>
                <w:sz w:val="18"/>
              </w:rPr>
              <w:t>TC12</w:t>
            </w:r>
          </w:p>
        </w:tc>
        <w:tc>
          <w:tcPr>
            <w:tcW w:type="dxa" w:w="4324"/>
            <w:vAlign w:val="center"/>
            <w:shd w:fill="FFFFFF"/>
          </w:tcPr>
          <w:p>
            <w:pPr>
              <w:keepNext w:val="0"/>
              <w:spacing w:after="60" w:before="60"/>
            </w:pPr>
            <w:r>
              <w:rPr>
                <w:b w:val="0"/>
                <w:sz w:val="18"/>
              </w:rPr>
              <w:t>EC2: Thêm sản phẩm vào giỏ; EC6: Sản phẩm chưa có trong giỏ trước khi thêm; EC11: Chuỗi không biểu diễn số;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4771"/>
            <w:vAlign w:val="center"/>
            <w:shd w:fill="FFFFFF"/>
          </w:tcPr>
          <w:p>
            <w:pPr>
              <w:keepNext w:val="0"/>
              <w:spacing w:after="60" w:before="60"/>
            </w:pPr>
            <w:r>
              <w:rPr>
                <w:b w:val="0"/>
                <w:sz w:val="18"/>
              </w:rPr>
              <w:t>Không chấp nhận "abc" làm số lượng SP_A trong giỏ; không làm thay đổi SP_B. Không quy định câu chữ thông báo hoặc cơ chế chặn/default vì đặc tả chưa nêu.</w:t>
            </w:r>
          </w:p>
        </w:tc>
      </w:tr>
    </w:tbl>
    <w:p>
      <w:pPr/>
      <w:r>
        <w:t>28 dòng đại diện được gộp thành 12 TC, bao phủ EC1–EC28. Ví dụ, EC2, EC6, EC8, EC20 và EC27 cùng dùng thêm SP_A số lượng 1 vào giỏ chỉ có SP_B, được gộp thành TC03 và giữ kiểm tra dòng mới, dòng đối chứng và tổng tiền. Thêm lại sản phẩm, điều chỉnh, hủy xóa và đồng ý xóa giữ riêng vì khác hành động hoặc trạng thái. EC28/TC08 kiểm thêm chuyển từ một dòng sang giỏ trống; không chỉ xem một giỏ đã trống từ đầu. Đây là tập rút gọn, chưa chứng minh tối thiểu tuyệt đối.</w:t>
      </w:r>
    </w:p>
    <w:p>
      <w:pPr/>
      <w:r>
        <w:t>Khi thử 1.5 hoặc "abc", kiểm tra giá trị ô nhập trước khi gửi. Nếu bàn phím/ô nhập Mobile chặn giá trị ngay tại UI, ghi nhận cơ chế chặn thực tế; không sửa mã ứng dụng để ép dữ liệu và không tự coi phần chưa tới được là đã chạy. Trường hợp nhập rỗng chưa có oracle vì đặc tả chưa nêu mặc định. Các expected chưa quy định câu chữ lỗi cụ thể.</w:t>
      </w:r>
    </w:p>
    <w:p>
      <w:pPr>
        <w:pStyle w:val="3"/>
      </w:pPr>
      <w:r>
        <w:t>5.5 Boundary Value Analysis</w:t>
      </w:r>
    </w:p>
    <w:p>
      <w:pPr/>
      <w:r>
        <w:t>Theo S04 trang 26–27, số lượng khi thêm có miền số nguyên q &gt;= 1, biên dưới đóng tại 1 và bước δ = 1. Chọn 0 (ngay dưới), 1 (tại biên), 2 (ngay trên); giữ sản phẩm chưa có trong giỏ và các điều kiện còn lại hợp lệ. Giá trị trong miền đã có ở TC04 với q = 3. Không có biên trên trong đặc tả nên không tự tạo giá trị tối đa.</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895"/>
        <w:gridCol w:w="3429"/>
        <w:gridCol w:w="5219"/>
        <w:gridCol w:w="5368"/>
      </w:tblGrid>
      <w:tr>
        <w:trPr>
          <w:cantSplit/>
          <w:tblHeader/>
        </w:trPr>
        <w:tc>
          <w:tcPr>
            <w:tcW w:type="dxa" w:w="895"/>
            <w:vAlign w:val="center"/>
            <w:shd w:fill="DCEAF5"/>
          </w:tcPr>
          <w:p>
            <w:pPr>
              <w:keepNext/>
              <w:spacing w:after="60" w:before="60"/>
            </w:pPr>
            <w:r>
              <w:rPr>
                <w:b/>
                <w:sz w:val="18"/>
              </w:rPr>
              <w:t>Test case</w:t>
            </w:r>
          </w:p>
        </w:tc>
        <w:tc>
          <w:tcPr>
            <w:tcW w:type="dxa" w:w="3429"/>
            <w:vAlign w:val="center"/>
            <w:shd w:fill="DCEAF5"/>
          </w:tcPr>
          <w:p>
            <w:pPr>
              <w:keepNext/>
              <w:spacing w:after="60" w:before="60"/>
            </w:pPr>
            <w:r>
              <w:rPr>
                <w:b/>
                <w:sz w:val="18"/>
              </w:rPr>
              <w:t>Điều kiện kiểm tra</w:t>
            </w:r>
          </w:p>
        </w:tc>
        <w:tc>
          <w:tcPr>
            <w:tcW w:type="dxa" w:w="5219"/>
            <w:vAlign w:val="center"/>
            <w:shd w:fill="DCEAF5"/>
          </w:tcPr>
          <w:p>
            <w:pPr>
              <w:keepNext/>
              <w:spacing w:after="60" w:before="60"/>
            </w:pPr>
            <w:r>
              <w:rPr>
                <w:b/>
                <w:sz w:val="18"/>
              </w:rPr>
              <w:t>Đầu vào</w:t>
            </w:r>
          </w:p>
        </w:tc>
        <w:tc>
          <w:tcPr>
            <w:tcW w:type="dxa" w:w="5368"/>
            <w:vAlign w:val="center"/>
            <w:shd w:fill="DCEAF5"/>
          </w:tcPr>
          <w:p>
            <w:pPr>
              <w:keepNext/>
              <w:spacing w:after="60" w:before="60"/>
            </w:pPr>
            <w:r>
              <w:rPr>
                <w:b/>
                <w:sz w:val="18"/>
              </w:rPr>
              <w:t>Đầu ra mong đợi</w:t>
            </w:r>
          </w:p>
        </w:tc>
      </w:tr>
      <w:tr>
        <w:trPr>
          <w:cantSplit/>
        </w:trPr>
        <w:tc>
          <w:tcPr>
            <w:tcW w:type="dxa" w:w="895"/>
            <w:vAlign w:val="center"/>
            <w:shd w:fill="FFFFFF"/>
          </w:tcPr>
          <w:p>
            <w:pPr>
              <w:keepNext w:val="0"/>
              <w:spacing w:after="60" w:before="60"/>
            </w:pPr>
            <w:r>
              <w:rPr>
                <w:b w:val="0"/>
                <w:sz w:val="18"/>
              </w:rPr>
              <w:t>TC10</w:t>
            </w:r>
          </w:p>
        </w:tc>
        <w:tc>
          <w:tcPr>
            <w:tcW w:type="dxa" w:w="3429"/>
            <w:vAlign w:val="center"/>
            <w:shd w:fill="FFFFFF"/>
          </w:tcPr>
          <w:p>
            <w:pPr>
              <w:keepNext w:val="0"/>
              <w:spacing w:after="60" w:before="60"/>
            </w:pPr>
            <w:r>
              <w:rPr>
                <w:b w:val="0"/>
                <w:sz w:val="18"/>
              </w:rPr>
              <w:t>Số lượng thêm = 0, ngay dưới biên dưới 1; EC2, EC6, EC9, EC21.</w:t>
            </w:r>
          </w:p>
        </w:tc>
        <w:tc>
          <w:tcPr>
            <w:tcW w:type="dxa" w:w="5219"/>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368"/>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895"/>
            <w:vAlign w:val="center"/>
            <w:shd w:fill="FFFFFF"/>
          </w:tcPr>
          <w:p>
            <w:pPr>
              <w:keepNext w:val="0"/>
              <w:spacing w:after="60" w:before="60"/>
            </w:pPr>
            <w:r>
              <w:rPr>
                <w:b w:val="0"/>
                <w:sz w:val="18"/>
              </w:rPr>
              <w:t>TC03</w:t>
            </w:r>
          </w:p>
        </w:tc>
        <w:tc>
          <w:tcPr>
            <w:tcW w:type="dxa" w:w="3429"/>
            <w:vAlign w:val="center"/>
            <w:shd w:fill="FFFFFF"/>
          </w:tcPr>
          <w:p>
            <w:pPr>
              <w:keepNext w:val="0"/>
              <w:spacing w:after="60" w:before="60"/>
            </w:pPr>
            <w:r>
              <w:rPr>
                <w:b w:val="0"/>
                <w:sz w:val="18"/>
              </w:rPr>
              <w:t>Số lượng thêm = 1, tại biên dưới; EC2, EC6, EC8, EC20, EC27.</w:t>
            </w:r>
          </w:p>
        </w:tc>
        <w:tc>
          <w:tcPr>
            <w:tcW w:type="dxa" w:w="5219"/>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368"/>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895"/>
            <w:vAlign w:val="center"/>
            <w:shd w:fill="FFFFFF"/>
          </w:tcPr>
          <w:p>
            <w:pPr>
              <w:keepNext w:val="0"/>
              <w:spacing w:after="60" w:before="60"/>
            </w:pPr>
            <w:r>
              <w:rPr>
                <w:b w:val="0"/>
                <w:sz w:val="18"/>
              </w:rPr>
              <w:t>TC13</w:t>
            </w:r>
          </w:p>
        </w:tc>
        <w:tc>
          <w:tcPr>
            <w:tcW w:type="dxa" w:w="3429"/>
            <w:vAlign w:val="center"/>
            <w:shd w:fill="FFFFFF"/>
          </w:tcPr>
          <w:p>
            <w:pPr>
              <w:keepNext w:val="0"/>
              <w:spacing w:after="60" w:before="60"/>
            </w:pPr>
            <w:r>
              <w:rPr>
                <w:b w:val="0"/>
                <w:sz w:val="18"/>
              </w:rPr>
              <w:t>Số lượng thêm = 2, ngay trên biên dưới; EC2, EC6, EC8, EC20, EC27.</w:t>
            </w:r>
          </w:p>
        </w:tc>
        <w:tc>
          <w:tcPr>
            <w:tcW w:type="dxa" w:w="5219"/>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2</w:t>
              <w:br/>
              <w:t>Trạng thái ban đầu: Chỉ có SP_B số lượng 2.</w:t>
            </w:r>
          </w:p>
        </w:tc>
        <w:tc>
          <w:tcPr>
            <w:tcW w:type="dxa" w:w="5368"/>
            <w:vAlign w:val="center"/>
            <w:shd w:fill="FFFFFF"/>
          </w:tcPr>
          <w:p>
            <w:pPr>
              <w:keepNext w:val="0"/>
              <w:spacing w:after="60" w:before="60"/>
            </w:pPr>
            <w:r>
              <w:rPr>
                <w:b w:val="0"/>
                <w:sz w:val="18"/>
              </w:rPr>
              <w:t>Có đúng một dòng SP_A số lượng 2, thành tiền 200.000 đ; SP_B vẫn số lượng 2, thành tiền 100.000 đ; Tổng cộng = 300.000 đ. Có phản hồi trực quan khi thêm.</w:t>
            </w:r>
          </w:p>
        </w:tc>
      </w:tr>
    </w:tbl>
    <w:p>
      <w:pPr/>
      <w:r>
        <w:t>BVA có 3 TC: TC10 và TC03 dùng chung với Domain Testing, TC13 bổ sung; FR-20 có 13 TC thiết kế duy nhất. Dòng biên ghi cả EC đầu vào/ngữ cảnh và EC đầu ra dự kiến để kiểm tra kết quả, không chỉ kiểm tra giá trị ô nhập.</w:t>
      </w:r>
    </w:p>
    <w:p>
      <w:pPr/>
      <w:r>
        <w:t>Thành tiền và tổng tiền là đầu ra phụ thuộc đơn giá/số lượng, không có khoảng giới hạn riêng để chọn BVA; kiểm bằng phép tính cụ thể trong các TC. Trạng thái giỏ trống và chuyển một dòng thành trống đã có TC01/TC08; lựa chọn xác nhận là phân lớp rời rạc. Chưa có giới hạn UI Mobile được đo để bổ sung điểm cực trị. Tất cả TC ở mục 5 mới là thiết kế, chưa có kết quả thực thi hoặc human review.</w:t>
      </w:r>
    </w:p>
    <w:p>
      <w:pPr>
        <w:pStyle w:val="3"/>
      </w:pPr>
      <w:r>
        <w:t>5.6 AI gap analysis</w:t>
      </w:r>
    </w:p>
    <w:p>
      <w:pPr/>
      <w:r>
        <w:t>Chưa có thiếu sót AI của FR-20 được sinh viên xác nhận. Việc tham chiếu FR-06/FR-07 và các điểm thiếu đặc tả được nêu ở 5.1 để rà soát; chưa xem là bug hoặc kết quả chạy thực tế.</w:t>
      </w:r>
    </w:p>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p>
      <w:r>
        <w:t>Kết quả thực thi, số TC đã thiết kế/đã chạy/Pass/Fail/chưa chạy, bug và video của FR-02/FR-09/FR-15 được theo dõi trong README.md. FR-20 Giỏ hàng Mobile có 13 TC thiết kế, chưa chạy; chưa có video hoặc bug được xác nhận. Không đếm trùng TC dùng chung Domain Testing/BVA. Hồ sơ nộp và tự đánh giá tiếp tục đối chiếu đề HW02; không suy ra đã hoàn thành thực thi từ báo cáo thiết kế.</w:t>
      </w:r>
    </w:p>
    <w:p w14:paraId="2AC8C411">
      <w:pPr>
        <w:pStyle w:val="2"/>
        <w:rPr>
          <w:rFonts w:hint="default" w:ascii="Times New Roman" w:hAnsi="Times New Roman" w:cs="Times New Roman"/>
        </w:rPr>
      </w:pPr>
      <w:r>
        <w:rPr>
          <w:rFonts w:hint="default" w:ascii="Times New Roman" w:hAnsi="Times New Roman" w:cs="Times New Roman"/>
        </w:rPr>
        <w:t>7 Tài liệu tham khảo</w:t>
      </w:r>
    </w:p>
    <w:p w14:paraId="0EA464D8">
      <w:pPr>
        <w:pStyle w:val="23"/>
        <w:rPr>
          <w:rFonts w:hint="default" w:ascii="Times New Roman" w:hAnsi="Times New Roman" w:cs="Times New Roman"/>
        </w:rPr>
      </w:pPr>
      <w:r>
        <w:rPr>
          <w:rFonts w:hint="default" w:ascii="Times New Roman" w:hAnsi="Times New Roman" w:cs="Times New Roman"/>
        </w:rPr>
        <w:t>Đề HW02 mục 6, 9 và 14; slide S04 Domain Testing.</w:t>
      </w:r>
    </w:p>
    <w:p w14:paraId="52E7E896">
      <w:pPr>
        <w:pStyle w:val="23"/>
        <w:rPr>
          <w:rFonts w:hint="default" w:ascii="Times New Roman" w:hAnsi="Times New Roman" w:cs="Times New Roman"/>
        </w:rPr>
      </w:pPr>
      <w:r>
        <w:rPr>
          <w:rFonts w:hint="default" w:ascii="Times New Roman" w:hAnsi="Times New Roman" w:cs="Times New Roman"/>
        </w:rPr>
        <w:t>README eshop-sut, FR-02/09/15/20.</w:t>
      </w:r>
    </w:p>
    <w:p w14:paraId="1276DECC">
      <w:pPr>
        <w:pStyle w:val="23"/>
        <w:rPr>
          <w:rFonts w:hint="default" w:ascii="Times New Roman" w:hAnsi="Times New Roman" w:cs="Times New Roman"/>
        </w:rPr>
      </w:pPr>
      <w:r>
        <w:rPr>
          <w:rFonts w:hint="default" w:ascii="Times New Roman" w:hAnsi="Times New Roman" w:cs="Times New Roman"/>
        </w:rPr>
        <w:t>Test cases_Template_En.xlsx trong tài liệu môn học.</w:t>
      </w:r>
    </w:p>
    <w:p w14:paraId="5BCE7168">
      <w:pPr>
        <w:pStyle w:val="23"/>
        <w:rPr>
          <w:rFonts w:hint="default" w:ascii="Times New Roman" w:hAnsi="Times New Roman" w:cs="Times New Roman"/>
        </w:rPr>
      </w:pPr>
      <w:r>
        <w:rPr>
          <w:rFonts w:hint="default" w:ascii="Times New Roman" w:hAnsi="Times New Roman" w:cs="Times New Roman"/>
        </w:rPr>
        <w:t>FR-02/Requirements_Analysis.md, Domain_Testing.md, Test_Cases.md, Test_Execution.md và evidence/: tài liệu chi tiết.</w:t>
      </w:r>
    </w:p>
    <w:p w14:paraId="3441E05C">
      <w:pPr>
        <w:pStyle w:val="23"/>
        <w:rPr>
          <w:rFonts w:hint="default" w:ascii="Times New Roman" w:hAnsi="Times New Roman" w:cs="Times New Roman"/>
        </w:rPr>
      </w:pPr>
      <w:r>
        <w:rPr>
          <w:rFonts w:hint="default" w:ascii="Times New Roman" w:hAnsi="Times New Roman" w:cs="Times New Roman"/>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17970</Words>
  <Characters>68558</Characters>
  <Lines>0</Lines>
  <Paragraphs>0</Paragraphs>
  <TotalTime>217</TotalTime>
  <ScaleCrop>false</ScaleCrop>
  <LinksUpToDate>false</LinksUpToDate>
  <CharactersWithSpaces>84861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2026-10-18T05:26:19Z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