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BDAAF">
      <w:pPr>
        <w:pStyle w:val="36"/>
        <w:ind w:firstLine="245" w:firstLineChars="50"/>
        <w:rPr>
          <w:rFonts w:hint="default" w:ascii="Times New Roman" w:hAnsi="Times New Roman" w:cs="Times New Roman"/>
        </w:rPr>
      </w:pPr>
      <w:r>
        <w:rPr>
          <w:rFonts w:hint="default" w:ascii="Times New Roman" w:hAnsi="Times New Roman" w:cs="Times New Roman"/>
        </w:rPr>
        <w:t>Báo cáo HW02 Domain Testing trên EShop</w:t>
      </w:r>
    </w:p>
    <w:p w14:paraId="67BB1247">
      <w:pPr>
        <w:pStyle w:val="2"/>
        <w:rPr>
          <w:rFonts w:hint="default" w:ascii="Times New Roman" w:hAnsi="Times New Roman" w:cs="Times New Roman"/>
        </w:rPr>
      </w:pPr>
      <w:r>
        <w:rPr>
          <w:rFonts w:hint="default" w:ascii="Times New Roman" w:hAnsi="Times New Roman" w:cs="Times New Roman"/>
        </w:rPr>
        <w:t>1 Phạm vi kiểm thử</w:t>
      </w:r>
    </w:p>
    <w:tbl>
      <w:tblPr>
        <w:tblStyle w:val="12"/>
        <w:tblW w:w="0" w:type="auto"/>
        <w:jc w:val="center"/>
        <w:tblLayout w:type="fixed"/>
        <w:tblCellMar>
          <w:top w:w="0" w:type="dxa"/>
          <w:left w:w="108" w:type="dxa"/>
          <w:bottom w:w="0" w:type="dxa"/>
          <w:right w:w="108" w:type="dxa"/>
        </w:tblCellMar>
      </w:tblPr>
      <w:tblGrid>
        <w:gridCol w:w="4970"/>
        <w:gridCol w:w="4970"/>
        <w:gridCol w:w="4970"/>
      </w:tblGrid>
      <w:tr w14:paraId="758CE32D">
        <w:tblPrEx>
          <w:tblCellMar>
            <w:top w:w="0" w:type="dxa"/>
            <w:left w:w="108" w:type="dxa"/>
            <w:bottom w:w="0" w:type="dxa"/>
            <w:right w:w="108" w:type="dxa"/>
          </w:tblCellMar>
        </w:tblPrEx>
        <w:trPr>
          <w:jc w:val="center"/>
        </w:trPr>
        <w:tc>
          <w:tcPr>
            <w:tcW w:w="1154"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6FEAD1D3">
            <w:pPr>
              <w:keepNext/>
              <w:rPr>
                <w:rFonts w:hint="default" w:ascii="Times New Roman" w:hAnsi="Times New Roman" w:cs="Times New Roman"/>
              </w:rPr>
            </w:pPr>
            <w:r>
              <w:rPr>
                <w:rFonts w:hint="default" w:ascii="Times New Roman" w:hAnsi="Times New Roman" w:cs="Times New Roman"/>
              </w:rPr>
              <w:t>Pool</w:t>
            </w:r>
          </w:p>
        </w:tc>
        <w:tc>
          <w:tcPr>
            <w:tcW w:w="2219"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05219F">
            <w:pPr>
              <w:keepNext/>
              <w:rPr>
                <w:rFonts w:hint="default" w:ascii="Times New Roman" w:hAnsi="Times New Roman" w:cs="Times New Roman"/>
              </w:rPr>
            </w:pPr>
            <w:r>
              <w:rPr>
                <w:rFonts w:hint="default" w:ascii="Times New Roman" w:hAnsi="Times New Roman" w:cs="Times New Roman"/>
              </w:rPr>
              <w:t>Mã FR</w:t>
            </w:r>
          </w:p>
        </w:tc>
        <w:tc>
          <w:tcPr>
            <w:tcW w:w="2663"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C32512D">
            <w:pPr>
              <w:keepNext/>
              <w:rPr>
                <w:rFonts w:hint="default" w:ascii="Times New Roman" w:hAnsi="Times New Roman" w:cs="Times New Roman"/>
              </w:rPr>
            </w:pPr>
            <w:r>
              <w:rPr>
                <w:rFonts w:hint="default" w:ascii="Times New Roman" w:hAnsi="Times New Roman" w:cs="Times New Roman"/>
              </w:rPr>
              <w:t>Tên chức năng</w:t>
            </w:r>
          </w:p>
        </w:tc>
      </w:tr>
      <w:tr w14:paraId="3AC0815B">
        <w:tblPrEx>
          <w:tblCellMar>
            <w:top w:w="0" w:type="dxa"/>
            <w:left w:w="108" w:type="dxa"/>
            <w:bottom w:w="0" w:type="dxa"/>
            <w:right w:w="108" w:type="dxa"/>
          </w:tblCellMar>
        </w:tblPrEx>
        <w:trPr>
          <w:jc w:val="center"/>
        </w:trPr>
        <w:tc>
          <w:tcPr>
            <w:tcW w:w="4970" w:type="dxa"/>
          </w:tcPr>
          <w:p w14:paraId="40CD112D">
            <w:pPr>
              <w:rPr>
                <w:rFonts w:hint="default" w:ascii="Times New Roman" w:hAnsi="Times New Roman" w:cs="Times New Roman"/>
              </w:rPr>
            </w:pPr>
            <w:r>
              <w:rPr>
                <w:rFonts w:hint="default" w:ascii="Times New Roman" w:hAnsi="Times New Roman" w:cs="Times New Roman"/>
              </w:rPr>
              <w:t>A</w:t>
            </w:r>
          </w:p>
        </w:tc>
        <w:tc>
          <w:tcPr>
            <w:tcW w:w="4970" w:type="dxa"/>
          </w:tcPr>
          <w:p w14:paraId="64043F29">
            <w:pPr>
              <w:rPr>
                <w:rFonts w:hint="default" w:ascii="Times New Roman" w:hAnsi="Times New Roman" w:cs="Times New Roman"/>
              </w:rPr>
            </w:pPr>
            <w:r>
              <w:rPr>
                <w:rFonts w:hint="default" w:ascii="Times New Roman" w:hAnsi="Times New Roman" w:cs="Times New Roman"/>
              </w:rPr>
              <w:t>FR-02</w:t>
            </w:r>
          </w:p>
        </w:tc>
        <w:tc>
          <w:tcPr>
            <w:tcW w:w="4970" w:type="dxa"/>
          </w:tcPr>
          <w:p w14:paraId="4B3D5185">
            <w:pPr>
              <w:rPr>
                <w:rFonts w:hint="default" w:ascii="Times New Roman" w:hAnsi="Times New Roman" w:cs="Times New Roman"/>
              </w:rPr>
            </w:pPr>
            <w:r>
              <w:rPr>
                <w:rFonts w:hint="default" w:ascii="Times New Roman" w:hAnsi="Times New Roman" w:cs="Times New Roman"/>
              </w:rPr>
              <w:t>Đăng nhập và khóa tài khoản</w:t>
            </w:r>
          </w:p>
        </w:tc>
      </w:tr>
      <w:tr w14:paraId="7B68EA26">
        <w:tblPrEx>
          <w:tblCellMar>
            <w:top w:w="0" w:type="dxa"/>
            <w:left w:w="108" w:type="dxa"/>
            <w:bottom w:w="0" w:type="dxa"/>
            <w:right w:w="108" w:type="dxa"/>
          </w:tblCellMar>
        </w:tblPrEx>
        <w:trPr>
          <w:jc w:val="center"/>
        </w:trPr>
        <w:tc>
          <w:tcPr>
            <w:tcW w:w="4970" w:type="dxa"/>
          </w:tcPr>
          <w:p w14:paraId="4C8EEBAF">
            <w:pPr>
              <w:rPr>
                <w:rFonts w:hint="default" w:ascii="Times New Roman" w:hAnsi="Times New Roman" w:cs="Times New Roman"/>
              </w:rPr>
            </w:pPr>
            <w:r>
              <w:rPr>
                <w:rFonts w:hint="default" w:ascii="Times New Roman" w:hAnsi="Times New Roman" w:cs="Times New Roman"/>
              </w:rPr>
              <w:t>B</w:t>
            </w:r>
          </w:p>
        </w:tc>
        <w:tc>
          <w:tcPr>
            <w:tcW w:w="4970" w:type="dxa"/>
          </w:tcPr>
          <w:p w14:paraId="26DC3D34">
            <w:pPr>
              <w:rPr>
                <w:rFonts w:hint="default" w:ascii="Times New Roman" w:hAnsi="Times New Roman" w:cs="Times New Roman"/>
              </w:rPr>
            </w:pPr>
            <w:r>
              <w:rPr>
                <w:rFonts w:hint="default" w:ascii="Times New Roman" w:hAnsi="Times New Roman" w:cs="Times New Roman"/>
              </w:rPr>
              <w:t>FR-09</w:t>
            </w:r>
          </w:p>
        </w:tc>
        <w:tc>
          <w:tcPr>
            <w:tcW w:w="4970" w:type="dxa"/>
          </w:tcPr>
          <w:p w14:paraId="49B23FB9">
            <w:pPr>
              <w:rPr>
                <w:rFonts w:hint="default" w:ascii="Times New Roman" w:hAnsi="Times New Roman" w:cs="Times New Roman"/>
              </w:rPr>
            </w:pPr>
            <w:r>
              <w:rPr>
                <w:rFonts w:hint="default" w:ascii="Times New Roman" w:hAnsi="Times New Roman" w:cs="Times New Roman"/>
              </w:rPr>
              <w:t>Mã giảm giá</w:t>
            </w:r>
          </w:p>
        </w:tc>
      </w:tr>
      <w:tr w14:paraId="5C025BC9">
        <w:tblPrEx>
          <w:tblCellMar>
            <w:top w:w="0" w:type="dxa"/>
            <w:left w:w="108" w:type="dxa"/>
            <w:bottom w:w="0" w:type="dxa"/>
            <w:right w:w="108" w:type="dxa"/>
          </w:tblCellMar>
        </w:tblPrEx>
        <w:trPr>
          <w:jc w:val="center"/>
        </w:trPr>
        <w:tc>
          <w:tcPr>
            <w:tcW w:w="4970" w:type="dxa"/>
          </w:tcPr>
          <w:p w14:paraId="0018CC05">
            <w:pPr>
              <w:rPr>
                <w:rFonts w:hint="default" w:ascii="Times New Roman" w:hAnsi="Times New Roman" w:cs="Times New Roman"/>
              </w:rPr>
            </w:pPr>
            <w:r>
              <w:rPr>
                <w:rFonts w:hint="default" w:ascii="Times New Roman" w:hAnsi="Times New Roman" w:cs="Times New Roman"/>
              </w:rPr>
              <w:t>C</w:t>
            </w:r>
          </w:p>
        </w:tc>
        <w:tc>
          <w:tcPr>
            <w:tcW w:w="4970" w:type="dxa"/>
          </w:tcPr>
          <w:p w14:paraId="733F3758">
            <w:pPr>
              <w:rPr>
                <w:rFonts w:hint="default" w:ascii="Times New Roman" w:hAnsi="Times New Roman" w:cs="Times New Roman"/>
              </w:rPr>
            </w:pPr>
            <w:r>
              <w:rPr>
                <w:rFonts w:hint="default" w:ascii="Times New Roman" w:hAnsi="Times New Roman" w:cs="Times New Roman"/>
              </w:rPr>
              <w:t>FR-15</w:t>
            </w:r>
          </w:p>
        </w:tc>
        <w:tc>
          <w:tcPr>
            <w:tcW w:w="4970" w:type="dxa"/>
          </w:tcPr>
          <w:p w14:paraId="2E0A871D">
            <w:pPr>
              <w:rPr>
                <w:rFonts w:hint="default" w:ascii="Times New Roman" w:hAnsi="Times New Roman" w:cs="Times New Roman"/>
              </w:rPr>
            </w:pPr>
            <w:r>
              <w:rPr>
                <w:rFonts w:hint="default" w:ascii="Times New Roman" w:hAnsi="Times New Roman" w:cs="Times New Roman"/>
              </w:rPr>
              <w:t>Quản lý sản phẩm</w:t>
            </w:r>
          </w:p>
        </w:tc>
      </w:tr>
      <w:tr w14:paraId="7F14841D">
        <w:tblPrEx>
          <w:tblCellMar>
            <w:top w:w="0" w:type="dxa"/>
            <w:left w:w="108" w:type="dxa"/>
            <w:bottom w:w="0" w:type="dxa"/>
            <w:right w:w="108" w:type="dxa"/>
          </w:tblCellMar>
        </w:tblPrEx>
        <w:trPr>
          <w:jc w:val="center"/>
        </w:trPr>
        <w:tc>
          <w:tcPr>
            <w:tcW w:w="4970" w:type="dxa"/>
          </w:tcPr>
          <w:p w14:paraId="6846F183">
            <w:pPr>
              <w:rPr>
                <w:rFonts w:hint="default" w:ascii="Times New Roman" w:hAnsi="Times New Roman" w:cs="Times New Roman"/>
              </w:rPr>
            </w:pPr>
            <w:r>
              <w:rPr>
                <w:rFonts w:hint="default" w:ascii="Times New Roman" w:hAnsi="Times New Roman" w:cs="Times New Roman"/>
              </w:rPr>
              <w:t>D</w:t>
            </w:r>
          </w:p>
        </w:tc>
        <w:tc>
          <w:tcPr>
            <w:tcW w:w="4970" w:type="dxa"/>
          </w:tcPr>
          <w:p>
            <w:r>
              <w:t>FR-20</w:t>
            </w:r>
          </w:p>
        </w:tc>
        <w:tc>
          <w:tcPr>
            <w:tcW w:w="4970" w:type="dxa"/>
          </w:tcPr>
          <w:p>
            <w:r>
              <w:t>Giỏ hàng Mobile</w:t>
            </w:r>
          </w:p>
        </w:tc>
      </w:tr>
    </w:tbl>
    <w:p w14:paraId="6546D50E">
      <w:pPr>
        <w:pStyle w:val="2"/>
        <w:pageBreakBefore/>
        <w:rPr>
          <w:rFonts w:hint="default" w:ascii="Times New Roman" w:hAnsi="Times New Roman" w:cs="Times New Roman"/>
        </w:rPr>
      </w:pPr>
      <w:r>
        <w:rPr>
          <w:rFonts w:hint="default" w:ascii="Times New Roman" w:hAnsi="Times New Roman" w:cs="Times New Roman"/>
        </w:rPr>
        <w:t>2 Pool A FR02 Đăng nhập và khóa tài khoản</w:t>
      </w:r>
    </w:p>
    <w:p w14:paraId="29AF2C23">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1 Yêu cầu làm cơ sở kiểm thử</w:t>
      </w:r>
    </w:p>
    <w:p w14:paraId="388EE0FC">
      <w:pPr>
        <w:pStyle w:val="23"/>
        <w:rPr>
          <w:rFonts w:hint="default" w:ascii="Times New Roman" w:hAnsi="Times New Roman" w:cs="Times New Roman"/>
          <w:sz w:val="26"/>
          <w:szCs w:val="26"/>
        </w:rPr>
      </w:pPr>
      <w:r>
        <w:rPr>
          <w:rFonts w:hint="default" w:ascii="Times New Roman" w:hAnsi="Times New Roman" w:cs="Times New Roman"/>
          <w:sz w:val="26"/>
          <w:szCs w:val="26"/>
        </w:rPr>
        <w:t>Nhập email và mật khẩu; thông tin đúng được đăng nhập khi tài khoản không khóa.</w:t>
      </w:r>
    </w:p>
    <w:p w14:paraId="43C53D3C">
      <w:pPr>
        <w:pStyle w:val="23"/>
        <w:rPr>
          <w:rFonts w:hint="default" w:ascii="Times New Roman" w:hAnsi="Times New Roman" w:cs="Times New Roman"/>
          <w:sz w:val="26"/>
          <w:szCs w:val="26"/>
        </w:rPr>
      </w:pPr>
      <w:r>
        <w:rPr>
          <w:rFonts w:hint="default" w:ascii="Times New Roman" w:hAnsi="Times New Roman" w:cs="Times New Roman"/>
          <w:sz w:val="26"/>
          <w:szCs w:val="26"/>
        </w:rPr>
        <w:t>Mỗi lần đăng nhập sai tăng bộ đếm đúng 1; sai từ 3 lần liên tiếp khóa 30 giây.</w:t>
      </w:r>
    </w:p>
    <w:p w14:paraId="7AEA791D">
      <w:pPr>
        <w:pStyle w:val="23"/>
        <w:rPr>
          <w:rFonts w:hint="default" w:ascii="Times New Roman" w:hAnsi="Times New Roman" w:cs="Times New Roman"/>
          <w:sz w:val="26"/>
          <w:szCs w:val="26"/>
        </w:rPr>
      </w:pPr>
      <w:r>
        <w:rPr>
          <w:rFonts w:hint="default" w:ascii="Times New Roman" w:hAnsi="Times New Roman" w:cs="Times New Roman"/>
          <w:sz w:val="26"/>
          <w:szCs w:val="26"/>
        </w:rPr>
        <w:t>Lỗi phải có thông báo phù hợp, không lộ chi tiết nguyên nhân.</w:t>
      </w:r>
    </w:p>
    <w:p w14:paraId="154DA87F">
      <w:pPr>
        <w:pStyle w:val="23"/>
        <w:rPr>
          <w:rFonts w:hint="default" w:ascii="Times New Roman" w:hAnsi="Times New Roman" w:cs="Times New Roman"/>
          <w:sz w:val="26"/>
          <w:szCs w:val="26"/>
        </w:rPr>
      </w:pPr>
      <w:r>
        <w:rPr>
          <w:rFonts w:hint="default" w:ascii="Times New Roman" w:hAnsi="Times New Roman" w:cs="Times New Roman"/>
          <w:sz w:val="26"/>
          <w:szCs w:val="26"/>
        </w:rPr>
        <w:t>Thành công trả JWT; client lưu và đính kèm Authorization Bearer trên mọi request cần xác thực.</w:t>
      </w:r>
    </w:p>
    <w:p w14:paraId="04A1880A">
      <w:pPr>
        <w:pStyle w:val="23"/>
        <w:rPr>
          <w:rFonts w:hint="default" w:ascii="Times New Roman" w:hAnsi="Times New Roman" w:cs="Times New Roman"/>
          <w:sz w:val="26"/>
          <w:szCs w:val="26"/>
        </w:rPr>
      </w:pPr>
      <w:r>
        <w:rPr>
          <w:rFonts w:hint="default" w:ascii="Times New Roman" w:hAnsi="Times New Roman" w:cs="Times New Roman"/>
          <w:sz w:val="26"/>
          <w:szCs w:val="26"/>
        </w:rPr>
        <w:t>Input email có type=email và validation HTML5.</w:t>
      </w:r>
    </w:p>
    <w:p w14:paraId="7979D449">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2 Domain Testing Bước 1 Xác định Input và Output</w:t>
      </w:r>
    </w:p>
    <w:p w14:paraId="721DCAEB">
      <w:pPr>
        <w:rPr>
          <w:rFonts w:hint="default" w:ascii="Times New Roman" w:hAnsi="Times New Roman" w:cs="Times New Roman"/>
          <w:sz w:val="26"/>
          <w:szCs w:val="26"/>
        </w:rPr>
      </w:pPr>
      <w:r>
        <w:rPr>
          <w:rFonts w:hint="default" w:ascii="Times New Roman" w:hAnsi="Times New Roman" w:cs="Times New Roman"/>
          <w:sz w:val="26"/>
          <w:szCs w:val="26"/>
        </w:rPr>
        <w:t>Từ yêu cầu đăng nhập, xác định email và mật khẩu là dữ liệu người dùng nhập; đầu ra cần quan sát gồm kết quả xác thực, JWT, thông báo và thay đổi trạng thái tài khoản, cùng việc lưu và gửi token ở client.</w:t>
      </w:r>
    </w:p>
    <w:tbl>
      <w:tblPr>
        <w:tblStyle w:val="12"/>
        <w:tblW w:w="0" w:type="auto"/>
        <w:jc w:val="center"/>
        <w:tblLayout w:type="fixed"/>
        <w:tblCellMar>
          <w:top w:w="0" w:type="dxa"/>
          <w:left w:w="108" w:type="dxa"/>
          <w:bottom w:w="0" w:type="dxa"/>
          <w:right w:w="108" w:type="dxa"/>
        </w:tblCellMar>
      </w:tblPr>
      <w:tblGrid>
        <w:gridCol w:w="2160"/>
        <w:gridCol w:w="1872"/>
        <w:gridCol w:w="5328"/>
      </w:tblGrid>
      <w:tr w14:paraId="53A522A2">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7D5685">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187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3578DD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328"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2F4487A1">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877815E">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147BE5">
            <w:pPr>
              <w:rPr>
                <w:rFonts w:hint="default" w:ascii="Times New Roman" w:hAnsi="Times New Roman" w:cs="Times New Roman"/>
                <w:sz w:val="26"/>
                <w:szCs w:val="26"/>
              </w:rPr>
            </w:pPr>
            <w:r>
              <w:rPr>
                <w:rFonts w:hint="default" w:ascii="Times New Roman" w:hAnsi="Times New Roman" w:cs="Times New Roman"/>
                <w:b w:val="0"/>
                <w:sz w:val="26"/>
                <w:szCs w:val="26"/>
              </w:rPr>
              <w:t>FR-02 Đăng nhập và khóa tài khoản</w:t>
            </w:r>
          </w:p>
        </w:tc>
        <w:tc>
          <w:tcPr>
            <w:tcW w:w="18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7BC9D6">
            <w:pPr>
              <w:rPr>
                <w:rFonts w:hint="default" w:ascii="Times New Roman" w:hAnsi="Times New Roman" w:cs="Times New Roman"/>
                <w:sz w:val="26"/>
                <w:szCs w:val="26"/>
              </w:rPr>
            </w:pPr>
            <w:r>
              <w:rPr>
                <w:rFonts w:hint="default" w:ascii="Times New Roman" w:hAnsi="Times New Roman" w:cs="Times New Roman"/>
                <w:b w:val="0"/>
                <w:sz w:val="26"/>
                <w:szCs w:val="26"/>
              </w:rPr>
              <w:t>Email; mật khẩu.</w:t>
            </w:r>
          </w:p>
        </w:tc>
        <w:tc>
          <w:tcPr>
            <w:tcW w:w="53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C2D5CA">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 thông báo lỗi; JWT; bộ đếm và trạng thái khóa sau request; token được client lưu; header Authorization trên request cần xác thực.</w:t>
            </w:r>
          </w:p>
        </w:tc>
      </w:tr>
    </w:tbl>
    <w:p w14:paraId="32747DC4">
      <w:pPr>
        <w:rPr>
          <w:rFonts w:hint="default" w:ascii="Times New Roman" w:hAnsi="Times New Roman" w:cs="Times New Roman"/>
          <w:sz w:val="26"/>
          <w:szCs w:val="26"/>
        </w:rPr>
      </w:pPr>
      <w:r>
        <w:rPr>
          <w:rFonts w:hint="default" w:ascii="Times New Roman" w:hAnsi="Times New Roman" w:cs="Times New Roman"/>
          <w:sz w:val="26"/>
          <w:szCs w:val="26"/>
        </w:rPr>
        <w:t>Ngữ cảnh trước request: số lần sai liên tiếp n, trạng thái khóa và thời gian từ lúc bắt đầu khóa. Đây là trạng thái trước khi gửi yêu cầu đăng nhập đang xét, được dùng để phân lớp ở bước 2.</w:t>
      </w:r>
    </w:p>
    <w:p w14:paraId="400273C0">
      <w:pPr>
        <w:spacing w:after="40"/>
        <w:rPr>
          <w:rFonts w:hint="default" w:ascii="Times New Roman" w:hAnsi="Times New Roman" w:cs="Times New Roman"/>
        </w:rPr>
      </w:pPr>
    </w:p>
    <w:p w14:paraId="4944D04A">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3 Domain Testing Bước 2 Xác định điều kiện và EC</w:t>
      </w:r>
    </w:p>
    <w:p w14:paraId="3127DAAB">
      <w:pPr>
        <w:rPr>
          <w:rFonts w:hint="default" w:ascii="Times New Roman" w:hAnsi="Times New Roman" w:cs="Times New Roman"/>
          <w:sz w:val="26"/>
          <w:szCs w:val="26"/>
        </w:rPr>
      </w:pPr>
      <w:r>
        <w:rPr>
          <w:rFonts w:hint="default" w:ascii="Times New Roman" w:hAnsi="Times New Roman" w:cs="Times New Roman"/>
          <w:sz w:val="26"/>
          <w:szCs w:val="26"/>
        </w:rPr>
        <w:t>Phân lớp theo điều kiện đầu vào, trạng thái tài khoản và kết quả mong đợi. Email hợp định dạng được tách thành tài khoản tồn tại/không tồn tại vì việc xác thực và quan sát bộ đếm chỉ có ý nghĩa với tài khoản tồn tại. n là số lần đăng nhập sai liên tiếp trước khi gửi yêu cầu đang xét: n=0 chưa có lần sai; n=1 và n=2 được tách vì lần sai tiếp theo lần lượt vẫn chưa khóa hoặc kích hoạt khóa. Trạng thái chưa khóa, đang khóa và hết khóa được tách theo khả năng đăng nhập. Các EC đầu ra dùng để kiểm tra kết quả, thông báo, JWT và thay đổi trạng thái; thông báo lỗi trong test âm vẫn là đầu ra đúng.</w:t>
      </w:r>
    </w:p>
    <w:tbl>
      <w:tblPr>
        <w:tblStyle w:val="12"/>
        <w:tblW w:w="0" w:type="auto"/>
        <w:jc w:val="center"/>
        <w:tblLayout w:type="fixed"/>
        <w:tblCellMar>
          <w:top w:w="0" w:type="dxa"/>
          <w:left w:w="108" w:type="dxa"/>
          <w:bottom w:w="0" w:type="dxa"/>
          <w:right w:w="108" w:type="dxa"/>
        </w:tblCellMar>
      </w:tblPr>
      <w:tblGrid>
        <w:gridCol w:w="792"/>
        <w:gridCol w:w="2592"/>
        <w:gridCol w:w="5976"/>
      </w:tblGrid>
      <w:tr w14:paraId="3338259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16B7C31">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25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AB43888">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5976"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942808D">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7102E47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4ABEF2">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AC3597">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3E5D76">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r>
      <w:tr w14:paraId="4962770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5407BC">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012253">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7C522D">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r>
      <w:tr w14:paraId="4ACCB74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F4FE18">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C8C416">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B118AC">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r>
      <w:tr w14:paraId="1F17780F">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07F53">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B101703">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4FE971">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r>
      <w:tr w14:paraId="0E89E796">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76178F">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797011">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876051">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r>
      <w:tr w14:paraId="606E24E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DF356">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0A73D0">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0C61142">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r>
      <w:tr w14:paraId="1BCC124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EE029F">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8278B08">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4FCA">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r>
      <w:tr w14:paraId="1DD094D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E26FE">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5287FF">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A19A4">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r>
      <w:tr w14:paraId="74F6A00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BDA04">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026DD">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4C75A">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r>
      <w:tr w14:paraId="679930B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70C5FD">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931BE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2D9349">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r>
      <w:tr w14:paraId="6B04B01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282A7">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1E2D">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33830C">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r>
      <w:tr w14:paraId="3A7BDBD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99076">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EEA29">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99EB7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r>
      <w:tr w14:paraId="0DB1BC3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9B5D0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675FD9">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F2BD88">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r>
      <w:tr w14:paraId="2A8717F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E652785">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FB6190">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9401C">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r>
      <w:tr w14:paraId="65F794D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FCA4D1">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D22D2B7">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DDAAAB">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r>
      <w:tr w14:paraId="583EE8D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A49B5F">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0DA1AD">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DAAA9E">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r>
      <w:tr w14:paraId="444798AC">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57A2FAD">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8454C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ED0A57">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r>
      <w:tr w14:paraId="4690CEE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007B12">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209B6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9B96C0">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r>
      <w:tr w14:paraId="70A0D29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825515">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C0E19E">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CF2F91">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r>
      <w:tr w14:paraId="24E8FFE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255499">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7D33D6">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31569">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r>
      <w:tr w14:paraId="066D77C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9B7B66">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9FD67A">
            <w:pPr>
              <w:rPr>
                <w:rFonts w:hint="default" w:ascii="Times New Roman" w:hAnsi="Times New Roman" w:cs="Times New Roman"/>
                <w:sz w:val="26"/>
                <w:szCs w:val="26"/>
              </w:rPr>
            </w:pPr>
            <w:r>
              <w:rPr>
                <w:rFonts w:hint="default" w:ascii="Times New Roman" w:hAnsi="Times New Roman" w:cs="Times New Roman"/>
                <w:b w:val="0"/>
                <w:sz w:val="26"/>
                <w:szCs w:val="26"/>
              </w:rPr>
              <w:t>Bộ đếm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80EB">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r>
      <w:tr w14:paraId="1BDD642A">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89C58A">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1698">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29BA2">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r>
      <w:tr w14:paraId="1869778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18D120">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E86E3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E04079">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r>
      <w:tr w14:paraId="1789106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3CE85">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92AC4">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886E04">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r>
      <w:tr w14:paraId="6D01E38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0D6BD7">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07EB006">
            <w:pPr>
              <w:rPr>
                <w:rFonts w:hint="default" w:ascii="Times New Roman" w:hAnsi="Times New Roman" w:cs="Times New Roman"/>
                <w:sz w:val="26"/>
                <w:szCs w:val="26"/>
              </w:rPr>
            </w:pPr>
            <w:r>
              <w:rPr>
                <w:rFonts w:hint="default" w:ascii="Times New Roman" w:hAnsi="Times New Roman" w:cs="Times New Roman"/>
                <w:b w:val="0"/>
                <w:sz w:val="26"/>
                <w:szCs w:val="26"/>
              </w:rPr>
              <w:t>Token được client lưu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1DCE9C">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r>
      <w:tr w14:paraId="0722869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B947B2">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3DA1A3">
            <w:pPr>
              <w:rPr>
                <w:rFonts w:hint="default" w:ascii="Times New Roman" w:hAnsi="Times New Roman" w:cs="Times New Roman"/>
                <w:sz w:val="26"/>
                <w:szCs w:val="26"/>
              </w:rPr>
            </w:pPr>
            <w:r>
              <w:rPr>
                <w:rFonts w:hint="default" w:ascii="Times New Roman" w:hAnsi="Times New Roman" w:cs="Times New Roman"/>
                <w:b w:val="0"/>
                <w:sz w:val="26"/>
                <w:szCs w:val="26"/>
              </w:rPr>
              <w:t>Header request cần xác thực</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221965">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r>
    </w:tbl>
    <w:p w14:paraId="008350D2">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4 Domain Testing Bước 3 Chọn đại diện và xây dựng test case</w:t>
      </w:r>
    </w:p>
    <w:p w14:paraId="5DF8F1B9">
      <w:pPr>
        <w:rPr>
          <w:rFonts w:hint="default" w:ascii="Times New Roman" w:hAnsi="Times New Roman" w:cs="Times New Roman"/>
          <w:sz w:val="26"/>
          <w:szCs w:val="26"/>
        </w:rPr>
      </w:pPr>
      <w:r>
        <w:rPr>
          <w:rFonts w:hint="default" w:ascii="Times New Roman" w:hAnsi="Times New Roman" w:cs="Times New Roman"/>
          <w:sz w:val="26"/>
          <w:szCs w:val="26"/>
        </w:rPr>
        <w:t>Chọn một bộ dữ liệu và đầu ra mong đợi cho từng EC, sau đó gộp các dòng có cùng dữ liệu, ngữ cảnh và kết quả. Kết hợp các EC hợp lệ khi phù hợp; mỗi tình huống âm chỉ vi phạm một điều kiện đầu vào.</w:t>
      </w:r>
    </w:p>
    <w:p w14:paraId="68C28771">
      <w:pPr>
        <w:pStyle w:val="4"/>
        <w:rPr>
          <w:rFonts w:hint="default" w:ascii="Times New Roman" w:hAnsi="Times New Roman" w:cs="Times New Roman"/>
        </w:rPr>
      </w:pPr>
      <w:r>
        <w:rPr>
          <w:rFonts w:hint="default" w:ascii="Times New Roman" w:hAnsi="Times New Roman" w:cs="Times New Roman"/>
        </w:rPr>
        <w:t>2.4.1 Các ca kiểm thử bao phủ phân vùng</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64"/>
        <w:gridCol w:w="2448"/>
        <w:gridCol w:w="6593"/>
        <w:gridCol w:w="4917"/>
      </w:tblGrid>
      <w:tr w14:paraId="04D35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864" w:type="dxa"/>
            <w:shd w:val="clear" w:color="auto" w:fill="DCEAF5"/>
          </w:tcPr>
          <w:p w14:paraId="6E350DFD">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2448" w:type="dxa"/>
            <w:shd w:val="clear" w:color="auto" w:fill="DCEAF5"/>
          </w:tcPr>
          <w:p w14:paraId="1C37468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593" w:type="dxa"/>
            <w:shd w:val="clear" w:color="auto" w:fill="DCEAF5"/>
          </w:tcPr>
          <w:p w14:paraId="3DEC5F9B">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917" w:type="dxa"/>
            <w:shd w:val="clear" w:color="auto" w:fill="DCEAF5"/>
          </w:tcPr>
          <w:p w14:paraId="3F5A94D7">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6255E0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A06E9A">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448" w:type="dxa"/>
          </w:tcPr>
          <w:p w14:paraId="1943E230">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c>
          <w:tcPr>
            <w:tcW w:w="6593" w:type="dxa"/>
          </w:tcPr>
          <w:p w14:paraId="4BC9849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283D3EAC">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8821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555A44E">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448" w:type="dxa"/>
          </w:tcPr>
          <w:p w14:paraId="3AD79B9A">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c>
          <w:tcPr>
            <w:tcW w:w="6593" w:type="dxa"/>
          </w:tcPr>
          <w:p w14:paraId="7D1944A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0CD685C6">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6DE473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C1B75A">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448" w:type="dxa"/>
          </w:tcPr>
          <w:p w14:paraId="472FD32D">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c>
          <w:tcPr>
            <w:tcW w:w="6593" w:type="dxa"/>
          </w:tcPr>
          <w:p w14:paraId="6813711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7CE1EE54">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7B611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9CBEF6">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448" w:type="dxa"/>
          </w:tcPr>
          <w:p w14:paraId="400E8528">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c>
          <w:tcPr>
            <w:tcW w:w="6593" w:type="dxa"/>
          </w:tcPr>
          <w:p w14:paraId="54459EC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349F65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457F0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A525256">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448" w:type="dxa"/>
          </w:tcPr>
          <w:p w14:paraId="4A54B723">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c>
          <w:tcPr>
            <w:tcW w:w="6593" w:type="dxa"/>
          </w:tcPr>
          <w:p w14:paraId="6668150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7784BC1">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003466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81F7E07">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448" w:type="dxa"/>
          </w:tcPr>
          <w:p w14:paraId="20462C7B">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c>
          <w:tcPr>
            <w:tcW w:w="6593" w:type="dxa"/>
          </w:tcPr>
          <w:p w14:paraId="269242C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68CD651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B5D1F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1128AFE">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448" w:type="dxa"/>
          </w:tcPr>
          <w:p w14:paraId="634BEE47">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c>
          <w:tcPr>
            <w:tcW w:w="6593" w:type="dxa"/>
          </w:tcPr>
          <w:p w14:paraId="31ABC70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5844864">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D76C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06525DA">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448" w:type="dxa"/>
          </w:tcPr>
          <w:p w14:paraId="0FD75335">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c>
          <w:tcPr>
            <w:tcW w:w="6593" w:type="dxa"/>
          </w:tcPr>
          <w:p w14:paraId="2A03C8F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n=1; gửi một lần đăng nhập sai.</w:t>
            </w:r>
          </w:p>
        </w:tc>
        <w:tc>
          <w:tcPr>
            <w:tcW w:w="4917" w:type="dxa"/>
          </w:tcPr>
          <w:p w14:paraId="2460EF65">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5FB9D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7D43F07">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448" w:type="dxa"/>
          </w:tcPr>
          <w:p w14:paraId="2DAFE881">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c>
          <w:tcPr>
            <w:tcW w:w="6593" w:type="dxa"/>
          </w:tcPr>
          <w:p w14:paraId="620766F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10E082AB">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A8317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DE2D81E">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448" w:type="dxa"/>
          </w:tcPr>
          <w:p w14:paraId="00C1B72D">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c>
          <w:tcPr>
            <w:tcW w:w="6593" w:type="dxa"/>
          </w:tcPr>
          <w:p w14:paraId="56FCAF2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E963DFF">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24D31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7148B1">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448" w:type="dxa"/>
          </w:tcPr>
          <w:p w14:paraId="214FF6D0">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c>
          <w:tcPr>
            <w:tcW w:w="6593" w:type="dxa"/>
          </w:tcPr>
          <w:p w14:paraId="6BAF8AD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201718D3">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27A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6F37311">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448" w:type="dxa"/>
          </w:tcPr>
          <w:p w14:paraId="731A0F9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c>
          <w:tcPr>
            <w:tcW w:w="6593" w:type="dxa"/>
          </w:tcPr>
          <w:p w14:paraId="76B96F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01CAFBEA">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3B1063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C0DDD39">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448" w:type="dxa"/>
          </w:tcPr>
          <w:p w14:paraId="32536BB7">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c>
          <w:tcPr>
            <w:tcW w:w="6593" w:type="dxa"/>
          </w:tcPr>
          <w:p w14:paraId="3A58C7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E7F6CF3">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F290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3A4E8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448" w:type="dxa"/>
          </w:tcPr>
          <w:p w14:paraId="3EDD92C7">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c>
          <w:tcPr>
            <w:tcW w:w="6593" w:type="dxa"/>
          </w:tcPr>
          <w:p w14:paraId="060D076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CB569B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D52B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204807A">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448" w:type="dxa"/>
          </w:tcPr>
          <w:p w14:paraId="1716EA90">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c>
          <w:tcPr>
            <w:tcW w:w="6593" w:type="dxa"/>
          </w:tcPr>
          <w:p w14:paraId="4D11D9ED">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187282B1">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5011AE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7C71A1A">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448" w:type="dxa"/>
          </w:tcPr>
          <w:p w14:paraId="77C5DF39">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c>
          <w:tcPr>
            <w:tcW w:w="6593" w:type="dxa"/>
          </w:tcPr>
          <w:p w14:paraId="4EF9D0F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0081676C">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7A6BFE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06524DC">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448" w:type="dxa"/>
          </w:tcPr>
          <w:p w14:paraId="219EC529">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c>
          <w:tcPr>
            <w:tcW w:w="6593" w:type="dxa"/>
          </w:tcPr>
          <w:p w14:paraId="74038C5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6B91762">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1E04AC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06A94C6">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448" w:type="dxa"/>
          </w:tcPr>
          <w:p w14:paraId="7B758027">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c>
          <w:tcPr>
            <w:tcW w:w="6593" w:type="dxa"/>
          </w:tcPr>
          <w:p w14:paraId="16A3DC7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39B5C32B">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957C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FDBEEC4">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448" w:type="dxa"/>
          </w:tcPr>
          <w:p w14:paraId="7097C0AF">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c>
          <w:tcPr>
            <w:tcW w:w="6593" w:type="dxa"/>
          </w:tcPr>
          <w:p w14:paraId="046BBEB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0A829A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F29F5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1E7BB8A">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448" w:type="dxa"/>
          </w:tcPr>
          <w:p w14:paraId="6DC90BFE">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c>
          <w:tcPr>
            <w:tcW w:w="6593" w:type="dxa"/>
          </w:tcPr>
          <w:p w14:paraId="2B886E2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4F6ED86C">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929E2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C7C400">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448" w:type="dxa"/>
          </w:tcPr>
          <w:p w14:paraId="165E43F8">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c>
          <w:tcPr>
            <w:tcW w:w="6593" w:type="dxa"/>
          </w:tcPr>
          <w:p w14:paraId="1942E67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1A91E92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766A95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B0503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448" w:type="dxa"/>
          </w:tcPr>
          <w:p w14:paraId="7B33809B">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c>
          <w:tcPr>
            <w:tcW w:w="6593" w:type="dxa"/>
          </w:tcPr>
          <w:p w14:paraId="5232FE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8186BF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60F8CF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33DA628">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448" w:type="dxa"/>
          </w:tcPr>
          <w:p w14:paraId="22EB3BEB">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c>
          <w:tcPr>
            <w:tcW w:w="6593" w:type="dxa"/>
          </w:tcPr>
          <w:p w14:paraId="18F1762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3C3CB628">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66FD40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D5AD3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448" w:type="dxa"/>
          </w:tcPr>
          <w:p w14:paraId="19360C13">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c>
          <w:tcPr>
            <w:tcW w:w="6593" w:type="dxa"/>
          </w:tcPr>
          <w:p w14:paraId="0D07C66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570E181E">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5250AA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EF7409E">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448" w:type="dxa"/>
          </w:tcPr>
          <w:p w14:paraId="2460EC9E">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c>
          <w:tcPr>
            <w:tcW w:w="6593" w:type="dxa"/>
          </w:tcPr>
          <w:p w14:paraId="25D2DDF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56E705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42EC6D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CB2969E">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448" w:type="dxa"/>
          </w:tcPr>
          <w:p w14:paraId="6F23C4BC">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c>
          <w:tcPr>
            <w:tcW w:w="6593" w:type="dxa"/>
          </w:tcPr>
          <w:p w14:paraId="0A03026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0F930F5">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bl>
    <w:p w14:paraId="60D31488">
      <w:pPr>
        <w:pStyle w:val="4"/>
        <w:rPr>
          <w:rFonts w:hint="default" w:ascii="Times New Roman" w:hAnsi="Times New Roman" w:cs="Times New Roman"/>
        </w:rPr>
      </w:pPr>
      <w:r>
        <w:rPr>
          <w:rFonts w:hint="default" w:ascii="Times New Roman" w:hAnsi="Times New Roman" w:cs="Times New Roman"/>
        </w:rPr>
        <w:t>2.4.2 Tập ca kiểm thử rút gọn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09"/>
        <w:gridCol w:w="7646"/>
        <w:gridCol w:w="3984"/>
        <w:gridCol w:w="2400"/>
      </w:tblGrid>
      <w:tr w14:paraId="4E9F5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792" w:type="dxa"/>
            <w:shd w:val="clear" w:color="auto" w:fill="DCEAF5"/>
          </w:tcPr>
          <w:p w14:paraId="5748510F">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7646" w:type="dxa"/>
            <w:shd w:val="clear" w:color="auto" w:fill="DCEAF5"/>
          </w:tcPr>
          <w:p w14:paraId="72774AE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3984" w:type="dxa"/>
            <w:shd w:val="clear" w:color="auto" w:fill="DCEAF5"/>
          </w:tcPr>
          <w:p w14:paraId="3CB76A53">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2400" w:type="dxa"/>
            <w:shd w:val="clear" w:color="auto" w:fill="DCEAF5"/>
          </w:tcPr>
          <w:p w14:paraId="32958B3E">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45CBF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F81EA2B">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7646" w:type="dxa"/>
          </w:tcPr>
          <w:p w14:paraId="24A0CE17">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EC7: n=0 trước request; EC10: Tài khoản chưa khóa; EC13: Đăng nhập thành công khi thông tin đúng, chưa khóa; EC19: Có JWT xác thực được khi đăng nhập thành công; EC25: Client lưu đúng token sau đăng nhập thành công; EC26: Request cần xác thực gửi Authorization: Bearer &lt;token&gt; đúng token</w:t>
            </w:r>
          </w:p>
        </w:tc>
        <w:tc>
          <w:tcPr>
            <w:tcW w:w="3984" w:type="dxa"/>
          </w:tcPr>
          <w:p w14:paraId="64091E5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 client chưa có phiên.</w:t>
            </w:r>
          </w:p>
        </w:tc>
        <w:tc>
          <w:tcPr>
            <w:tcW w:w="2400" w:type="dxa"/>
          </w:tcPr>
          <w:p w14:paraId="7E5D382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ADD32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FAE9443">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7646" w:type="dxa"/>
          </w:tcPr>
          <w:p w14:paraId="511BEB7C">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EC7: n=0 trước request; EC10: Tài khoản chưa khóa; EC14: Từ chối khi sai thông tin xác thực; EC17: Thông báo lỗi xác thực phù hợp, không lộ chi tiết; EC20: Không cấp phiên/JWT xác thực được khi bị từ chối; EC21: n_after = n_before + 1 khi đăng nhập sai, tài khoản tồn tại chưa khóa; EC22: Chưa khóa sau lần sai thứ 1 hoặc 2</w:t>
            </w:r>
          </w:p>
        </w:tc>
        <w:tc>
          <w:tcPr>
            <w:tcW w:w="3984" w:type="dxa"/>
          </w:tcPr>
          <w:p w14:paraId="6AE7B0E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w:t>
            </w:r>
          </w:p>
        </w:tc>
        <w:tc>
          <w:tcPr>
            <w:tcW w:w="2400" w:type="dxa"/>
          </w:tcPr>
          <w:p w14:paraId="2EDEC60F">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535D7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13239D12">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7646" w:type="dxa"/>
          </w:tcPr>
          <w:p w14:paraId="1CB2F56D">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EC8: n=1 trước request sai; EC10: Tài khoản chưa khóa; EC14: Từ chối khi sai thông tin xác thực; EC20: Không cấp phiên/JWT xác thực được khi bị từ chối; EC21: n_after = n_before + 1 khi đăng nhập sai, tài khoản tồn tại chưa khóa; EC22: Chưa khóa sau lần sai thứ 1 hoặc 2</w:t>
            </w:r>
          </w:p>
        </w:tc>
        <w:tc>
          <w:tcPr>
            <w:tcW w:w="3984" w:type="dxa"/>
          </w:tcPr>
          <w:p w14:paraId="624E60D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w:t>
            </w:r>
          </w:p>
        </w:tc>
        <w:tc>
          <w:tcPr>
            <w:tcW w:w="2400" w:type="dxa"/>
          </w:tcPr>
          <w:p w14:paraId="6CEE783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4AE12A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1177656">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7646" w:type="dxa"/>
          </w:tcPr>
          <w:p w14:paraId="354AF704">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EC9: n=2 trước request sai; EC10: Tài khoản chưa khóa; EC14: Từ chối khi sai thông tin xác thực; EC20: Không cấp phiên/JWT xác thực được khi bị từ chối; EC21: n_after = n_before + 1 khi đăng nhập sai, tài khoản tồn tại chưa khóa; EC23: Kích hoạt khóa 30 giây ở lần sai thứ 3</w:t>
            </w:r>
          </w:p>
        </w:tc>
        <w:tc>
          <w:tcPr>
            <w:tcW w:w="3984" w:type="dxa"/>
          </w:tcPr>
          <w:p w14:paraId="43ABB3C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w:t>
            </w:r>
          </w:p>
        </w:tc>
        <w:tc>
          <w:tcPr>
            <w:tcW w:w="2400" w:type="dxa"/>
          </w:tcPr>
          <w:p w14:paraId="75A7D299">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C7726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9A562C2">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7646" w:type="dxa"/>
          </w:tcPr>
          <w:p w14:paraId="2728587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EC11: Tài khoản đang trong thời hạn khóa; EC16: Từ chối khi tài khoản đang khóa; EC18: Thông báo khóa phù hợp, không lộ chi tiết; EC20: Không cấp phiên/JWT xác thực được khi bị từ chối</w:t>
            </w:r>
          </w:p>
        </w:tc>
        <w:tc>
          <w:tcPr>
            <w:tcW w:w="3984" w:type="dxa"/>
          </w:tcPr>
          <w:p w14:paraId="1D229A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đang khóa; thử đăng nhập sau khoảng 10 giây từ lúc khóa.</w:t>
            </w:r>
          </w:p>
        </w:tc>
        <w:tc>
          <w:tcPr>
            <w:tcW w:w="2400" w:type="dxa"/>
          </w:tcPr>
          <w:p w14:paraId="165B0710">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1271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513172A9">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7646" w:type="dxa"/>
          </w:tcPr>
          <w:p w14:paraId="072D63DC">
            <w:pPr>
              <w:rPr>
                <w:rFonts w:hint="default" w:ascii="Times New Roman" w:hAnsi="Times New Roman" w:cs="Times New Roman"/>
                <w:sz w:val="26"/>
                <w:szCs w:val="26"/>
              </w:rPr>
            </w:pPr>
            <w:r>
              <w:rPr>
                <w:rFonts w:hint="default" w:ascii="Times New Roman" w:hAnsi="Times New Roman" w:cs="Times New Roman"/>
                <w:b w:val="0"/>
                <w:sz w:val="26"/>
                <w:szCs w:val="26"/>
              </w:rPr>
              <w:t>EC2: Email hợp định dạng, tài khoản không tồn tại; EC6: Mật khẩu chuỗi bất kỳ khi email không tồn tại; EC14: Từ chối khi sai thông tin xác thực; EC17: Thông báo lỗi xác thực phù hợp, không lộ chi tiết; EC20: Không cấp phiên/JWT xác thực được khi bị từ chối</w:t>
            </w:r>
          </w:p>
        </w:tc>
        <w:tc>
          <w:tcPr>
            <w:tcW w:w="3984" w:type="dxa"/>
          </w:tcPr>
          <w:p w14:paraId="52D40EB1">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Email đã được xác nhận không tồn tại; client chưa có phiên.</w:t>
            </w:r>
          </w:p>
        </w:tc>
        <w:tc>
          <w:tcPr>
            <w:tcW w:w="2400" w:type="dxa"/>
          </w:tcPr>
          <w:p w14:paraId="031ACB8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C5324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4ECF5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7646" w:type="dxa"/>
          </w:tcPr>
          <w:p w14:paraId="36CB4D34">
            <w:pPr>
              <w:rPr>
                <w:rFonts w:hint="default" w:ascii="Times New Roman" w:hAnsi="Times New Roman" w:cs="Times New Roman"/>
                <w:sz w:val="26"/>
                <w:szCs w:val="26"/>
              </w:rPr>
            </w:pPr>
            <w:r>
              <w:rPr>
                <w:rFonts w:hint="default" w:ascii="Times New Roman" w:hAnsi="Times New Roman" w:cs="Times New Roman"/>
                <w:b w:val="0"/>
                <w:sz w:val="26"/>
                <w:szCs w:val="26"/>
              </w:rPr>
              <w:t>EC3: Email không rỗng, sai định dạng HTML5; EC15: UI chặn submit email sai định dạng</w:t>
            </w:r>
          </w:p>
        </w:tc>
        <w:tc>
          <w:tcPr>
            <w:tcW w:w="3984" w:type="dxa"/>
          </w:tcPr>
          <w:p w14:paraId="50D192E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đăng nhập; submit qua UI.</w:t>
            </w:r>
          </w:p>
        </w:tc>
        <w:tc>
          <w:tcPr>
            <w:tcW w:w="2400" w:type="dxa"/>
          </w:tcPr>
          <w:p w14:paraId="7A257588">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247FE8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861AEE4">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7646" w:type="dxa"/>
          </w:tcPr>
          <w:p w14:paraId="36F2F4A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EC12: Tài khoản đã hết thời hạn khóa; EC13: Đăng nhập thành công khi thông tin đúng, chưa khóa; EC19: Có JWT xác thực được khi đăng nhập thành công; EC24: Hết khóa sau thời hạn; đăng nhập đúng thành công</w:t>
            </w:r>
          </w:p>
        </w:tc>
        <w:tc>
          <w:tcPr>
            <w:tcW w:w="3984" w:type="dxa"/>
          </w:tcPr>
          <w:p w14:paraId="0F17CD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gửi yêu cầu xen giữa; thử đăng nhập sau khoảng 35 giây từ lúc khóa.</w:t>
            </w:r>
          </w:p>
        </w:tc>
        <w:tc>
          <w:tcPr>
            <w:tcW w:w="2400" w:type="dxa"/>
          </w:tcPr>
          <w:p w14:paraId="2DC38EF1">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bl>
    <w:p w14:paraId="19941FF4">
      <w:pPr>
        <w:rPr>
          <w:rFonts w:hint="default" w:ascii="Times New Roman" w:hAnsi="Times New Roman" w:cs="Times New Roman"/>
        </w:rPr>
      </w:pPr>
      <w:r>
        <w:rPr>
          <w:rFonts w:hint="default" w:ascii="Times New Roman" w:hAnsi="Times New Roman" w:cs="Times New Roman"/>
          <w:sz w:val="26"/>
          <w:szCs w:val="26"/>
        </w:rPr>
        <w:t>26 dòng đại diện được gộp thành 8 TC, bao phủ EC1–EC26. Ví dụ, các dòng EC1, EC4, EC7, EC10, EC13, EC19, EC25 và EC26 cùng dùng tài khoản đúng, chưa khóa, n=0; gộp thành TC01 và giữ đủ kiểm tra đăng nhập, JWT, lưu token và gửi token trong request cần xác thực. Các tình huống sai mật khẩu tại n=0/1/2, đang khóa, tài khoản không tồn tại, sai định dạng và hết khóa được giữ riêng thành TC02–TC08 vì khác dữ liệu hoặc trạng thái ban đầu. Đây là bộ thiết kế rút gọn, chưa khẳng định tối thiểu tuyệt đối hoặc đã thực thi; dữ liệu tài khoản và tiêu chí chi tiết của thông báo lỗi cần xác nhận trước khi chạy.</w:t>
      </w:r>
    </w:p>
    <w:p w14:paraId="6AEBD05B">
      <w:pPr>
        <w:pStyle w:val="3"/>
        <w:rPr>
          <w:rFonts w:hint="default" w:ascii="Times New Roman" w:hAnsi="Times New Roman" w:cs="Times New Roman"/>
        </w:rPr>
      </w:pPr>
      <w:r>
        <w:rPr>
          <w:rFonts w:hint="default" w:ascii="Times New Roman" w:hAnsi="Times New Roman" w:cs="Times New Roman"/>
        </w:rPr>
        <w:t>2.5 Boundary Value Analysis</w:t>
      </w:r>
    </w:p>
    <w:p w14:paraId="06FDDC4C">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 xml:space="preserve">họn điểm tại biên và hai phía của biên, giữ các đầu vào còn lại phù hợp. FR-02 có ngưỡng khóa ở lần đăng nhập sai thứ 3 và thời hạn khóa 30 giây </w:t>
      </w:r>
    </w:p>
    <w:p w14:paraId="5388EDDE">
      <w:pPr>
        <w:pStyle w:val="23"/>
        <w:rPr>
          <w:rFonts w:hint="default" w:ascii="Times New Roman" w:hAnsi="Times New Roman" w:cs="Times New Roman"/>
          <w:sz w:val="26"/>
          <w:szCs w:val="26"/>
        </w:rPr>
      </w:pPr>
      <w:r>
        <w:rPr>
          <w:rFonts w:hint="default" w:ascii="Times New Roman" w:hAnsi="Times New Roman" w:cs="Times New Roman"/>
          <w:sz w:val="26"/>
          <w:szCs w:val="26"/>
        </w:rPr>
        <w:t>Số lần sai: chọn lần sai thứ 2 (dưới ngưỡng), lần sai thứ 3 (tại ngưỡng) và lần gửi sai thứ 4 khi tài khoản còn khóa (sau ngưỡng). TC03–TC04 dùng chung với bảng Domain Testing ở mục 2.4.2; không cộng lại thành test mới.</w:t>
      </w:r>
    </w:p>
    <w:p w14:paraId="7E373079">
      <w:pPr>
        <w:pStyle w:val="23"/>
        <w:rPr>
          <w:rFonts w:hint="default" w:ascii="Times New Roman" w:hAnsi="Times New Roman" w:cs="Times New Roman"/>
          <w:sz w:val="26"/>
          <w:szCs w:val="26"/>
        </w:rPr>
      </w:pPr>
      <w:r>
        <w:rPr>
          <w:rFonts w:hint="default" w:ascii="Times New Roman" w:hAnsi="Times New Roman" w:cs="Times New Roman"/>
          <w:sz w:val="26"/>
          <w:szCs w:val="26"/>
        </w:rPr>
        <w:t>Thời gian khóa: gọi t là thời gian tính từ lúc khóa được kích hoạt; chọn t = 0, 1, 29, 30, 31 giây. Bước 1 giây là khoảng cách chọn điểm trong bản thiết kế, không phải khẳng định độ chính xác của hệ thống. Mỗi test thời gian bắt đầu bằng một lần khóa mới; dùng đồng hồ kiểm soát được để thử đúng mốc.</w:t>
      </w:r>
    </w:p>
    <w:p w14:paraId="5A2CF736">
      <w:pPr>
        <w:pStyle w:val="23"/>
        <w:rPr>
          <w:rFonts w:hint="default" w:ascii="Times New Roman" w:hAnsi="Times New Roman" w:cs="Times New Roman"/>
          <w:sz w:val="26"/>
          <w:szCs w:val="26"/>
        </w:rPr>
      </w:pPr>
      <w:r>
        <w:rPr>
          <w:rFonts w:hint="default" w:ascii="Times New Roman" w:hAnsi="Times New Roman" w:cs="Times New Roman"/>
          <w:sz w:val="26"/>
          <w:szCs w:val="26"/>
        </w:rPr>
        <w:t>Không tự đặt biên độ dài email/mật khẩu khi đặc tả không có. Bộ đếm và thời gian không nhập trực tiếp qua UI; giá trị âm và cực trị UI không áp dụng cho các biến trạng thái này.</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578"/>
        <w:gridCol w:w="5219"/>
        <w:gridCol w:w="5219"/>
      </w:tblGrid>
      <w:tr w14:paraId="316DB7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72EDC0A">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578" w:type="dxa"/>
            <w:shd w:val="clear" w:color="auto" w:fill="DCEAF5"/>
          </w:tcPr>
          <w:p w14:paraId="45361D80">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219" w:type="dxa"/>
            <w:shd w:val="clear" w:color="auto" w:fill="DCEAF5"/>
          </w:tcPr>
          <w:p w14:paraId="20194E59">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219" w:type="dxa"/>
            <w:shd w:val="clear" w:color="auto" w:fill="DCEAF5"/>
          </w:tcPr>
          <w:p w14:paraId="37E40EFF">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70A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28A94E5E">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578" w:type="dxa"/>
          </w:tcPr>
          <w:p w14:paraId="0F015C6B">
            <w:pPr>
              <w:rPr>
                <w:rFonts w:hint="default" w:ascii="Times New Roman" w:hAnsi="Times New Roman" w:cs="Times New Roman"/>
                <w:sz w:val="26"/>
                <w:szCs w:val="26"/>
              </w:rPr>
            </w:pPr>
            <w:r>
              <w:rPr>
                <w:rFonts w:hint="default" w:ascii="Times New Roman" w:hAnsi="Times New Roman" w:cs="Times New Roman"/>
                <w:b w:val="0"/>
                <w:sz w:val="26"/>
                <w:szCs w:val="26"/>
              </w:rPr>
              <w:t>Lần sai thứ 2: ngay dưới ngưỡng 3 lần.</w:t>
            </w:r>
          </w:p>
        </w:tc>
        <w:tc>
          <w:tcPr>
            <w:tcW w:w="5219" w:type="dxa"/>
          </w:tcPr>
          <w:p w14:paraId="681A37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 Gửi thêm một lần đăng nhập.</w:t>
            </w:r>
          </w:p>
        </w:tc>
        <w:tc>
          <w:tcPr>
            <w:tcW w:w="5219" w:type="dxa"/>
          </w:tcPr>
          <w:p w14:paraId="3F1268E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1 tăng thành 2; chưa khóa; không cấp phiên hợp lệ.</w:t>
            </w:r>
          </w:p>
        </w:tc>
      </w:tr>
      <w:tr w14:paraId="7C7B0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C5AC8CE">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3578" w:type="dxa"/>
          </w:tcPr>
          <w:p w14:paraId="2A2A05FB">
            <w:pPr>
              <w:rPr>
                <w:rFonts w:hint="default" w:ascii="Times New Roman" w:hAnsi="Times New Roman" w:cs="Times New Roman"/>
                <w:sz w:val="26"/>
                <w:szCs w:val="26"/>
              </w:rPr>
            </w:pPr>
            <w:r>
              <w:rPr>
                <w:rFonts w:hint="default" w:ascii="Times New Roman" w:hAnsi="Times New Roman" w:cs="Times New Roman"/>
                <w:b w:val="0"/>
                <w:sz w:val="26"/>
                <w:szCs w:val="26"/>
              </w:rPr>
              <w:t>Lần sai thứ 3: tại ngưỡng kích hoạt khóa.</w:t>
            </w:r>
          </w:p>
        </w:tc>
        <w:tc>
          <w:tcPr>
            <w:tcW w:w="5219" w:type="dxa"/>
          </w:tcPr>
          <w:p w14:paraId="42B1EC3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 Gửi thêm một lần đăng nhập.</w:t>
            </w:r>
          </w:p>
        </w:tc>
        <w:tc>
          <w:tcPr>
            <w:tcW w:w="5219" w:type="dxa"/>
          </w:tcPr>
          <w:p w14:paraId="77D32C1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2 tăng thành 3; kích hoạt khóa 30 giây; không cấp phiên hợp lệ.</w:t>
            </w:r>
          </w:p>
        </w:tc>
      </w:tr>
      <w:tr w14:paraId="06518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740B31F0">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3578" w:type="dxa"/>
          </w:tcPr>
          <w:p w14:paraId="48159233">
            <w:pPr>
              <w:rPr>
                <w:rFonts w:hint="default" w:ascii="Times New Roman" w:hAnsi="Times New Roman" w:cs="Times New Roman"/>
                <w:sz w:val="26"/>
                <w:szCs w:val="26"/>
              </w:rPr>
            </w:pPr>
            <w:r>
              <w:rPr>
                <w:rFonts w:hint="default" w:ascii="Times New Roman" w:hAnsi="Times New Roman" w:cs="Times New Roman"/>
                <w:b w:val="0"/>
                <w:sz w:val="26"/>
                <w:szCs w:val="26"/>
              </w:rPr>
              <w:t>Lần gửi sai thứ 4: ngay sau lần kích hoạt khóa, trong thời hạn khóa.</w:t>
            </w:r>
          </w:p>
        </w:tc>
        <w:tc>
          <w:tcPr>
            <w:tcW w:w="5219" w:type="dxa"/>
          </w:tcPr>
          <w:p w14:paraId="63CA58A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3 lần sai liên tiếp để khóa tài khoản; gửi lần thứ 4 trước khi hết 30 giây.</w:t>
            </w:r>
          </w:p>
        </w:tc>
        <w:tc>
          <w:tcPr>
            <w:tcW w:w="5219" w:type="dxa"/>
          </w:tcPr>
          <w:p w14:paraId="4FEE2247">
            <w:pPr>
              <w:rPr>
                <w:rFonts w:hint="default" w:ascii="Times New Roman" w:hAnsi="Times New Roman" w:cs="Times New Roman"/>
                <w:sz w:val="26"/>
                <w:szCs w:val="26"/>
              </w:rPr>
            </w:pPr>
            <w:r>
              <w:rPr>
                <w:rFonts w:hint="default" w:ascii="Times New Roman" w:hAnsi="Times New Roman" w:cs="Times New Roman"/>
                <w:b w:val="0"/>
                <w:sz w:val="26"/>
                <w:szCs w:val="26"/>
              </w:rPr>
              <w:t>Tiếp tục bị từ chối; không cấp phiên hợp lệ. Không kết luận bộ đếm tăng thành 4 hoặc khóa được gia hạn vì đặc tả chưa quy định.</w:t>
            </w:r>
          </w:p>
        </w:tc>
      </w:tr>
      <w:tr w14:paraId="7349D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B9FF6E">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578" w:type="dxa"/>
          </w:tcPr>
          <w:p w14:paraId="3A06C4BB">
            <w:pPr>
              <w:rPr>
                <w:rFonts w:hint="default" w:ascii="Times New Roman" w:hAnsi="Times New Roman" w:cs="Times New Roman"/>
                <w:sz w:val="26"/>
                <w:szCs w:val="26"/>
              </w:rPr>
            </w:pPr>
            <w:r>
              <w:rPr>
                <w:rFonts w:hint="default" w:ascii="Times New Roman" w:hAnsi="Times New Roman" w:cs="Times New Roman"/>
                <w:b w:val="0"/>
                <w:sz w:val="26"/>
                <w:szCs w:val="26"/>
              </w:rPr>
              <w:t>t = 0 giây: tại mốc bắt đầu khóa.</w:t>
            </w:r>
          </w:p>
        </w:tc>
        <w:tc>
          <w:tcPr>
            <w:tcW w:w="5219" w:type="dxa"/>
          </w:tcPr>
          <w:p w14:paraId="7B661E0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giữ đồng hồ tại thời điểm khóa vừa kích hoạt; thử đăng nhập đúng.</w:t>
            </w:r>
          </w:p>
        </w:tc>
        <w:tc>
          <w:tcPr>
            <w:tcW w:w="5219" w:type="dxa"/>
          </w:tcPr>
          <w:p w14:paraId="325EBB55">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khóa; từ chối đăng nhập; không cấp phiên hợp lệ.</w:t>
            </w:r>
          </w:p>
        </w:tc>
      </w:tr>
      <w:tr w14:paraId="284E9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4EFEF5C6">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578" w:type="dxa"/>
          </w:tcPr>
          <w:p w14:paraId="40E81635">
            <w:pPr>
              <w:rPr>
                <w:rFonts w:hint="default" w:ascii="Times New Roman" w:hAnsi="Times New Roman" w:cs="Times New Roman"/>
                <w:sz w:val="26"/>
                <w:szCs w:val="26"/>
              </w:rPr>
            </w:pPr>
            <w:r>
              <w:rPr>
                <w:rFonts w:hint="default" w:ascii="Times New Roman" w:hAnsi="Times New Roman" w:cs="Times New Roman"/>
                <w:b w:val="0"/>
                <w:sz w:val="26"/>
                <w:szCs w:val="26"/>
              </w:rPr>
              <w:t>t = 1 giây: ngay sau mốc bắt đầu khóa theo bước chọn 1 giây.</w:t>
            </w:r>
          </w:p>
        </w:tc>
        <w:tc>
          <w:tcPr>
            <w:tcW w:w="5219" w:type="dxa"/>
          </w:tcPr>
          <w:p w14:paraId="53BD1B0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1 giây.</w:t>
            </w:r>
          </w:p>
        </w:tc>
        <w:tc>
          <w:tcPr>
            <w:tcW w:w="5219" w:type="dxa"/>
          </w:tcPr>
          <w:p w14:paraId="366C8F2C">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175C50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6731D9A">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578" w:type="dxa"/>
          </w:tcPr>
          <w:p w14:paraId="558BF0D9">
            <w:pPr>
              <w:rPr>
                <w:rFonts w:hint="default" w:ascii="Times New Roman" w:hAnsi="Times New Roman" w:cs="Times New Roman"/>
                <w:sz w:val="26"/>
                <w:szCs w:val="26"/>
              </w:rPr>
            </w:pPr>
            <w:r>
              <w:rPr>
                <w:rFonts w:hint="default" w:ascii="Times New Roman" w:hAnsi="Times New Roman" w:cs="Times New Roman"/>
                <w:b w:val="0"/>
                <w:sz w:val="26"/>
                <w:szCs w:val="26"/>
              </w:rPr>
              <w:t>t = 29 giây: ngay trước thời hạn 30 giây theo bước chọn 1 giây.</w:t>
            </w:r>
          </w:p>
        </w:tc>
        <w:tc>
          <w:tcPr>
            <w:tcW w:w="5219" w:type="dxa"/>
          </w:tcPr>
          <w:p w14:paraId="42B316D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29 giây.</w:t>
            </w:r>
          </w:p>
        </w:tc>
        <w:tc>
          <w:tcPr>
            <w:tcW w:w="5219" w:type="dxa"/>
          </w:tcPr>
          <w:p w14:paraId="62BE8607">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5FE17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968EB8">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578" w:type="dxa"/>
          </w:tcPr>
          <w:p w14:paraId="197972F5">
            <w:pPr>
              <w:rPr>
                <w:rFonts w:hint="default" w:ascii="Times New Roman" w:hAnsi="Times New Roman" w:cs="Times New Roman"/>
                <w:sz w:val="26"/>
                <w:szCs w:val="26"/>
              </w:rPr>
            </w:pPr>
            <w:r>
              <w:rPr>
                <w:rFonts w:hint="default" w:ascii="Times New Roman" w:hAnsi="Times New Roman" w:cs="Times New Roman"/>
                <w:b w:val="0"/>
                <w:sz w:val="26"/>
                <w:szCs w:val="26"/>
              </w:rPr>
              <w:t>t = 30 giây: tại đúng thời hạn khóa.</w:t>
            </w:r>
          </w:p>
        </w:tc>
        <w:tc>
          <w:tcPr>
            <w:tcW w:w="5219" w:type="dxa"/>
          </w:tcPr>
          <w:p w14:paraId="096463B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dùng đồng hồ kiểm soát được để thử đăng nhập đúng tại t = 30 giây.</w:t>
            </w:r>
          </w:p>
        </w:tc>
        <w:tc>
          <w:tcPr>
            <w:tcW w:w="5219" w:type="dxa"/>
          </w:tcPr>
          <w:p w14:paraId="1DC89FC7">
            <w:pPr>
              <w:rPr>
                <w:rFonts w:hint="default" w:ascii="Times New Roman" w:hAnsi="Times New Roman" w:cs="Times New Roman"/>
                <w:sz w:val="26"/>
                <w:szCs w:val="26"/>
              </w:rPr>
            </w:pPr>
            <w:r>
              <w:rPr>
                <w:rFonts w:hint="default" w:ascii="Times New Roman" w:hAnsi="Times New Roman" w:cs="Times New Roman"/>
                <w:b w:val="0"/>
                <w:sz w:val="26"/>
                <w:szCs w:val="26"/>
              </w:rPr>
              <w:t>Cần xác nhận quy ước xử lý đúng mốc hết hạn (t ≥ 30 hay t &gt; 30) và độ chính xác thời gian trước khi chốt expected; chưa kết luận Pass/Fail.</w:t>
            </w:r>
          </w:p>
        </w:tc>
      </w:tr>
      <w:tr w14:paraId="4867E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EE19E96">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578" w:type="dxa"/>
          </w:tcPr>
          <w:p w14:paraId="30F62BE7">
            <w:pPr>
              <w:rPr>
                <w:rFonts w:hint="default" w:ascii="Times New Roman" w:hAnsi="Times New Roman" w:cs="Times New Roman"/>
                <w:sz w:val="26"/>
                <w:szCs w:val="26"/>
              </w:rPr>
            </w:pPr>
            <w:r>
              <w:rPr>
                <w:rFonts w:hint="default" w:ascii="Times New Roman" w:hAnsi="Times New Roman" w:cs="Times New Roman"/>
                <w:b w:val="0"/>
                <w:sz w:val="26"/>
                <w:szCs w:val="26"/>
              </w:rPr>
              <w:t>t = 31 giây: ngay sau thời hạn 30 giây theo bước chọn 1 giây.</w:t>
            </w:r>
          </w:p>
        </w:tc>
        <w:tc>
          <w:tcPr>
            <w:tcW w:w="5219" w:type="dxa"/>
          </w:tcPr>
          <w:p w14:paraId="0ED4011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yêu cầu xen giữa; thử đăng nhập đúng tại t = 31 giây.</w:t>
            </w:r>
          </w:p>
        </w:tc>
        <w:tc>
          <w:tcPr>
            <w:tcW w:w="5219" w:type="dxa"/>
          </w:tcPr>
          <w:p w14:paraId="5CD6D0BB">
            <w:pPr>
              <w:rPr>
                <w:rFonts w:hint="default" w:ascii="Times New Roman" w:hAnsi="Times New Roman" w:cs="Times New Roman"/>
                <w:sz w:val="26"/>
                <w:szCs w:val="26"/>
              </w:rPr>
            </w:pPr>
            <w:r>
              <w:rPr>
                <w:rFonts w:hint="default" w:ascii="Times New Roman" w:hAnsi="Times New Roman" w:cs="Times New Roman"/>
                <w:b w:val="0"/>
                <w:sz w:val="26"/>
                <w:szCs w:val="26"/>
              </w:rPr>
              <w:t>Khóa đã hết hiệu lực; đăng nhập thành công và trả JWT. Không kết luận bộ đếm được reset.</w:t>
            </w:r>
          </w:p>
        </w:tc>
      </w:tr>
    </w:tbl>
    <w:p w14:paraId="1D7597B3">
      <w:pPr>
        <w:rPr>
          <w:rFonts w:hint="default" w:ascii="Times New Roman" w:hAnsi="Times New Roman" w:cs="Times New Roman"/>
          <w:sz w:val="26"/>
          <w:szCs w:val="26"/>
        </w:rPr>
      </w:pPr>
      <w:r>
        <w:rPr>
          <w:rFonts w:hint="default" w:ascii="Times New Roman" w:hAnsi="Times New Roman" w:cs="Times New Roman"/>
          <w:sz w:val="26"/>
          <w:szCs w:val="26"/>
        </w:rPr>
        <w:t>Các dòng trên là thiết kế, chưa phải kết quả chạy. Đo t tại thời điểm hệ thống xử lý yêu cầu; đợi bằng đồng hồ bấm tay không chứng minh đã kiểm đúng t = 30 giây. Mốc đúng hạn ở TC13 còn chờ xác nhận quy ước hết hạn và độ chính xác thời gian trước khi chốt expected.</w:t>
      </w:r>
    </w:p>
    <w:p w14:paraId="168CB6DB">
      <w:pPr>
        <w:pStyle w:val="3"/>
        <w:rPr>
          <w:rFonts w:hint="default" w:ascii="Times New Roman" w:hAnsi="Times New Roman" w:cs="Times New Roman"/>
        </w:rPr>
      </w:pPr>
      <w:r>
        <w:rPr>
          <w:rFonts w:hint="default" w:ascii="Times New Roman" w:hAnsi="Times New Roman" w:cs="Times New Roman"/>
        </w:rPr>
        <w:t>2.6 AI gap analysis</w:t>
      </w:r>
    </w:p>
    <w:p w14:paraId="3EC41AF8">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đưa TC02 (lần đăng nhập sai thứ 1) vào bảng BVA kiểm tra ngưỡng khóa 3 lần, dù đây không phải điểm sát ngưỡng đang xét.</w:t>
      </w:r>
    </w:p>
    <w:p w14:paraId="1556DA4D">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gộp kiểm tra trạng thái ban đầu và quy tắc tăng bộ đếm vào phần kiểm thử biên mà chưa phân biệt rõ mục tiêu của từng test.</w:t>
      </w:r>
    </w:p>
    <w:p w14:paraId="0D21B253">
      <w:pPr>
        <w:pStyle w:val="23"/>
        <w:rPr>
          <w:rFonts w:hint="default" w:ascii="Times New Roman" w:hAnsi="Times New Roman" w:cs="Times New Roman"/>
          <w:sz w:val="26"/>
          <w:szCs w:val="26"/>
        </w:rPr>
      </w:pPr>
      <w:r>
        <w:rPr>
          <w:rFonts w:hint="default" w:ascii="Times New Roman" w:hAnsi="Times New Roman" w:cs="Times New Roman"/>
          <w:sz w:val="26"/>
          <w:szCs w:val="26"/>
          <w:lang w:val="en-US"/>
        </w:rPr>
        <w:t>P</w:t>
      </w:r>
      <w:r>
        <w:rPr>
          <w:rFonts w:hint="default" w:ascii="Times New Roman" w:hAnsi="Times New Roman" w:cs="Times New Roman"/>
          <w:sz w:val="26"/>
          <w:szCs w:val="26"/>
        </w:rPr>
        <w:t>hát hiện khi đối chiếu S04: với ngưỡng 3 lần, các điểm cần xét là lần sai thứ 2, lần sai thứ 3 và lần gửi sai thứ 4 khi tài khoản còn khóa.</w:t>
      </w:r>
    </w:p>
    <w:p w14:paraId="67371384">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bỏ TC02 khỏi mục 2.5, giữ trong Domain Testing; phần ngưỡng số lần ở BVA giữ TC03, TC04 và TC09. Lần gửi thứ 4 không đồng nghĩa bộ đếm tăng thành 4. Đây là test thừa so với phạm vi biên đang xét, không phải bug của hệ thống.</w:t>
      </w:r>
    </w:p>
    <w:p w14:paraId="434BA9A5">
      <w:pPr>
        <w:pStyle w:val="2"/>
        <w:rPr>
          <w:rFonts w:hint="default" w:ascii="Times New Roman" w:hAnsi="Times New Roman" w:cs="Times New Roman"/>
        </w:rPr>
      </w:pPr>
      <w:r>
        <w:rPr>
          <w:rFonts w:hint="default" w:ascii="Times New Roman" w:hAnsi="Times New Roman" w:cs="Times New Roman"/>
        </w:rPr>
        <w:t>3 Pool B FR09 Mã giảm giá</w:t>
      </w:r>
    </w:p>
    <w:p w14:paraId="6A1E59DB">
      <w:pPr>
        <w:pStyle w:val="3"/>
        <w:rPr>
          <w:rFonts w:hint="default" w:ascii="Times New Roman" w:hAnsi="Times New Roman" w:cs="Times New Roman"/>
        </w:rPr>
      </w:pPr>
      <w:r>
        <w:rPr>
          <w:rFonts w:hint="default" w:ascii="Times New Roman" w:hAnsi="Times New Roman" w:cs="Times New Roman"/>
        </w:rPr>
        <w:t>3.1 Yêu cầu làm cơ sở kiểm thử</w:t>
      </w:r>
    </w:p>
    <w:p w14:paraId="2F6E63E4">
      <w:pPr>
        <w:pStyle w:val="23"/>
        <w:rPr>
          <w:rFonts w:hint="default" w:ascii="Times New Roman" w:hAnsi="Times New Roman" w:cs="Times New Roman"/>
          <w:sz w:val="26"/>
          <w:szCs w:val="26"/>
        </w:rPr>
      </w:pPr>
      <w:r>
        <w:rPr>
          <w:rFonts w:hint="default" w:ascii="Times New Roman" w:hAnsi="Times New Roman" w:cs="Times New Roman"/>
          <w:sz w:val="26"/>
          <w:szCs w:val="26"/>
        </w:rPr>
        <w:t>Mã phải tồn tại và đang hoạt động (is_active = 1).</w:t>
      </w:r>
    </w:p>
    <w:p w14:paraId="7F6B9266">
      <w:pPr>
        <w:pStyle w:val="23"/>
        <w:rPr>
          <w:rFonts w:hint="default" w:ascii="Times New Roman" w:hAnsi="Times New Roman" w:cs="Times New Roman"/>
          <w:sz w:val="26"/>
          <w:szCs w:val="26"/>
        </w:rPr>
      </w:pPr>
      <w:r>
        <w:rPr>
          <w:rFonts w:hint="default" w:ascii="Times New Roman" w:hAnsi="Times New Roman" w:cs="Times New Roman"/>
          <w:sz w:val="26"/>
          <w:szCs w:val="26"/>
        </w:rPr>
        <w:t>Thời điểm hiện tại phải trước expired_at; tại đúng hạn hoặc sau hạn không áp dụng mã.</w:t>
      </w:r>
    </w:p>
    <w:p w14:paraId="49CD210A">
      <w:pPr>
        <w:pStyle w:val="23"/>
        <w:rPr>
          <w:rFonts w:hint="default" w:ascii="Times New Roman" w:hAnsi="Times New Roman" w:cs="Times New Roman"/>
          <w:sz w:val="26"/>
          <w:szCs w:val="26"/>
        </w:rPr>
      </w:pPr>
      <w:r>
        <w:rPr>
          <w:rFonts w:hint="default" w:ascii="Times New Roman" w:hAnsi="Times New Roman" w:cs="Times New Roman"/>
          <w:sz w:val="26"/>
          <w:szCs w:val="26"/>
        </w:rPr>
        <w:t>Tổng đơn trước giảm phải ≥ min_order_amount; người dùng có JWT hợp lệ; số lượt đã dùng của người dùng &lt; max_uses_per_user.</w:t>
      </w:r>
    </w:p>
    <w:p w14:paraId="56A893A9">
      <w:pPr>
        <w:pStyle w:val="23"/>
        <w:rPr>
          <w:rFonts w:hint="default" w:ascii="Times New Roman" w:hAnsi="Times New Roman" w:cs="Times New Roman"/>
          <w:sz w:val="26"/>
          <w:szCs w:val="26"/>
        </w:rPr>
      </w:pPr>
      <w:r>
        <w:rPr>
          <w:rFonts w:hint="default" w:ascii="Times New Roman" w:hAnsi="Times New Roman" w:cs="Times New Roman"/>
          <w:sz w:val="26"/>
          <w:szCs w:val="26"/>
        </w:rPr>
        <w:t>Loại percent: discount_amount = total × discount_value / 100; loại fixed: discount_amount = discount_value. Tổng sau giảm: final_amount = total − discount_amount.</w:t>
      </w:r>
    </w:p>
    <w:p w14:paraId="16ED25B8">
      <w:pPr>
        <w:pStyle w:val="23"/>
        <w:rPr>
          <w:rFonts w:hint="default" w:ascii="Times New Roman" w:hAnsi="Times New Roman" w:cs="Times New Roman"/>
          <w:sz w:val="26"/>
          <w:szCs w:val="26"/>
        </w:rPr>
      </w:pPr>
      <w:r>
        <w:rPr>
          <w:rFonts w:hint="default" w:ascii="Times New Roman" w:hAnsi="Times New Roman" w:cs="Times New Roman"/>
          <w:sz w:val="26"/>
          <w:szCs w:val="26"/>
        </w:rPr>
        <w:t>Dữ liệu mẫu: SAVE10 giảm 10%, ngưỡng 300.000 đ, giới hạn 1 lượt; BIGBUY giảm 50.000 đ, ngưỡng 500.000 đ, giới hạn 1 lượt; VIP100 giảm 100.000 đ, ngưỡng 300.000 đ, giới hạn 2 lượt. Nguồn: eshop-sut/README.md, mục FR-09.</w:t>
      </w:r>
    </w:p>
    <w:p w14:paraId="1EB48577">
      <w:pPr>
        <w:pStyle w:val="3"/>
        <w:rPr>
          <w:rFonts w:hint="default" w:ascii="Times New Roman" w:hAnsi="Times New Roman" w:cs="Times New Roman"/>
        </w:rPr>
      </w:pPr>
      <w:r>
        <w:rPr>
          <w:rFonts w:hint="default" w:ascii="Times New Roman" w:hAnsi="Times New Roman" w:cs="Times New Roman"/>
        </w:rPr>
        <w:t>3.2 Domain Testing Bước 1 Xác định Input và Output</w:t>
      </w:r>
    </w:p>
    <w:p w14:paraId="7FF81A82">
      <w:pPr>
        <w:rPr>
          <w:rFonts w:hint="default" w:ascii="Times New Roman" w:hAnsi="Times New Roman" w:cs="Times New Roman"/>
          <w:sz w:val="26"/>
          <w:szCs w:val="26"/>
        </w:rPr>
      </w:pPr>
      <w:r>
        <w:rPr>
          <w:rFonts w:hint="default" w:ascii="Times New Roman" w:hAnsi="Times New Roman" w:cs="Times New Roman"/>
          <w:sz w:val="26"/>
          <w:szCs w:val="26"/>
        </w:rPr>
        <w:t>Từ quy tắc áp dụng mã, xác định mã giảm giá là dữ liệu nhập; kết quả áp dụng/từ chối, số tiền giảm và tổng tiền sau giảm là đầu ra cần quan sát. Các điều kiện phụ thuộc giỏ hàng, tài khoản và bản ghi mã được chuẩn bị làm ngữ cảnh kiểm thử.</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3727"/>
        <w:gridCol w:w="7604"/>
      </w:tblGrid>
      <w:tr w14:paraId="575864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7F6A187">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3727" w:type="dxa"/>
            <w:shd w:val="clear" w:color="auto" w:fill="DCEAF5"/>
          </w:tcPr>
          <w:p w14:paraId="2D36BB01">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7604" w:type="dxa"/>
            <w:shd w:val="clear" w:color="auto" w:fill="DCEAF5"/>
          </w:tcPr>
          <w:p w14:paraId="2BC54D35">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412F57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0025765">
            <w:pPr>
              <w:rPr>
                <w:rFonts w:hint="default" w:ascii="Times New Roman" w:hAnsi="Times New Roman" w:cs="Times New Roman"/>
                <w:sz w:val="26"/>
                <w:szCs w:val="26"/>
              </w:rPr>
            </w:pPr>
            <w:r>
              <w:rPr>
                <w:rFonts w:hint="default" w:ascii="Times New Roman" w:hAnsi="Times New Roman" w:cs="Times New Roman"/>
                <w:b w:val="0"/>
                <w:sz w:val="26"/>
                <w:szCs w:val="26"/>
              </w:rPr>
              <w:t>FR-09 Mã giảm giá</w:t>
            </w:r>
          </w:p>
        </w:tc>
        <w:tc>
          <w:tcPr>
            <w:tcW w:w="3727" w:type="dxa"/>
            <w:shd w:val="clear" w:color="auto" w:fill="FFFFFF"/>
          </w:tcPr>
          <w:p w14:paraId="3C6FC040">
            <w:pPr>
              <w:rPr>
                <w:rFonts w:hint="default" w:ascii="Times New Roman" w:hAnsi="Times New Roman" w:cs="Times New Roman"/>
                <w:sz w:val="26"/>
                <w:szCs w:val="26"/>
              </w:rPr>
            </w:pPr>
            <w:r>
              <w:rPr>
                <w:rFonts w:hint="default" w:ascii="Times New Roman" w:hAnsi="Times New Roman" w:cs="Times New Roman"/>
                <w:b w:val="0"/>
                <w:sz w:val="26"/>
                <w:szCs w:val="26"/>
              </w:rPr>
              <w:t>Mã giảm giá do người dùng nhập tại Checkout.</w:t>
            </w:r>
          </w:p>
        </w:tc>
        <w:tc>
          <w:tcPr>
            <w:tcW w:w="7604" w:type="dxa"/>
            <w:shd w:val="clear" w:color="auto" w:fill="FFFFFF"/>
          </w:tcPr>
          <w:p w14:paraId="1B31F477">
            <w:pPr>
              <w:rPr>
                <w:rFonts w:hint="default" w:ascii="Times New Roman" w:hAnsi="Times New Roman" w:cs="Times New Roman"/>
                <w:sz w:val="26"/>
                <w:szCs w:val="26"/>
              </w:rPr>
            </w:pPr>
            <w:r>
              <w:rPr>
                <w:rFonts w:hint="default" w:ascii="Times New Roman" w:hAnsi="Times New Roman" w:cs="Times New Roman"/>
                <w:b w:val="0"/>
                <w:sz w:val="26"/>
                <w:szCs w:val="26"/>
              </w:rPr>
              <w:t>Kết quả áp dụng mã; thông báo lỗi nếu không đủ điều kiện; số tiền giảm và tổng tiền sau giảm.</w:t>
            </w:r>
          </w:p>
        </w:tc>
      </w:tr>
    </w:tbl>
    <w:p w14:paraId="2C99F442">
      <w:pPr>
        <w:rPr>
          <w:rFonts w:hint="default" w:ascii="Times New Roman" w:hAnsi="Times New Roman" w:cs="Times New Roman"/>
          <w:sz w:val="26"/>
          <w:szCs w:val="26"/>
        </w:rPr>
      </w:pPr>
      <w:r>
        <w:rPr>
          <w:rFonts w:hint="default" w:ascii="Times New Roman" w:hAnsi="Times New Roman" w:cs="Times New Roman"/>
          <w:sz w:val="26"/>
          <w:szCs w:val="26"/>
        </w:rPr>
        <w:t>Ngữ cảnh: tổng đơn do hệ thống tính từ giỏ hàng, trạng thái và loại mã, giá trị giảm, ngưỡng tiền, expired_at, JWT và lịch sử lượt dùng. Chuẩn bị giỏ hàng/sản phẩm để có tổng cần kiểm tra; không xem tổng do client tự gửi là giá trị chuẩn.</w:t>
      </w:r>
    </w:p>
    <w:p w14:paraId="0B744BA0">
      <w:pPr>
        <w:pStyle w:val="3"/>
        <w:rPr>
          <w:rFonts w:hint="default" w:ascii="Times New Roman" w:hAnsi="Times New Roman" w:cs="Times New Roman"/>
        </w:rPr>
      </w:pPr>
      <w:r>
        <w:rPr>
          <w:rFonts w:hint="default" w:ascii="Times New Roman" w:hAnsi="Times New Roman" w:cs="Times New Roman"/>
        </w:rPr>
        <w:t>3.3 Domain Testing Bước 2 Xác định điều kiện và EC</w:t>
      </w:r>
    </w:p>
    <w:p w14:paraId="797630D8">
      <w:pPr>
        <w:rPr>
          <w:rFonts w:hint="default" w:ascii="Times New Roman" w:hAnsi="Times New Roman" w:cs="Times New Roman"/>
          <w:sz w:val="26"/>
          <w:szCs w:val="26"/>
        </w:rPr>
      </w:pPr>
      <w:r>
        <w:rPr>
          <w:rFonts w:hint="default" w:ascii="Times New Roman" w:hAnsi="Times New Roman" w:cs="Times New Roman"/>
          <w:sz w:val="26"/>
          <w:szCs w:val="26"/>
        </w:rPr>
        <w:t>Phân lớp theo 5 điều kiện áp dụng và hai cách tính giảm giá. Trạng thái/thời gian là ngữ cảnh, không phải trường nhập thêm. Các lớp Output thể hiện kết quả đúng được mong đợi, kể cả từ chối áp dụng mã.</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3683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4B2B6702">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959B64C">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3739865B">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5DE48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E40190">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2F01B499">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2DBCB5A7">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r>
      <w:tr w14:paraId="19D282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637B357">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35BBEA2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42894D5D">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r>
      <w:tr w14:paraId="2FC8E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8D3822">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30B28CA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5F7A30F8">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r>
      <w:tr w14:paraId="0D807A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45ED6B">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64452FE0">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316040AF">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r>
      <w:tr w14:paraId="080D7C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FBFCA5">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4CF5C03F">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7740F2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r>
      <w:tr w14:paraId="1BAC0E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6FFC57D">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5FAFC619">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4706EC2D">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r>
      <w:tr w14:paraId="4B8C2E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239041">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557DF2F5">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8A297AF">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r>
      <w:tr w14:paraId="1F0A9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CE39227">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E8BECFF">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67827BC">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r>
      <w:tr w14:paraId="109FBC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51B658">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5DF8EC7D">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9B849F9">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r>
      <w:tr w14:paraId="696AB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1F41A6">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2AC25922">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152EF4E6">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r>
      <w:tr w14:paraId="053B98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A5256A">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3FC49DAB">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1E8E96F">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r>
      <w:tr w14:paraId="6A29F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F1A719">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6CAA827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5F049A8C">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r>
      <w:tr w14:paraId="5576E1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EFB5C5">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0B3843F8">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60633776">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r>
      <w:tr w14:paraId="44BFD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9B78CC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17D31C69">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3E7B05E7">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r>
      <w:tr w14:paraId="2C3383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9F1EE2">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56236164">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6A227D32">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r>
      <w:tr w14:paraId="28D35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02FBBC">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00D73AFE">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44A35BD1">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r>
      <w:tr w14:paraId="7961F9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658DD6">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57F2AB84">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51DD8ECF">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r>
      <w:tr w14:paraId="01C196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634D568">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E1A58BF">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39E03882">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r>
      <w:tr w14:paraId="19BC47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C3E6F0">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46B209D1">
            <w:pPr>
              <w:rPr>
                <w:rFonts w:hint="default" w:ascii="Times New Roman" w:hAnsi="Times New Roman" w:cs="Times New Roman"/>
                <w:sz w:val="26"/>
                <w:szCs w:val="26"/>
              </w:rPr>
            </w:pPr>
            <w:r>
              <w:rPr>
                <w:rFonts w:hint="default" w:ascii="Times New Roman" w:hAnsi="Times New Roman" w:cs="Times New Roman"/>
                <w:b w:val="0"/>
                <w:sz w:val="26"/>
                <w:szCs w:val="26"/>
              </w:rPr>
              <w:t>Tổng tiền sau giảm</w:t>
            </w:r>
          </w:p>
        </w:tc>
        <w:tc>
          <w:tcPr>
            <w:tcW w:w="10139" w:type="dxa"/>
            <w:shd w:val="clear" w:color="auto" w:fill="FFFFFF"/>
          </w:tcPr>
          <w:p w14:paraId="1C929CEE">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r>
      <w:tr w14:paraId="26336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176797D">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14297432">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7C99CC7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r>
      <w:tr w14:paraId="74E0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C7D46A">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1E91E8A4">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3BD18FF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r>
      <w:tr w14:paraId="6980E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BBE6B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3F3994FA">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AF36BB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r>
      <w:tr w14:paraId="2108E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7290B4">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1DDB23B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F84EEB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r>
      <w:tr w14:paraId="7E7BB1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0C354A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0CFA0CBE">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60FA5F2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r>
      <w:tr w14:paraId="7E7714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FC7AAD">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24A56E3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109BDA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r>
    </w:tbl>
    <w:p w14:paraId="46A4A04B">
      <w:pPr>
        <w:pStyle w:val="3"/>
        <w:rPr>
          <w:rFonts w:hint="default" w:ascii="Times New Roman" w:hAnsi="Times New Roman" w:cs="Times New Roman"/>
        </w:rPr>
      </w:pPr>
      <w:r>
        <w:rPr>
          <w:rFonts w:hint="default" w:ascii="Times New Roman" w:hAnsi="Times New Roman" w:cs="Times New Roman"/>
        </w:rPr>
        <w:t>3.4 Domain Testing Bước 3 Chọn đại diện và xây dựng test case</w:t>
      </w:r>
    </w:p>
    <w:p w14:paraId="32E2B724">
      <w:pPr>
        <w:rPr>
          <w:rFonts w:hint="default" w:ascii="Times New Roman" w:hAnsi="Times New Roman" w:cs="Times New Roman"/>
          <w:sz w:val="26"/>
          <w:szCs w:val="26"/>
        </w:rPr>
      </w:pPr>
      <w:r>
        <w:rPr>
          <w:rFonts w:hint="default" w:ascii="Times New Roman" w:hAnsi="Times New Roman" w:cs="Times New Roman"/>
          <w:sz w:val="26"/>
          <w:szCs w:val="26"/>
        </w:rP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r>
    </w:p>
    <w:p w14:paraId="35FDD19B">
      <w:pPr>
        <w:pStyle w:val="4"/>
        <w:rPr>
          <w:rFonts w:hint="default" w:ascii="Times New Roman" w:hAnsi="Times New Roman" w:cs="Times New Roman"/>
          <w:sz w:val="28"/>
          <w:szCs w:val="28"/>
        </w:rPr>
      </w:pPr>
      <w:r>
        <w:rPr>
          <w:rFonts w:hint="default" w:ascii="Times New Roman" w:hAnsi="Times New Roman" w:cs="Times New Roman"/>
          <w:sz w:val="28"/>
          <w:szCs w:val="28"/>
        </w:rPr>
        <w:t>3.4.1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578"/>
        <w:gridCol w:w="5517"/>
        <w:gridCol w:w="4771"/>
      </w:tblGrid>
      <w:tr w14:paraId="783A7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C51431">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578" w:type="dxa"/>
            <w:shd w:val="clear" w:color="auto" w:fill="DCEAF5"/>
          </w:tcPr>
          <w:p w14:paraId="1DE9FBB5">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3258C1B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771" w:type="dxa"/>
            <w:shd w:val="clear" w:color="auto" w:fill="DCEAF5"/>
          </w:tcPr>
          <w:p w14:paraId="504A0366">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34E17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207EBA1">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578" w:type="dxa"/>
            <w:shd w:val="clear" w:color="auto" w:fill="FFFFFF"/>
          </w:tcPr>
          <w:p w14:paraId="4EB4E2A5">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c>
          <w:tcPr>
            <w:tcW w:w="5517" w:type="dxa"/>
            <w:shd w:val="clear" w:color="auto" w:fill="FFFFFF"/>
          </w:tcPr>
          <w:p w14:paraId="1FDEC97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35E3C4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D66F9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004EAB">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578" w:type="dxa"/>
            <w:shd w:val="clear" w:color="auto" w:fill="FFFFFF"/>
          </w:tcPr>
          <w:p w14:paraId="56DCD860">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c>
          <w:tcPr>
            <w:tcW w:w="5517" w:type="dxa"/>
            <w:shd w:val="clear" w:color="auto" w:fill="FFFFFF"/>
          </w:tcPr>
          <w:p w14:paraId="62B18EF2">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06F4CE0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7097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A119A8E">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578" w:type="dxa"/>
            <w:shd w:val="clear" w:color="auto" w:fill="FFFFFF"/>
          </w:tcPr>
          <w:p w14:paraId="68331526">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c>
          <w:tcPr>
            <w:tcW w:w="5517" w:type="dxa"/>
            <w:shd w:val="clear" w:color="auto" w:fill="FFFFFF"/>
          </w:tcPr>
          <w:p w14:paraId="114922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0E7226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E6AD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746A8D">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578" w:type="dxa"/>
            <w:shd w:val="clear" w:color="auto" w:fill="FFFFFF"/>
          </w:tcPr>
          <w:p w14:paraId="0B096DC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c>
          <w:tcPr>
            <w:tcW w:w="5517" w:type="dxa"/>
            <w:shd w:val="clear" w:color="auto" w:fill="FFFFFF"/>
          </w:tcPr>
          <w:p w14:paraId="787DE46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49A88B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D623D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CB982C8">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578" w:type="dxa"/>
            <w:shd w:val="clear" w:color="auto" w:fill="FFFFFF"/>
          </w:tcPr>
          <w:p w14:paraId="29153B5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c>
          <w:tcPr>
            <w:tcW w:w="5517" w:type="dxa"/>
            <w:shd w:val="clear" w:color="auto" w:fill="FFFFFF"/>
          </w:tcPr>
          <w:p w14:paraId="1C434A3C">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3DEAFAB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6F49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C08C31">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578" w:type="dxa"/>
            <w:shd w:val="clear" w:color="auto" w:fill="FFFFFF"/>
          </w:tcPr>
          <w:p w14:paraId="06E10EA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c>
          <w:tcPr>
            <w:tcW w:w="5517" w:type="dxa"/>
            <w:shd w:val="clear" w:color="auto" w:fill="FFFFFF"/>
          </w:tcPr>
          <w:p w14:paraId="58AECFA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771" w:type="dxa"/>
            <w:shd w:val="clear" w:color="auto" w:fill="FFFFFF"/>
          </w:tcPr>
          <w:p w14:paraId="3F84BBC8">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86D3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4EA65A3">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578" w:type="dxa"/>
            <w:shd w:val="clear" w:color="auto" w:fill="FFFFFF"/>
          </w:tcPr>
          <w:p w14:paraId="0ED874EB">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c>
          <w:tcPr>
            <w:tcW w:w="5517" w:type="dxa"/>
            <w:shd w:val="clear" w:color="auto" w:fill="FFFFFF"/>
          </w:tcPr>
          <w:p w14:paraId="2FBB0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168FDAC">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DCCD1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006CCF1">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578" w:type="dxa"/>
            <w:shd w:val="clear" w:color="auto" w:fill="FFFFFF"/>
          </w:tcPr>
          <w:p w14:paraId="43487A1B">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c>
          <w:tcPr>
            <w:tcW w:w="5517" w:type="dxa"/>
            <w:shd w:val="clear" w:color="auto" w:fill="FFFFFF"/>
          </w:tcPr>
          <w:p w14:paraId="2D7DA91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0181E45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693B2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4DF8223">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578" w:type="dxa"/>
            <w:shd w:val="clear" w:color="auto" w:fill="FFFFFF"/>
          </w:tcPr>
          <w:p w14:paraId="0982EA2C">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c>
          <w:tcPr>
            <w:tcW w:w="5517" w:type="dxa"/>
            <w:shd w:val="clear" w:color="auto" w:fill="FFFFFF"/>
          </w:tcPr>
          <w:p w14:paraId="02774A8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ADEBC6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A5CF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9234D3">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578" w:type="dxa"/>
            <w:shd w:val="clear" w:color="auto" w:fill="FFFFFF"/>
          </w:tcPr>
          <w:p w14:paraId="12AA8F5D">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c>
          <w:tcPr>
            <w:tcW w:w="5517" w:type="dxa"/>
            <w:shd w:val="clear" w:color="auto" w:fill="FFFFFF"/>
          </w:tcPr>
          <w:p w14:paraId="45BFC63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4A2D6C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0332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8D64BF">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578" w:type="dxa"/>
            <w:shd w:val="clear" w:color="auto" w:fill="FFFFFF"/>
          </w:tcPr>
          <w:p w14:paraId="06856406">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c>
          <w:tcPr>
            <w:tcW w:w="5517" w:type="dxa"/>
            <w:shd w:val="clear" w:color="auto" w:fill="FFFFFF"/>
          </w:tcPr>
          <w:p w14:paraId="56582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4771" w:type="dxa"/>
            <w:shd w:val="clear" w:color="auto" w:fill="FFFFFF"/>
          </w:tcPr>
          <w:p w14:paraId="280CC80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2311F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0B91AB">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578" w:type="dxa"/>
            <w:shd w:val="clear" w:color="auto" w:fill="FFFFFF"/>
          </w:tcPr>
          <w:p w14:paraId="21D9793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c>
          <w:tcPr>
            <w:tcW w:w="5517" w:type="dxa"/>
            <w:shd w:val="clear" w:color="auto" w:fill="FFFFFF"/>
          </w:tcPr>
          <w:p w14:paraId="181630B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4544E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F0A9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BCD89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578" w:type="dxa"/>
            <w:shd w:val="clear" w:color="auto" w:fill="FFFFFF"/>
          </w:tcPr>
          <w:p w14:paraId="02117F32">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c>
          <w:tcPr>
            <w:tcW w:w="5517" w:type="dxa"/>
            <w:shd w:val="clear" w:color="auto" w:fill="FFFFFF"/>
          </w:tcPr>
          <w:p w14:paraId="356BB5A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6AA94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3D79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BF3B93">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578" w:type="dxa"/>
            <w:shd w:val="clear" w:color="auto" w:fill="FFFFFF"/>
          </w:tcPr>
          <w:p w14:paraId="1751129E">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c>
          <w:tcPr>
            <w:tcW w:w="5517" w:type="dxa"/>
            <w:shd w:val="clear" w:color="auto" w:fill="FFFFFF"/>
          </w:tcPr>
          <w:p w14:paraId="3235ACB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771" w:type="dxa"/>
            <w:shd w:val="clear" w:color="auto" w:fill="FFFFFF"/>
          </w:tcPr>
          <w:p w14:paraId="0C14A4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F2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B93E98">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578" w:type="dxa"/>
            <w:shd w:val="clear" w:color="auto" w:fill="FFFFFF"/>
          </w:tcPr>
          <w:p w14:paraId="06728DEA">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c>
          <w:tcPr>
            <w:tcW w:w="5517" w:type="dxa"/>
            <w:shd w:val="clear" w:color="auto" w:fill="FFFFFF"/>
          </w:tcPr>
          <w:p w14:paraId="4BC5E8D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4FF1CD0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BD42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8C202D5">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578" w:type="dxa"/>
            <w:shd w:val="clear" w:color="auto" w:fill="FFFFFF"/>
          </w:tcPr>
          <w:p w14:paraId="745E4220">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c>
          <w:tcPr>
            <w:tcW w:w="5517" w:type="dxa"/>
            <w:shd w:val="clear" w:color="auto" w:fill="FFFFFF"/>
          </w:tcPr>
          <w:p w14:paraId="3A161240">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BD461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515726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7783BE">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578" w:type="dxa"/>
            <w:shd w:val="clear" w:color="auto" w:fill="FFFFFF"/>
          </w:tcPr>
          <w:p w14:paraId="281AF73B">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c>
          <w:tcPr>
            <w:tcW w:w="5517" w:type="dxa"/>
            <w:shd w:val="clear" w:color="auto" w:fill="FFFFFF"/>
          </w:tcPr>
          <w:p w14:paraId="4DA89A2B">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E8402C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5FB06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4916DD">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578" w:type="dxa"/>
            <w:shd w:val="clear" w:color="auto" w:fill="FFFFFF"/>
          </w:tcPr>
          <w:p w14:paraId="6E16EC4B">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c>
          <w:tcPr>
            <w:tcW w:w="5517" w:type="dxa"/>
            <w:shd w:val="clear" w:color="auto" w:fill="FFFFFF"/>
          </w:tcPr>
          <w:p w14:paraId="5A4EB066">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0C511D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7BE77C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EBFF5F">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578" w:type="dxa"/>
            <w:shd w:val="clear" w:color="auto" w:fill="FFFFFF"/>
          </w:tcPr>
          <w:p w14:paraId="6208B501">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c>
          <w:tcPr>
            <w:tcW w:w="5517" w:type="dxa"/>
            <w:shd w:val="clear" w:color="auto" w:fill="FFFFFF"/>
          </w:tcPr>
          <w:p w14:paraId="516AD9D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5DE20D7">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806D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F10D51F">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578" w:type="dxa"/>
            <w:shd w:val="clear" w:color="auto" w:fill="FFFFFF"/>
          </w:tcPr>
          <w:p w14:paraId="344421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c>
          <w:tcPr>
            <w:tcW w:w="5517" w:type="dxa"/>
            <w:shd w:val="clear" w:color="auto" w:fill="FFFFFF"/>
          </w:tcPr>
          <w:p w14:paraId="36D3B640">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36488BD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1147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D515E8">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578" w:type="dxa"/>
            <w:shd w:val="clear" w:color="auto" w:fill="FFFFFF"/>
          </w:tcPr>
          <w:p w14:paraId="5CE0A43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c>
          <w:tcPr>
            <w:tcW w:w="5517" w:type="dxa"/>
            <w:shd w:val="clear" w:color="auto" w:fill="FFFFFF"/>
          </w:tcPr>
          <w:p w14:paraId="6CCEEDA9">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2FBBA5F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E5E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E8B48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578" w:type="dxa"/>
            <w:shd w:val="clear" w:color="auto" w:fill="FFFFFF"/>
          </w:tcPr>
          <w:p w14:paraId="531C88D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c>
          <w:tcPr>
            <w:tcW w:w="5517" w:type="dxa"/>
            <w:shd w:val="clear" w:color="auto" w:fill="FFFFFF"/>
          </w:tcPr>
          <w:p w14:paraId="4B837DB2">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76DCAA4B">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1567C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E9197BE">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578" w:type="dxa"/>
            <w:shd w:val="clear" w:color="auto" w:fill="FFFFFF"/>
          </w:tcPr>
          <w:p w14:paraId="2987F5B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c>
          <w:tcPr>
            <w:tcW w:w="5517" w:type="dxa"/>
            <w:shd w:val="clear" w:color="auto" w:fill="FFFFFF"/>
          </w:tcPr>
          <w:p w14:paraId="68B9CF4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FD8D9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7E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D1FB3D">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578" w:type="dxa"/>
            <w:shd w:val="clear" w:color="auto" w:fill="FFFFFF"/>
          </w:tcPr>
          <w:p w14:paraId="1DB8707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c>
          <w:tcPr>
            <w:tcW w:w="5517" w:type="dxa"/>
            <w:shd w:val="clear" w:color="auto" w:fill="FFFFFF"/>
          </w:tcPr>
          <w:p w14:paraId="6882FB4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65F71FB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4A52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50421F0">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578" w:type="dxa"/>
            <w:shd w:val="clear" w:color="auto" w:fill="FFFFFF"/>
          </w:tcPr>
          <w:p w14:paraId="6947C9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c>
          <w:tcPr>
            <w:tcW w:w="5517" w:type="dxa"/>
            <w:shd w:val="clear" w:color="auto" w:fill="FFFFFF"/>
          </w:tcPr>
          <w:p w14:paraId="37D12BA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72F6D37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5F2511C0">
      <w:pPr>
        <w:pStyle w:val="4"/>
        <w:rPr>
          <w:rFonts w:hint="default" w:ascii="Times New Roman" w:hAnsi="Times New Roman" w:cs="Times New Roman"/>
          <w:sz w:val="28"/>
          <w:szCs w:val="28"/>
        </w:rPr>
      </w:pPr>
      <w:r>
        <w:rPr>
          <w:rFonts w:hint="default" w:ascii="Times New Roman" w:hAnsi="Times New Roman" w:cs="Times New Roman"/>
          <w:sz w:val="28"/>
          <w:szCs w:val="28"/>
        </w:rPr>
        <w:t>3.4.2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5219"/>
        <w:gridCol w:w="5069"/>
        <w:gridCol w:w="3727"/>
      </w:tblGrid>
      <w:tr w14:paraId="4184D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E53D500">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5219" w:type="dxa"/>
            <w:shd w:val="clear" w:color="auto" w:fill="DCEAF5"/>
          </w:tcPr>
          <w:p w14:paraId="667B1DEB">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069" w:type="dxa"/>
            <w:shd w:val="clear" w:color="auto" w:fill="DCEAF5"/>
          </w:tcPr>
          <w:p w14:paraId="0148795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7171039C">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D791C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79B324">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5219" w:type="dxa"/>
            <w:shd w:val="clear" w:color="auto" w:fill="FFFFFF"/>
          </w:tcPr>
          <w:p w14:paraId="4F97073D">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w:t>
            </w:r>
          </w:p>
        </w:tc>
        <w:tc>
          <w:tcPr>
            <w:tcW w:w="5069" w:type="dxa"/>
            <w:shd w:val="clear" w:color="auto" w:fill="FFFFFF"/>
          </w:tcPr>
          <w:p w14:paraId="7AFB08FE">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044BCB3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2433C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8922439">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5219" w:type="dxa"/>
            <w:shd w:val="clear" w:color="auto" w:fill="FFFFFF"/>
          </w:tcPr>
          <w:p w14:paraId="2C4B3757">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6B6C6A4B">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3BCA3D5E">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00474C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FDC2C9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5219" w:type="dxa"/>
            <w:shd w:val="clear" w:color="auto" w:fill="FFFFFF"/>
          </w:tcPr>
          <w:p w14:paraId="1FBCB15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3E7C451C">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3727" w:type="dxa"/>
            <w:shd w:val="clear" w:color="auto" w:fill="FFFFFF"/>
          </w:tcPr>
          <w:p w14:paraId="7877DD9F">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79948D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4E6474">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5219" w:type="dxa"/>
            <w:shd w:val="clear" w:color="auto" w:fill="FFFFFF"/>
          </w:tcPr>
          <w:p w14:paraId="204E447C">
            <w:pPr>
              <w:rPr>
                <w:rFonts w:hint="default" w:ascii="Times New Roman" w:hAnsi="Times New Roman" w:cs="Times New Roman"/>
                <w:sz w:val="26"/>
                <w:szCs w:val="26"/>
              </w:rPr>
            </w:pPr>
            <w:r>
              <w:rPr>
                <w:rFonts w:hint="default" w:ascii="Times New Roman" w:hAnsi="Times New Roman" w:cs="Times New Roman"/>
                <w:b w:val="0"/>
                <w:sz w:val="26"/>
                <w:szCs w:val="26"/>
              </w:rPr>
              <w:t>EC2: Mã không tồn tại; EC9: Có JWT hợp lệ; EC20: Không áp dụng mã không tồn tại</w:t>
            </w:r>
          </w:p>
        </w:tc>
        <w:tc>
          <w:tcPr>
            <w:tcW w:w="5069" w:type="dxa"/>
            <w:shd w:val="clear" w:color="auto" w:fill="FFFFFF"/>
          </w:tcPr>
          <w:p w14:paraId="660FC18A">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3727" w:type="dxa"/>
            <w:shd w:val="clear" w:color="auto" w:fill="FFFFFF"/>
          </w:tcPr>
          <w:p w14:paraId="4409D15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3AC09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3706C10">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5219" w:type="dxa"/>
            <w:shd w:val="clear" w:color="auto" w:fill="FFFFFF"/>
          </w:tcPr>
          <w:p w14:paraId="5FF5B355">
            <w:pPr>
              <w:rPr>
                <w:rFonts w:hint="default" w:ascii="Times New Roman" w:hAnsi="Times New Roman" w:cs="Times New Roman"/>
                <w:sz w:val="26"/>
                <w:szCs w:val="26"/>
              </w:rPr>
            </w:pPr>
            <w:r>
              <w:rPr>
                <w:rFonts w:hint="default" w:ascii="Times New Roman" w:hAnsi="Times New Roman" w:cs="Times New Roman"/>
                <w:b w:val="0"/>
                <w:sz w:val="26"/>
                <w:szCs w:val="26"/>
              </w:rPr>
              <w:t>EC3: Mã tồn tại nhưng không hoạt động; EC4: Thời điểm hiện tại trước expired_at; EC7: Tổng đơn ≥ min_order_amount; EC9: Có JWT hợp lệ; EC12: Số lượt đã dùng &lt; max_uses_per_user; EC21: Không áp dụng mã không hoạt động</w:t>
            </w:r>
          </w:p>
        </w:tc>
        <w:tc>
          <w:tcPr>
            <w:tcW w:w="5069" w:type="dxa"/>
            <w:shd w:val="clear" w:color="auto" w:fill="FFFFFF"/>
          </w:tcPr>
          <w:p w14:paraId="1892BCC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3727" w:type="dxa"/>
            <w:shd w:val="clear" w:color="auto" w:fill="FFFFFF"/>
          </w:tcPr>
          <w:p w14:paraId="2180C3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F027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1EAFA2">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5219" w:type="dxa"/>
            <w:shd w:val="clear" w:color="auto" w:fill="FFFFFF"/>
          </w:tcPr>
          <w:p w14:paraId="582A8BF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EC5: Thời điểm hiện tại bằng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039EE9E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3727" w:type="dxa"/>
            <w:shd w:val="clear" w:color="auto" w:fill="FFFFFF"/>
          </w:tcPr>
          <w:p w14:paraId="78946DA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5D2AD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7AB02F">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5219" w:type="dxa"/>
            <w:shd w:val="clear" w:color="auto" w:fill="FFFFFF"/>
          </w:tcPr>
          <w:p w14:paraId="424C9990">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EC6: Thời điểm hiện tại sau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279E357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3727" w:type="dxa"/>
            <w:shd w:val="clear" w:color="auto" w:fill="FFFFFF"/>
          </w:tcPr>
          <w:p w14:paraId="0116CA2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9084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9BC29BE">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5219" w:type="dxa"/>
            <w:shd w:val="clear" w:color="auto" w:fill="FFFFFF"/>
          </w:tcPr>
          <w:p w14:paraId="55BCAFDE">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EC8: Tổng đơn &lt; min_order_amount; EC9: Có JWT hợp lệ; EC12: Số lượt đã dùng &lt; max_uses_per_user; EC23: Không áp dụng mã khi tổng đơn dưới ngưỡng</w:t>
            </w:r>
          </w:p>
        </w:tc>
        <w:tc>
          <w:tcPr>
            <w:tcW w:w="5069" w:type="dxa"/>
            <w:shd w:val="clear" w:color="auto" w:fill="FFFFFF"/>
          </w:tcPr>
          <w:p w14:paraId="3BCC38A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572E1EA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7D60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B702BE3">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5219" w:type="dxa"/>
            <w:shd w:val="clear" w:color="auto" w:fill="FFFFFF"/>
          </w:tcPr>
          <w:p w14:paraId="0C380E0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EC10: Không có JWT; EC24: Không áp dụng mã khi thiếu JWT hoặc JWT không hợp lệ</w:t>
            </w:r>
          </w:p>
        </w:tc>
        <w:tc>
          <w:tcPr>
            <w:tcW w:w="5069" w:type="dxa"/>
            <w:shd w:val="clear" w:color="auto" w:fill="FFFFFF"/>
          </w:tcPr>
          <w:p w14:paraId="6D0F106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3727" w:type="dxa"/>
            <w:shd w:val="clear" w:color="auto" w:fill="FFFFFF"/>
          </w:tcPr>
          <w:p w14:paraId="0A04BFE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5E21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BC88B6">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5219" w:type="dxa"/>
            <w:shd w:val="clear" w:color="auto" w:fill="FFFFFF"/>
          </w:tcPr>
          <w:p w14:paraId="492919AB">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EC11: JWT không hợp lệ, chẳng hạn đã hết hạn; EC24: Không áp dụng mã khi thiếu JWT hoặc JWT không hợp lệ</w:t>
            </w:r>
          </w:p>
        </w:tc>
        <w:tc>
          <w:tcPr>
            <w:tcW w:w="5069" w:type="dxa"/>
            <w:shd w:val="clear" w:color="auto" w:fill="FFFFFF"/>
          </w:tcPr>
          <w:p w14:paraId="7A2795D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3727" w:type="dxa"/>
            <w:shd w:val="clear" w:color="auto" w:fill="FFFFFF"/>
          </w:tcPr>
          <w:p w14:paraId="0E6EBE6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D0EA7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91CA88F">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5219" w:type="dxa"/>
            <w:shd w:val="clear" w:color="auto" w:fill="FFFFFF"/>
          </w:tcPr>
          <w:p w14:paraId="098072C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w:t>
            </w:r>
          </w:p>
        </w:tc>
        <w:tc>
          <w:tcPr>
            <w:tcW w:w="5069" w:type="dxa"/>
            <w:shd w:val="clear" w:color="auto" w:fill="FFFFFF"/>
          </w:tcPr>
          <w:p w14:paraId="413DEA5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3727" w:type="dxa"/>
            <w:shd w:val="clear" w:color="auto" w:fill="FFFFFF"/>
          </w:tcPr>
          <w:p w14:paraId="6B59DC8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196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7446153">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5219" w:type="dxa"/>
            <w:shd w:val="clear" w:color="auto" w:fill="FFFFFF"/>
          </w:tcPr>
          <w:p w14:paraId="607147CF">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w:t>
            </w:r>
          </w:p>
        </w:tc>
        <w:tc>
          <w:tcPr>
            <w:tcW w:w="5069" w:type="dxa"/>
            <w:shd w:val="clear" w:color="auto" w:fill="FFFFFF"/>
          </w:tcPr>
          <w:p w14:paraId="0F7C9938">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3727" w:type="dxa"/>
            <w:shd w:val="clear" w:color="auto" w:fill="FFFFFF"/>
          </w:tcPr>
          <w:p w14:paraId="7AE8D6D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4910EAFB">
      <w:pPr>
        <w:rPr>
          <w:rFonts w:hint="default" w:ascii="Times New Roman" w:hAnsi="Times New Roman" w:cs="Times New Roman"/>
        </w:rPr>
      </w:pPr>
      <w:r>
        <w:rPr>
          <w:rFonts w:hint="default" w:ascii="Times New Roman" w:hAnsi="Times New Roman" w:cs="Times New Roman"/>
          <w:sz w:val="26"/>
          <w:szCs w:val="26"/>
        </w:rP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r>
    </w:p>
    <w:p w14:paraId="1E413BF9">
      <w:pPr>
        <w:pStyle w:val="3"/>
        <w:rPr>
          <w:rFonts w:hint="default" w:ascii="Times New Roman" w:hAnsi="Times New Roman" w:cs="Times New Roman"/>
        </w:rPr>
      </w:pPr>
      <w:r>
        <w:rPr>
          <w:rFonts w:hint="default" w:ascii="Times New Roman" w:hAnsi="Times New Roman" w:cs="Times New Roman"/>
        </w:rPr>
        <w:t>3.5 Boundary Value Analysis</w:t>
      </w:r>
    </w:p>
    <w:p w14:paraId="2E749BBF">
      <w:pPr>
        <w:rPr>
          <w:rFonts w:hint="default" w:ascii="Times New Roman" w:hAnsi="Times New Roman" w:cs="Times New Roman"/>
          <w:sz w:val="26"/>
          <w:szCs w:val="26"/>
        </w:rPr>
      </w:pPr>
      <w:r>
        <w:rPr>
          <w:rFonts w:hint="default" w:ascii="Times New Roman" w:hAnsi="Times New Roman" w:cs="Times New Roman"/>
          <w:sz w:val="26"/>
          <w:szCs w:val="26"/>
          <w:lang w:val="en-US"/>
        </w:rPr>
        <w:t>Theo S04 trang 26–27, c</w:t>
      </w:r>
      <w:r>
        <w:rPr>
          <w:rFonts w:hint="default" w:ascii="Times New Roman" w:hAnsi="Times New Roman" w:cs="Times New Roman"/>
          <w:sz w:val="26"/>
          <w:szCs w:val="26"/>
        </w:rPr>
        <w:t>họn điểm ngay dưới, tại và ngay trên các ngưỡng: tổng đơn tối thiểu 300.000/500.000 đ; giới hạn 1/2 lượt; thời điểm expired_at. Bước chọn là 1 đ, 1 lượt và 1 giây. Với ngưỡng 300.000 đ, dùng VIP100 loại fixed để kết quả không phụ thuộc quy tắc làm tròn percent chưa được đặc tả.</w:t>
      </w:r>
    </w:p>
    <w:p w14:paraId="79085E59">
      <w:pPr>
        <w:rPr>
          <w:rFonts w:hint="default" w:ascii="Times New Roman" w:hAnsi="Times New Roman" w:cs="Times New Roman"/>
          <w:sz w:val="26"/>
          <w:szCs w:val="26"/>
        </w:rPr>
      </w:pPr>
      <w:r>
        <w:rPr>
          <w:rFonts w:hint="default" w:ascii="Times New Roman" w:hAnsi="Times New Roman" w:cs="Times New Roman"/>
          <w:sz w:val="26"/>
          <w:szCs w:val="26"/>
        </w:rPr>
        <w:t>expired_at là mốc đầy đủ thực tế của bản ghi thử, không tự suy ra giờ/múi giờ từ ngày hiển thị. Test tại hạn cần đồng hồ kiểm soát được; bước 1 giây không khẳng định độ chính xác hệ thống. Số lượt là lịch sử của đúng người dùng; trường hợp vượt giới hạn cần chuẩn bị dữ liệu lịch sử phù hợp, không giả là người dùng nhập số lượt. Không có biên độ dài mã hoặc cực trị UI được đặc tả để tự bổ sung.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877"/>
        <w:gridCol w:w="5815"/>
        <w:gridCol w:w="4324"/>
      </w:tblGrid>
      <w:tr w14:paraId="101FDD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30329365">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877" w:type="dxa"/>
            <w:shd w:val="clear" w:color="auto" w:fill="DCEAF5"/>
          </w:tcPr>
          <w:p w14:paraId="3B07C96A">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815" w:type="dxa"/>
            <w:shd w:val="clear" w:color="auto" w:fill="DCEAF5"/>
          </w:tcPr>
          <w:p w14:paraId="3AD1040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324" w:type="dxa"/>
            <w:shd w:val="clear" w:color="auto" w:fill="DCEAF5"/>
          </w:tcPr>
          <w:p w14:paraId="0A6F641D">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27902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303C4DF">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877" w:type="dxa"/>
            <w:shd w:val="clear" w:color="auto" w:fill="FFFFFF"/>
          </w:tcPr>
          <w:p w14:paraId="07780C50">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299.999 đ, ngay dưới ngưỡng 300.000 đ.</w:t>
            </w:r>
          </w:p>
        </w:tc>
        <w:tc>
          <w:tcPr>
            <w:tcW w:w="5815" w:type="dxa"/>
            <w:shd w:val="clear" w:color="auto" w:fill="FFFFFF"/>
          </w:tcPr>
          <w:p w14:paraId="7332AA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1EADADF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1CEAB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5A240A2">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877" w:type="dxa"/>
            <w:shd w:val="clear" w:color="auto" w:fill="FFFFFF"/>
          </w:tcPr>
          <w:p w14:paraId="36BBB40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300.000 đ, tại ngưỡng được chấp nhận.</w:t>
            </w:r>
          </w:p>
        </w:tc>
        <w:tc>
          <w:tcPr>
            <w:tcW w:w="5815" w:type="dxa"/>
            <w:shd w:val="clear" w:color="auto" w:fill="FFFFFF"/>
          </w:tcPr>
          <w:p w14:paraId="4E2C8B6A">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34A23B1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200.000 đ.</w:t>
            </w:r>
          </w:p>
        </w:tc>
      </w:tr>
      <w:tr w14:paraId="6E5DD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172D58C">
            <w:pPr>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3877" w:type="dxa"/>
            <w:shd w:val="clear" w:color="auto" w:fill="FFFFFF"/>
          </w:tcPr>
          <w:p w14:paraId="6AB1218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300.001 đ, ngay trên ngưỡng.</w:t>
            </w:r>
          </w:p>
        </w:tc>
        <w:tc>
          <w:tcPr>
            <w:tcW w:w="5815" w:type="dxa"/>
            <w:shd w:val="clear" w:color="auto" w:fill="FFFFFF"/>
          </w:tcPr>
          <w:p w14:paraId="46FEC960">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2186C1E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200.001 đ.</w:t>
            </w:r>
          </w:p>
        </w:tc>
      </w:tr>
      <w:tr w14:paraId="256A8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47C5AFE">
            <w:pPr>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3877" w:type="dxa"/>
            <w:shd w:val="clear" w:color="auto" w:fill="FFFFFF"/>
          </w:tcPr>
          <w:p w14:paraId="0A2E0DBB">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499.999 đ, ngay dưới ngưỡng 500.000 đ.</w:t>
            </w:r>
          </w:p>
        </w:tc>
        <w:tc>
          <w:tcPr>
            <w:tcW w:w="5815" w:type="dxa"/>
            <w:shd w:val="clear" w:color="auto" w:fill="FFFFFF"/>
          </w:tcPr>
          <w:p w14:paraId="7BB84427">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C49551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315E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E04711">
            <w:pPr>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3877" w:type="dxa"/>
            <w:shd w:val="clear" w:color="auto" w:fill="FFFFFF"/>
          </w:tcPr>
          <w:p w14:paraId="65D8210D">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500.000 đ, tại ngưỡng được chấp nhận.</w:t>
            </w:r>
          </w:p>
        </w:tc>
        <w:tc>
          <w:tcPr>
            <w:tcW w:w="5815" w:type="dxa"/>
            <w:shd w:val="clear" w:color="auto" w:fill="FFFFFF"/>
          </w:tcPr>
          <w:p w14:paraId="3234CA6C">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2DC7244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450.000 đ.</w:t>
            </w:r>
          </w:p>
        </w:tc>
      </w:tr>
      <w:tr w14:paraId="715D1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2FE5A3">
            <w:pPr>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3877" w:type="dxa"/>
            <w:shd w:val="clear" w:color="auto" w:fill="FFFFFF"/>
          </w:tcPr>
          <w:p w14:paraId="0FD7F4C4">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500.001 đ, ngay trên ngưỡng.</w:t>
            </w:r>
          </w:p>
        </w:tc>
        <w:tc>
          <w:tcPr>
            <w:tcW w:w="5815" w:type="dxa"/>
            <w:shd w:val="clear" w:color="auto" w:fill="FFFFFF"/>
          </w:tcPr>
          <w:p w14:paraId="2C2F3CA1">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A435F00">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450.001 đ.</w:t>
            </w:r>
          </w:p>
        </w:tc>
      </w:tr>
      <w:tr w14:paraId="770E71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FF99387">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3877" w:type="dxa"/>
            <w:shd w:val="clear" w:color="auto" w:fill="FFFFFF"/>
          </w:tcPr>
          <w:p w14:paraId="03B0AFB4">
            <w:pPr>
              <w:rPr>
                <w:rFonts w:hint="default" w:ascii="Times New Roman" w:hAnsi="Times New Roman" w:cs="Times New Roman"/>
                <w:sz w:val="26"/>
                <w:szCs w:val="26"/>
              </w:rPr>
            </w:pPr>
            <w:r>
              <w:rPr>
                <w:rFonts w:hint="default" w:ascii="Times New Roman" w:hAnsi="Times New Roman" w:cs="Times New Roman"/>
                <w:b w:val="0"/>
                <w:sz w:val="26"/>
                <w:szCs w:val="26"/>
              </w:rPr>
              <w:t>SAVE10: đã dùng 0 lượt, ngay dưới giới hạn 1 lượt.</w:t>
            </w:r>
          </w:p>
        </w:tc>
        <w:tc>
          <w:tcPr>
            <w:tcW w:w="5815" w:type="dxa"/>
            <w:shd w:val="clear" w:color="auto" w:fill="FFFFFF"/>
          </w:tcPr>
          <w:p w14:paraId="25CD738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324" w:type="dxa"/>
            <w:shd w:val="clear" w:color="auto" w:fill="FFFFFF"/>
          </w:tcPr>
          <w:p w14:paraId="618A10F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2135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CD59FF4">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877" w:type="dxa"/>
            <w:shd w:val="clear" w:color="auto" w:fill="FFFFFF"/>
          </w:tcPr>
          <w:p w14:paraId="33E6AD61">
            <w:pPr>
              <w:rPr>
                <w:rFonts w:hint="default" w:ascii="Times New Roman" w:hAnsi="Times New Roman" w:cs="Times New Roman"/>
                <w:sz w:val="26"/>
                <w:szCs w:val="26"/>
              </w:rPr>
            </w:pPr>
            <w:r>
              <w:rPr>
                <w:rFonts w:hint="default" w:ascii="Times New Roman" w:hAnsi="Times New Roman" w:cs="Times New Roman"/>
                <w:b w:val="0"/>
                <w:sz w:val="26"/>
                <w:szCs w:val="26"/>
              </w:rPr>
              <w:t>SAVE10: đã dùng 1 lượt, tại giới hạn nên bị từ chối.</w:t>
            </w:r>
          </w:p>
        </w:tc>
        <w:tc>
          <w:tcPr>
            <w:tcW w:w="5815" w:type="dxa"/>
            <w:shd w:val="clear" w:color="auto" w:fill="FFFFFF"/>
          </w:tcPr>
          <w:p w14:paraId="68F091F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324" w:type="dxa"/>
            <w:shd w:val="clear" w:color="auto" w:fill="FFFFFF"/>
          </w:tcPr>
          <w:p w14:paraId="3BC7119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14DE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C32A8C">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877" w:type="dxa"/>
            <w:shd w:val="clear" w:color="auto" w:fill="FFFFFF"/>
          </w:tcPr>
          <w:p w14:paraId="15203858">
            <w:pPr>
              <w:rPr>
                <w:rFonts w:hint="default" w:ascii="Times New Roman" w:hAnsi="Times New Roman" w:cs="Times New Roman"/>
                <w:sz w:val="26"/>
                <w:szCs w:val="26"/>
              </w:rPr>
            </w:pPr>
            <w:r>
              <w:rPr>
                <w:rFonts w:hint="default" w:ascii="Times New Roman" w:hAnsi="Times New Roman" w:cs="Times New Roman"/>
                <w:b w:val="0"/>
                <w:sz w:val="26"/>
                <w:szCs w:val="26"/>
              </w:rPr>
              <w:t>SAVE10: đã dùng 2 lượt, vượt giới hạn 1 lượt.</w:t>
            </w:r>
          </w:p>
        </w:tc>
        <w:tc>
          <w:tcPr>
            <w:tcW w:w="5815" w:type="dxa"/>
            <w:shd w:val="clear" w:color="auto" w:fill="FFFFFF"/>
          </w:tcPr>
          <w:p w14:paraId="4F919CF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324" w:type="dxa"/>
            <w:shd w:val="clear" w:color="auto" w:fill="FFFFFF"/>
          </w:tcPr>
          <w:p w14:paraId="0D0FF36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0395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06F7E5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877" w:type="dxa"/>
            <w:shd w:val="clear" w:color="auto" w:fill="FFFFFF"/>
          </w:tcPr>
          <w:p w14:paraId="5A018E16">
            <w:pPr>
              <w:rPr>
                <w:rFonts w:hint="default" w:ascii="Times New Roman" w:hAnsi="Times New Roman" w:cs="Times New Roman"/>
                <w:sz w:val="26"/>
                <w:szCs w:val="26"/>
              </w:rPr>
            </w:pPr>
            <w:r>
              <w:rPr>
                <w:rFonts w:hint="default" w:ascii="Times New Roman" w:hAnsi="Times New Roman" w:cs="Times New Roman"/>
                <w:b w:val="0"/>
                <w:sz w:val="26"/>
                <w:szCs w:val="26"/>
              </w:rPr>
              <w:t>VIP100: đã dùng 1 lượt, ngay dưới giới hạn 2 lượt.</w:t>
            </w:r>
          </w:p>
        </w:tc>
        <w:tc>
          <w:tcPr>
            <w:tcW w:w="5815" w:type="dxa"/>
            <w:shd w:val="clear" w:color="auto" w:fill="FFFFFF"/>
          </w:tcPr>
          <w:p w14:paraId="1D4FB17E">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4324" w:type="dxa"/>
            <w:shd w:val="clear" w:color="auto" w:fill="FFFFFF"/>
          </w:tcPr>
          <w:p w14:paraId="66635D3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6745DF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A3B1901">
            <w:pPr>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3877" w:type="dxa"/>
            <w:shd w:val="clear" w:color="auto" w:fill="FFFFFF"/>
          </w:tcPr>
          <w:p w14:paraId="2EFB35FA">
            <w:pPr>
              <w:rPr>
                <w:rFonts w:hint="default" w:ascii="Times New Roman" w:hAnsi="Times New Roman" w:cs="Times New Roman"/>
                <w:sz w:val="26"/>
                <w:szCs w:val="26"/>
              </w:rPr>
            </w:pPr>
            <w:r>
              <w:rPr>
                <w:rFonts w:hint="default" w:ascii="Times New Roman" w:hAnsi="Times New Roman" w:cs="Times New Roman"/>
                <w:b w:val="0"/>
                <w:sz w:val="26"/>
                <w:szCs w:val="26"/>
              </w:rPr>
              <w:t>VIP100: đã dùng 2 lượt, tại giới hạn nên bị từ chối.</w:t>
            </w:r>
          </w:p>
        </w:tc>
        <w:tc>
          <w:tcPr>
            <w:tcW w:w="5815" w:type="dxa"/>
            <w:shd w:val="clear" w:color="auto" w:fill="FFFFFF"/>
          </w:tcPr>
          <w:p w14:paraId="2AE3CF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2 lượt. giới hạn 2 lượt.</w:t>
            </w:r>
          </w:p>
        </w:tc>
        <w:tc>
          <w:tcPr>
            <w:tcW w:w="4324" w:type="dxa"/>
            <w:shd w:val="clear" w:color="auto" w:fill="FFFFFF"/>
          </w:tcPr>
          <w:p w14:paraId="1D00A76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4823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4AE7D1C">
            <w:pPr>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3877" w:type="dxa"/>
            <w:shd w:val="clear" w:color="auto" w:fill="FFFFFF"/>
          </w:tcPr>
          <w:p w14:paraId="6AAD1374">
            <w:pPr>
              <w:rPr>
                <w:rFonts w:hint="default" w:ascii="Times New Roman" w:hAnsi="Times New Roman" w:cs="Times New Roman"/>
                <w:sz w:val="26"/>
                <w:szCs w:val="26"/>
              </w:rPr>
            </w:pPr>
            <w:r>
              <w:rPr>
                <w:rFonts w:hint="default" w:ascii="Times New Roman" w:hAnsi="Times New Roman" w:cs="Times New Roman"/>
                <w:b w:val="0"/>
                <w:sz w:val="26"/>
                <w:szCs w:val="26"/>
              </w:rPr>
              <w:t>VIP100: đã dùng 3 lượt, vượt giới hạn 2 lượt.</w:t>
            </w:r>
          </w:p>
        </w:tc>
        <w:tc>
          <w:tcPr>
            <w:tcW w:w="5815" w:type="dxa"/>
            <w:shd w:val="clear" w:color="auto" w:fill="FFFFFF"/>
          </w:tcPr>
          <w:p w14:paraId="5E987CE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3 lượt. giới hạn hiện tại 2 lượt.</w:t>
            </w:r>
          </w:p>
        </w:tc>
        <w:tc>
          <w:tcPr>
            <w:tcW w:w="4324" w:type="dxa"/>
            <w:shd w:val="clear" w:color="auto" w:fill="FFFFFF"/>
          </w:tcPr>
          <w:p w14:paraId="0EA1F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73C4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B49696">
            <w:pPr>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3877" w:type="dxa"/>
            <w:shd w:val="clear" w:color="auto" w:fill="FFFFFF"/>
          </w:tcPr>
          <w:p w14:paraId="732DE9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trước hạn.</w:t>
            </w:r>
          </w:p>
        </w:tc>
        <w:tc>
          <w:tcPr>
            <w:tcW w:w="5815" w:type="dxa"/>
            <w:shd w:val="clear" w:color="auto" w:fill="FFFFFF"/>
          </w:tcPr>
          <w:p w14:paraId="28F6583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kiểm tra tại expired_at − 1 giây.</w:t>
            </w:r>
          </w:p>
        </w:tc>
        <w:tc>
          <w:tcPr>
            <w:tcW w:w="4324" w:type="dxa"/>
            <w:shd w:val="clear" w:color="auto" w:fill="FFFFFF"/>
          </w:tcPr>
          <w:p w14:paraId="42EC203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7CC6B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F67B013">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877" w:type="dxa"/>
            <w:shd w:val="clear" w:color="auto" w:fill="FFFFFF"/>
          </w:tcPr>
          <w:p w14:paraId="64DAFBB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tại hạn: không còn thỏa điều kiện trước hạn.</w:t>
            </w:r>
          </w:p>
        </w:tc>
        <w:tc>
          <w:tcPr>
            <w:tcW w:w="5815" w:type="dxa"/>
            <w:shd w:val="clear" w:color="auto" w:fill="FFFFFF"/>
          </w:tcPr>
          <w:p w14:paraId="1DAD35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324" w:type="dxa"/>
            <w:shd w:val="clear" w:color="auto" w:fill="FFFFFF"/>
          </w:tcPr>
          <w:p w14:paraId="6639803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8C6E5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8B64C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877" w:type="dxa"/>
            <w:shd w:val="clear" w:color="auto" w:fill="FFFFFF"/>
          </w:tcPr>
          <w:p w14:paraId="1D16109A">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sau hạn.</w:t>
            </w:r>
          </w:p>
        </w:tc>
        <w:tc>
          <w:tcPr>
            <w:tcW w:w="5815" w:type="dxa"/>
            <w:shd w:val="clear" w:color="auto" w:fill="FFFFFF"/>
          </w:tcPr>
          <w:p w14:paraId="11C9AFD6">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324" w:type="dxa"/>
            <w:shd w:val="clear" w:color="auto" w:fill="FFFFFF"/>
          </w:tcPr>
          <w:p w14:paraId="016C6E4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7B4E90A3">
      <w:pPr>
        <w:rPr>
          <w:rFonts w:hint="default" w:ascii="Times New Roman" w:hAnsi="Times New Roman" w:cs="Times New Roman"/>
          <w:sz w:val="26"/>
          <w:szCs w:val="26"/>
        </w:rPr>
      </w:pPr>
      <w:r>
        <w:rPr>
          <w:rFonts w:hint="default" w:ascii="Times New Roman" w:hAnsi="Times New Roman" w:cs="Times New Roman"/>
          <w:sz w:val="26"/>
          <w:szCs w:val="26"/>
        </w:rPr>
        <w:t>BVA gồm 15 dòng, trong đó 6 TC dùng chung với Domain Testing và 9 TC mới; FR-09 có 21 TC thiết kế duy nhất. Chưa thực thi nên chưa có kết luận Pass/Fail.</w:t>
      </w:r>
    </w:p>
    <w:p w14:paraId="6EF5E256">
      <w:pPr>
        <w:pStyle w:val="3"/>
        <w:rPr>
          <w:rFonts w:hint="default" w:ascii="Times New Roman" w:hAnsi="Times New Roman" w:cs="Times New Roman"/>
        </w:rPr>
      </w:pPr>
      <w:r>
        <w:rPr>
          <w:rFonts w:hint="default" w:ascii="Times New Roman" w:hAnsi="Times New Roman" w:cs="Times New Roman"/>
        </w:rPr>
        <w:t>3.6 AI gap analysis</w:t>
      </w:r>
    </w:p>
    <w:p w14:paraId="11BB744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không thấy sai sót</w:t>
      </w:r>
    </w:p>
    <w:p w14:paraId="629DB2C1">
      <w:pPr>
        <w:pStyle w:val="2"/>
        <w:rPr>
          <w:rFonts w:hint="default" w:ascii="Times New Roman" w:hAnsi="Times New Roman" w:cs="Times New Roman"/>
        </w:rPr>
      </w:pPr>
      <w:r>
        <w:rPr>
          <w:rFonts w:hint="default" w:ascii="Times New Roman" w:hAnsi="Times New Roman" w:cs="Times New Roman"/>
        </w:rPr>
        <w:t>4 Pool C FR15 Quản lý sản phẩm</w:t>
      </w:r>
    </w:p>
    <w:p w14:paraId="55AA442B">
      <w:pPr>
        <w:pStyle w:val="3"/>
        <w:rPr>
          <w:rFonts w:hint="default" w:ascii="Times New Roman" w:hAnsi="Times New Roman" w:cs="Times New Roman"/>
        </w:rPr>
      </w:pPr>
      <w:r>
        <w:rPr>
          <w:rFonts w:hint="default" w:ascii="Times New Roman" w:hAnsi="Times New Roman" w:cs="Times New Roman"/>
        </w:rPr>
        <w:t>4.1 Yêu cầu làm cơ sở kiểm thử</w:t>
      </w:r>
    </w:p>
    <w:p w14:paraId="0FC35EBD">
      <w:pPr>
        <w:pStyle w:val="23"/>
        <w:rPr>
          <w:rFonts w:hint="default" w:ascii="Times New Roman" w:hAnsi="Times New Roman" w:cs="Times New Roman"/>
          <w:sz w:val="26"/>
          <w:szCs w:val="26"/>
        </w:rPr>
      </w:pPr>
      <w:r>
        <w:rPr>
          <w:rFonts w:hint="default" w:ascii="Times New Roman" w:hAnsi="Times New Roman" w:cs="Times New Roman"/>
          <w:sz w:val="26"/>
          <w:szCs w:val="26"/>
        </w:rPr>
        <w:t>Admin có thể Thêm, Xem, Sửa và Xóa sản phẩm.</w:t>
      </w:r>
    </w:p>
    <w:p w14:paraId="76BC2897">
      <w:pPr>
        <w:pStyle w:val="23"/>
        <w:rPr>
          <w:rFonts w:hint="default" w:ascii="Times New Roman" w:hAnsi="Times New Roman" w:cs="Times New Roman"/>
          <w:sz w:val="26"/>
          <w:szCs w:val="26"/>
        </w:rPr>
      </w:pPr>
      <w:r>
        <w:rPr>
          <w:rFonts w:hint="default" w:ascii="Times New Roman" w:hAnsi="Times New Roman" w:cs="Times New Roman"/>
          <w:sz w:val="26"/>
          <w:szCs w:val="26"/>
        </w:rPr>
        <w:t>Tên sản phẩm bắt buộc, không rỗng và tối đa 255 ký tự; giá bắt buộc, là số dương (&gt; 0).</w:t>
      </w:r>
    </w:p>
    <w:p w14:paraId="3FF96C70">
      <w:pPr>
        <w:pStyle w:val="23"/>
        <w:rPr>
          <w:rFonts w:hint="default" w:ascii="Times New Roman" w:hAnsi="Times New Roman" w:cs="Times New Roman"/>
          <w:sz w:val="26"/>
          <w:szCs w:val="26"/>
        </w:rPr>
      </w:pPr>
      <w:r>
        <w:rPr>
          <w:rFonts w:hint="default" w:ascii="Times New Roman" w:hAnsi="Times New Roman" w:cs="Times New Roman"/>
          <w:sz w:val="26"/>
          <w:szCs w:val="26"/>
        </w:rPr>
        <w:t>Danh mục bắt buộc, phải chọn từ danh sách có sẵn.</w:t>
      </w:r>
    </w:p>
    <w:p w14:paraId="56B4D313">
      <w:pPr>
        <w:pStyle w:val="23"/>
        <w:rPr>
          <w:rFonts w:hint="default" w:ascii="Times New Roman" w:hAnsi="Times New Roman" w:cs="Times New Roman"/>
          <w:sz w:val="26"/>
          <w:szCs w:val="26"/>
        </w:rPr>
      </w:pPr>
      <w:r>
        <w:rPr>
          <w:rFonts w:hint="default" w:ascii="Times New Roman" w:hAnsi="Times New Roman" w:cs="Times New Roman"/>
          <w:sz w:val="26"/>
          <w:szCs w:val="26"/>
        </w:rPr>
        <w:t>Khi Sửa, chỉ sản phẩm đích thay đổi; các sản phẩm khác giữ nguyên. Nguồn: eshop-sut/README.md, mục FR-15.</w:t>
      </w:r>
    </w:p>
    <w:p w14:paraId="13AEAB62">
      <w:pPr>
        <w:pStyle w:val="3"/>
        <w:rPr>
          <w:rFonts w:hint="default" w:ascii="Times New Roman" w:hAnsi="Times New Roman" w:cs="Times New Roman"/>
        </w:rPr>
      </w:pPr>
      <w:r>
        <w:rPr>
          <w:rFonts w:hint="default" w:ascii="Times New Roman" w:hAnsi="Times New Roman" w:cs="Times New Roman"/>
        </w:rPr>
        <w:t>4.2 Domain Testing Bước 1 Xác định Input và Output</w:t>
      </w:r>
    </w:p>
    <w:p w14:paraId="76803901">
      <w:pPr>
        <w:rPr>
          <w:rFonts w:hint="default" w:ascii="Times New Roman" w:hAnsi="Times New Roman" w:cs="Times New Roman"/>
          <w:sz w:val="26"/>
          <w:szCs w:val="26"/>
        </w:rPr>
      </w:pPr>
      <w:r>
        <w:rPr>
          <w:rFonts w:hint="default" w:ascii="Times New Roman" w:hAnsi="Times New Roman" w:cs="Times New Roman"/>
          <w:sz w:val="26"/>
          <w:szCs w:val="26"/>
        </w:rPr>
        <w:t>Từ các thao tác CRUD, xác định thao tác, sản phẩm đích và dữ liệu tên, giá, danh mục là đầu vào tương ứng. Đầu ra gồm dữ liệu hiển thị, kết quả lưu/xóa, phản hồi khi dữ liệu không hợp lệ và việc các sản phẩm khác giữ nguyên khi sửa.</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4920"/>
        <w:gridCol w:w="6411"/>
      </w:tblGrid>
      <w:tr w14:paraId="37DFAD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01F242F">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4920" w:type="dxa"/>
            <w:shd w:val="clear" w:color="auto" w:fill="DCEAF5"/>
          </w:tcPr>
          <w:p w14:paraId="11694762">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6411" w:type="dxa"/>
            <w:shd w:val="clear" w:color="auto" w:fill="DCEAF5"/>
          </w:tcPr>
          <w:p w14:paraId="35EC56C6">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3F9F5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D3182AE">
            <w:pPr>
              <w:keepNext w:val="0"/>
              <w:rPr>
                <w:rFonts w:hint="default" w:ascii="Times New Roman" w:hAnsi="Times New Roman" w:cs="Times New Roman"/>
                <w:sz w:val="26"/>
                <w:szCs w:val="26"/>
              </w:rPr>
            </w:pPr>
            <w:r>
              <w:rPr>
                <w:rFonts w:hint="default" w:ascii="Times New Roman" w:hAnsi="Times New Roman" w:cs="Times New Roman"/>
                <w:b w:val="0"/>
                <w:sz w:val="26"/>
                <w:szCs w:val="26"/>
              </w:rPr>
              <w:t>FR-15 Quản lý sản phẩm</w:t>
            </w:r>
          </w:p>
        </w:tc>
        <w:tc>
          <w:tcPr>
            <w:tcW w:w="4920" w:type="dxa"/>
            <w:shd w:val="clear" w:color="auto" w:fill="FFFFFF"/>
          </w:tcPr>
          <w:p w14:paraId="46E8F8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Thêm/Xem/Sửa/Xóa; sản phẩm đích khi Xem/Sửa/Xóa; tên, giá và danh mục khi Thêm/Sửa.</w:t>
            </w:r>
          </w:p>
        </w:tc>
        <w:tc>
          <w:tcPr>
            <w:tcW w:w="6411" w:type="dxa"/>
            <w:shd w:val="clear" w:color="auto" w:fill="FFFFFF"/>
          </w:tcPr>
          <w:p w14:paraId="07586110">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sản phẩm hiển thị; kết quả tạo/sửa/xóa; kết quả không lưu dữ liệu không hợp lệ; dữ liệu các sản phẩm khác sau khi sửa.</w:t>
            </w:r>
          </w:p>
        </w:tc>
      </w:tr>
    </w:tbl>
    <w:p w14:paraId="3A26AB54">
      <w:pPr>
        <w:rPr>
          <w:rFonts w:hint="default" w:ascii="Times New Roman" w:hAnsi="Times New Roman" w:cs="Times New Roman"/>
          <w:sz w:val="26"/>
          <w:szCs w:val="26"/>
        </w:rPr>
      </w:pPr>
      <w:r>
        <w:rPr>
          <w:rFonts w:hint="default" w:ascii="Times New Roman" w:hAnsi="Times New Roman" w:cs="Times New Roman"/>
          <w:sz w:val="26"/>
          <w:szCs w:val="26"/>
        </w:rPr>
        <w:t>Ngữ cảnh: Admin đã đăng nhập; các sản phẩm và danh mục thử được chuẩn bị trước mỗi test. SP_MUC_TIEU là sản phẩm đích; dùng sản phẩm khác, chẳng hạn SP_DOI_CHUNG, để đối chiếu. DM_A và DM_B là hai danh mục có sẵn cần xác nhận ID, không phải dữ liệu đã được tạo trong lần thiết kế này.</w:t>
      </w:r>
    </w:p>
    <w:p w14:paraId="4E5764C8">
      <w:pPr>
        <w:pStyle w:val="3"/>
        <w:rPr>
          <w:rFonts w:hint="default" w:ascii="Times New Roman" w:hAnsi="Times New Roman" w:cs="Times New Roman"/>
        </w:rPr>
      </w:pPr>
      <w:r>
        <w:rPr>
          <w:rFonts w:hint="default" w:ascii="Times New Roman" w:hAnsi="Times New Roman" w:cs="Times New Roman"/>
        </w:rPr>
        <w:t>4.3 Domain Testing Bước 2 Xác định điều kiện và EC</w:t>
      </w:r>
    </w:p>
    <w:p w14:paraId="352826C9">
      <w:pPr>
        <w:rPr>
          <w:rFonts w:hint="default" w:ascii="Times New Roman" w:hAnsi="Times New Roman" w:cs="Times New Roman"/>
          <w:sz w:val="26"/>
          <w:szCs w:val="26"/>
        </w:rPr>
      </w:pPr>
      <w:r>
        <w:rPr>
          <w:rFonts w:hint="default" w:ascii="Times New Roman" w:hAnsi="Times New Roman" w:cs="Times New Roman"/>
          <w:sz w:val="26"/>
          <w:szCs w:val="26"/>
        </w:rPr>
        <w:t>Phân lớp theo thao tác CRUD và ràng buộc tên, giá, danh mục. Các lớp dữ liệu lỗi được tách theo Thêm/Sửa vì tiền điều kiện và kết quả lưu khác nhau; bỏ hẳn trường trong payload chỉ có expected chắc chắn cho yêu cầu Thêm.</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2692EE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476919">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ECB4A99">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5FA37900">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04CA8B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87051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5BFD11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55735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r>
      <w:tr w14:paraId="75A332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D29E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0D3B981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0FE8414F">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r>
      <w:tr w14:paraId="04E05F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32817D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61D2566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23C3DA5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r>
      <w:tr w14:paraId="19BF4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823EA5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11E31F7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21E91A">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r>
      <w:tr w14:paraId="51732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C11A5B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6ADCA814">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091E8D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r>
      <w:tr w14:paraId="306D01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A225A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4A818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541D7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r>
      <w:tr w14:paraId="72F787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BD344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06C94007">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076AAA6B">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r>
      <w:tr w14:paraId="78A6F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36872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ACC0FE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2FC1A2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r>
      <w:tr w14:paraId="74518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9E33A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1C3381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1BC1B94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r>
      <w:tr w14:paraId="2E02D0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4E8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0ED42C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4E8AEE72">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r>
      <w:tr w14:paraId="66FB1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5FA3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2153C61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0CA78CA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r>
      <w:tr w14:paraId="72913A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3C6EF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707A49F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4CDFA6D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r>
      <w:tr w14:paraId="29FCA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70C6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2E211109">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41EC82F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r>
      <w:tr w14:paraId="474D55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30D4C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346C42A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2755584D">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r>
      <w:tr w14:paraId="076C0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DE2ECD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2A34C52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6CD107E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r>
      <w:tr w14:paraId="4A4E32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B98B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2A24E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06F45F3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r>
      <w:tr w14:paraId="060A5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8C27D5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756E12A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38A6D2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r>
      <w:tr w14:paraId="01B3D6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A286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DBBB34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7BC67C6A">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r>
      <w:tr w14:paraId="3EFC0E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47350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35772EF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37F7156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r>
      <w:tr w14:paraId="080B0B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854B79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341D2DD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855A55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r>
      <w:tr w14:paraId="26824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6F6E0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518148D7">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7F8A89BE">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r>
      <w:tr w14:paraId="4923D4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639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2DC4A9D4">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05F79077">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r>
      <w:tr w14:paraId="1380D3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D8E9CD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074A90CA">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02C8AE85">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r>
      <w:tr w14:paraId="02FF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047176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3F7B6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3399B2E0">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r>
      <w:tr w14:paraId="427DA6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FFB15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3C1F1CD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1C83BF64">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r>
      <w:tr w14:paraId="5E794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6935A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727" w:type="dxa"/>
            <w:shd w:val="clear" w:color="auto" w:fill="FFFFFF"/>
          </w:tcPr>
          <w:p w14:paraId="46E6F3C5">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1FBB40FB">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r>
      <w:tr w14:paraId="5FC3A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1EFB7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727" w:type="dxa"/>
            <w:shd w:val="clear" w:color="auto" w:fill="FFFFFF"/>
          </w:tcPr>
          <w:p w14:paraId="258C2A2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w:t>
            </w:r>
          </w:p>
        </w:tc>
        <w:tc>
          <w:tcPr>
            <w:tcW w:w="10139" w:type="dxa"/>
            <w:shd w:val="clear" w:color="auto" w:fill="FFFFFF"/>
          </w:tcPr>
          <w:p w14:paraId="05202F0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r>
      <w:tr w14:paraId="5482EA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8FABB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727" w:type="dxa"/>
            <w:shd w:val="clear" w:color="auto" w:fill="FFFFFF"/>
          </w:tcPr>
          <w:p w14:paraId="76203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xem</w:t>
            </w:r>
          </w:p>
        </w:tc>
        <w:tc>
          <w:tcPr>
            <w:tcW w:w="10139" w:type="dxa"/>
            <w:shd w:val="clear" w:color="auto" w:fill="FFFFFF"/>
          </w:tcPr>
          <w:p w14:paraId="37C0C038">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r>
      <w:tr w14:paraId="6F283B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0544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727" w:type="dxa"/>
            <w:shd w:val="clear" w:color="auto" w:fill="FFFFFF"/>
          </w:tcPr>
          <w:p w14:paraId="150C2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w:t>
            </w:r>
          </w:p>
        </w:tc>
        <w:tc>
          <w:tcPr>
            <w:tcW w:w="10139" w:type="dxa"/>
            <w:shd w:val="clear" w:color="auto" w:fill="FFFFFF"/>
          </w:tcPr>
          <w:p w14:paraId="042A7FAB">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r>
      <w:tr w14:paraId="3F04F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A1390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727" w:type="dxa"/>
            <w:shd w:val="clear" w:color="auto" w:fill="FFFFFF"/>
          </w:tcPr>
          <w:p w14:paraId="2527B70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đối chứng</w:t>
            </w:r>
          </w:p>
        </w:tc>
        <w:tc>
          <w:tcPr>
            <w:tcW w:w="10139" w:type="dxa"/>
            <w:shd w:val="clear" w:color="auto" w:fill="FFFFFF"/>
          </w:tcPr>
          <w:p w14:paraId="759F0BB5">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r>
      <w:tr w14:paraId="0C2A8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4309F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727" w:type="dxa"/>
            <w:shd w:val="clear" w:color="auto" w:fill="FFFFFF"/>
          </w:tcPr>
          <w:p w14:paraId="6ACF2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xóa</w:t>
            </w:r>
          </w:p>
        </w:tc>
        <w:tc>
          <w:tcPr>
            <w:tcW w:w="10139" w:type="dxa"/>
            <w:shd w:val="clear" w:color="auto" w:fill="FFFFFF"/>
          </w:tcPr>
          <w:p w14:paraId="04B962A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r>
      <w:tr w14:paraId="0ADB4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E60B6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727" w:type="dxa"/>
            <w:shd w:val="clear" w:color="auto" w:fill="FFFFFF"/>
          </w:tcPr>
          <w:p w14:paraId="33BC0C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tên</w:t>
            </w:r>
          </w:p>
        </w:tc>
        <w:tc>
          <w:tcPr>
            <w:tcW w:w="10139" w:type="dxa"/>
            <w:shd w:val="clear" w:color="auto" w:fill="FFFFFF"/>
          </w:tcPr>
          <w:p w14:paraId="4B8EAE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r>
      <w:tr w14:paraId="4D54C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1EC2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727" w:type="dxa"/>
            <w:shd w:val="clear" w:color="auto" w:fill="FFFFFF"/>
          </w:tcPr>
          <w:p w14:paraId="17F657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giá</w:t>
            </w:r>
          </w:p>
        </w:tc>
        <w:tc>
          <w:tcPr>
            <w:tcW w:w="10139" w:type="dxa"/>
            <w:shd w:val="clear" w:color="auto" w:fill="FFFFFF"/>
          </w:tcPr>
          <w:p w14:paraId="7688A19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r>
      <w:tr w14:paraId="4B910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946392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727" w:type="dxa"/>
            <w:shd w:val="clear" w:color="auto" w:fill="FFFFFF"/>
          </w:tcPr>
          <w:p w14:paraId="28683576">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danh mục</w:t>
            </w:r>
          </w:p>
        </w:tc>
        <w:tc>
          <w:tcPr>
            <w:tcW w:w="10139" w:type="dxa"/>
            <w:shd w:val="clear" w:color="auto" w:fill="FFFFFF"/>
          </w:tcPr>
          <w:p w14:paraId="2690F07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r>
      <w:tr w14:paraId="16D57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3893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727" w:type="dxa"/>
            <w:shd w:val="clear" w:color="auto" w:fill="FFFFFF"/>
          </w:tcPr>
          <w:p w14:paraId="3F2997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 không hợp lệ</w:t>
            </w:r>
          </w:p>
        </w:tc>
        <w:tc>
          <w:tcPr>
            <w:tcW w:w="10139" w:type="dxa"/>
            <w:shd w:val="clear" w:color="auto" w:fill="FFFFFF"/>
          </w:tcPr>
          <w:p w14:paraId="430B5C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r>
      <w:tr w14:paraId="4073C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C3FC6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727" w:type="dxa"/>
            <w:shd w:val="clear" w:color="auto" w:fill="FFFFFF"/>
          </w:tcPr>
          <w:p w14:paraId="16CF2538">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 không hợp lệ</w:t>
            </w:r>
          </w:p>
        </w:tc>
        <w:tc>
          <w:tcPr>
            <w:tcW w:w="10139" w:type="dxa"/>
            <w:shd w:val="clear" w:color="auto" w:fill="FFFFFF"/>
          </w:tcPr>
          <w:p w14:paraId="3CA3B5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r>
    </w:tbl>
    <w:p w14:paraId="23B2DB0F">
      <w:pPr>
        <w:pStyle w:val="3"/>
        <w:rPr>
          <w:rFonts w:hint="default" w:ascii="Times New Roman" w:hAnsi="Times New Roman" w:cs="Times New Roman"/>
        </w:rPr>
      </w:pPr>
      <w:r>
        <w:rPr>
          <w:rFonts w:hint="default" w:ascii="Times New Roman" w:hAnsi="Times New Roman" w:cs="Times New Roman"/>
        </w:rPr>
        <w:t>4.4 Domain Testing Bước 3 Chọn đại diện và xây dựng test case</w:t>
      </w:r>
    </w:p>
    <w:p w14:paraId="3B7EBCCF">
      <w:pPr>
        <w:rPr>
          <w:rFonts w:hint="default" w:ascii="Times New Roman" w:hAnsi="Times New Roman" w:cs="Times New Roman"/>
          <w:sz w:val="26"/>
          <w:szCs w:val="26"/>
        </w:rPr>
      </w:pPr>
      <w:r>
        <w:rPr>
          <w:rFonts w:hint="default" w:ascii="Times New Roman" w:hAnsi="Times New Roman" w:cs="Times New Roman"/>
          <w:sz w:val="26"/>
          <w:szCs w:val="26"/>
        </w:rPr>
        <w:t>Chọn đại diện cho từng EC, sau đó gộp các dòng dùng cùng dữ liệu, thao tác và kết quả. Mỗi test âm chỉ thay một điều kiện không hợp lệ. Với phép Sửa, đối chiếu sản phẩm đích và các sản phẩm khác ngay sau khi lưu thành công và sau khi tải lại để kiểm tra cả giao diện lẫn dữ liệu được lưu.</w:t>
      </w:r>
    </w:p>
    <w:p w14:paraId="72DBF437">
      <w:pPr>
        <w:pStyle w:val="4"/>
        <w:rPr>
          <w:rFonts w:hint="default" w:ascii="Times New Roman" w:hAnsi="Times New Roman" w:cs="Times New Roman"/>
          <w:sz w:val="28"/>
          <w:szCs w:val="28"/>
        </w:rPr>
      </w:pPr>
      <w:r>
        <w:rPr>
          <w:rFonts w:hint="default" w:ascii="Times New Roman" w:hAnsi="Times New Roman" w:cs="Times New Roman"/>
          <w:sz w:val="28"/>
          <w:szCs w:val="28"/>
        </w:rPr>
        <w:t>4.4.1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429"/>
        <w:gridCol w:w="5964"/>
        <w:gridCol w:w="4473"/>
      </w:tblGrid>
      <w:tr w14:paraId="6D7DC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34169B0E">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429" w:type="dxa"/>
            <w:shd w:val="clear" w:color="auto" w:fill="DCEAF5"/>
          </w:tcPr>
          <w:p w14:paraId="4F6ED6EE">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964" w:type="dxa"/>
            <w:shd w:val="clear" w:color="auto" w:fill="DCEAF5"/>
          </w:tcPr>
          <w:p w14:paraId="177F29F5">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2543412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156A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F153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429" w:type="dxa"/>
            <w:shd w:val="clear" w:color="auto" w:fill="FFFFFF"/>
          </w:tcPr>
          <w:p w14:paraId="0F9D5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c>
          <w:tcPr>
            <w:tcW w:w="5964" w:type="dxa"/>
            <w:shd w:val="clear" w:color="auto" w:fill="FFFFFF"/>
          </w:tcPr>
          <w:p w14:paraId="4FF7E61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CC668DF">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B02B2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B1E86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429" w:type="dxa"/>
            <w:shd w:val="clear" w:color="auto" w:fill="FFFFFF"/>
          </w:tcPr>
          <w:p w14:paraId="3DD36752">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c>
          <w:tcPr>
            <w:tcW w:w="5964" w:type="dxa"/>
            <w:shd w:val="clear" w:color="auto" w:fill="FFFFFF"/>
          </w:tcPr>
          <w:p w14:paraId="2D7039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21A0D6B6">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3D1903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742A1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429" w:type="dxa"/>
            <w:shd w:val="clear" w:color="auto" w:fill="FFFFFF"/>
          </w:tcPr>
          <w:p w14:paraId="18CD3AB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c>
          <w:tcPr>
            <w:tcW w:w="5964" w:type="dxa"/>
            <w:shd w:val="clear" w:color="auto" w:fill="FFFFFF"/>
          </w:tcPr>
          <w:p w14:paraId="262874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6F2CEB06">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06C15A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98F6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429" w:type="dxa"/>
            <w:shd w:val="clear" w:color="auto" w:fill="FFFFFF"/>
          </w:tcPr>
          <w:p w14:paraId="1CC50882">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c>
          <w:tcPr>
            <w:tcW w:w="5964" w:type="dxa"/>
            <w:shd w:val="clear" w:color="auto" w:fill="FFFFFF"/>
          </w:tcPr>
          <w:p w14:paraId="5A2AF58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01C64D5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3B6C99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B763F4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429" w:type="dxa"/>
            <w:shd w:val="clear" w:color="auto" w:fill="FFFFFF"/>
          </w:tcPr>
          <w:p w14:paraId="7D75909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c>
          <w:tcPr>
            <w:tcW w:w="5964" w:type="dxa"/>
            <w:shd w:val="clear" w:color="auto" w:fill="FFFFFF"/>
          </w:tcPr>
          <w:p w14:paraId="660E986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5F57DC5">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7B81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C482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429" w:type="dxa"/>
            <w:shd w:val="clear" w:color="auto" w:fill="FFFFFF"/>
          </w:tcPr>
          <w:p w14:paraId="3437EA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c>
          <w:tcPr>
            <w:tcW w:w="5964" w:type="dxa"/>
            <w:shd w:val="clear" w:color="auto" w:fill="FFFFFF"/>
          </w:tcPr>
          <w:p w14:paraId="585EF7F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90DF5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DF9AA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1AAAE7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429" w:type="dxa"/>
            <w:shd w:val="clear" w:color="auto" w:fill="FFFFFF"/>
          </w:tcPr>
          <w:p w14:paraId="34BC241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c>
          <w:tcPr>
            <w:tcW w:w="5964" w:type="dxa"/>
            <w:shd w:val="clear" w:color="auto" w:fill="FFFFFF"/>
          </w:tcPr>
          <w:p w14:paraId="038E25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F2FA83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55BFE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BEC0E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429" w:type="dxa"/>
            <w:shd w:val="clear" w:color="auto" w:fill="FFFFFF"/>
          </w:tcPr>
          <w:p w14:paraId="749F07F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c>
          <w:tcPr>
            <w:tcW w:w="5964" w:type="dxa"/>
            <w:shd w:val="clear" w:color="auto" w:fill="FFFFFF"/>
          </w:tcPr>
          <w:p w14:paraId="54296EA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9AA97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14EDE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5CC07C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429" w:type="dxa"/>
            <w:shd w:val="clear" w:color="auto" w:fill="FFFFFF"/>
          </w:tcPr>
          <w:p w14:paraId="51C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c>
          <w:tcPr>
            <w:tcW w:w="5964" w:type="dxa"/>
            <w:shd w:val="clear" w:color="auto" w:fill="FFFFFF"/>
          </w:tcPr>
          <w:p w14:paraId="51C4DC0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DAD6B1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32014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4719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429" w:type="dxa"/>
            <w:shd w:val="clear" w:color="auto" w:fill="FFFFFF"/>
          </w:tcPr>
          <w:p w14:paraId="7B32E11E">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c>
          <w:tcPr>
            <w:tcW w:w="5964" w:type="dxa"/>
            <w:shd w:val="clear" w:color="auto" w:fill="FFFFFF"/>
          </w:tcPr>
          <w:p w14:paraId="6E5686D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2352C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323E4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D755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429" w:type="dxa"/>
            <w:shd w:val="clear" w:color="auto" w:fill="FFFFFF"/>
          </w:tcPr>
          <w:p w14:paraId="69F2682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c>
          <w:tcPr>
            <w:tcW w:w="5964" w:type="dxa"/>
            <w:shd w:val="clear" w:color="auto" w:fill="FFFFFF"/>
          </w:tcPr>
          <w:p w14:paraId="4DF4662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228A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D395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FB4636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429" w:type="dxa"/>
            <w:shd w:val="clear" w:color="auto" w:fill="FFFFFF"/>
          </w:tcPr>
          <w:p w14:paraId="4B6F8E5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c>
          <w:tcPr>
            <w:tcW w:w="5964" w:type="dxa"/>
            <w:shd w:val="clear" w:color="auto" w:fill="FFFFFF"/>
          </w:tcPr>
          <w:p w14:paraId="1AB7A5C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54A50E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786B5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13228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429" w:type="dxa"/>
            <w:shd w:val="clear" w:color="auto" w:fill="FFFFFF"/>
          </w:tcPr>
          <w:p w14:paraId="777C732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c>
          <w:tcPr>
            <w:tcW w:w="5964" w:type="dxa"/>
            <w:shd w:val="clear" w:color="auto" w:fill="FFFFFF"/>
          </w:tcPr>
          <w:p w14:paraId="412E72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42AEC5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03D0B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E74DC5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429" w:type="dxa"/>
            <w:shd w:val="clear" w:color="auto" w:fill="FFFFFF"/>
          </w:tcPr>
          <w:p w14:paraId="1649146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c>
          <w:tcPr>
            <w:tcW w:w="5964" w:type="dxa"/>
            <w:shd w:val="clear" w:color="auto" w:fill="FFFFFF"/>
          </w:tcPr>
          <w:p w14:paraId="58D3D6D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24ED1A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8F6A2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DB7D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429" w:type="dxa"/>
            <w:shd w:val="clear" w:color="auto" w:fill="FFFFFF"/>
          </w:tcPr>
          <w:p w14:paraId="06468EB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c>
          <w:tcPr>
            <w:tcW w:w="5964" w:type="dxa"/>
            <w:shd w:val="clear" w:color="auto" w:fill="FFFFFF"/>
          </w:tcPr>
          <w:p w14:paraId="08F13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9F28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CBAD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AFC6E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429" w:type="dxa"/>
            <w:shd w:val="clear" w:color="auto" w:fill="FFFFFF"/>
          </w:tcPr>
          <w:p w14:paraId="0302C14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c>
          <w:tcPr>
            <w:tcW w:w="5964" w:type="dxa"/>
            <w:shd w:val="clear" w:color="auto" w:fill="FFFFFF"/>
          </w:tcPr>
          <w:p w14:paraId="76D1DA1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8379A8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7DB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77425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429" w:type="dxa"/>
            <w:shd w:val="clear" w:color="auto" w:fill="FFFFFF"/>
          </w:tcPr>
          <w:p w14:paraId="7D08C4C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c>
          <w:tcPr>
            <w:tcW w:w="5964" w:type="dxa"/>
            <w:shd w:val="clear" w:color="auto" w:fill="FFFFFF"/>
          </w:tcPr>
          <w:p w14:paraId="29A3433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1CD919B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D7CF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83DF25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429" w:type="dxa"/>
            <w:shd w:val="clear" w:color="auto" w:fill="FFFFFF"/>
          </w:tcPr>
          <w:p w14:paraId="14A348C4">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c>
          <w:tcPr>
            <w:tcW w:w="5964" w:type="dxa"/>
            <w:shd w:val="clear" w:color="auto" w:fill="FFFFFF"/>
          </w:tcPr>
          <w:p w14:paraId="6AD70F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8AD31E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57CE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73399D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429" w:type="dxa"/>
            <w:shd w:val="clear" w:color="auto" w:fill="FFFFFF"/>
          </w:tcPr>
          <w:p w14:paraId="4678537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c>
          <w:tcPr>
            <w:tcW w:w="5964" w:type="dxa"/>
            <w:shd w:val="clear" w:color="auto" w:fill="FFFFFF"/>
          </w:tcPr>
          <w:p w14:paraId="4C3426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6961B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DEEC3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E0D3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429" w:type="dxa"/>
            <w:shd w:val="clear" w:color="auto" w:fill="FFFFFF"/>
          </w:tcPr>
          <w:p w14:paraId="1A07D34F">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c>
          <w:tcPr>
            <w:tcW w:w="5964" w:type="dxa"/>
            <w:shd w:val="clear" w:color="auto" w:fill="FFFFFF"/>
          </w:tcPr>
          <w:p w14:paraId="04E09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2DD059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006448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4B5BA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429" w:type="dxa"/>
            <w:shd w:val="clear" w:color="auto" w:fill="FFFFFF"/>
          </w:tcPr>
          <w:p w14:paraId="6E1DDC9C">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c>
          <w:tcPr>
            <w:tcW w:w="5964" w:type="dxa"/>
            <w:shd w:val="clear" w:color="auto" w:fill="FFFFFF"/>
          </w:tcPr>
          <w:p w14:paraId="6C0051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1DBFE77">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F7D4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4194F5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429" w:type="dxa"/>
            <w:shd w:val="clear" w:color="auto" w:fill="FFFFFF"/>
          </w:tcPr>
          <w:p w14:paraId="5701B4ED">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c>
          <w:tcPr>
            <w:tcW w:w="5964" w:type="dxa"/>
            <w:shd w:val="clear" w:color="auto" w:fill="FFFFFF"/>
          </w:tcPr>
          <w:p w14:paraId="2140EB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187032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3BC68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7B2CC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429" w:type="dxa"/>
            <w:shd w:val="clear" w:color="auto" w:fill="FFFFFF"/>
          </w:tcPr>
          <w:p w14:paraId="7062901A">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c>
          <w:tcPr>
            <w:tcW w:w="5964" w:type="dxa"/>
            <w:shd w:val="clear" w:color="auto" w:fill="FFFFFF"/>
          </w:tcPr>
          <w:p w14:paraId="08492B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1028BD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532AA4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F71A70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429" w:type="dxa"/>
            <w:shd w:val="clear" w:color="auto" w:fill="FFFFFF"/>
          </w:tcPr>
          <w:p w14:paraId="42F74713">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c>
          <w:tcPr>
            <w:tcW w:w="5964" w:type="dxa"/>
            <w:shd w:val="clear" w:color="auto" w:fill="FFFFFF"/>
          </w:tcPr>
          <w:p w14:paraId="0F8243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C7A816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B5E1B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FC87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429" w:type="dxa"/>
            <w:shd w:val="clear" w:color="auto" w:fill="FFFFFF"/>
          </w:tcPr>
          <w:p w14:paraId="70D8F0B0">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c>
          <w:tcPr>
            <w:tcW w:w="5964" w:type="dxa"/>
            <w:shd w:val="clear" w:color="auto" w:fill="FFFFFF"/>
          </w:tcPr>
          <w:p w14:paraId="5FA2C1A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F3690C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8577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D9419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429" w:type="dxa"/>
            <w:shd w:val="clear" w:color="auto" w:fill="FFFFFF"/>
          </w:tcPr>
          <w:p w14:paraId="38E27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c>
          <w:tcPr>
            <w:tcW w:w="5964" w:type="dxa"/>
            <w:shd w:val="clear" w:color="auto" w:fill="FFFFFF"/>
          </w:tcPr>
          <w:p w14:paraId="0E779E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C2143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E6BBF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CD396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429" w:type="dxa"/>
            <w:shd w:val="clear" w:color="auto" w:fill="FFFFFF"/>
          </w:tcPr>
          <w:p w14:paraId="02338E27">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c>
          <w:tcPr>
            <w:tcW w:w="5964" w:type="dxa"/>
            <w:shd w:val="clear" w:color="auto" w:fill="FFFFFF"/>
          </w:tcPr>
          <w:p w14:paraId="7D75CDA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4AE4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EBD5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2F1F7E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429" w:type="dxa"/>
            <w:shd w:val="clear" w:color="auto" w:fill="FFFFFF"/>
          </w:tcPr>
          <w:p w14:paraId="2AEB89E7">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c>
          <w:tcPr>
            <w:tcW w:w="5964" w:type="dxa"/>
            <w:shd w:val="clear" w:color="auto" w:fill="FFFFFF"/>
          </w:tcPr>
          <w:p w14:paraId="4BC5B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7FA4C547">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66ED0D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8D401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429" w:type="dxa"/>
            <w:shd w:val="clear" w:color="auto" w:fill="FFFFFF"/>
          </w:tcPr>
          <w:p w14:paraId="666D8C91">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c>
          <w:tcPr>
            <w:tcW w:w="5964" w:type="dxa"/>
            <w:shd w:val="clear" w:color="auto" w:fill="FFFFFF"/>
          </w:tcPr>
          <w:p w14:paraId="46E7FF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4D30858D">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61988F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934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429" w:type="dxa"/>
            <w:shd w:val="clear" w:color="auto" w:fill="FFFFFF"/>
          </w:tcPr>
          <w:p w14:paraId="4DEE2970">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c>
          <w:tcPr>
            <w:tcW w:w="5964" w:type="dxa"/>
            <w:shd w:val="clear" w:color="auto" w:fill="FFFFFF"/>
          </w:tcPr>
          <w:p w14:paraId="46A0C4B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33046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3B5516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170FB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429" w:type="dxa"/>
            <w:shd w:val="clear" w:color="auto" w:fill="FFFFFF"/>
          </w:tcPr>
          <w:p w14:paraId="581EA64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c>
          <w:tcPr>
            <w:tcW w:w="5964" w:type="dxa"/>
            <w:shd w:val="clear" w:color="auto" w:fill="FFFFFF"/>
          </w:tcPr>
          <w:p w14:paraId="245619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53D2F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23AFC1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B741F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429" w:type="dxa"/>
            <w:shd w:val="clear" w:color="auto" w:fill="FFFFFF"/>
          </w:tcPr>
          <w:p w14:paraId="679540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c>
          <w:tcPr>
            <w:tcW w:w="5964" w:type="dxa"/>
            <w:shd w:val="clear" w:color="auto" w:fill="FFFFFF"/>
          </w:tcPr>
          <w:p w14:paraId="0F57D4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68C2F2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883B8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2C0DA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429" w:type="dxa"/>
            <w:shd w:val="clear" w:color="auto" w:fill="FFFFFF"/>
          </w:tcPr>
          <w:p w14:paraId="6F03360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c>
          <w:tcPr>
            <w:tcW w:w="5964" w:type="dxa"/>
            <w:shd w:val="clear" w:color="auto" w:fill="FFFFFF"/>
          </w:tcPr>
          <w:p w14:paraId="3D305B6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B9E568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F0DF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A4D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429" w:type="dxa"/>
            <w:shd w:val="clear" w:color="auto" w:fill="FFFFFF"/>
          </w:tcPr>
          <w:p w14:paraId="2E96A98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c>
          <w:tcPr>
            <w:tcW w:w="5964" w:type="dxa"/>
            <w:shd w:val="clear" w:color="auto" w:fill="FFFFFF"/>
          </w:tcPr>
          <w:p w14:paraId="7AE54B2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FF36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A061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5154B0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429" w:type="dxa"/>
            <w:shd w:val="clear" w:color="auto" w:fill="FFFFFF"/>
          </w:tcPr>
          <w:p w14:paraId="24CB0F9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c>
          <w:tcPr>
            <w:tcW w:w="5964" w:type="dxa"/>
            <w:shd w:val="clear" w:color="auto" w:fill="FFFFFF"/>
          </w:tcPr>
          <w:p w14:paraId="6482E4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9BCE01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D3AF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DCCA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429" w:type="dxa"/>
            <w:shd w:val="clear" w:color="auto" w:fill="FFFFFF"/>
          </w:tcPr>
          <w:p w14:paraId="053533FA">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c>
          <w:tcPr>
            <w:tcW w:w="5964" w:type="dxa"/>
            <w:shd w:val="clear" w:color="auto" w:fill="FFFFFF"/>
          </w:tcPr>
          <w:p w14:paraId="1A5CA90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8ED7E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bl>
    <w:p w14:paraId="44314C31">
      <w:pPr>
        <w:pStyle w:val="4"/>
        <w:rPr>
          <w:rFonts w:hint="default" w:ascii="Times New Roman" w:hAnsi="Times New Roman" w:cs="Times New Roman"/>
          <w:sz w:val="28"/>
          <w:szCs w:val="28"/>
        </w:rPr>
      </w:pPr>
      <w:r>
        <w:rPr>
          <w:rFonts w:hint="default" w:ascii="Times New Roman" w:hAnsi="Times New Roman" w:cs="Times New Roman"/>
          <w:sz w:val="28"/>
          <w:szCs w:val="28"/>
        </w:rPr>
        <w:t>4.4.2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771"/>
        <w:gridCol w:w="5517"/>
        <w:gridCol w:w="3727"/>
      </w:tblGrid>
      <w:tr w14:paraId="2B0628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1D2EAE68">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4771" w:type="dxa"/>
            <w:shd w:val="clear" w:color="auto" w:fill="DCEAF5"/>
          </w:tcPr>
          <w:p w14:paraId="7BFF025C">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508BE0F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1035BCE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5E2FF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48DA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4771" w:type="dxa"/>
            <w:shd w:val="clear" w:color="auto" w:fill="FFFFFF"/>
          </w:tcPr>
          <w:p w14:paraId="7EF9962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EC5: Tên không rỗng, dài từ 1 đến 255 ký tự; EC11: Giá là số dương (&gt; 0); EC21: Chọn danh mục đang có trong danh sách; EC27: Sản phẩm mới được lưu đúng dữ liệu hợp lệ</w:t>
            </w:r>
          </w:p>
        </w:tc>
        <w:tc>
          <w:tcPr>
            <w:tcW w:w="5517" w:type="dxa"/>
            <w:shd w:val="clear" w:color="auto" w:fill="FFFFFF"/>
          </w:tcPr>
          <w:p w14:paraId="24FCEC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E253CCD">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B3793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7B22F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4771" w:type="dxa"/>
            <w:shd w:val="clear" w:color="auto" w:fill="FFFFFF"/>
          </w:tcPr>
          <w:p w14:paraId="29AFF00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 Xem sản phẩm; EC28: Dữ liệu hiển thị khớp sản phẩm đã lưu</w:t>
            </w:r>
          </w:p>
        </w:tc>
        <w:tc>
          <w:tcPr>
            <w:tcW w:w="5517" w:type="dxa"/>
            <w:shd w:val="clear" w:color="auto" w:fill="FFFFFF"/>
          </w:tcPr>
          <w:p w14:paraId="060318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3727" w:type="dxa"/>
            <w:shd w:val="clear" w:color="auto" w:fill="FFFFFF"/>
          </w:tcPr>
          <w:p w14:paraId="46BF44C4">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2FC7F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44E409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4771" w:type="dxa"/>
            <w:shd w:val="clear" w:color="auto" w:fill="FFFFFF"/>
          </w:tcPr>
          <w:p w14:paraId="0CA35A3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EC5: Tên không rỗng, dài từ 1 đến 255 ký tự; EC11: Giá là số dương (&gt; 0); EC21: Chọn danh mục đang có trong danh sách; EC29: Chỉ sản phẩm đích được cập nhật theo dữ liệu hợp lệ; EC30: Các sản phẩm khác giữ nguyên sau thao tác sửa</w:t>
            </w:r>
          </w:p>
        </w:tc>
        <w:tc>
          <w:tcPr>
            <w:tcW w:w="5517" w:type="dxa"/>
            <w:shd w:val="clear" w:color="auto" w:fill="FFFFFF"/>
          </w:tcPr>
          <w:p w14:paraId="2303A23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3727" w:type="dxa"/>
            <w:shd w:val="clear" w:color="auto" w:fill="FFFFFF"/>
          </w:tcPr>
          <w:p w14:paraId="12D0B54C">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4216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27B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4771" w:type="dxa"/>
            <w:shd w:val="clear" w:color="auto" w:fill="FFFFFF"/>
          </w:tcPr>
          <w:p w14:paraId="4D32A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 Xóa sản phẩm; EC31: Sản phẩm đích được xóa khỏi danh sách quản lý</w:t>
            </w:r>
          </w:p>
        </w:tc>
        <w:tc>
          <w:tcPr>
            <w:tcW w:w="5517" w:type="dxa"/>
            <w:shd w:val="clear" w:color="auto" w:fill="FFFFFF"/>
          </w:tcPr>
          <w:p w14:paraId="58F24C3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3727" w:type="dxa"/>
            <w:shd w:val="clear" w:color="auto" w:fill="FFFFFF"/>
          </w:tcPr>
          <w:p w14:paraId="79E62AD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1312E1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C3A1EF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4771" w:type="dxa"/>
            <w:shd w:val="clear" w:color="auto" w:fill="FFFFFF"/>
          </w:tcPr>
          <w:p w14:paraId="761470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EC6: Tên là chuỗi rỗng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673D22B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9BF78E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B70B1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21F9D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4771" w:type="dxa"/>
            <w:shd w:val="clear" w:color="auto" w:fill="FFFFFF"/>
          </w:tcPr>
          <w:p w14:paraId="1716D19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EC7: Tên là chuỗi rỗng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FD450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D46240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2BD2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0AB478">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4771" w:type="dxa"/>
            <w:shd w:val="clear" w:color="auto" w:fill="FFFFFF"/>
          </w:tcPr>
          <w:p w14:paraId="079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EC8: Tên dài hơn 255 ký tự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05009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7BF0081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00011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7BAD92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4771" w:type="dxa"/>
            <w:shd w:val="clear" w:color="auto" w:fill="FFFFFF"/>
          </w:tcPr>
          <w:p w14:paraId="5E8CE64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EC9: Tên dài hơn 255 ký tự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40A14F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082C7B4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051852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B98A1C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4771" w:type="dxa"/>
            <w:shd w:val="clear" w:color="auto" w:fill="FFFFFF"/>
          </w:tcPr>
          <w:p w14:paraId="4BC16E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EC10: Yêu cầu thêm không có trường tên;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3CA9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FB97BB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612C0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A9A8F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4771" w:type="dxa"/>
            <w:shd w:val="clear" w:color="auto" w:fill="FFFFFF"/>
          </w:tcPr>
          <w:p w14:paraId="19D1F86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EC12: Giá bằng 0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09A3D7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07493F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7EEF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0B831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4771" w:type="dxa"/>
            <w:shd w:val="clear" w:color="auto" w:fill="FFFFFF"/>
          </w:tcPr>
          <w:p w14:paraId="38D1589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EC13: Giá bằng 0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3976CB0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C93F0E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20AA3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E3A7A9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4771" w:type="dxa"/>
            <w:shd w:val="clear" w:color="auto" w:fill="FFFFFF"/>
          </w:tcPr>
          <w:p w14:paraId="3D6CF0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EC14: Giá là số âm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1804666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6C7F8F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9E3E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72ACA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4771" w:type="dxa"/>
            <w:shd w:val="clear" w:color="auto" w:fill="FFFFFF"/>
          </w:tcPr>
          <w:p w14:paraId="478858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EC15: Giá là số âm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63E7564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03A9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F26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18B7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4771" w:type="dxa"/>
            <w:shd w:val="clear" w:color="auto" w:fill="FFFFFF"/>
          </w:tcPr>
          <w:p w14:paraId="4C31FBB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EC16: Giá để trống (chuỗi rỗng)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47B5E49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F9C95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50A199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AE115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4771" w:type="dxa"/>
            <w:shd w:val="clear" w:color="auto" w:fill="FFFFFF"/>
          </w:tcPr>
          <w:p w14:paraId="5226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EC17: Giá để trống (chuỗi rỗng)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166CA77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8F5628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722C6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F371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4771" w:type="dxa"/>
            <w:shd w:val="clear" w:color="auto" w:fill="FFFFFF"/>
          </w:tcPr>
          <w:p w14:paraId="455319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EC18: Yêu cầu thêm không có trường giá;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7613E9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27E2A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2C06C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F59CB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4771" w:type="dxa"/>
            <w:shd w:val="clear" w:color="auto" w:fill="FFFFFF"/>
          </w:tcPr>
          <w:p w14:paraId="09ACB6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EC19: Giá không phải số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5ADA51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575F593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ADB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DC1E11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4771" w:type="dxa"/>
            <w:shd w:val="clear" w:color="auto" w:fill="FFFFFF"/>
          </w:tcPr>
          <w:p w14:paraId="21A83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EC20: Giá không phải số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5A028FD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1670AB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1153F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A88D74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4771" w:type="dxa"/>
            <w:shd w:val="clear" w:color="auto" w:fill="FFFFFF"/>
          </w:tcPr>
          <w:p w14:paraId="5966A89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EC22: Chưa chọn danh mục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3D1E23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C13155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348A46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DF688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4771" w:type="dxa"/>
            <w:shd w:val="clear" w:color="auto" w:fill="FFFFFF"/>
          </w:tcPr>
          <w:p w14:paraId="140AA20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EC23: Chưa chọn danh mục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3B7C178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078E6C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5E90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61F58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4771" w:type="dxa"/>
            <w:shd w:val="clear" w:color="auto" w:fill="FFFFFF"/>
          </w:tcPr>
          <w:p w14:paraId="520725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EC24: Yêu cầu thêm không có trường danh mục;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59FCF9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FA01CC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284FC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3AC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TC22</w:t>
            </w:r>
          </w:p>
        </w:tc>
        <w:tc>
          <w:tcPr>
            <w:tcW w:w="4771" w:type="dxa"/>
            <w:shd w:val="clear" w:color="auto" w:fill="FFFFFF"/>
          </w:tcPr>
          <w:p w14:paraId="0F73E6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EC25: ID danh mục không tồn tại trong danh sách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1803B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9CB5D6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7F9DB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703FE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TC23</w:t>
            </w:r>
          </w:p>
        </w:tc>
        <w:tc>
          <w:tcPr>
            <w:tcW w:w="4771" w:type="dxa"/>
            <w:shd w:val="clear" w:color="auto" w:fill="FFFFFF"/>
          </w:tcPr>
          <w:p w14:paraId="0EF482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EC26: ID danh mục không tồn tại trong danh sách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4272097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5F355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bl>
    <w:p w14:paraId="1B06519C">
      <w:pPr>
        <w:rPr>
          <w:rFonts w:hint="default" w:ascii="Times New Roman" w:hAnsi="Times New Roman" w:cs="Times New Roman"/>
          <w:sz w:val="26"/>
          <w:szCs w:val="26"/>
        </w:rPr>
      </w:pPr>
      <w:r>
        <w:rPr>
          <w:rFonts w:hint="default" w:ascii="Times New Roman" w:hAnsi="Times New Roman" w:cs="Times New Roman"/>
          <w:sz w:val="26"/>
          <w:szCs w:val="26"/>
        </w:rPr>
        <w:t>36 dòng đại diện được gộp thành 23 TC, bao phủ EC1–EC36. Ví dụ, EC1, EC5, EC11, EC21 và EC27 cùng dùng thao tác Thêm với tên, giá, danh mục hợp lệ được gộp thành TC01, giữ kiểm tra sản phẩm mới được lưu đúng sau khi tải lại. Các tình huống Thêm/Sửa hoặc lỗi tên, giá, danh mục được giữ riêng khi khác thao tác hay điều kiện cần kiểm tra. Payload bỏ trường, giá sai kiểu và ID danh mục ngoài danh sách cần gửi qua API hoặc đường nhập cho phép kiểm tra; với tên 256 ký tự, bảo đảm dữ liệu không bị UI cắt trước khi gửi. Các test có tiền điều kiện độc lập, chưa phải kết quả đã chạy.</w:t>
      </w:r>
    </w:p>
    <w:p w14:paraId="03605727">
      <w:pPr>
        <w:rPr>
          <w:rFonts w:hint="default" w:ascii="Times New Roman" w:hAnsi="Times New Roman" w:cs="Times New Roman"/>
        </w:rPr>
      </w:pPr>
      <w:r>
        <w:rPr>
          <w:rFonts w:hint="default" w:ascii="Times New Roman" w:hAnsi="Times New Roman" w:cs="Times New Roman"/>
          <w:sz w:val="26"/>
          <w:szCs w:val="26"/>
        </w:rPr>
        <w:t>Chưa đặt expected cho chuỗi toàn khoảng trắng, cách đếm Unicode, cập nhật từng phần khi bỏ trường, hoặc xóa sản phẩm đang được đơn hàng tham chiếu vì FR-15 chưa quy định rõ. Chuỗi dài dùng ký tự ASCII để tránh khác biệt cách đếm; không áp quy tắc không trùng tên của danh mục cho sản phẩm.</w:t>
      </w:r>
    </w:p>
    <w:p w14:paraId="3C617F72">
      <w:pPr>
        <w:pStyle w:val="3"/>
        <w:rPr>
          <w:rFonts w:hint="default" w:ascii="Times New Roman" w:hAnsi="Times New Roman" w:cs="Times New Roman"/>
        </w:rPr>
      </w:pPr>
      <w:r>
        <w:rPr>
          <w:rFonts w:hint="default" w:ascii="Times New Roman" w:hAnsi="Times New Roman" w:cs="Times New Roman"/>
        </w:rPr>
        <w:t>4.5 Boundary Value Analysis</w:t>
      </w:r>
    </w:p>
    <w:p w14:paraId="5DE85A2D">
      <w:pPr>
        <w:rPr>
          <w:rFonts w:hint="default" w:ascii="Times New Roman" w:hAnsi="Times New Roman" w:cs="Times New Roman"/>
          <w:sz w:val="26"/>
          <w:szCs w:val="26"/>
        </w:rPr>
      </w:pPr>
      <w:r>
        <w:rPr>
          <w:rFonts w:hint="default" w:ascii="Times New Roman" w:hAnsi="Times New Roman" w:cs="Times New Roman"/>
          <w:sz w:val="26"/>
          <w:szCs w:val="26"/>
        </w:rPr>
        <w:t>Theo S04 trang 26–27, giữ các trường còn lại hợp lệ và thay đổi một biến tại mỗi lần kiểm tra: độ dài tên có miền 1–255 ký tự, chọn 0/1/2 và 254/255/256; giá phải &gt; 0, chọn −1/0/1 đ. Áp dụng riêng cho cả Thêm và Sửa.</w:t>
      </w:r>
    </w:p>
    <w:p w14:paraId="696685EF">
      <w:pPr>
        <w:rPr>
          <w:rFonts w:hint="default" w:ascii="Times New Roman" w:hAnsi="Times New Roman" w:cs="Times New Roman"/>
          <w:sz w:val="26"/>
          <w:szCs w:val="26"/>
        </w:rPr>
      </w:pPr>
      <w:r>
        <w:rPr>
          <w:rFonts w:hint="default" w:ascii="Times New Roman" w:hAnsi="Times New Roman" w:cs="Times New Roman"/>
          <w:sz w:val="26"/>
          <w:szCs w:val="26"/>
        </w:rPr>
        <w:t>Tên dùng ký tự ASCII với bước 1 ký tự. Giá dùng bước 1 đ để chọn điểm quanh 0; không suy ra giá chỉ được là số nguyên hoặc 1 đ là giá dương nhỏ nhất. Không tự đặt giá tối đa. Danh mục là điều kiện lựa chọn, không có biên số lượng/ID trong đặc tả để tạo BVA; không lấy giới hạn UI chưa xác nhận làm giới hạn nghiệp vụ.</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280"/>
        <w:gridCol w:w="6262"/>
        <w:gridCol w:w="4473"/>
      </w:tblGrid>
      <w:tr w14:paraId="5BC6D8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23BBFCD4">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280" w:type="dxa"/>
            <w:shd w:val="clear" w:color="auto" w:fill="DCEAF5"/>
          </w:tcPr>
          <w:p w14:paraId="232E9F82">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262" w:type="dxa"/>
            <w:shd w:val="clear" w:color="auto" w:fill="DCEAF5"/>
          </w:tcPr>
          <w:p w14:paraId="29D697E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4601716A">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0072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D5E8A2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3280" w:type="dxa"/>
            <w:shd w:val="clear" w:color="auto" w:fill="FFFFFF"/>
          </w:tcPr>
          <w:p w14:paraId="3B5EBE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0, dưới biên dưới 1.</w:t>
            </w:r>
          </w:p>
        </w:tc>
        <w:tc>
          <w:tcPr>
            <w:tcW w:w="6262" w:type="dxa"/>
            <w:shd w:val="clear" w:color="auto" w:fill="FFFFFF"/>
          </w:tcPr>
          <w:p w14:paraId="7D73CB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4EAD66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0415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C7AEA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TC24</w:t>
            </w:r>
          </w:p>
        </w:tc>
        <w:tc>
          <w:tcPr>
            <w:tcW w:w="3280" w:type="dxa"/>
            <w:shd w:val="clear" w:color="auto" w:fill="FFFFFF"/>
          </w:tcPr>
          <w:p w14:paraId="274343A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1, tại biên dưới 1.</w:t>
            </w:r>
          </w:p>
        </w:tc>
        <w:tc>
          <w:tcPr>
            <w:tcW w:w="6262" w:type="dxa"/>
            <w:shd w:val="clear" w:color="auto" w:fill="FFFFFF"/>
          </w:tcPr>
          <w:p w14:paraId="1D57233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74E29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1 ký tự; các trường còn lại khớp đầu vào.</w:t>
            </w:r>
          </w:p>
        </w:tc>
      </w:tr>
      <w:tr w14:paraId="4719B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E89E16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TC25</w:t>
            </w:r>
          </w:p>
        </w:tc>
        <w:tc>
          <w:tcPr>
            <w:tcW w:w="3280" w:type="dxa"/>
            <w:shd w:val="clear" w:color="auto" w:fill="FFFFFF"/>
          </w:tcPr>
          <w:p w14:paraId="542AF36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 ngay trên biên dưới.</w:t>
            </w:r>
          </w:p>
        </w:tc>
        <w:tc>
          <w:tcPr>
            <w:tcW w:w="6262" w:type="dxa"/>
            <w:shd w:val="clear" w:color="auto" w:fill="FFFFFF"/>
          </w:tcPr>
          <w:p w14:paraId="26CE02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D634C79">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 ký tự; các trường còn lại khớp đầu vào.</w:t>
            </w:r>
          </w:p>
        </w:tc>
      </w:tr>
      <w:tr w14:paraId="6C07E3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429F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TC26</w:t>
            </w:r>
          </w:p>
        </w:tc>
        <w:tc>
          <w:tcPr>
            <w:tcW w:w="3280" w:type="dxa"/>
            <w:shd w:val="clear" w:color="auto" w:fill="FFFFFF"/>
          </w:tcPr>
          <w:p w14:paraId="17C654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254, ngay dưới biên trên.</w:t>
            </w:r>
          </w:p>
        </w:tc>
        <w:tc>
          <w:tcPr>
            <w:tcW w:w="6262" w:type="dxa"/>
            <w:shd w:val="clear" w:color="auto" w:fill="FFFFFF"/>
          </w:tcPr>
          <w:p w14:paraId="3B401B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DE52544">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254 ký tự; các trường còn lại khớp đầu vào.</w:t>
            </w:r>
          </w:p>
        </w:tc>
      </w:tr>
      <w:tr w14:paraId="602EBA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E5A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TC27</w:t>
            </w:r>
          </w:p>
        </w:tc>
        <w:tc>
          <w:tcPr>
            <w:tcW w:w="3280" w:type="dxa"/>
            <w:shd w:val="clear" w:color="auto" w:fill="FFFFFF"/>
          </w:tcPr>
          <w:p w14:paraId="26E367C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255, tại biên trên 255.</w:t>
            </w:r>
          </w:p>
        </w:tc>
        <w:tc>
          <w:tcPr>
            <w:tcW w:w="6262" w:type="dxa"/>
            <w:shd w:val="clear" w:color="auto" w:fill="FFFFFF"/>
          </w:tcPr>
          <w:p w14:paraId="45F220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F7D4C77">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255 ký tự; các trường còn lại khớp đầu vào.</w:t>
            </w:r>
          </w:p>
        </w:tc>
      </w:tr>
      <w:tr w14:paraId="00FD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5DB7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280" w:type="dxa"/>
            <w:shd w:val="clear" w:color="auto" w:fill="FFFFFF"/>
          </w:tcPr>
          <w:p w14:paraId="1D80A3D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256, vượt biên trên.</w:t>
            </w:r>
          </w:p>
        </w:tc>
        <w:tc>
          <w:tcPr>
            <w:tcW w:w="6262" w:type="dxa"/>
            <w:shd w:val="clear" w:color="auto" w:fill="FFFFFF"/>
          </w:tcPr>
          <w:p w14:paraId="3D206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AAA525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9BC0F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689C0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280" w:type="dxa"/>
            <w:shd w:val="clear" w:color="auto" w:fill="FFFFFF"/>
          </w:tcPr>
          <w:p w14:paraId="0DCA78D2">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0, dưới biên dưới 1.</w:t>
            </w:r>
          </w:p>
        </w:tc>
        <w:tc>
          <w:tcPr>
            <w:tcW w:w="6262" w:type="dxa"/>
            <w:shd w:val="clear" w:color="auto" w:fill="FFFFFF"/>
          </w:tcPr>
          <w:p w14:paraId="70E618F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75505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0C40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DE99A3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TC28</w:t>
            </w:r>
          </w:p>
        </w:tc>
        <w:tc>
          <w:tcPr>
            <w:tcW w:w="3280" w:type="dxa"/>
            <w:shd w:val="clear" w:color="auto" w:fill="FFFFFF"/>
          </w:tcPr>
          <w:p w14:paraId="0A3EE83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1, tại biên dưới 1.</w:t>
            </w:r>
          </w:p>
        </w:tc>
        <w:tc>
          <w:tcPr>
            <w:tcW w:w="6262" w:type="dxa"/>
            <w:shd w:val="clear" w:color="auto" w:fill="FFFFFF"/>
          </w:tcPr>
          <w:p w14:paraId="4ED408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7D7C3B5">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1 ký tự; các sản phẩm khác giữ nguyên sau khi tải lại và đối chiếu.</w:t>
            </w:r>
          </w:p>
        </w:tc>
      </w:tr>
      <w:tr w14:paraId="5B011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F9A04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TC29</w:t>
            </w:r>
          </w:p>
        </w:tc>
        <w:tc>
          <w:tcPr>
            <w:tcW w:w="3280" w:type="dxa"/>
            <w:shd w:val="clear" w:color="auto" w:fill="FFFFFF"/>
          </w:tcPr>
          <w:p w14:paraId="7573B0A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 ngay trên biên dưới.</w:t>
            </w:r>
          </w:p>
        </w:tc>
        <w:tc>
          <w:tcPr>
            <w:tcW w:w="6262" w:type="dxa"/>
            <w:shd w:val="clear" w:color="auto" w:fill="FFFFFF"/>
          </w:tcPr>
          <w:p w14:paraId="7EF973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7C83959B">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 ký tự; các sản phẩm khác giữ nguyên sau khi tải lại và đối chiếu.</w:t>
            </w:r>
          </w:p>
        </w:tc>
      </w:tr>
      <w:tr w14:paraId="7B594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6EAC1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TC30</w:t>
            </w:r>
          </w:p>
        </w:tc>
        <w:tc>
          <w:tcPr>
            <w:tcW w:w="3280" w:type="dxa"/>
            <w:shd w:val="clear" w:color="auto" w:fill="FFFFFF"/>
          </w:tcPr>
          <w:p w14:paraId="2F75DA8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254, ngay dưới biên trên.</w:t>
            </w:r>
          </w:p>
        </w:tc>
        <w:tc>
          <w:tcPr>
            <w:tcW w:w="6262" w:type="dxa"/>
            <w:shd w:val="clear" w:color="auto" w:fill="FFFFFF"/>
          </w:tcPr>
          <w:p w14:paraId="3B961C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6C7C69F">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254 ký tự; các sản phẩm khác giữ nguyên sau khi tải lại và đối chiếu.</w:t>
            </w:r>
          </w:p>
        </w:tc>
      </w:tr>
      <w:tr w14:paraId="4B1E4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F73F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TC31</w:t>
            </w:r>
          </w:p>
        </w:tc>
        <w:tc>
          <w:tcPr>
            <w:tcW w:w="3280" w:type="dxa"/>
            <w:shd w:val="clear" w:color="auto" w:fill="FFFFFF"/>
          </w:tcPr>
          <w:p w14:paraId="13831F1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255, tại biên trên 255.</w:t>
            </w:r>
          </w:p>
        </w:tc>
        <w:tc>
          <w:tcPr>
            <w:tcW w:w="6262" w:type="dxa"/>
            <w:shd w:val="clear" w:color="auto" w:fill="FFFFFF"/>
          </w:tcPr>
          <w:p w14:paraId="3EDC94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3D60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255 ký tự; các sản phẩm khác giữ nguyên sau khi tải lại và đối chiếu.</w:t>
            </w:r>
          </w:p>
        </w:tc>
      </w:tr>
      <w:tr w14:paraId="1890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0A5E4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3280" w:type="dxa"/>
            <w:shd w:val="clear" w:color="auto" w:fill="FFFFFF"/>
          </w:tcPr>
          <w:p w14:paraId="3D034C1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256, vượt biên trên.</w:t>
            </w:r>
          </w:p>
        </w:tc>
        <w:tc>
          <w:tcPr>
            <w:tcW w:w="6262" w:type="dxa"/>
            <w:shd w:val="clear" w:color="auto" w:fill="FFFFFF"/>
          </w:tcPr>
          <w:p w14:paraId="313668A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1E2477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1CAE28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D754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280" w:type="dxa"/>
            <w:shd w:val="clear" w:color="auto" w:fill="FFFFFF"/>
          </w:tcPr>
          <w:p w14:paraId="0F78A5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dưới ngưỡng 0.</w:t>
            </w:r>
          </w:p>
        </w:tc>
        <w:tc>
          <w:tcPr>
            <w:tcW w:w="6262" w:type="dxa"/>
            <w:shd w:val="clear" w:color="auto" w:fill="FFFFFF"/>
          </w:tcPr>
          <w:p w14:paraId="5526D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81E21E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7BFA1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93C918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280" w:type="dxa"/>
            <w:shd w:val="clear" w:color="auto" w:fill="FFFFFF"/>
          </w:tcPr>
          <w:p w14:paraId="57366CA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0 đ, tại ngưỡng bị loại.</w:t>
            </w:r>
          </w:p>
        </w:tc>
        <w:tc>
          <w:tcPr>
            <w:tcW w:w="6262" w:type="dxa"/>
            <w:shd w:val="clear" w:color="auto" w:fill="FFFFFF"/>
          </w:tcPr>
          <w:p w14:paraId="2A995FE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1A0D5B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2CCB3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E0DC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TC32</w:t>
            </w:r>
          </w:p>
        </w:tc>
        <w:tc>
          <w:tcPr>
            <w:tcW w:w="3280" w:type="dxa"/>
            <w:shd w:val="clear" w:color="auto" w:fill="FFFFFF"/>
          </w:tcPr>
          <w:p w14:paraId="7F268F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trên ngưỡng 0.</w:t>
            </w:r>
          </w:p>
        </w:tc>
        <w:tc>
          <w:tcPr>
            <w:tcW w:w="6262" w:type="dxa"/>
            <w:shd w:val="clear" w:color="auto" w:fill="FFFFFF"/>
          </w:tcPr>
          <w:p w14:paraId="061C2B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2FC7F8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giá 1 đ; các trường còn lại khớp đầu vào.</w:t>
            </w:r>
          </w:p>
        </w:tc>
      </w:tr>
      <w:tr w14:paraId="7B8CCC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41A1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280" w:type="dxa"/>
            <w:shd w:val="clear" w:color="auto" w:fill="FFFFFF"/>
          </w:tcPr>
          <w:p w14:paraId="395DA026">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dưới ngưỡng 0.</w:t>
            </w:r>
          </w:p>
        </w:tc>
        <w:tc>
          <w:tcPr>
            <w:tcW w:w="6262" w:type="dxa"/>
            <w:shd w:val="clear" w:color="auto" w:fill="FFFFFF"/>
          </w:tcPr>
          <w:p w14:paraId="627B0C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E2851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3D217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4B6AE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280" w:type="dxa"/>
            <w:shd w:val="clear" w:color="auto" w:fill="FFFFFF"/>
          </w:tcPr>
          <w:p w14:paraId="55C4DC31">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0 đ, tại ngưỡng bị loại.</w:t>
            </w:r>
          </w:p>
        </w:tc>
        <w:tc>
          <w:tcPr>
            <w:tcW w:w="6262" w:type="dxa"/>
            <w:shd w:val="clear" w:color="auto" w:fill="FFFFFF"/>
          </w:tcPr>
          <w:p w14:paraId="2C4528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CCBE5C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944D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D310EB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TC33</w:t>
            </w:r>
          </w:p>
        </w:tc>
        <w:tc>
          <w:tcPr>
            <w:tcW w:w="3280" w:type="dxa"/>
            <w:shd w:val="clear" w:color="auto" w:fill="FFFFFF"/>
          </w:tcPr>
          <w:p w14:paraId="59D5A79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trên ngưỡng 0.</w:t>
            </w:r>
          </w:p>
        </w:tc>
        <w:tc>
          <w:tcPr>
            <w:tcW w:w="6262" w:type="dxa"/>
            <w:shd w:val="clear" w:color="auto" w:fill="FFFFFF"/>
          </w:tcPr>
          <w:p w14:paraId="7CA7C80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8E31282">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giá 1 đ; các sản phẩm khác giữ nguyên sau khi tải lại và đối chiếu.</w:t>
            </w:r>
          </w:p>
        </w:tc>
      </w:tr>
    </w:tbl>
    <w:p w14:paraId="52C8DD9D">
      <w:pPr>
        <w:rPr>
          <w:rFonts w:hint="default" w:ascii="Times New Roman" w:hAnsi="Times New Roman" w:cs="Times New Roman"/>
          <w:sz w:val="26"/>
          <w:szCs w:val="26"/>
        </w:rPr>
      </w:pPr>
      <w:r>
        <w:rPr>
          <w:rFonts w:hint="default" w:ascii="Times New Roman" w:hAnsi="Times New Roman" w:cs="Times New Roman"/>
          <w:sz w:val="26"/>
          <w:szCs w:val="26"/>
        </w:rPr>
        <w:t>BVA có 18 dòng: 8 TC dùng chung với Domain Testing và 10 TC mới; FR-15 có 33 TC thiết kế duy nhất. Chưa thực thi nên chưa có kết luận Pass/Fail.</w:t>
      </w:r>
    </w:p>
    <w:p w14:paraId="04687DA7">
      <w:pPr>
        <w:pStyle w:val="3"/>
        <w:rPr>
          <w:rFonts w:hint="default" w:ascii="Times New Roman" w:hAnsi="Times New Roman" w:cs="Times New Roman"/>
        </w:rPr>
      </w:pPr>
      <w:r>
        <w:rPr>
          <w:rFonts w:hint="default" w:ascii="Times New Roman" w:hAnsi="Times New Roman" w:cs="Times New Roman"/>
        </w:rPr>
        <w:t>4.6 AI gap analysis</w:t>
      </w:r>
    </w:p>
    <w:p w14:paraId="14463D16">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expected ban đầu của TC03 chỉ kiểm tra sản phẩm đích và các sản phẩm khác sau khi tải lại, thiếu quan sát giao diện ngay sau khi lưu thành công.</w:t>
      </w:r>
    </w:p>
    <w:p w14:paraId="3E9A7903">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tập trung vào dữ liệu được lưu mà chưa tách điểm quan sát trên giao diện trước khi tải lại; vì vậy test có thể bỏ sót lỗi giao diện làm đổi tên nhiều sản phẩm tạm thời, dù tải lại thì hiển thị đúng.</w:t>
      </w:r>
    </w:p>
    <w:p w14:paraId="01EEBE3B">
      <w:pPr>
        <w:pStyle w:val="23"/>
        <w:rPr>
          <w:rFonts w:hint="default" w:ascii="Times New Roman" w:hAnsi="Times New Roman" w:cs="Times New Roman"/>
          <w:sz w:val="26"/>
          <w:szCs w:val="26"/>
        </w:rPr>
      </w:pPr>
      <w:r>
        <w:rPr>
          <w:rFonts w:hint="default" w:ascii="Times New Roman" w:hAnsi="Times New Roman" w:cs="Times New Roman"/>
          <w:sz w:val="26"/>
          <w:szCs w:val="26"/>
        </w:rPr>
        <w:t>Sinh viên phát hiện khi rà soát TC03 và đối chiếu yêu cầu FR-15: khi sửa, chỉ sản phẩm đích thay đổi, các sản phẩm khác giữ nguyên.</w:t>
      </w:r>
    </w:p>
    <w:p w14:paraId="63CA2849">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bổ sung quan sát và expected tại cả hai thời điểm — ngay sau khi lưu thành công và sau khi tải lại — vào TC03, đồng bộ các dòng đại diện EC3, EC29 và EC30. Không thêm TC/EC mới. Đây là thiếu sót trong thiết kế test, chưa phải bug thực tế đã được xác nhận trên EShop.</w:t>
      </w:r>
    </w:p>
    <w:p>
      <w:pPr>
        <w:pStyle w:val="2"/>
      </w:pPr>
      <w:r>
        <w:t>5 Pool D FR20 Giỏ hàng Mobile</w:t>
      </w:r>
    </w:p>
    <w:p>
      <w:pPr>
        <w:pStyle w:val="3"/>
      </w:pPr>
      <w:r>
        <w:t>5.1 Yêu cầu làm cơ sở kiểm thử</w:t>
      </w:r>
    </w:p>
    <w:p>
      <w:pPr/>
      <w:r>
        <w:t>Phạm vi: phần Giỏ hàng trong FR-20 của ứng dụng React Native/Expo; không gồm thanh toán, mã giảm giá hoặc lịch sử đơn hàng. FR-20 chỉ liệt kê chức năng Mobile, nên dùng nghiệp vụ FR-07 và điều kiện số lượng khi thêm ở FR-06 làm cơ sở tham chiếu cho bản thiết kế này; cần sinh viên rà soát phạm vi tham chiếu trước khi thực thi.</w:t>
      </w:r>
    </w:p>
    <w:p>
      <w:pPr>
        <w:pStyle w:val="23"/>
      </w:pPr>
      <w:r>
        <w:t>Hiển thị sản phẩm, đơn giá, số lượng có nút +/-, thành tiền và thao tác; thành tiền bằng đơn giá nhân số lượng, tổng tiền bằng tổng thành tiền và có nhãn "Tổng cộng".</w:t>
      </w:r>
    </w:p>
    <w:p>
      <w:pPr>
        <w:pStyle w:val="23"/>
      </w:pPr>
      <w:r>
        <w:t>Thêm cùng sản phẩm phải cộng đúng số lượng vào một dòng; số lượng khi thêm là số nguyên dương, tối thiểu 1; có phản hồi trực quan sau khi thêm.</w:t>
      </w:r>
    </w:p>
    <w:p>
      <w:pPr>
        <w:pStyle w:val="23"/>
      </w:pPr>
      <w:r>
        <w:t>Xóa sản phẩm phải có hộp thoại xác nhận; đồng ý thì xóa đúng sản phẩm, hủy thì giữ giỏ. Có nút Tiếp tục mua sắm để về trang chủ.</w:t>
      </w:r>
    </w:p>
    <w:p>
      <w:pPr>
        <w:pStyle w:val="23"/>
      </w:pPr>
      <w:r>
        <w:t>Giỏ trống có hình minh họa và thông báo rõ ràng. Nguồn: eshop-sut/README.md, FR-20; tham chiếu FR-06, FR-07 và FR-24 về xác nhận xóa/trạng thái trống.</w:t>
      </w:r>
    </w:p>
    <w:p>
      <w:pPr/>
      <w:r>
        <w:t>Chưa có quy định về số lượng tối đa, tồn kho, lưu giỏ sau khi đóng ứng dụng, mặc định khi để trống số lượng hoặc cách xử lý nút giảm tại số lượng 1. Không tự đặt expected cho các điểm này; không áp yêu cầu DOM/HTML của Web cho React Native.</w:t>
      </w:r>
    </w:p>
    <w:p>
      <w:pPr/>
      <w:r>
        <w:t>Bổ sung theo rà soát của sinh viên: kiểm tra đường nhập tay số lượng đang có trên UI Mobile và việc giữ nguyên giỏ khi điều hướng đi mua sắm rồi quay lại trong cùng phiên, không thay đổi hàng. Đây là kiểm tra bổ sung về tính đúng đắn giao diện và trạng thái, không suy rộng thành yêu cầu lưu giỏ sau khi đóng ứng dụng.</w:t>
      </w:r>
    </w:p>
    <w:p>
      <w:pPr>
        <w:pStyle w:val="3"/>
      </w:pPr>
      <w:r>
        <w:t>5.2 Domain Testing Bước 1 Xác định Input và Output</w:t>
      </w:r>
    </w:p>
    <w:p>
      <w:pPr/>
      <w:r>
        <w:t>Từ các hành vi giỏ hàng, xác định thao tác, sản phẩm đích, số lượng thêm hoặc nhập tay trong giỏ và lựa chọn xác nhận là đầu vào. Đầu ra cần quan sát gồm các dòng giỏ, số lượng, tiền, hộp thoại, trạng thái trống và trạng thái giỏ sau điều hướng quay lại.</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982"/>
        <w:gridCol w:w="5517"/>
        <w:gridCol w:w="6411"/>
      </w:tblGrid>
      <w:tr>
        <w:trPr>
          <w:cantSplit/>
          <w:tblHeader/>
        </w:trPr>
        <w:tc>
          <w:tcPr>
            <w:tcW w:type="dxa" w:w="2982"/>
            <w:vAlign w:val="center"/>
            <w:shd w:fill="DCEAF5"/>
          </w:tcPr>
          <w:p>
            <w:pPr>
              <w:keepNext/>
              <w:spacing w:after="60" w:before="60"/>
            </w:pPr>
            <w:r>
              <w:rPr>
                <w:b/>
                <w:sz w:val="18"/>
              </w:rPr>
              <w:t>Chức năng</w:t>
            </w:r>
          </w:p>
        </w:tc>
        <w:tc>
          <w:tcPr>
            <w:tcW w:type="dxa" w:w="5517"/>
            <w:vAlign w:val="center"/>
            <w:shd w:fill="DCEAF5"/>
          </w:tcPr>
          <w:p>
            <w:pPr>
              <w:keepNext/>
              <w:spacing w:after="60" w:before="60"/>
            </w:pPr>
            <w:r>
              <w:rPr>
                <w:b/>
                <w:sz w:val="18"/>
              </w:rPr>
              <w:t>Đầu vào</w:t>
            </w:r>
          </w:p>
        </w:tc>
        <w:tc>
          <w:tcPr>
            <w:tcW w:type="dxa" w:w="6411"/>
            <w:vAlign w:val="center"/>
            <w:shd w:fill="DCEAF5"/>
          </w:tcPr>
          <w:p>
            <w:pPr>
              <w:keepNext/>
              <w:spacing w:after="60" w:before="60"/>
            </w:pPr>
            <w:r>
              <w:rPr>
                <w:b/>
                <w:sz w:val="18"/>
              </w:rPr>
              <w:t>Đầu ra</w:t>
            </w:r>
          </w:p>
        </w:tc>
      </w:tr>
      <w:tr>
        <w:trPr>
          <w:cantSplit/>
        </w:trPr>
        <w:tc>
          <w:tcPr>
            <w:tcW w:type="dxa" w:w="2982"/>
            <w:vAlign w:val="center"/>
            <w:shd w:fill="FFFFFF"/>
          </w:tcPr>
          <w:p>
            <w:pPr>
              <w:keepNext w:val="0"/>
              <w:spacing w:after="60" w:before="60"/>
            </w:pPr>
            <w:r>
              <w:rPr>
                <w:b w:val="0"/>
                <w:sz w:val="18"/>
              </w:rPr>
              <w:t>FR-20 Giỏ hàng Mobile</w:t>
            </w:r>
          </w:p>
        </w:tc>
        <w:tc>
          <w:tcPr>
            <w:tcW w:type="dxa" w:w="5517"/>
            <w:vAlign w:val="center"/>
            <w:shd w:fill="FFFFFF"/>
          </w:tcPr>
          <w:p>
            <w:pPr>
              <w:keepNext w:val="0"/>
              <w:spacing w:after="60" w:before="60"/>
            </w:pPr>
            <w:r>
              <w:rPr>
                <w:b w:val="0"/>
                <w:sz w:val="18"/>
              </w:rPr>
              <w:t>Thao tác xem/thêm/điều chỉnh/xóa/tiếp tục mua sắm; sản phẩm đích; số lượng khi thêm hoặc nhập tay trong giỏ; lựa chọn đồng ý/hủy xóa.</w:t>
            </w:r>
          </w:p>
        </w:tc>
        <w:tc>
          <w:tcPr>
            <w:tcW w:type="dxa" w:w="6411"/>
            <w:vAlign w:val="center"/>
            <w:shd w:fill="FFFFFF"/>
          </w:tcPr>
          <w:p>
            <w:pPr>
              <w:keepNext w:val="0"/>
              <w:spacing w:after="60" w:before="60"/>
            </w:pPr>
            <w:r>
              <w:rPr>
                <w:b w:val="0"/>
                <w:sz w:val="18"/>
              </w:rPr>
              <w:t>Danh sách giỏ và số lượng; thành tiền, tổng tiền; phản hồi thêm/chặn giá trị không hợp lệ; hộp thoại xóa; trạng thái giỏ trống; trang chủ và giỏ sau khi quay lại.</w:t>
            </w:r>
          </w:p>
        </w:tc>
      </w:tr>
    </w:tbl>
    <w:p>
      <w:pPr/>
      <w:r>
        <w:t>Ngữ cảnh: nội dung giỏ trước thao tác và sản phẩm đã/chưa có trong giỏ là trạng thái thiết lập, không phải ô nhập. Dữ liệu chuẩn bị: SP_A giá 100.000 đ; SP_B giá 50.000 đ; hai sản phẩm tồn tại, khác ID, giá không đổi trong lần thử. Mỗi TC bắt đầu với giỏ đã chuẩn bị riêng; quan sát trên ứng dụng Mobile, không thay bằng giao diện Web thu nhỏ.</w:t>
      </w:r>
    </w:p>
    <w:p>
      <w:pPr>
        <w:pStyle w:val="3"/>
        <w:pageBreakBefore/>
      </w:pPr>
      <w:r>
        <w:t>5.3 Domain Testing Bước 2 Xác định điều kiện và EC</w:t>
      </w:r>
    </w:p>
    <w:p>
      <w:pPr/>
      <w:r>
        <w:t>Tách lớp theo thao tác và trạng thái làm thay đổi kết quả: thêm sản phẩm mới/đã có, giỏ trống/có hàng, đồng ý/hủy xóa. Số lượng thêm được chia thành số nguyên dương, số nguyên không dương, số không nguyên và chuỗi không phải số. EC đầu ra mô tả kết quả cần kiểm tra, gồm cả việc không chấp nhận giá trị ngoài miền; không coi kết quả âm đúng đặc tả là bug.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4026"/>
        <w:gridCol w:w="9841"/>
      </w:tblGrid>
      <w:tr>
        <w:trPr>
          <w:cantSplit/>
          <w:tblHeader/>
        </w:trPr>
        <w:tc>
          <w:tcPr>
            <w:tcW w:type="dxa" w:w="1044"/>
            <w:vAlign w:val="center"/>
            <w:shd w:fill="DCEAF5"/>
          </w:tcPr>
          <w:p>
            <w:pPr>
              <w:keepNext/>
              <w:spacing w:after="20" w:before="20"/>
            </w:pPr>
            <w:r>
              <w:rPr>
                <w:b/>
                <w:sz w:val="18"/>
              </w:rPr>
              <w:t>ID</w:t>
            </w:r>
          </w:p>
        </w:tc>
        <w:tc>
          <w:tcPr>
            <w:tcW w:type="dxa" w:w="4026"/>
            <w:vAlign w:val="center"/>
            <w:shd w:fill="DCEAF5"/>
          </w:tcPr>
          <w:p>
            <w:pPr>
              <w:keepNext/>
              <w:spacing w:after="20" w:before="20"/>
            </w:pPr>
            <w:r>
              <w:rPr>
                <w:b/>
                <w:sz w:val="18"/>
              </w:rPr>
              <w:t>Đầu vào/đầu ra</w:t>
            </w:r>
          </w:p>
        </w:tc>
        <w:tc>
          <w:tcPr>
            <w:tcW w:type="dxa" w:w="9841"/>
            <w:vAlign w:val="center"/>
            <w:shd w:fill="DCEAF5"/>
          </w:tcPr>
          <w:p>
            <w:pPr>
              <w:keepNext/>
              <w:spacing w:after="20" w:before="20"/>
            </w:pPr>
            <w:r>
              <w:rPr>
                <w:b/>
                <w:sz w:val="18"/>
              </w:rPr>
              <w:t>Lớp tương đương</w:t>
            </w:r>
          </w:p>
        </w:tc>
      </w:tr>
      <w:tr>
        <w:trPr>
          <w:cantSplit/>
        </w:trPr>
        <w:tc>
          <w:tcPr>
            <w:tcW w:type="dxa" w:w="1044"/>
            <w:vAlign w:val="center"/>
            <w:shd w:fill="FFFFFF"/>
          </w:tcPr>
          <w:p>
            <w:pPr>
              <w:keepNext w:val="0"/>
              <w:spacing w:after="20" w:before="20"/>
            </w:pPr>
            <w:r>
              <w:rPr>
                <w:b w:val="0"/>
                <w:sz w:val="18"/>
              </w:rPr>
              <w:t>EC1</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Xem giỏ hàng</w:t>
            </w:r>
          </w:p>
        </w:tc>
      </w:tr>
      <w:tr>
        <w:trPr>
          <w:cantSplit/>
        </w:trPr>
        <w:tc>
          <w:tcPr>
            <w:tcW w:type="dxa" w:w="1044"/>
            <w:vAlign w:val="center"/>
            <w:shd w:fill="FFFFFF"/>
          </w:tcPr>
          <w:p>
            <w:pPr>
              <w:keepNext w:val="0"/>
              <w:spacing w:after="20" w:before="20"/>
            </w:pPr>
            <w:r>
              <w:rPr>
                <w:b w:val="0"/>
                <w:sz w:val="18"/>
              </w:rPr>
              <w:t>EC2</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Thêm sản phẩm vào giỏ</w:t>
            </w:r>
          </w:p>
        </w:tc>
      </w:tr>
      <w:tr>
        <w:trPr>
          <w:cantSplit/>
        </w:trPr>
        <w:tc>
          <w:tcPr>
            <w:tcW w:type="dxa" w:w="1044"/>
            <w:vAlign w:val="center"/>
            <w:shd w:fill="FFFFFF"/>
          </w:tcPr>
          <w:p>
            <w:pPr>
              <w:keepNext w:val="0"/>
              <w:spacing w:after="20" w:before="20"/>
            </w:pPr>
            <w:r>
              <w:rPr>
                <w:b w:val="0"/>
                <w:sz w:val="18"/>
              </w:rPr>
              <w:t>EC3</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Điều chỉnh số lượng trong giỏ</w:t>
            </w:r>
          </w:p>
        </w:tc>
      </w:tr>
      <w:tr>
        <w:trPr>
          <w:cantSplit/>
        </w:trPr>
        <w:tc>
          <w:tcPr>
            <w:tcW w:type="dxa" w:w="1044"/>
            <w:vAlign w:val="center"/>
            <w:shd w:fill="FFFFFF"/>
          </w:tcPr>
          <w:p>
            <w:pPr>
              <w:keepNext w:val="0"/>
              <w:spacing w:after="20" w:before="20"/>
            </w:pPr>
            <w:r>
              <w:rPr>
                <w:b w:val="0"/>
                <w:sz w:val="18"/>
              </w:rPr>
              <w:t>EC4</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Xóa sản phẩm khỏi giỏ</w:t>
            </w:r>
          </w:p>
        </w:tc>
      </w:tr>
      <w:tr>
        <w:trPr>
          <w:cantSplit/>
        </w:trPr>
        <w:tc>
          <w:tcPr>
            <w:tcW w:type="dxa" w:w="1044"/>
            <w:vAlign w:val="center"/>
            <w:shd w:fill="FFFFFF"/>
          </w:tcPr>
          <w:p>
            <w:pPr>
              <w:keepNext w:val="0"/>
              <w:spacing w:after="20" w:before="20"/>
            </w:pPr>
            <w:r>
              <w:rPr>
                <w:b w:val="0"/>
                <w:sz w:val="18"/>
              </w:rPr>
              <w:t>EC5</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Tiếp tục mua sắm</w:t>
            </w:r>
          </w:p>
        </w:tc>
      </w:tr>
      <w:tr>
        <w:trPr>
          <w:cantSplit/>
        </w:trPr>
        <w:tc>
          <w:tcPr>
            <w:tcW w:type="dxa" w:w="1044"/>
            <w:vAlign w:val="center"/>
            <w:shd w:fill="FFFFFF"/>
          </w:tcPr>
          <w:p>
            <w:pPr>
              <w:keepNext w:val="0"/>
              <w:spacing w:after="20" w:before="20"/>
            </w:pPr>
            <w:r>
              <w:rPr>
                <w:b w:val="0"/>
                <w:sz w:val="18"/>
              </w:rPr>
              <w:t>EC6</w:t>
            </w:r>
          </w:p>
        </w:tc>
        <w:tc>
          <w:tcPr>
            <w:tcW w:type="dxa" w:w="4026"/>
            <w:vAlign w:val="center"/>
            <w:shd w:fill="FFFFFF"/>
          </w:tcPr>
          <w:p>
            <w:pPr>
              <w:keepNext w:val="0"/>
              <w:spacing w:after="20" w:before="20"/>
            </w:pPr>
            <w:r>
              <w:rPr>
                <w:b w:val="0"/>
                <w:sz w:val="18"/>
              </w:rPr>
              <w:t>Sản phẩm khi thêm</w:t>
            </w:r>
          </w:p>
        </w:tc>
        <w:tc>
          <w:tcPr>
            <w:tcW w:type="dxa" w:w="9841"/>
            <w:vAlign w:val="center"/>
            <w:shd w:fill="FFFFFF"/>
          </w:tcPr>
          <w:p>
            <w:pPr>
              <w:keepNext w:val="0"/>
              <w:spacing w:after="20" w:before="20"/>
            </w:pPr>
            <w:r>
              <w:rPr>
                <w:b w:val="0"/>
                <w:sz w:val="18"/>
              </w:rPr>
              <w:t>Sản phẩm chưa có trong giỏ trước khi thêm</w:t>
            </w:r>
          </w:p>
        </w:tc>
      </w:tr>
      <w:tr>
        <w:trPr>
          <w:cantSplit/>
        </w:trPr>
        <w:tc>
          <w:tcPr>
            <w:tcW w:type="dxa" w:w="1044"/>
            <w:vAlign w:val="center"/>
            <w:shd w:fill="FFFFFF"/>
          </w:tcPr>
          <w:p>
            <w:pPr>
              <w:keepNext w:val="0"/>
              <w:spacing w:after="20" w:before="20"/>
            </w:pPr>
            <w:r>
              <w:rPr>
                <w:b w:val="0"/>
                <w:sz w:val="18"/>
              </w:rPr>
              <w:t>EC7</w:t>
            </w:r>
          </w:p>
        </w:tc>
        <w:tc>
          <w:tcPr>
            <w:tcW w:type="dxa" w:w="4026"/>
            <w:vAlign w:val="center"/>
            <w:shd w:fill="FFFFFF"/>
          </w:tcPr>
          <w:p>
            <w:pPr>
              <w:keepNext w:val="0"/>
              <w:spacing w:after="20" w:before="20"/>
            </w:pPr>
            <w:r>
              <w:rPr>
                <w:b w:val="0"/>
                <w:sz w:val="18"/>
              </w:rPr>
              <w:t>Sản phẩm khi thêm</w:t>
            </w:r>
          </w:p>
        </w:tc>
        <w:tc>
          <w:tcPr>
            <w:tcW w:type="dxa" w:w="9841"/>
            <w:vAlign w:val="center"/>
            <w:shd w:fill="FFFFFF"/>
          </w:tcPr>
          <w:p>
            <w:pPr>
              <w:keepNext w:val="0"/>
              <w:spacing w:after="20" w:before="20"/>
            </w:pPr>
            <w:r>
              <w:rPr>
                <w:b w:val="0"/>
                <w:sz w:val="18"/>
              </w:rPr>
              <w:t>Sản phẩm đã có trong giỏ trước khi thêm</w:t>
            </w:r>
          </w:p>
        </w:tc>
      </w:tr>
      <w:tr>
        <w:trPr>
          <w:cantSplit/>
        </w:trPr>
        <w:tc>
          <w:tcPr>
            <w:tcW w:type="dxa" w:w="1044"/>
            <w:vAlign w:val="center"/>
            <w:shd w:fill="FFFFFF"/>
          </w:tcPr>
          <w:p>
            <w:pPr>
              <w:keepNext w:val="0"/>
              <w:spacing w:after="20" w:before="20"/>
            </w:pPr>
            <w:r>
              <w:rPr>
                <w:b w:val="0"/>
                <w:sz w:val="18"/>
              </w:rPr>
              <w:t>EC8</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Số nguyên dương q &gt;= 1</w:t>
            </w:r>
          </w:p>
        </w:tc>
      </w:tr>
      <w:tr>
        <w:trPr>
          <w:cantSplit/>
        </w:trPr>
        <w:tc>
          <w:tcPr>
            <w:tcW w:type="dxa" w:w="1044"/>
            <w:vAlign w:val="center"/>
            <w:shd w:fill="FFFFFF"/>
          </w:tcPr>
          <w:p>
            <w:pPr>
              <w:keepNext w:val="0"/>
              <w:spacing w:after="20" w:before="20"/>
            </w:pPr>
            <w:r>
              <w:rPr>
                <w:b w:val="0"/>
                <w:sz w:val="18"/>
              </w:rPr>
              <w:t>EC9</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Số nguyên q &lt;= 0</w:t>
            </w:r>
          </w:p>
        </w:tc>
      </w:tr>
      <w:tr>
        <w:trPr>
          <w:cantSplit/>
        </w:trPr>
        <w:tc>
          <w:tcPr>
            <w:tcW w:type="dxa" w:w="1044"/>
            <w:vAlign w:val="center"/>
            <w:shd w:fill="FFFFFF"/>
          </w:tcPr>
          <w:p>
            <w:pPr>
              <w:keepNext w:val="0"/>
              <w:spacing w:after="20" w:before="20"/>
            </w:pPr>
            <w:r>
              <w:rPr>
                <w:b w:val="0"/>
                <w:sz w:val="18"/>
              </w:rPr>
              <w:t>EC10</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Giá trị số không nguyên</w:t>
            </w:r>
          </w:p>
        </w:tc>
      </w:tr>
      <w:tr>
        <w:trPr>
          <w:cantSplit/>
        </w:trPr>
        <w:tc>
          <w:tcPr>
            <w:tcW w:type="dxa" w:w="1044"/>
            <w:vAlign w:val="center"/>
            <w:shd w:fill="FFFFFF"/>
          </w:tcPr>
          <w:p>
            <w:pPr>
              <w:keepNext w:val="0"/>
              <w:spacing w:after="20" w:before="20"/>
            </w:pPr>
            <w:r>
              <w:rPr>
                <w:b w:val="0"/>
                <w:sz w:val="18"/>
              </w:rPr>
              <w:t>EC11</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Chuỗi không biểu diễn số</w:t>
            </w:r>
          </w:p>
        </w:tc>
      </w:tr>
      <w:tr>
        <w:trPr>
          <w:cantSplit/>
        </w:trPr>
        <w:tc>
          <w:tcPr>
            <w:tcW w:type="dxa" w:w="1044"/>
            <w:vAlign w:val="center"/>
            <w:shd w:fill="FFFFFF"/>
          </w:tcPr>
          <w:p>
            <w:pPr>
              <w:keepNext w:val="0"/>
              <w:spacing w:after="20" w:before="20"/>
            </w:pPr>
            <w:r>
              <w:rPr>
                <w:b w:val="0"/>
                <w:sz w:val="18"/>
              </w:rPr>
              <w:t>EC12</w:t>
            </w:r>
          </w:p>
        </w:tc>
        <w:tc>
          <w:tcPr>
            <w:tcW w:type="dxa" w:w="4026"/>
            <w:vAlign w:val="center"/>
            <w:shd w:fill="FFFFFF"/>
          </w:tcPr>
          <w:p>
            <w:pPr>
              <w:keepNext w:val="0"/>
              <w:spacing w:after="20" w:before="20"/>
            </w:pPr>
            <w:r>
              <w:rPr>
                <w:b w:val="0"/>
                <w:sz w:val="18"/>
              </w:rPr>
              <w:t>Giỏ hàng trước khi xem</w:t>
            </w:r>
          </w:p>
        </w:tc>
        <w:tc>
          <w:tcPr>
            <w:tcW w:type="dxa" w:w="9841"/>
            <w:vAlign w:val="center"/>
            <w:shd w:fill="FFFFFF"/>
          </w:tcPr>
          <w:p>
            <w:pPr>
              <w:keepNext w:val="0"/>
              <w:spacing w:after="20" w:before="20"/>
            </w:pPr>
            <w:r>
              <w:rPr>
                <w:b w:val="0"/>
                <w:sz w:val="18"/>
              </w:rPr>
              <w:t>Giỏ trống, không có dòng sản phẩm</w:t>
            </w:r>
          </w:p>
        </w:tc>
      </w:tr>
      <w:tr>
        <w:trPr>
          <w:cantSplit/>
        </w:trPr>
        <w:tc>
          <w:tcPr>
            <w:tcW w:type="dxa" w:w="1044"/>
            <w:vAlign w:val="center"/>
            <w:shd w:fill="FFFFFF"/>
          </w:tcPr>
          <w:p>
            <w:pPr>
              <w:keepNext w:val="0"/>
              <w:spacing w:after="20" w:before="20"/>
            </w:pPr>
            <w:r>
              <w:rPr>
                <w:b w:val="0"/>
                <w:sz w:val="18"/>
              </w:rPr>
              <w:t>EC13</w:t>
            </w:r>
          </w:p>
        </w:tc>
        <w:tc>
          <w:tcPr>
            <w:tcW w:type="dxa" w:w="4026"/>
            <w:vAlign w:val="center"/>
            <w:shd w:fill="FFFFFF"/>
          </w:tcPr>
          <w:p>
            <w:pPr>
              <w:keepNext w:val="0"/>
              <w:spacing w:after="20" w:before="20"/>
            </w:pPr>
            <w:r>
              <w:rPr>
                <w:b w:val="0"/>
                <w:sz w:val="18"/>
              </w:rPr>
              <w:t>Giỏ hàng trước khi xem</w:t>
            </w:r>
          </w:p>
        </w:tc>
        <w:tc>
          <w:tcPr>
            <w:tcW w:type="dxa" w:w="9841"/>
            <w:vAlign w:val="center"/>
            <w:shd w:fill="FFFFFF"/>
          </w:tcPr>
          <w:p>
            <w:pPr>
              <w:keepNext w:val="0"/>
              <w:spacing w:after="20" w:before="20"/>
            </w:pPr>
            <w:r>
              <w:rPr>
                <w:b w:val="0"/>
                <w:sz w:val="18"/>
              </w:rPr>
              <w:t>Giỏ có ít nhất một dòng sản phẩm</w:t>
            </w:r>
          </w:p>
        </w:tc>
      </w:tr>
      <w:tr>
        <w:trPr>
          <w:cantSplit/>
        </w:trPr>
        <w:tc>
          <w:tcPr>
            <w:tcW w:type="dxa" w:w="1044"/>
            <w:vAlign w:val="center"/>
            <w:shd w:fill="FFFFFF"/>
          </w:tcPr>
          <w:p>
            <w:pPr>
              <w:keepNext w:val="0"/>
              <w:spacing w:after="20" w:before="20"/>
            </w:pPr>
            <w:r>
              <w:rPr>
                <w:b w:val="0"/>
                <w:sz w:val="18"/>
              </w:rPr>
              <w:t>EC14</w:t>
            </w:r>
          </w:p>
        </w:tc>
        <w:tc>
          <w:tcPr>
            <w:tcW w:type="dxa" w:w="4026"/>
            <w:vAlign w:val="center"/>
            <w:shd w:fill="FFFFFF"/>
          </w:tcPr>
          <w:p>
            <w:pPr>
              <w:keepNext w:val="0"/>
              <w:spacing w:after="20" w:before="20"/>
            </w:pPr>
            <w:r>
              <w:rPr>
                <w:b w:val="0"/>
                <w:sz w:val="18"/>
              </w:rPr>
              <w:t>Lựa chọn xác nhận xóa</w:t>
            </w:r>
          </w:p>
        </w:tc>
        <w:tc>
          <w:tcPr>
            <w:tcW w:type="dxa" w:w="9841"/>
            <w:vAlign w:val="center"/>
            <w:shd w:fill="FFFFFF"/>
          </w:tcPr>
          <w:p>
            <w:pPr>
              <w:keepNext w:val="0"/>
              <w:spacing w:after="20" w:before="20"/>
            </w:pPr>
            <w:r>
              <w:rPr>
                <w:b w:val="0"/>
                <w:sz w:val="18"/>
              </w:rPr>
              <w:t>Đồng ý xóa trong hộp thoại</w:t>
            </w:r>
          </w:p>
        </w:tc>
      </w:tr>
      <w:tr>
        <w:trPr>
          <w:cantSplit/>
        </w:trPr>
        <w:tc>
          <w:tcPr>
            <w:tcW w:type="dxa" w:w="1044"/>
            <w:vAlign w:val="center"/>
            <w:shd w:fill="FFFFFF"/>
          </w:tcPr>
          <w:p>
            <w:pPr>
              <w:keepNext w:val="0"/>
              <w:spacing w:after="20" w:before="20"/>
            </w:pPr>
            <w:r>
              <w:rPr>
                <w:b w:val="0"/>
                <w:sz w:val="18"/>
              </w:rPr>
              <w:t>EC15</w:t>
            </w:r>
          </w:p>
        </w:tc>
        <w:tc>
          <w:tcPr>
            <w:tcW w:type="dxa" w:w="4026"/>
            <w:vAlign w:val="center"/>
            <w:shd w:fill="FFFFFF"/>
          </w:tcPr>
          <w:p>
            <w:pPr>
              <w:keepNext w:val="0"/>
              <w:spacing w:after="20" w:before="20"/>
            </w:pPr>
            <w:r>
              <w:rPr>
                <w:b w:val="0"/>
                <w:sz w:val="18"/>
              </w:rPr>
              <w:t>Lựa chọn xác nhận xóa</w:t>
            </w:r>
          </w:p>
        </w:tc>
        <w:tc>
          <w:tcPr>
            <w:tcW w:type="dxa" w:w="9841"/>
            <w:vAlign w:val="center"/>
            <w:shd w:fill="FFFFFF"/>
          </w:tcPr>
          <w:p>
            <w:pPr>
              <w:keepNext w:val="0"/>
              <w:spacing w:after="20" w:before="20"/>
            </w:pPr>
            <w:r>
              <w:rPr>
                <w:b w:val="0"/>
                <w:sz w:val="18"/>
              </w:rPr>
              <w:t>Hủy thao tác trong hộp thoại</w:t>
            </w:r>
          </w:p>
        </w:tc>
      </w:tr>
      <w:tr>
        <w:trPr>
          <w:cantSplit/>
        </w:trPr>
        <w:tc>
          <w:tcPr>
            <w:tcW w:type="dxa" w:w="1044"/>
            <w:vAlign w:val="center"/>
            <w:shd w:fill="FFFFFF"/>
          </w:tcPr>
          <w:p>
            <w:pPr>
              <w:keepNext w:val="0"/>
              <w:spacing w:after="20" w:before="20"/>
            </w:pPr>
            <w:r>
              <w:rPr>
                <w:b w:val="0"/>
                <w:sz w:val="18"/>
              </w:rPr>
              <w:t>EC16</w:t>
            </w:r>
          </w:p>
        </w:tc>
        <w:tc>
          <w:tcPr>
            <w:tcW w:type="dxa" w:w="4026"/>
            <w:vAlign w:val="center"/>
            <w:shd w:fill="FFFFFF"/>
          </w:tcPr>
          <w:p>
            <w:pPr>
              <w:keepNext w:val="0"/>
              <w:spacing w:after="20" w:before="20"/>
            </w:pPr>
            <w:r>
              <w:rPr>
                <w:b w:val="0"/>
                <w:sz w:val="18"/>
              </w:rPr>
              <w:t>Điều chỉnh số lượng</w:t>
            </w:r>
          </w:p>
        </w:tc>
        <w:tc>
          <w:tcPr>
            <w:tcW w:type="dxa" w:w="9841"/>
            <w:vAlign w:val="center"/>
            <w:shd w:fill="FFFFFF"/>
          </w:tcPr>
          <w:p>
            <w:pPr>
              <w:keepNext w:val="0"/>
              <w:spacing w:after="20" w:before="20"/>
            </w:pPr>
            <w:r>
              <w:rPr>
                <w:b w:val="0"/>
                <w:sz w:val="18"/>
              </w:rPr>
              <w:t>Tăng/giảm một đơn vị, số lượng kết quả vẫn &gt;= 1</w:t>
            </w:r>
          </w:p>
        </w:tc>
      </w:tr>
      <w:tr>
        <w:trPr>
          <w:cantSplit/>
        </w:trPr>
        <w:tc>
          <w:tcPr>
            <w:tcW w:type="dxa" w:w="1044"/>
            <w:vAlign w:val="center"/>
            <w:shd w:fill="FFFFFF"/>
          </w:tcPr>
          <w:p>
            <w:pPr>
              <w:keepNext w:val="0"/>
              <w:spacing w:after="20" w:before="20"/>
            </w:pPr>
            <w:r>
              <w:rPr>
                <w:b w:val="0"/>
                <w:sz w:val="18"/>
              </w:rPr>
              <w:t>EC17</w:t>
            </w:r>
          </w:p>
        </w:tc>
        <w:tc>
          <w:tcPr>
            <w:tcW w:type="dxa" w:w="4026"/>
            <w:vAlign w:val="center"/>
            <w:shd w:fill="FFFFFF"/>
          </w:tcPr>
          <w:p>
            <w:pPr>
              <w:keepNext w:val="0"/>
              <w:spacing w:after="20" w:before="20"/>
            </w:pPr>
            <w:r>
              <w:rPr>
                <w:b w:val="0"/>
                <w:sz w:val="18"/>
              </w:rPr>
              <w:t>Hiển thị giỏ có hàng</w:t>
            </w:r>
          </w:p>
        </w:tc>
        <w:tc>
          <w:tcPr>
            <w:tcW w:type="dxa" w:w="9841"/>
            <w:vAlign w:val="center"/>
            <w:shd w:fill="FFFFFF"/>
          </w:tcPr>
          <w:p>
            <w:pPr>
              <w:keepNext w:val="0"/>
              <w:spacing w:after="20" w:before="20"/>
            </w:pPr>
            <w:r>
              <w:rPr>
                <w:b w:val="0"/>
                <w:sz w:val="18"/>
              </w:rPr>
              <w:t>Hiển thị sản phẩm, đơn giá, số lượng, thành tiền và thao tác; có nút +/-</w:t>
            </w:r>
          </w:p>
        </w:tc>
      </w:tr>
      <w:tr>
        <w:trPr>
          <w:cantSplit/>
        </w:trPr>
        <w:tc>
          <w:tcPr>
            <w:tcW w:type="dxa" w:w="1044"/>
            <w:vAlign w:val="center"/>
            <w:shd w:fill="FFFFFF"/>
          </w:tcPr>
          <w:p>
            <w:pPr>
              <w:keepNext w:val="0"/>
              <w:spacing w:after="20" w:before="20"/>
            </w:pPr>
            <w:r>
              <w:rPr>
                <w:b w:val="0"/>
                <w:sz w:val="18"/>
              </w:rPr>
              <w:t>EC18</w:t>
            </w:r>
          </w:p>
        </w:tc>
        <w:tc>
          <w:tcPr>
            <w:tcW w:type="dxa" w:w="4026"/>
            <w:vAlign w:val="center"/>
            <w:shd w:fill="FFFFFF"/>
          </w:tcPr>
          <w:p>
            <w:pPr>
              <w:keepNext w:val="0"/>
              <w:spacing w:after="20" w:before="20"/>
            </w:pPr>
            <w:r>
              <w:rPr>
                <w:b w:val="0"/>
                <w:sz w:val="18"/>
              </w:rPr>
              <w:t>Kết quả thêm sản phẩm đã có</w:t>
            </w:r>
          </w:p>
        </w:tc>
        <w:tc>
          <w:tcPr>
            <w:tcW w:type="dxa" w:w="9841"/>
            <w:vAlign w:val="center"/>
            <w:shd w:fill="FFFFFF"/>
          </w:tcPr>
          <w:p>
            <w:pPr>
              <w:keepNext w:val="0"/>
              <w:spacing w:after="20" w:before="20"/>
            </w:pPr>
            <w:r>
              <w:rPr>
                <w:b w:val="0"/>
                <w:sz w:val="18"/>
              </w:rPr>
              <w:t>Giữ một dòng cho cùng sản phẩm, cộng đúng số lượng thêm và có phản hồi trực quan</w:t>
            </w:r>
          </w:p>
        </w:tc>
      </w:tr>
      <w:tr>
        <w:trPr>
          <w:cantSplit/>
        </w:trPr>
        <w:tc>
          <w:tcPr>
            <w:tcW w:type="dxa" w:w="1044"/>
            <w:vAlign w:val="center"/>
            <w:shd w:fill="FFFFFF"/>
          </w:tcPr>
          <w:p>
            <w:pPr>
              <w:keepNext w:val="0"/>
              <w:spacing w:after="20" w:before="20"/>
            </w:pPr>
            <w:r>
              <w:rPr>
                <w:b w:val="0"/>
                <w:sz w:val="18"/>
              </w:rPr>
              <w:t>EC19</w:t>
            </w:r>
          </w:p>
        </w:tc>
        <w:tc>
          <w:tcPr>
            <w:tcW w:type="dxa" w:w="4026"/>
            <w:vAlign w:val="center"/>
            <w:shd w:fill="FFFFFF"/>
          </w:tcPr>
          <w:p>
            <w:pPr>
              <w:keepNext w:val="0"/>
              <w:spacing w:after="20" w:before="20"/>
            </w:pPr>
            <w:r>
              <w:rPr>
                <w:b w:val="0"/>
                <w:sz w:val="18"/>
              </w:rPr>
              <w:t>Kết quả điều chỉnh số lượng</w:t>
            </w:r>
          </w:p>
        </w:tc>
        <w:tc>
          <w:tcPr>
            <w:tcW w:type="dxa" w:w="9841"/>
            <w:vAlign w:val="center"/>
            <w:shd w:fill="FFFFFF"/>
          </w:tcPr>
          <w:p>
            <w:pPr>
              <w:keepNext w:val="0"/>
              <w:spacing w:after="20" w:before="20"/>
            </w:pPr>
            <w:r>
              <w:rPr>
                <w:b w:val="0"/>
                <w:sz w:val="18"/>
              </w:rPr>
              <w:t>Chỉ dòng đích đổi đúng số lượng; các dòng khác giữ nguyên</w:t>
            </w:r>
          </w:p>
        </w:tc>
      </w:tr>
      <w:tr>
        <w:trPr>
          <w:cantSplit/>
        </w:trPr>
        <w:tc>
          <w:tcPr>
            <w:tcW w:type="dxa" w:w="1044"/>
            <w:vAlign w:val="center"/>
            <w:shd w:fill="FFFFFF"/>
          </w:tcPr>
          <w:p>
            <w:pPr>
              <w:keepNext w:val="0"/>
              <w:spacing w:after="20" w:before="20"/>
            </w:pPr>
            <w:r>
              <w:rPr>
                <w:b w:val="0"/>
                <w:sz w:val="18"/>
              </w:rPr>
              <w:t>EC20</w:t>
            </w:r>
          </w:p>
        </w:tc>
        <w:tc>
          <w:tcPr>
            <w:tcW w:type="dxa" w:w="4026"/>
            <w:vAlign w:val="center"/>
            <w:shd w:fill="FFFFFF"/>
          </w:tcPr>
          <w:p>
            <w:pPr>
              <w:keepNext w:val="0"/>
              <w:spacing w:after="20" w:before="20"/>
            </w:pPr>
            <w:r>
              <w:rPr>
                <w:b w:val="0"/>
                <w:sz w:val="18"/>
              </w:rPr>
              <w:t>Thành tiền và tổng tiền</w:t>
            </w:r>
          </w:p>
        </w:tc>
        <w:tc>
          <w:tcPr>
            <w:tcW w:type="dxa" w:w="9841"/>
            <w:vAlign w:val="center"/>
            <w:shd w:fill="FFFFFF"/>
          </w:tcPr>
          <w:p>
            <w:pPr>
              <w:keepNext w:val="0"/>
              <w:spacing w:after="20" w:before="20"/>
            </w:pPr>
            <w:r>
              <w:rPr>
                <w:b w:val="0"/>
                <w:sz w:val="18"/>
              </w:rPr>
              <w:t>Thành tiền = đơn giá x số lượng; tổng = tổng thành tiền; nhãn "Tổng cộng"</w:t>
            </w:r>
          </w:p>
        </w:tc>
      </w:tr>
      <w:tr>
        <w:trPr>
          <w:cantSplit/>
        </w:trPr>
        <w:tc>
          <w:tcPr>
            <w:tcW w:type="dxa" w:w="1044"/>
            <w:vAlign w:val="center"/>
            <w:shd w:fill="FFFFFF"/>
          </w:tcPr>
          <w:p>
            <w:pPr>
              <w:keepNext w:val="0"/>
              <w:spacing w:after="20" w:before="20"/>
            </w:pPr>
            <w:r>
              <w:rPr>
                <w:b w:val="0"/>
                <w:sz w:val="18"/>
              </w:rPr>
              <w:t>EC21</w:t>
            </w:r>
          </w:p>
        </w:tc>
        <w:tc>
          <w:tcPr>
            <w:tcW w:type="dxa" w:w="4026"/>
            <w:vAlign w:val="center"/>
            <w:shd w:fill="FFFFFF"/>
          </w:tcPr>
          <w:p>
            <w:pPr>
              <w:keepNext w:val="0"/>
              <w:spacing w:after="20" w:before="20"/>
            </w:pPr>
            <w:r>
              <w:rPr>
                <w:b w:val="0"/>
                <w:sz w:val="18"/>
              </w:rPr>
              <w:t>Kết quả nhập số lượng không hợp lệ</w:t>
            </w:r>
          </w:p>
        </w:tc>
        <w:tc>
          <w:tcPr>
            <w:tcW w:type="dxa" w:w="9841"/>
            <w:vAlign w:val="center"/>
            <w:shd w:fill="FFFFFF"/>
          </w:tcPr>
          <w:p>
            <w:pPr>
              <w:keepNext w:val="0"/>
              <w:spacing w:after="20" w:before="20"/>
            </w:pPr>
            <w:r>
              <w:rPr>
                <w:b w:val="0"/>
                <w:sz w:val="18"/>
              </w:rPr>
              <w:t>Không chấp nhận giá trị số lượng ngoài miền số nguyên dương</w:t>
            </w:r>
          </w:p>
        </w:tc>
      </w:tr>
      <w:tr>
        <w:trPr>
          <w:cantSplit/>
        </w:trPr>
        <w:tc>
          <w:tcPr>
            <w:tcW w:type="dxa" w:w="1044"/>
            <w:vAlign w:val="center"/>
            <w:shd w:fill="FFFFFF"/>
          </w:tcPr>
          <w:p>
            <w:pPr>
              <w:keepNext w:val="0"/>
              <w:spacing w:after="20" w:before="20"/>
            </w:pPr>
            <w:r>
              <w:rPr>
                <w:b w:val="0"/>
                <w:sz w:val="18"/>
              </w:rPr>
              <w:t>EC22</w:t>
            </w:r>
          </w:p>
        </w:tc>
        <w:tc>
          <w:tcPr>
            <w:tcW w:type="dxa" w:w="4026"/>
            <w:vAlign w:val="center"/>
            <w:shd w:fill="FFFFFF"/>
          </w:tcPr>
          <w:p>
            <w:pPr>
              <w:keepNext w:val="0"/>
              <w:spacing w:after="20" w:before="20"/>
            </w:pPr>
            <w:r>
              <w:rPr>
                <w:b w:val="0"/>
                <w:sz w:val="18"/>
              </w:rPr>
              <w:t>Hộp thoại xóa</w:t>
            </w:r>
          </w:p>
        </w:tc>
        <w:tc>
          <w:tcPr>
            <w:tcW w:type="dxa" w:w="9841"/>
            <w:vAlign w:val="center"/>
            <w:shd w:fill="FFFFFF"/>
          </w:tcPr>
          <w:p>
            <w:pPr>
              <w:keepNext w:val="0"/>
              <w:spacing w:after="20" w:before="20"/>
            </w:pPr>
            <w:r>
              <w:rPr>
                <w:b w:val="0"/>
                <w:sz w:val="18"/>
              </w:rPr>
              <w:t>Hiện xác nhận trước khi thay đổi giỏ</w:t>
            </w:r>
          </w:p>
        </w:tc>
      </w:tr>
      <w:tr>
        <w:trPr>
          <w:cantSplit/>
        </w:trPr>
        <w:tc>
          <w:tcPr>
            <w:tcW w:type="dxa" w:w="1044"/>
            <w:vAlign w:val="center"/>
            <w:shd w:fill="FFFFFF"/>
          </w:tcPr>
          <w:p>
            <w:pPr>
              <w:keepNext w:val="0"/>
              <w:spacing w:after="20" w:before="20"/>
            </w:pPr>
            <w:r>
              <w:rPr>
                <w:b w:val="0"/>
                <w:sz w:val="18"/>
              </w:rPr>
              <w:t>EC23</w:t>
            </w:r>
          </w:p>
        </w:tc>
        <w:tc>
          <w:tcPr>
            <w:tcW w:type="dxa" w:w="4026"/>
            <w:vAlign w:val="center"/>
            <w:shd w:fill="FFFFFF"/>
          </w:tcPr>
          <w:p>
            <w:pPr>
              <w:keepNext w:val="0"/>
              <w:spacing w:after="20" w:before="20"/>
            </w:pPr>
            <w:r>
              <w:rPr>
                <w:b w:val="0"/>
                <w:sz w:val="18"/>
              </w:rPr>
              <w:t>Kết quả đồng ý xóa</w:t>
            </w:r>
          </w:p>
        </w:tc>
        <w:tc>
          <w:tcPr>
            <w:tcW w:type="dxa" w:w="9841"/>
            <w:vAlign w:val="center"/>
            <w:shd w:fill="FFFFFF"/>
          </w:tcPr>
          <w:p>
            <w:pPr>
              <w:keepNext w:val="0"/>
              <w:spacing w:after="20" w:before="20"/>
            </w:pPr>
            <w:r>
              <w:rPr>
                <w:b w:val="0"/>
                <w:sz w:val="18"/>
              </w:rPr>
              <w:t>Bỏ đúng sản phẩm đích, giữ các sản phẩm khác</w:t>
            </w:r>
          </w:p>
        </w:tc>
      </w:tr>
      <w:tr>
        <w:trPr>
          <w:cantSplit/>
        </w:trPr>
        <w:tc>
          <w:tcPr>
            <w:tcW w:type="dxa" w:w="1044"/>
            <w:vAlign w:val="center"/>
            <w:shd w:fill="FFFFFF"/>
          </w:tcPr>
          <w:p>
            <w:pPr>
              <w:keepNext w:val="0"/>
              <w:spacing w:after="20" w:before="20"/>
            </w:pPr>
            <w:r>
              <w:rPr>
                <w:b w:val="0"/>
                <w:sz w:val="18"/>
              </w:rPr>
              <w:t>EC24</w:t>
            </w:r>
          </w:p>
        </w:tc>
        <w:tc>
          <w:tcPr>
            <w:tcW w:type="dxa" w:w="4026"/>
            <w:vAlign w:val="center"/>
            <w:shd w:fill="FFFFFF"/>
          </w:tcPr>
          <w:p>
            <w:pPr>
              <w:keepNext w:val="0"/>
              <w:spacing w:after="20" w:before="20"/>
            </w:pPr>
            <w:r>
              <w:rPr>
                <w:b w:val="0"/>
                <w:sz w:val="18"/>
              </w:rPr>
              <w:t>Kết quả hủy xóa</w:t>
            </w:r>
          </w:p>
        </w:tc>
        <w:tc>
          <w:tcPr>
            <w:tcW w:type="dxa" w:w="9841"/>
            <w:vAlign w:val="center"/>
            <w:shd w:fill="FFFFFF"/>
          </w:tcPr>
          <w:p>
            <w:pPr>
              <w:keepNext w:val="0"/>
              <w:spacing w:after="20" w:before="20"/>
            </w:pPr>
            <w:r>
              <w:rPr>
                <w:b w:val="0"/>
                <w:sz w:val="18"/>
              </w:rPr>
              <w:t>Giữ nguyên sản phẩm, số lượng và tổng tiền</w:t>
            </w:r>
          </w:p>
        </w:tc>
      </w:tr>
      <w:tr>
        <w:trPr>
          <w:cantSplit/>
        </w:trPr>
        <w:tc>
          <w:tcPr>
            <w:tcW w:type="dxa" w:w="1044"/>
            <w:vAlign w:val="center"/>
            <w:shd w:fill="FFFFFF"/>
          </w:tcPr>
          <w:p>
            <w:pPr>
              <w:keepNext w:val="0"/>
              <w:spacing w:after="20" w:before="20"/>
            </w:pPr>
            <w:r>
              <w:rPr>
                <w:b w:val="0"/>
                <w:sz w:val="18"/>
              </w:rPr>
              <w:t>EC25</w:t>
            </w:r>
          </w:p>
        </w:tc>
        <w:tc>
          <w:tcPr>
            <w:tcW w:type="dxa" w:w="4026"/>
            <w:vAlign w:val="center"/>
            <w:shd w:fill="FFFFFF"/>
          </w:tcPr>
          <w:p>
            <w:pPr>
              <w:keepNext w:val="0"/>
              <w:spacing w:after="20" w:before="20"/>
            </w:pPr>
            <w:r>
              <w:rPr>
                <w:b w:val="0"/>
                <w:sz w:val="18"/>
              </w:rPr>
              <w:t>Kết quả tiếp tục mua sắm</w:t>
            </w:r>
          </w:p>
        </w:tc>
        <w:tc>
          <w:tcPr>
            <w:tcW w:type="dxa" w:w="9841"/>
            <w:vAlign w:val="center"/>
            <w:shd w:fill="FFFFFF"/>
          </w:tcPr>
          <w:p>
            <w:pPr>
              <w:keepNext w:val="0"/>
              <w:spacing w:after="20" w:before="20"/>
            </w:pPr>
            <w:r>
              <w:rPr>
                <w:b w:val="0"/>
                <w:sz w:val="18"/>
              </w:rPr>
              <w:t>Quay về trang chủ; giỏ giữ nguyên khi quay lại trong cùng phiên, không thêm/xóa hàng</w:t>
            </w:r>
          </w:p>
        </w:tc>
      </w:tr>
      <w:tr>
        <w:trPr>
          <w:cantSplit/>
        </w:trPr>
        <w:tc>
          <w:tcPr>
            <w:tcW w:type="dxa" w:w="1044"/>
            <w:vAlign w:val="center"/>
            <w:shd w:fill="FFFFFF"/>
          </w:tcPr>
          <w:p>
            <w:pPr>
              <w:keepNext w:val="0"/>
              <w:spacing w:after="20" w:before="20"/>
            </w:pPr>
            <w:r>
              <w:rPr>
                <w:b w:val="0"/>
                <w:sz w:val="18"/>
              </w:rPr>
              <w:t>EC26</w:t>
            </w:r>
          </w:p>
        </w:tc>
        <w:tc>
          <w:tcPr>
            <w:tcW w:type="dxa" w:w="4026"/>
            <w:vAlign w:val="center"/>
            <w:shd w:fill="FFFFFF"/>
          </w:tcPr>
          <w:p>
            <w:pPr>
              <w:keepNext w:val="0"/>
              <w:spacing w:after="20" w:before="20"/>
            </w:pPr>
            <w:r>
              <w:rPr>
                <w:b w:val="0"/>
                <w:sz w:val="18"/>
              </w:rPr>
              <w:t>Hiển thị giỏ trống</w:t>
            </w:r>
          </w:p>
        </w:tc>
        <w:tc>
          <w:tcPr>
            <w:tcW w:type="dxa" w:w="9841"/>
            <w:vAlign w:val="center"/>
            <w:shd w:fill="FFFFFF"/>
          </w:tcPr>
          <w:p>
            <w:pPr>
              <w:keepNext w:val="0"/>
              <w:spacing w:after="20" w:before="20"/>
            </w:pPr>
            <w:r>
              <w:rPr>
                <w:b w:val="0"/>
                <w:sz w:val="18"/>
              </w:rPr>
              <w:t>Có hình minh họa và thông báo giỏ hàng trống rõ ràng</w:t>
            </w:r>
          </w:p>
        </w:tc>
      </w:tr>
      <w:tr>
        <w:trPr>
          <w:cantSplit/>
        </w:trPr>
        <w:tc>
          <w:tcPr>
            <w:tcW w:type="dxa" w:w="1044"/>
            <w:vAlign w:val="center"/>
            <w:shd w:fill="FFFFFF"/>
          </w:tcPr>
          <w:p>
            <w:pPr>
              <w:keepNext w:val="0"/>
              <w:spacing w:after="20" w:before="20"/>
            </w:pPr>
            <w:r>
              <w:rPr>
                <w:b w:val="0"/>
                <w:sz w:val="18"/>
              </w:rPr>
              <w:t>EC27</w:t>
            </w:r>
          </w:p>
        </w:tc>
        <w:tc>
          <w:tcPr>
            <w:tcW w:type="dxa" w:w="4026"/>
            <w:vAlign w:val="center"/>
            <w:shd w:fill="FFFFFF"/>
          </w:tcPr>
          <w:p>
            <w:pPr>
              <w:keepNext w:val="0"/>
              <w:spacing w:after="20" w:before="20"/>
            </w:pPr>
            <w:r>
              <w:rPr>
                <w:b w:val="0"/>
                <w:sz w:val="18"/>
              </w:rPr>
              <w:t>Kết quả thêm sản phẩm chưa có</w:t>
            </w:r>
          </w:p>
        </w:tc>
        <w:tc>
          <w:tcPr>
            <w:tcW w:type="dxa" w:w="9841"/>
            <w:vAlign w:val="center"/>
            <w:shd w:fill="FFFFFF"/>
          </w:tcPr>
          <w:p>
            <w:pPr>
              <w:keepNext w:val="0"/>
              <w:spacing w:after="20" w:before="20"/>
            </w:pPr>
            <w:r>
              <w:rPr>
                <w:b w:val="0"/>
                <w:sz w:val="18"/>
              </w:rPr>
              <w:t>Tạo một dòng mới với đúng sản phẩm và số lượng, có phản hồi trực quan</w:t>
            </w:r>
          </w:p>
        </w:tc>
      </w:tr>
      <w:tr>
        <w:trPr>
          <w:cantSplit/>
        </w:trPr>
        <w:tc>
          <w:tcPr>
            <w:tcW w:type="dxa" w:w="1044"/>
            <w:vAlign w:val="center"/>
            <w:shd w:fill="FFFFFF"/>
          </w:tcPr>
          <w:p>
            <w:pPr>
              <w:keepNext w:val="0"/>
              <w:spacing w:after="20" w:before="20"/>
            </w:pPr>
            <w:r>
              <w:rPr>
                <w:b w:val="0"/>
                <w:sz w:val="18"/>
              </w:rPr>
              <w:t>EC28</w:t>
            </w:r>
          </w:p>
        </w:tc>
        <w:tc>
          <w:tcPr>
            <w:tcW w:type="dxa" w:w="4026"/>
            <w:vAlign w:val="center"/>
            <w:shd w:fill="FFFFFF"/>
          </w:tcPr>
          <w:p>
            <w:pPr>
              <w:keepNext w:val="0"/>
              <w:spacing w:after="20" w:before="20"/>
            </w:pPr>
            <w:r>
              <w:rPr>
                <w:b w:val="0"/>
                <w:sz w:val="18"/>
              </w:rPr>
              <w:t>Giỏ hàng trước khi xóa</w:t>
            </w:r>
          </w:p>
        </w:tc>
        <w:tc>
          <w:tcPr>
            <w:tcW w:type="dxa" w:w="9841"/>
            <w:vAlign w:val="center"/>
            <w:shd w:fill="FFFFFF"/>
          </w:tcPr>
          <w:p>
            <w:pPr>
              <w:keepNext w:val="0"/>
              <w:spacing w:after="20" w:before="20"/>
            </w:pPr>
            <w:r>
              <w:rPr>
                <w:b w:val="0"/>
                <w:sz w:val="18"/>
              </w:rPr>
              <w:t>Chỉ còn sản phẩm đích; xóa được xác nhận sẽ làm giỏ trống</w:t>
            </w:r>
          </w:p>
        </w:tc>
      </w:tr>
      <w:tr>
        <w:trPr>
          <w:cantSplit/>
        </w:trPr>
        <w:tc>
          <w:tcPr>
            <w:tcW w:type="dxa" w:w="1044"/>
            <w:vAlign w:val="center"/>
            <w:shd w:fill="FFFFFF"/>
          </w:tcPr>
          <w:p>
            <w:pPr>
              <w:keepNext w:val="0"/>
              <w:spacing w:after="20" w:before="20"/>
            </w:pPr>
            <w:r>
              <w:rPr>
                <w:b w:val="0"/>
                <w:sz w:val="18"/>
              </w:rPr>
              <w:t>EC29</w:t>
            </w:r>
          </w:p>
        </w:tc>
        <w:tc>
          <w:tcPr>
            <w:tcW w:type="dxa" w:w="4026"/>
            <w:vAlign w:val="center"/>
            <w:shd w:fill="FFFFFF"/>
          </w:tcPr>
          <w:p>
            <w:pPr>
              <w:keepNext w:val="0"/>
              <w:spacing w:after="20" w:before="20"/>
            </w:pPr>
            <w:r>
              <w:rPr>
                <w:b w:val="0"/>
                <w:sz w:val="18"/>
              </w:rPr>
              <w:t>Điều chỉnh số lượng bằng nhập tay</w:t>
            </w:r>
          </w:p>
        </w:tc>
        <w:tc>
          <w:tcPr>
            <w:tcW w:type="dxa" w:w="9841"/>
            <w:vAlign w:val="center"/>
            <w:shd w:fill="FFFFFF"/>
          </w:tcPr>
          <w:p>
            <w:pPr>
              <w:keepNext w:val="0"/>
              <w:spacing w:after="20" w:before="20"/>
            </w:pPr>
            <w:r>
              <w:rPr>
                <w:b w:val="0"/>
                <w:sz w:val="18"/>
              </w:rPr>
              <w:t>Nhập trực tiếp một số nguyên dương vào ô số lượng của sản phẩm trong giỏ</w:t>
            </w:r>
          </w:p>
        </w:tc>
      </w:tr>
    </w:tbl>
    <w:p>
      <w:pPr>
        <w:pStyle w:val="3"/>
      </w:pPr>
      <w:r>
        <w:t>5.4 Domain Testing Bước 3 Chọn đại diện và xây dựng test case</w:t>
      </w:r>
    </w:p>
    <w:p>
      <w:pPr/>
      <w:r>
        <w:t>Chọn một tình huống cụ thể cho từng EC, sau đó gộp các dòng dùng cùng dữ liệu, trạng thái, hành động và expected. Các test số lượng không hợp lệ chỉ thay giá trị số lượng; sản phẩm đích và giỏ ban đầu vẫn hợp lệ. Dữ liệu chuẩn bị: SP_A giá 100.000 đ; SP_B giá 50.000 đ; hai sản phẩm tồn tại, khác ID, giá không đổi trong lần thử.</w:t>
      </w:r>
    </w:p>
    <w:p>
      <w:pPr>
        <w:pStyle w:val="4"/>
      </w:pPr>
      <w:r>
        <w:t>5.4.1 Các ca kiểm thử bao phủ phân vùng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3280"/>
        <w:gridCol w:w="5368"/>
        <w:gridCol w:w="5219"/>
      </w:tblGrid>
      <w:tr>
        <w:trPr>
          <w:cantSplit/>
          <w:tblHeader/>
        </w:trPr>
        <w:tc>
          <w:tcPr>
            <w:tcW w:type="dxa" w:w="1044"/>
            <w:vAlign w:val="center"/>
            <w:shd w:fill="DCEAF5"/>
          </w:tcPr>
          <w:p>
            <w:pPr>
              <w:keepNext/>
              <w:spacing w:after="60" w:before="60"/>
            </w:pPr>
            <w:r>
              <w:rPr>
                <w:b/>
                <w:sz w:val="18"/>
              </w:rPr>
              <w:t>Phân vùng</w:t>
            </w:r>
          </w:p>
        </w:tc>
        <w:tc>
          <w:tcPr>
            <w:tcW w:type="dxa" w:w="3280"/>
            <w:vAlign w:val="center"/>
            <w:shd w:fill="DCEAF5"/>
          </w:tcPr>
          <w:p>
            <w:pPr>
              <w:keepNext/>
              <w:spacing w:after="60" w:before="60"/>
            </w:pPr>
            <w:r>
              <w:rPr>
                <w:b/>
                <w:sz w:val="18"/>
              </w:rPr>
              <w:t>Điều kiện kiểm tra</w:t>
            </w:r>
          </w:p>
        </w:tc>
        <w:tc>
          <w:tcPr>
            <w:tcW w:type="dxa" w:w="5368"/>
            <w:vAlign w:val="center"/>
            <w:shd w:fill="DCEAF5"/>
          </w:tcPr>
          <w:p>
            <w:pPr>
              <w:keepNext/>
              <w:spacing w:after="60" w:before="60"/>
            </w:pPr>
            <w:r>
              <w:rPr>
                <w:b/>
                <w:sz w:val="18"/>
              </w:rPr>
              <w:t>Đầu vào</w:t>
            </w:r>
          </w:p>
        </w:tc>
        <w:tc>
          <w:tcPr>
            <w:tcW w:type="dxa" w:w="5219"/>
            <w:vAlign w:val="center"/>
            <w:shd w:fill="DCEAF5"/>
          </w:tcPr>
          <w:p>
            <w:pPr>
              <w:keepNext/>
              <w:spacing w:after="60" w:before="60"/>
            </w:pPr>
            <w:r>
              <w:rPr>
                <w:b/>
                <w:sz w:val="18"/>
              </w:rPr>
              <w:t>Đầu ra mong đợi</w:t>
            </w:r>
          </w:p>
        </w:tc>
      </w:tr>
      <w:tr>
        <w:trPr>
          <w:cantSplit/>
        </w:trPr>
        <w:tc>
          <w:tcPr>
            <w:tcW w:type="dxa" w:w="1044"/>
            <w:vAlign w:val="center"/>
            <w:shd w:fill="FFFFFF"/>
          </w:tcPr>
          <w:p>
            <w:pPr>
              <w:keepNext w:val="0"/>
              <w:spacing w:after="60" w:before="60"/>
            </w:pPr>
            <w:r>
              <w:rPr>
                <w:b w:val="0"/>
                <w:sz w:val="18"/>
              </w:rPr>
              <w:t>EC1</w:t>
            </w:r>
          </w:p>
        </w:tc>
        <w:tc>
          <w:tcPr>
            <w:tcW w:type="dxa" w:w="3280"/>
            <w:vAlign w:val="center"/>
            <w:shd w:fill="FFFFFF"/>
          </w:tcPr>
          <w:p>
            <w:pPr>
              <w:keepNext w:val="0"/>
              <w:spacing w:after="60" w:before="60"/>
            </w:pPr>
            <w:r>
              <w:rPr>
                <w:b w:val="0"/>
                <w:sz w:val="18"/>
              </w:rPr>
              <w:t>Xem giỏ hàng</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EC2</w:t>
            </w:r>
          </w:p>
        </w:tc>
        <w:tc>
          <w:tcPr>
            <w:tcW w:type="dxa" w:w="3280"/>
            <w:vAlign w:val="center"/>
            <w:shd w:fill="FFFFFF"/>
          </w:tcPr>
          <w:p>
            <w:pPr>
              <w:keepNext w:val="0"/>
              <w:spacing w:after="60" w:before="60"/>
            </w:pPr>
            <w:r>
              <w:rPr>
                <w:b w:val="0"/>
                <w:sz w:val="18"/>
              </w:rPr>
              <w:t>Thêm sản phẩm vào giỏ</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EC3</w:t>
            </w:r>
          </w:p>
        </w:tc>
        <w:tc>
          <w:tcPr>
            <w:tcW w:type="dxa" w:w="3280"/>
            <w:vAlign w:val="center"/>
            <w:shd w:fill="FFFFFF"/>
          </w:tcPr>
          <w:p>
            <w:pPr>
              <w:keepNext w:val="0"/>
              <w:spacing w:after="60" w:before="60"/>
            </w:pPr>
            <w:r>
              <w:rPr>
                <w:b w:val="0"/>
                <w:sz w:val="18"/>
              </w:rPr>
              <w:t>Điều chỉnh số lượng trong giỏ</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EC4</w:t>
            </w:r>
          </w:p>
        </w:tc>
        <w:tc>
          <w:tcPr>
            <w:tcW w:type="dxa" w:w="3280"/>
            <w:vAlign w:val="center"/>
            <w:shd w:fill="FFFFFF"/>
          </w:tcPr>
          <w:p>
            <w:pPr>
              <w:keepNext w:val="0"/>
              <w:spacing w:after="60" w:before="60"/>
            </w:pPr>
            <w:r>
              <w:rPr>
                <w:b w:val="0"/>
                <w:sz w:val="18"/>
              </w:rPr>
              <w:t>Xóa sản phẩm khỏi giỏ</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EC5</w:t>
            </w:r>
          </w:p>
        </w:tc>
        <w:tc>
          <w:tcPr>
            <w:tcW w:type="dxa" w:w="3280"/>
            <w:vAlign w:val="center"/>
            <w:shd w:fill="FFFFFF"/>
          </w:tcPr>
          <w:p>
            <w:pPr>
              <w:keepNext w:val="0"/>
              <w:spacing w:after="60" w:before="60"/>
            </w:pPr>
            <w:r>
              <w:rPr>
                <w:b w:val="0"/>
                <w:sz w:val="18"/>
              </w:rPr>
              <w:t>Tiếp tục mua sắm</w:t>
            </w:r>
          </w:p>
        </w:tc>
        <w:tc>
          <w:tcPr>
            <w:tcW w:type="dxa" w:w="5368"/>
            <w:vAlign w:val="center"/>
            <w:shd w:fill="FFFFFF"/>
          </w:tcPr>
          <w:p>
            <w:pPr>
              <w:keepNext w:val="0"/>
              <w:spacing w:after="60" w:before="60"/>
            </w:pPr>
            <w:r>
              <w:rPr>
                <w:b w:val="0"/>
                <w:sz w:val="18"/>
              </w:rPr>
              <w:t>Thao tác: Ghi nhận giỏ; bấm Tiếp tục mua sắm; không thêm/xóa hoặc sửa hàng; mở lại Giỏ hàng trong cùng phiên</w:t>
              <w:br/>
              <w:t>Trạng thái ban đầu: SP_A số lượng 2; SP_B số lượng 1; Tổng cộng = 250.000 đ.</w:t>
            </w:r>
          </w:p>
        </w:tc>
        <w:tc>
          <w:tcPr>
            <w:tcW w:type="dxa" w:w="5219"/>
            <w:vAlign w:val="center"/>
            <w:shd w:fill="FFFFFF"/>
          </w:tcPr>
          <w:p>
            <w:pPr>
              <w:keepNext w:val="0"/>
              <w:spacing w:after="60" w:before="60"/>
            </w:pPr>
            <w:r>
              <w:rPr>
                <w:b w:val="0"/>
                <w:sz w:val="18"/>
              </w:rPr>
              <w:t>Chuyển về trang chủ, hiển thị danh sách sản phẩm. Khi quay lại giỏ, vẫn đúng hai sản phẩm: A số lượng 2, thành tiền 200.000 đ; B số lượng 1, thành tiền 50.000 đ; Tổng cộng = 250.000 đ.</w:t>
            </w:r>
          </w:p>
        </w:tc>
      </w:tr>
      <w:tr>
        <w:trPr>
          <w:cantSplit/>
        </w:trPr>
        <w:tc>
          <w:tcPr>
            <w:tcW w:type="dxa" w:w="1044"/>
            <w:vAlign w:val="center"/>
            <w:shd w:fill="FFFFFF"/>
          </w:tcPr>
          <w:p>
            <w:pPr>
              <w:keepNext w:val="0"/>
              <w:spacing w:after="60" w:before="60"/>
            </w:pPr>
            <w:r>
              <w:rPr>
                <w:b w:val="0"/>
                <w:sz w:val="18"/>
              </w:rPr>
              <w:t>EC6</w:t>
            </w:r>
          </w:p>
        </w:tc>
        <w:tc>
          <w:tcPr>
            <w:tcW w:type="dxa" w:w="3280"/>
            <w:vAlign w:val="center"/>
            <w:shd w:fill="FFFFFF"/>
          </w:tcPr>
          <w:p>
            <w:pPr>
              <w:keepNext w:val="0"/>
              <w:spacing w:after="60" w:before="60"/>
            </w:pPr>
            <w:r>
              <w:rPr>
                <w:b w:val="0"/>
                <w:sz w:val="18"/>
              </w:rPr>
              <w:t>Sản phẩm chưa có trong giỏ trước khi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EC7</w:t>
            </w:r>
          </w:p>
        </w:tc>
        <w:tc>
          <w:tcPr>
            <w:tcW w:type="dxa" w:w="3280"/>
            <w:vAlign w:val="center"/>
            <w:shd w:fill="FFFFFF"/>
          </w:tcPr>
          <w:p>
            <w:pPr>
              <w:keepNext w:val="0"/>
              <w:spacing w:after="60" w:before="60"/>
            </w:pPr>
            <w:r>
              <w:rPr>
                <w:b w:val="0"/>
                <w:sz w:val="18"/>
              </w:rPr>
              <w:t>Sản phẩm đã có trong giỏ trước khi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5219"/>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1044"/>
            <w:vAlign w:val="center"/>
            <w:shd w:fill="FFFFFF"/>
          </w:tcPr>
          <w:p>
            <w:pPr>
              <w:keepNext w:val="0"/>
              <w:spacing w:after="60" w:before="60"/>
            </w:pPr>
            <w:r>
              <w:rPr>
                <w:b w:val="0"/>
                <w:sz w:val="18"/>
              </w:rPr>
              <w:t>EC8</w:t>
            </w:r>
          </w:p>
        </w:tc>
        <w:tc>
          <w:tcPr>
            <w:tcW w:type="dxa" w:w="3280"/>
            <w:vAlign w:val="center"/>
            <w:shd w:fill="FFFFFF"/>
          </w:tcPr>
          <w:p>
            <w:pPr>
              <w:keepNext w:val="0"/>
              <w:spacing w:after="60" w:before="60"/>
            </w:pPr>
            <w:r>
              <w:rPr>
                <w:b w:val="0"/>
                <w:sz w:val="18"/>
              </w:rPr>
              <w:t>Số nguyên dương q &gt;= 1</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EC9</w:t>
            </w:r>
          </w:p>
        </w:tc>
        <w:tc>
          <w:tcPr>
            <w:tcW w:type="dxa" w:w="3280"/>
            <w:vAlign w:val="center"/>
            <w:shd w:fill="FFFFFF"/>
          </w:tcPr>
          <w:p>
            <w:pPr>
              <w:keepNext w:val="0"/>
              <w:spacing w:after="60" w:before="60"/>
            </w:pPr>
            <w:r>
              <w:rPr>
                <w:b w:val="0"/>
                <w:sz w:val="18"/>
              </w:rPr>
              <w:t>Số nguyên q &lt;= 0</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219"/>
            <w:vAlign w:val="center"/>
            <w:shd w:fill="FFFFFF"/>
          </w:tcPr>
          <w:p>
            <w:pPr>
              <w:keepNext w:val="0"/>
              <w:spacing w:after="60" w:before="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1044"/>
            <w:vAlign w:val="center"/>
            <w:shd w:fill="FFFFFF"/>
          </w:tcPr>
          <w:p>
            <w:pPr>
              <w:keepNext w:val="0"/>
              <w:spacing w:after="60" w:before="60"/>
            </w:pPr>
            <w:r>
              <w:rPr>
                <w:b w:val="0"/>
                <w:sz w:val="18"/>
              </w:rPr>
              <w:t>EC10</w:t>
            </w:r>
          </w:p>
        </w:tc>
        <w:tc>
          <w:tcPr>
            <w:tcW w:type="dxa" w:w="3280"/>
            <w:vAlign w:val="center"/>
            <w:shd w:fill="FFFFFF"/>
          </w:tcPr>
          <w:p>
            <w:pPr>
              <w:keepNext w:val="0"/>
              <w:spacing w:after="60" w:before="60"/>
            </w:pPr>
            <w:r>
              <w:rPr>
                <w:b w:val="0"/>
                <w:sz w:val="18"/>
              </w:rPr>
              <w:t>Giá trị số không nguyên</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1.5</w:t>
              <w:br/>
              <w:t>Trạng thái ban đầu: Chỉ có SP_B số lượng 1.</w:t>
            </w:r>
          </w:p>
        </w:tc>
        <w:tc>
          <w:tcPr>
            <w:tcW w:type="dxa" w:w="5219"/>
            <w:vAlign w:val="center"/>
            <w:shd w:fill="FFFFFF"/>
          </w:tcPr>
          <w:p>
            <w:pPr>
              <w:keepNext w:val="0"/>
              <w:spacing w:after="60" w:before="60"/>
            </w:pPr>
            <w:r>
              <w:rPr>
                <w:b w:val="0"/>
                <w:sz w:val="18"/>
              </w:rPr>
              <w:t>Không đưa số lượng không hợp lệ 1.5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1044"/>
            <w:vAlign w:val="center"/>
            <w:shd w:fill="FFFFFF"/>
          </w:tcPr>
          <w:p>
            <w:pPr>
              <w:keepNext w:val="0"/>
              <w:spacing w:after="60" w:before="60"/>
            </w:pPr>
            <w:r>
              <w:rPr>
                <w:b w:val="0"/>
                <w:sz w:val="18"/>
              </w:rPr>
              <w:t>EC11</w:t>
            </w:r>
          </w:p>
        </w:tc>
        <w:tc>
          <w:tcPr>
            <w:tcW w:type="dxa" w:w="3280"/>
            <w:vAlign w:val="center"/>
            <w:shd w:fill="FFFFFF"/>
          </w:tcPr>
          <w:p>
            <w:pPr>
              <w:keepNext w:val="0"/>
              <w:spacing w:after="60" w:before="60"/>
            </w:pPr>
            <w:r>
              <w:rPr>
                <w:b w:val="0"/>
                <w:sz w:val="18"/>
              </w:rPr>
              <w:t>Chuỗi không biểu diễn số</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"abc"</w:t>
              <w:br/>
              <w:t>Trạng thái ban đầu: Chỉ có SP_B số lượng 1.</w:t>
            </w:r>
          </w:p>
        </w:tc>
        <w:tc>
          <w:tcPr>
            <w:tcW w:type="dxa" w:w="5219"/>
            <w:vAlign w:val="center"/>
            <w:shd w:fill="FFFFFF"/>
          </w:tcPr>
          <w:p>
            <w:pPr>
              <w:keepNext w:val="0"/>
              <w:spacing w:after="60" w:before="60"/>
            </w:pPr>
            <w:r>
              <w:rPr>
                <w:b w:val="0"/>
                <w:sz w:val="18"/>
              </w:rPr>
              <w:t>Không đưa số lượng không hợp lệ "abc"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1044"/>
            <w:vAlign w:val="center"/>
            <w:shd w:fill="FFFFFF"/>
          </w:tcPr>
          <w:p>
            <w:pPr>
              <w:keepNext w:val="0"/>
              <w:spacing w:after="60" w:before="60"/>
            </w:pPr>
            <w:r>
              <w:rPr>
                <w:b w:val="0"/>
                <w:sz w:val="18"/>
              </w:rPr>
              <w:t>EC12</w:t>
            </w:r>
          </w:p>
        </w:tc>
        <w:tc>
          <w:tcPr>
            <w:tcW w:type="dxa" w:w="3280"/>
            <w:vAlign w:val="center"/>
            <w:shd w:fill="FFFFFF"/>
          </w:tcPr>
          <w:p>
            <w:pPr>
              <w:keepNext w:val="0"/>
              <w:spacing w:after="60" w:before="60"/>
            </w:pPr>
            <w:r>
              <w:rPr>
                <w:b w:val="0"/>
                <w:sz w:val="18"/>
              </w:rPr>
              <w:t>Giỏ trống, không có dòng sản phẩm</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EC13</w:t>
            </w:r>
          </w:p>
        </w:tc>
        <w:tc>
          <w:tcPr>
            <w:tcW w:type="dxa" w:w="3280"/>
            <w:vAlign w:val="center"/>
            <w:shd w:fill="FFFFFF"/>
          </w:tcPr>
          <w:p>
            <w:pPr>
              <w:keepNext w:val="0"/>
              <w:spacing w:after="60" w:before="60"/>
            </w:pPr>
            <w:r>
              <w:rPr>
                <w:b w:val="0"/>
                <w:sz w:val="18"/>
              </w:rPr>
              <w:t>Giỏ có ít nhất một dòng sản phẩm</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EC14</w:t>
            </w:r>
          </w:p>
        </w:tc>
        <w:tc>
          <w:tcPr>
            <w:tcW w:type="dxa" w:w="3280"/>
            <w:vAlign w:val="center"/>
            <w:shd w:fill="FFFFFF"/>
          </w:tcPr>
          <w:p>
            <w:pPr>
              <w:keepNext w:val="0"/>
              <w:spacing w:after="60" w:before="60"/>
            </w:pPr>
            <w:r>
              <w:rPr>
                <w:b w:val="0"/>
                <w:sz w:val="18"/>
              </w:rPr>
              <w:t>Đồng ý xóa trong hộp thoại</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1044"/>
            <w:vAlign w:val="center"/>
            <w:shd w:fill="FFFFFF"/>
          </w:tcPr>
          <w:p>
            <w:pPr>
              <w:keepNext w:val="0"/>
              <w:spacing w:after="60" w:before="60"/>
            </w:pPr>
            <w:r>
              <w:rPr>
                <w:b w:val="0"/>
                <w:sz w:val="18"/>
              </w:rPr>
              <w:t>EC15</w:t>
            </w:r>
          </w:p>
        </w:tc>
        <w:tc>
          <w:tcPr>
            <w:tcW w:type="dxa" w:w="3280"/>
            <w:vAlign w:val="center"/>
            <w:shd w:fill="FFFFFF"/>
          </w:tcPr>
          <w:p>
            <w:pPr>
              <w:keepNext w:val="0"/>
              <w:spacing w:after="60" w:before="60"/>
            </w:pPr>
            <w:r>
              <w:rPr>
                <w:b w:val="0"/>
                <w:sz w:val="18"/>
              </w:rPr>
              <w:t>Hủy thao tác trong hộp thoại</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EC16</w:t>
            </w:r>
          </w:p>
        </w:tc>
        <w:tc>
          <w:tcPr>
            <w:tcW w:type="dxa" w:w="3280"/>
            <w:vAlign w:val="center"/>
            <w:shd w:fill="FFFFFF"/>
          </w:tcPr>
          <w:p>
            <w:pPr>
              <w:keepNext w:val="0"/>
              <w:spacing w:after="60" w:before="60"/>
            </w:pPr>
            <w:r>
              <w:rPr>
                <w:b w:val="0"/>
                <w:sz w:val="18"/>
              </w:rPr>
              <w:t>Tăng/giảm một đơn vị, số lượng kết quả vẫn &gt;= 1</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EC17</w:t>
            </w:r>
          </w:p>
        </w:tc>
        <w:tc>
          <w:tcPr>
            <w:tcW w:type="dxa" w:w="3280"/>
            <w:vAlign w:val="center"/>
            <w:shd w:fill="FFFFFF"/>
          </w:tcPr>
          <w:p>
            <w:pPr>
              <w:keepNext w:val="0"/>
              <w:spacing w:after="60" w:before="60"/>
            </w:pPr>
            <w:r>
              <w:rPr>
                <w:b w:val="0"/>
                <w:sz w:val="18"/>
              </w:rPr>
              <w:t>Hiển thị sản phẩm, đơn giá, số lượng, thành tiền và thao tác; có nút +/-</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EC18</w:t>
            </w:r>
          </w:p>
        </w:tc>
        <w:tc>
          <w:tcPr>
            <w:tcW w:type="dxa" w:w="3280"/>
            <w:vAlign w:val="center"/>
            <w:shd w:fill="FFFFFF"/>
          </w:tcPr>
          <w:p>
            <w:pPr>
              <w:keepNext w:val="0"/>
              <w:spacing w:after="60" w:before="60"/>
            </w:pPr>
            <w:r>
              <w:rPr>
                <w:b w:val="0"/>
                <w:sz w:val="18"/>
              </w:rPr>
              <w:t>Giữ một dòng cho cùng sản phẩm, cộng đúng số lượng thêm và có phản hồi trực quan</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5219"/>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1044"/>
            <w:vAlign w:val="center"/>
            <w:shd w:fill="FFFFFF"/>
          </w:tcPr>
          <w:p>
            <w:pPr>
              <w:keepNext w:val="0"/>
              <w:spacing w:after="60" w:before="60"/>
            </w:pPr>
            <w:r>
              <w:rPr>
                <w:b w:val="0"/>
                <w:sz w:val="18"/>
              </w:rPr>
              <w:t>EC19</w:t>
            </w:r>
          </w:p>
        </w:tc>
        <w:tc>
          <w:tcPr>
            <w:tcW w:type="dxa" w:w="3280"/>
            <w:vAlign w:val="center"/>
            <w:shd w:fill="FFFFFF"/>
          </w:tcPr>
          <w:p>
            <w:pPr>
              <w:keepNext w:val="0"/>
              <w:spacing w:after="60" w:before="60"/>
            </w:pPr>
            <w:r>
              <w:rPr>
                <w:b w:val="0"/>
                <w:sz w:val="18"/>
              </w:rPr>
              <w:t>Chỉ dòng đích đổi đúng số lượng; các dòng khác giữ nguyên</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EC20</w:t>
            </w:r>
          </w:p>
        </w:tc>
        <w:tc>
          <w:tcPr>
            <w:tcW w:type="dxa" w:w="3280"/>
            <w:vAlign w:val="center"/>
            <w:shd w:fill="FFFFFF"/>
          </w:tcPr>
          <w:p>
            <w:pPr>
              <w:keepNext w:val="0"/>
              <w:spacing w:after="60" w:before="60"/>
            </w:pPr>
            <w:r>
              <w:rPr>
                <w:b w:val="0"/>
                <w:sz w:val="18"/>
              </w:rPr>
              <w:t>Thành tiền = đơn giá x số lượng; tổng = tổng thành tiền; nhãn "Tổng cộng"</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EC21</w:t>
            </w:r>
          </w:p>
        </w:tc>
        <w:tc>
          <w:tcPr>
            <w:tcW w:type="dxa" w:w="3280"/>
            <w:vAlign w:val="center"/>
            <w:shd w:fill="FFFFFF"/>
          </w:tcPr>
          <w:p>
            <w:pPr>
              <w:keepNext w:val="0"/>
              <w:spacing w:after="60" w:before="60"/>
            </w:pPr>
            <w:r>
              <w:rPr>
                <w:b w:val="0"/>
                <w:sz w:val="18"/>
              </w:rPr>
              <w:t>Không chấp nhận giá trị số lượng ngoài miền số nguyên dương</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219"/>
            <w:vAlign w:val="center"/>
            <w:shd w:fill="FFFFFF"/>
          </w:tcPr>
          <w:p>
            <w:pPr>
              <w:keepNext w:val="0"/>
              <w:spacing w:after="60" w:before="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1044"/>
            <w:vAlign w:val="center"/>
            <w:shd w:fill="FFFFFF"/>
          </w:tcPr>
          <w:p>
            <w:pPr>
              <w:keepNext w:val="0"/>
              <w:spacing w:after="60" w:before="60"/>
            </w:pPr>
            <w:r>
              <w:rPr>
                <w:b w:val="0"/>
                <w:sz w:val="18"/>
              </w:rPr>
              <w:t>EC22</w:t>
            </w:r>
          </w:p>
        </w:tc>
        <w:tc>
          <w:tcPr>
            <w:tcW w:type="dxa" w:w="3280"/>
            <w:vAlign w:val="center"/>
            <w:shd w:fill="FFFFFF"/>
          </w:tcPr>
          <w:p>
            <w:pPr>
              <w:keepNext w:val="0"/>
              <w:spacing w:after="60" w:before="60"/>
            </w:pPr>
            <w:r>
              <w:rPr>
                <w:b w:val="0"/>
                <w:sz w:val="18"/>
              </w:rPr>
              <w:t>Hiện xác nhận trước khi thay đổi giỏ</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EC23</w:t>
            </w:r>
          </w:p>
        </w:tc>
        <w:tc>
          <w:tcPr>
            <w:tcW w:type="dxa" w:w="3280"/>
            <w:vAlign w:val="center"/>
            <w:shd w:fill="FFFFFF"/>
          </w:tcPr>
          <w:p>
            <w:pPr>
              <w:keepNext w:val="0"/>
              <w:spacing w:after="60" w:before="60"/>
            </w:pPr>
            <w:r>
              <w:rPr>
                <w:b w:val="0"/>
                <w:sz w:val="18"/>
              </w:rPr>
              <w:t>Bỏ đúng sản phẩm đích, giữ các sản phẩm khác</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1044"/>
            <w:vAlign w:val="center"/>
            <w:shd w:fill="FFFFFF"/>
          </w:tcPr>
          <w:p>
            <w:pPr>
              <w:keepNext w:val="0"/>
              <w:spacing w:after="60" w:before="60"/>
            </w:pPr>
            <w:r>
              <w:rPr>
                <w:b w:val="0"/>
                <w:sz w:val="18"/>
              </w:rPr>
              <w:t>EC24</w:t>
            </w:r>
          </w:p>
        </w:tc>
        <w:tc>
          <w:tcPr>
            <w:tcW w:type="dxa" w:w="3280"/>
            <w:vAlign w:val="center"/>
            <w:shd w:fill="FFFFFF"/>
          </w:tcPr>
          <w:p>
            <w:pPr>
              <w:keepNext w:val="0"/>
              <w:spacing w:after="60" w:before="60"/>
            </w:pPr>
            <w:r>
              <w:rPr>
                <w:b w:val="0"/>
                <w:sz w:val="18"/>
              </w:rPr>
              <w:t>Giữ nguyên sản phẩm, số lượng và tổng tiền</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EC25</w:t>
            </w:r>
          </w:p>
        </w:tc>
        <w:tc>
          <w:tcPr>
            <w:tcW w:type="dxa" w:w="3280"/>
            <w:vAlign w:val="center"/>
            <w:shd w:fill="FFFFFF"/>
          </w:tcPr>
          <w:p>
            <w:pPr>
              <w:keepNext w:val="0"/>
              <w:spacing w:after="60" w:before="60"/>
            </w:pPr>
            <w:r>
              <w:rPr>
                <w:b w:val="0"/>
                <w:sz w:val="18"/>
              </w:rPr>
              <w:t>Quay về trang chủ; giỏ giữ nguyên khi quay lại trong cùng phiên, không thêm/xóa hàng</w:t>
            </w:r>
          </w:p>
        </w:tc>
        <w:tc>
          <w:tcPr>
            <w:tcW w:type="dxa" w:w="5368"/>
            <w:vAlign w:val="center"/>
            <w:shd w:fill="FFFFFF"/>
          </w:tcPr>
          <w:p>
            <w:pPr>
              <w:keepNext w:val="0"/>
              <w:spacing w:after="60" w:before="60"/>
            </w:pPr>
            <w:r>
              <w:rPr>
                <w:b w:val="0"/>
                <w:sz w:val="18"/>
              </w:rPr>
              <w:t>Thao tác: Ghi nhận giỏ; bấm Tiếp tục mua sắm; không thêm/xóa hoặc sửa hàng; mở lại Giỏ hàng trong cùng phiên</w:t>
              <w:br/>
              <w:t>Trạng thái ban đầu: SP_A số lượng 2; SP_B số lượng 1; Tổng cộng = 250.000 đ.</w:t>
            </w:r>
          </w:p>
        </w:tc>
        <w:tc>
          <w:tcPr>
            <w:tcW w:type="dxa" w:w="5219"/>
            <w:vAlign w:val="center"/>
            <w:shd w:fill="FFFFFF"/>
          </w:tcPr>
          <w:p>
            <w:pPr>
              <w:keepNext w:val="0"/>
              <w:spacing w:after="60" w:before="60"/>
            </w:pPr>
            <w:r>
              <w:rPr>
                <w:b w:val="0"/>
                <w:sz w:val="18"/>
              </w:rPr>
              <w:t>Chuyển về trang chủ, hiển thị danh sách sản phẩm. Khi quay lại giỏ, vẫn đúng hai sản phẩm: A số lượng 2, thành tiền 200.000 đ; B số lượng 1, thành tiền 50.000 đ; Tổng cộng = 250.000 đ.</w:t>
            </w:r>
          </w:p>
        </w:tc>
      </w:tr>
      <w:tr>
        <w:trPr>
          <w:cantSplit/>
        </w:trPr>
        <w:tc>
          <w:tcPr>
            <w:tcW w:type="dxa" w:w="1044"/>
            <w:vAlign w:val="center"/>
            <w:shd w:fill="FFFFFF"/>
          </w:tcPr>
          <w:p>
            <w:pPr>
              <w:keepNext w:val="0"/>
              <w:spacing w:after="60" w:before="60"/>
            </w:pPr>
            <w:r>
              <w:rPr>
                <w:b w:val="0"/>
                <w:sz w:val="18"/>
              </w:rPr>
              <w:t>EC26</w:t>
            </w:r>
          </w:p>
        </w:tc>
        <w:tc>
          <w:tcPr>
            <w:tcW w:type="dxa" w:w="3280"/>
            <w:vAlign w:val="center"/>
            <w:shd w:fill="FFFFFF"/>
          </w:tcPr>
          <w:p>
            <w:pPr>
              <w:keepNext w:val="0"/>
              <w:spacing w:after="60" w:before="60"/>
            </w:pPr>
            <w:r>
              <w:rPr>
                <w:b w:val="0"/>
                <w:sz w:val="18"/>
              </w:rPr>
              <w:t>Có hình minh họa và thông báo giỏ hàng trống rõ ràng</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EC27</w:t>
            </w:r>
          </w:p>
        </w:tc>
        <w:tc>
          <w:tcPr>
            <w:tcW w:type="dxa" w:w="3280"/>
            <w:vAlign w:val="center"/>
            <w:shd w:fill="FFFFFF"/>
          </w:tcPr>
          <w:p>
            <w:pPr>
              <w:keepNext w:val="0"/>
              <w:spacing w:after="60" w:before="60"/>
            </w:pPr>
            <w:r>
              <w:rPr>
                <w:b w:val="0"/>
                <w:sz w:val="18"/>
              </w:rPr>
              <w:t>Tạo một dòng mới với đúng sản phẩm và số lượng, có phản hồi trực quan</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EC28</w:t>
            </w:r>
          </w:p>
        </w:tc>
        <w:tc>
          <w:tcPr>
            <w:tcW w:type="dxa" w:w="3280"/>
            <w:vAlign w:val="center"/>
            <w:shd w:fill="FFFFFF"/>
          </w:tcPr>
          <w:p>
            <w:pPr>
              <w:keepNext w:val="0"/>
              <w:spacing w:after="60" w:before="60"/>
            </w:pPr>
            <w:r>
              <w:rPr>
                <w:b w:val="0"/>
                <w:sz w:val="18"/>
              </w:rPr>
              <w:t>Chỉ còn sản phẩm đích; xóa được xác nhận sẽ làm giỏ trống</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Chỉ có SP_A số lượng 1.</w:t>
            </w:r>
          </w:p>
        </w:tc>
        <w:tc>
          <w:tcPr>
            <w:tcW w:type="dxa" w:w="5219"/>
            <w:vAlign w:val="center"/>
            <w:shd w:fill="FFFFFF"/>
          </w:tcPr>
          <w:p>
            <w:pPr>
              <w:keepNext w:val="0"/>
              <w:spacing w:after="60" w:before="60"/>
            </w:pPr>
            <w:r>
              <w:rPr>
                <w:b w:val="0"/>
                <w:sz w:val="18"/>
              </w:rPr>
              <w:t>Có xác nhận trước khi xóa; sau khi đồng ý, không còn dòng SP_A; hiển thị hình minh họa và thông báo giỏ trống rõ ràng.</w:t>
            </w:r>
          </w:p>
        </w:tc>
      </w:tr>
      <w:tr>
        <w:trPr>
          <w:cantSplit/>
        </w:trPr>
        <w:tc>
          <w:tcPr>
            <w:tcW w:type="dxa" w:w="1044"/>
            <w:vAlign w:val="center"/>
            <w:shd w:fill="FFFFFF"/>
          </w:tcPr>
          <w:p>
            <w:pPr>
              <w:keepNext w:val="0"/>
              <w:spacing w:after="60" w:before="60"/>
            </w:pPr>
            <w:r>
              <w:rPr>
                <w:b w:val="0"/>
                <w:sz w:val="18"/>
              </w:rPr>
              <w:t>EC29</w:t>
            </w:r>
          </w:p>
        </w:tc>
        <w:tc>
          <w:tcPr>
            <w:tcW w:type="dxa" w:w="3280"/>
            <w:vAlign w:val="center"/>
            <w:shd w:fill="FFFFFF"/>
          </w:tcPr>
          <w:p>
            <w:pPr>
              <w:keepNext w:val="0"/>
              <w:spacing w:after="60" w:before="60"/>
            </w:pPr>
            <w:r>
              <w:rPr>
                <w:b w:val="0"/>
                <w:sz w:val="18"/>
              </w:rPr>
              <w:t>Nhập trực tiếp một số nguyên dương vào ô số lượng của sản phẩm trong giỏ</w:t>
            </w:r>
          </w:p>
        </w:tc>
        <w:tc>
          <w:tcPr>
            <w:tcW w:type="dxa" w:w="5368"/>
            <w:vAlign w:val="center"/>
            <w:shd w:fill="FFFFFF"/>
          </w:tcPr>
          <w:p>
            <w:pPr>
              <w:keepNext w:val="0"/>
              <w:spacing w:after="60" w:before="60"/>
            </w:pPr>
            <w:r>
              <w:rPr>
                <w:b w:val="0"/>
                <w:sz w:val="18"/>
              </w:rPr>
              <w:t>Thao tác: Chọn ô số lượng của SP_A trong giỏ, thay toàn bộ nội dung bằng "3"; kết thúc chỉnh sửa theo UI và quan sát giỏ</w:t>
              <w:br/>
              <w:t>Sản phẩm đích: "SP_A"</w:t>
              <w:br/>
              <w:t>Số lượng nhập: "3"</w:t>
              <w:br/>
              <w:t>Trạng thái ban đầu: SP_A số lượng 2; SP_B số lượng 1; Tổng cộng = 250.000 đ.</w:t>
            </w:r>
          </w:p>
        </w:tc>
        <w:tc>
          <w:tcPr>
            <w:tcW w:type="dxa" w:w="5219"/>
            <w:vAlign w:val="center"/>
            <w:shd w:fill="FFFFFF"/>
          </w:tcPr>
          <w:p>
            <w:pPr>
              <w:keepNext w:val="0"/>
              <w:spacing w:after="60" w:before="60"/>
            </w:pPr>
            <w:r>
              <w:rPr>
                <w:b w:val="0"/>
                <w:sz w:val="18"/>
              </w:rPr>
              <w:t>SP_A có đúng số lượng 3, thành tiền 300.000 đ; SP_B vẫn số lượng 1, thành tiền 50.000 đ; Tổng cộng = 350.000 đ. Không tạo thêm dòng SP_A.</w:t>
            </w:r>
          </w:p>
        </w:tc>
      </w:tr>
    </w:tbl>
    <w:p>
      <w:pPr>
        <w:pStyle w:val="4"/>
      </w:pPr>
      <w:r>
        <w:t>5.4.2 Tập ca kiểm thử rút gọn</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895"/>
        <w:gridCol w:w="4324"/>
        <w:gridCol w:w="4920"/>
        <w:gridCol w:w="4771"/>
      </w:tblGrid>
      <w:tr>
        <w:trPr>
          <w:cantSplit/>
          <w:tblHeader/>
        </w:trPr>
        <w:tc>
          <w:tcPr>
            <w:tcW w:type="dxa" w:w="895"/>
            <w:vAlign w:val="center"/>
            <w:shd w:fill="DCEAF5"/>
          </w:tcPr>
          <w:p>
            <w:pPr>
              <w:keepNext/>
              <w:spacing w:after="60" w:before="60"/>
            </w:pPr>
            <w:r>
              <w:rPr>
                <w:b/>
                <w:sz w:val="18"/>
              </w:rPr>
              <w:t>Test case</w:t>
            </w:r>
          </w:p>
        </w:tc>
        <w:tc>
          <w:tcPr>
            <w:tcW w:type="dxa" w:w="4324"/>
            <w:vAlign w:val="center"/>
            <w:shd w:fill="DCEAF5"/>
          </w:tcPr>
          <w:p>
            <w:pPr>
              <w:keepNext/>
              <w:spacing w:after="60" w:before="60"/>
            </w:pPr>
            <w:r>
              <w:rPr>
                <w:b/>
                <w:sz w:val="18"/>
              </w:rPr>
              <w:t>Điều kiện kiểm tra</w:t>
            </w:r>
          </w:p>
        </w:tc>
        <w:tc>
          <w:tcPr>
            <w:tcW w:type="dxa" w:w="4920"/>
            <w:vAlign w:val="center"/>
            <w:shd w:fill="DCEAF5"/>
          </w:tcPr>
          <w:p>
            <w:pPr>
              <w:keepNext/>
              <w:spacing w:after="60" w:before="60"/>
            </w:pPr>
            <w:r>
              <w:rPr>
                <w:b/>
                <w:sz w:val="18"/>
              </w:rPr>
              <w:t>Đầu vào</w:t>
            </w:r>
          </w:p>
        </w:tc>
        <w:tc>
          <w:tcPr>
            <w:tcW w:type="dxa" w:w="4771"/>
            <w:vAlign w:val="center"/>
            <w:shd w:fill="DCEAF5"/>
          </w:tcPr>
          <w:p>
            <w:pPr>
              <w:keepNext/>
              <w:spacing w:after="60" w:before="60"/>
            </w:pPr>
            <w:r>
              <w:rPr>
                <w:b/>
                <w:sz w:val="18"/>
              </w:rPr>
              <w:t>Đầu ra mong đợi</w:t>
            </w:r>
          </w:p>
        </w:tc>
      </w:tr>
      <w:tr>
        <w:trPr>
          <w:cantSplit/>
        </w:trPr>
        <w:tc>
          <w:tcPr>
            <w:tcW w:type="dxa" w:w="895"/>
            <w:vAlign w:val="center"/>
            <w:shd w:fill="FFFFFF"/>
          </w:tcPr>
          <w:p>
            <w:pPr>
              <w:keepNext w:val="0"/>
              <w:spacing w:after="60" w:before="60"/>
            </w:pPr>
            <w:r>
              <w:rPr>
                <w:b w:val="0"/>
                <w:sz w:val="18"/>
              </w:rPr>
              <w:t>TC01</w:t>
            </w:r>
          </w:p>
        </w:tc>
        <w:tc>
          <w:tcPr>
            <w:tcW w:type="dxa" w:w="4324"/>
            <w:vAlign w:val="center"/>
            <w:shd w:fill="FFFFFF"/>
          </w:tcPr>
          <w:p>
            <w:pPr>
              <w:keepNext w:val="0"/>
              <w:spacing w:after="60" w:before="60"/>
            </w:pPr>
            <w:r>
              <w:rPr>
                <w:b w:val="0"/>
                <w:sz w:val="18"/>
              </w:rPr>
              <w:t>EC1: Xem giỏ hàng; EC12: Giỏ trống, không có dòng sản phẩm; EC26: Có hình minh họa và thông báo giỏ hàng trống rõ ràng</w:t>
            </w:r>
          </w:p>
        </w:tc>
        <w:tc>
          <w:tcPr>
            <w:tcW w:type="dxa" w:w="4920"/>
            <w:vAlign w:val="center"/>
            <w:shd w:fill="FFFFFF"/>
          </w:tcPr>
          <w:p>
            <w:pPr>
              <w:keepNext w:val="0"/>
              <w:spacing w:after="60" w:before="60"/>
            </w:pPr>
            <w:r>
              <w:rPr>
                <w:b w:val="0"/>
                <w:sz w:val="18"/>
              </w:rPr>
              <w:t>Thao tác: Mở màn hình Giỏ hàng trên Mobile</w:t>
              <w:br/>
              <w:t>Trạng thái ban đầu: Giỏ trống.</w:t>
            </w:r>
          </w:p>
        </w:tc>
        <w:tc>
          <w:tcPr>
            <w:tcW w:type="dxa" w:w="4771"/>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895"/>
            <w:vAlign w:val="center"/>
            <w:shd w:fill="FFFFFF"/>
          </w:tcPr>
          <w:p>
            <w:pPr>
              <w:keepNext w:val="0"/>
              <w:spacing w:after="60" w:before="60"/>
            </w:pPr>
            <w:r>
              <w:rPr>
                <w:b w:val="0"/>
                <w:sz w:val="18"/>
              </w:rPr>
              <w:t>TC02</w:t>
            </w:r>
          </w:p>
        </w:tc>
        <w:tc>
          <w:tcPr>
            <w:tcW w:type="dxa" w:w="4324"/>
            <w:vAlign w:val="center"/>
            <w:shd w:fill="FFFFFF"/>
          </w:tcPr>
          <w:p>
            <w:pPr>
              <w:keepNext w:val="0"/>
              <w:spacing w:after="60" w:before="60"/>
            </w:pPr>
            <w:r>
              <w:rPr>
                <w:b w:val="0"/>
                <w:sz w:val="18"/>
              </w:rPr>
              <w:t>EC1: Xem giỏ hàng; EC13: Giỏ có ít nhất một dòng sản phẩm; EC17: Hiển thị sản phẩm, đơn giá, số lượng, thành tiền và thao tác; có nút +/-;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4771"/>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895"/>
            <w:vAlign w:val="center"/>
            <w:shd w:fill="FFFFFF"/>
          </w:tcPr>
          <w:p>
            <w:pPr>
              <w:keepNext w:val="0"/>
              <w:spacing w:after="60" w:before="60"/>
            </w:pPr>
            <w:r>
              <w:rPr>
                <w:b w:val="0"/>
                <w:sz w:val="18"/>
              </w:rPr>
              <w:t>TC03</w:t>
            </w:r>
          </w:p>
        </w:tc>
        <w:tc>
          <w:tcPr>
            <w:tcW w:type="dxa" w:w="4324"/>
            <w:vAlign w:val="center"/>
            <w:shd w:fill="FFFFFF"/>
          </w:tcPr>
          <w:p>
            <w:pPr>
              <w:keepNext w:val="0"/>
              <w:spacing w:after="60" w:before="60"/>
            </w:pPr>
            <w:r>
              <w:rPr>
                <w:b w:val="0"/>
                <w:sz w:val="18"/>
              </w:rPr>
              <w:t>EC2: Thêm sản phẩm vào giỏ; EC6: Sản phẩm chưa có trong giỏ trước khi thêm; EC8: Số nguyên dương q &gt;= 1; EC27: Tạo một dòng mới với đúng sản phẩm và số lượng, có phản hồi trực quan;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4771"/>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895"/>
            <w:vAlign w:val="center"/>
            <w:shd w:fill="FFFFFF"/>
          </w:tcPr>
          <w:p>
            <w:pPr>
              <w:keepNext w:val="0"/>
              <w:spacing w:after="60" w:before="60"/>
            </w:pPr>
            <w:r>
              <w:rPr>
                <w:b w:val="0"/>
                <w:sz w:val="18"/>
              </w:rPr>
              <w:t>TC04</w:t>
            </w:r>
          </w:p>
        </w:tc>
        <w:tc>
          <w:tcPr>
            <w:tcW w:type="dxa" w:w="4324"/>
            <w:vAlign w:val="center"/>
            <w:shd w:fill="FFFFFF"/>
          </w:tcPr>
          <w:p>
            <w:pPr>
              <w:keepNext w:val="0"/>
              <w:spacing w:after="60" w:before="60"/>
            </w:pPr>
            <w:r>
              <w:rPr>
                <w:b w:val="0"/>
                <w:sz w:val="18"/>
              </w:rPr>
              <w:t>EC2: Thêm sản phẩm vào giỏ; EC7: Sản phẩm đã có trong giỏ trước khi thêm; EC8: Số nguyên dương q &gt;= 1; EC18: Giữ một dòng cho cùng sản phẩm, cộng đúng số lượng thêm và có phản hồi trực quan;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4771"/>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895"/>
            <w:vAlign w:val="center"/>
            <w:shd w:fill="FFFFFF"/>
          </w:tcPr>
          <w:p>
            <w:pPr>
              <w:keepNext w:val="0"/>
              <w:spacing w:after="60" w:before="60"/>
            </w:pPr>
            <w:r>
              <w:rPr>
                <w:b w:val="0"/>
                <w:sz w:val="18"/>
              </w:rPr>
              <w:t>TC05</w:t>
            </w:r>
          </w:p>
        </w:tc>
        <w:tc>
          <w:tcPr>
            <w:tcW w:type="dxa" w:w="4324"/>
            <w:vAlign w:val="center"/>
            <w:shd w:fill="FFFFFF"/>
          </w:tcPr>
          <w:p>
            <w:pPr>
              <w:keepNext w:val="0"/>
              <w:spacing w:after="60" w:before="60"/>
            </w:pPr>
            <w:r>
              <w:rPr>
                <w:b w:val="0"/>
                <w:sz w:val="18"/>
              </w:rPr>
              <w:t>EC3: Điều chỉnh số lượng trong giỏ; EC16: Tăng/giảm một đơn vị, số lượng kết quả vẫn &gt;= 1; EC19: Chỉ dòng đích đổi đúng số lượng; các dòng khác giữ nguyên;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895"/>
            <w:vAlign w:val="center"/>
            <w:shd w:fill="FFFFFF"/>
          </w:tcPr>
          <w:p>
            <w:pPr>
              <w:keepNext w:val="0"/>
              <w:spacing w:after="60" w:before="60"/>
            </w:pPr>
            <w:r>
              <w:rPr>
                <w:b w:val="0"/>
                <w:sz w:val="18"/>
              </w:rPr>
              <w:t>TC06</w:t>
            </w:r>
          </w:p>
        </w:tc>
        <w:tc>
          <w:tcPr>
            <w:tcW w:type="dxa" w:w="4324"/>
            <w:vAlign w:val="center"/>
            <w:shd w:fill="FFFFFF"/>
          </w:tcPr>
          <w:p>
            <w:pPr>
              <w:keepNext w:val="0"/>
              <w:spacing w:after="60" w:before="60"/>
            </w:pPr>
            <w:r>
              <w:rPr>
                <w:b w:val="0"/>
                <w:sz w:val="18"/>
              </w:rPr>
              <w:t>EC4: Xóa sản phẩm khỏi giỏ; EC15: Hủy thao tác trong hộp thoại; EC22: Hiện xác nhận trước khi thay đổi giỏ; EC24: Giữ nguyên sản phẩm, số lượng và tổng tiền</w:t>
            </w:r>
          </w:p>
        </w:tc>
        <w:tc>
          <w:tcPr>
            <w:tcW w:type="dxa" w:w="4920"/>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895"/>
            <w:vAlign w:val="center"/>
            <w:shd w:fill="FFFFFF"/>
          </w:tcPr>
          <w:p>
            <w:pPr>
              <w:keepNext w:val="0"/>
              <w:spacing w:after="60" w:before="60"/>
            </w:pPr>
            <w:r>
              <w:rPr>
                <w:b w:val="0"/>
                <w:sz w:val="18"/>
              </w:rPr>
              <w:t>TC07</w:t>
            </w:r>
          </w:p>
        </w:tc>
        <w:tc>
          <w:tcPr>
            <w:tcW w:type="dxa" w:w="4324"/>
            <w:vAlign w:val="center"/>
            <w:shd w:fill="FFFFFF"/>
          </w:tcPr>
          <w:p>
            <w:pPr>
              <w:keepNext w:val="0"/>
              <w:spacing w:after="60" w:before="60"/>
            </w:pPr>
            <w:r>
              <w:rPr>
                <w:b w:val="0"/>
                <w:sz w:val="18"/>
              </w:rPr>
              <w:t>EC4: Xóa sản phẩm khỏi giỏ; EC14: Đồng ý xóa trong hộp thoại; EC22: Hiện xác nhận trước khi thay đổi giỏ; EC23: Bỏ đúng sản phẩm đích, giữ các sản phẩm khác;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895"/>
            <w:vAlign w:val="center"/>
            <w:shd w:fill="FFFFFF"/>
          </w:tcPr>
          <w:p>
            <w:pPr>
              <w:keepNext w:val="0"/>
              <w:spacing w:after="60" w:before="60"/>
            </w:pPr>
            <w:r>
              <w:rPr>
                <w:b w:val="0"/>
                <w:sz w:val="18"/>
              </w:rPr>
              <w:t>TC08</w:t>
            </w:r>
          </w:p>
        </w:tc>
        <w:tc>
          <w:tcPr>
            <w:tcW w:type="dxa" w:w="4324"/>
            <w:vAlign w:val="center"/>
            <w:shd w:fill="FFFFFF"/>
          </w:tcPr>
          <w:p>
            <w:pPr>
              <w:keepNext w:val="0"/>
              <w:spacing w:after="60" w:before="60"/>
            </w:pPr>
            <w:r>
              <w:rPr>
                <w:b w:val="0"/>
                <w:sz w:val="18"/>
              </w:rPr>
              <w:t>EC4: Xóa sản phẩm khỏi giỏ; EC14: Đồng ý xóa trong hộp thoại; EC22: Hiện xác nhận trước khi thay đổi giỏ; EC23: Bỏ đúng sản phẩm đích, giữ các sản phẩm khác; EC26: Có hình minh họa và thông báo giỏ hàng trống rõ ràng; EC28: Chỉ còn sản phẩm đích; xóa được xác nhận sẽ làm giỏ trống</w:t>
            </w:r>
          </w:p>
        </w:tc>
        <w:tc>
          <w:tcPr>
            <w:tcW w:type="dxa" w:w="4920"/>
            <w:vAlign w:val="center"/>
            <w:shd w:fill="FFFFFF"/>
          </w:tcPr>
          <w:p>
            <w:pPr>
              <w:keepNext w:val="0"/>
              <w:spacing w:after="60" w:before="60"/>
            </w:pPr>
            <w:r>
              <w:rPr>
                <w:b w:val="0"/>
                <w:sz w:val="18"/>
              </w:rPr>
              <w:t>Thao tác: Bấm Xóa SP_A; quan sát trước khi chọn; chọn Đồng ý</w:t>
              <w:br/>
              <w:t>Sản phẩm đích: "SP_A"</w:t>
              <w:br/>
              <w:t>Trạng thái ban đầu: Chỉ có SP_A số lượng 1.</w:t>
            </w:r>
          </w:p>
        </w:tc>
        <w:tc>
          <w:tcPr>
            <w:tcW w:type="dxa" w:w="4771"/>
            <w:vAlign w:val="center"/>
            <w:shd w:fill="FFFFFF"/>
          </w:tcPr>
          <w:p>
            <w:pPr>
              <w:keepNext w:val="0"/>
              <w:spacing w:after="60" w:before="60"/>
            </w:pPr>
            <w:r>
              <w:rPr>
                <w:b w:val="0"/>
                <w:sz w:val="18"/>
              </w:rPr>
              <w:t>Có xác nhận trước khi xóa; sau khi đồng ý, không còn dòng SP_A; hiển thị hình minh họa và thông báo giỏ trống rõ ràng.</w:t>
            </w:r>
          </w:p>
        </w:tc>
      </w:tr>
      <w:tr>
        <w:trPr>
          <w:cantSplit/>
        </w:trPr>
        <w:tc>
          <w:tcPr>
            <w:tcW w:type="dxa" w:w="895"/>
            <w:vAlign w:val="center"/>
            <w:shd w:fill="FFFFFF"/>
          </w:tcPr>
          <w:p>
            <w:pPr>
              <w:keepNext w:val="0"/>
              <w:spacing w:after="60" w:before="60"/>
            </w:pPr>
            <w:r>
              <w:rPr>
                <w:b w:val="0"/>
                <w:sz w:val="18"/>
              </w:rPr>
              <w:t>TC09</w:t>
            </w:r>
          </w:p>
        </w:tc>
        <w:tc>
          <w:tcPr>
            <w:tcW w:type="dxa" w:w="4324"/>
            <w:vAlign w:val="center"/>
            <w:shd w:fill="FFFFFF"/>
          </w:tcPr>
          <w:p>
            <w:pPr>
              <w:keepNext w:val="0"/>
              <w:spacing w:after="60" w:before="60"/>
            </w:pPr>
            <w:r>
              <w:rPr>
                <w:b w:val="0"/>
                <w:sz w:val="18"/>
              </w:rPr>
              <w:t>EC5: Tiếp tục mua sắm; EC25: Quay về trang chủ; giỏ giữ nguyên khi quay lại trong cùng phiên, không thêm/xóa hàng</w:t>
            </w:r>
          </w:p>
        </w:tc>
        <w:tc>
          <w:tcPr>
            <w:tcW w:type="dxa" w:w="4920"/>
            <w:vAlign w:val="center"/>
            <w:shd w:fill="FFFFFF"/>
          </w:tcPr>
          <w:p>
            <w:pPr>
              <w:keepNext w:val="0"/>
              <w:spacing w:after="60" w:before="60"/>
            </w:pPr>
            <w:r>
              <w:rPr>
                <w:b w:val="0"/>
                <w:sz w:val="18"/>
              </w:rPr>
              <w:t>Thao tác: Ghi nhận giỏ; bấm Tiếp tục mua sắm; không thêm/xóa hoặc sửa hàng; mở lại Giỏ hàng trong cùng phiên</w:t>
              <w:br/>
              <w:t>Trạng thái ban đầu: SP_A số lượng 2; SP_B số lượng 1; Tổng cộng = 250.000 đ.</w:t>
            </w:r>
          </w:p>
        </w:tc>
        <w:tc>
          <w:tcPr>
            <w:tcW w:type="dxa" w:w="4771"/>
            <w:vAlign w:val="center"/>
            <w:shd w:fill="FFFFFF"/>
          </w:tcPr>
          <w:p>
            <w:pPr>
              <w:keepNext w:val="0"/>
              <w:spacing w:after="60" w:before="60"/>
            </w:pPr>
            <w:r>
              <w:rPr>
                <w:b w:val="0"/>
                <w:sz w:val="18"/>
              </w:rPr>
              <w:t>Chuyển về trang chủ, hiển thị danh sách sản phẩm. Khi quay lại giỏ, vẫn đúng hai sản phẩm: A số lượng 2, thành tiền 200.000 đ; B số lượng 1, thành tiền 50.000 đ; Tổng cộng = 250.000 đ.</w:t>
            </w:r>
          </w:p>
        </w:tc>
      </w:tr>
      <w:tr>
        <w:trPr>
          <w:cantSplit/>
        </w:trPr>
        <w:tc>
          <w:tcPr>
            <w:tcW w:type="dxa" w:w="895"/>
            <w:vAlign w:val="center"/>
            <w:shd w:fill="FFFFFF"/>
          </w:tcPr>
          <w:p>
            <w:pPr>
              <w:keepNext w:val="0"/>
              <w:spacing w:after="60" w:before="60"/>
            </w:pPr>
            <w:r>
              <w:rPr>
                <w:b w:val="0"/>
                <w:sz w:val="18"/>
              </w:rPr>
              <w:t>TC10</w:t>
            </w:r>
          </w:p>
        </w:tc>
        <w:tc>
          <w:tcPr>
            <w:tcW w:type="dxa" w:w="4324"/>
            <w:vAlign w:val="center"/>
            <w:shd w:fill="FFFFFF"/>
          </w:tcPr>
          <w:p>
            <w:pPr>
              <w:keepNext w:val="0"/>
              <w:spacing w:after="60" w:before="60"/>
            </w:pPr>
            <w:r>
              <w:rPr>
                <w:b w:val="0"/>
                <w:sz w:val="18"/>
              </w:rPr>
              <w:t>EC2: Thêm sản phẩm vào giỏ; EC6: Sản phẩm chưa có trong giỏ trước khi thêm; EC9: Số nguyên q &lt;= 0;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4771"/>
            <w:vAlign w:val="center"/>
            <w:shd w:fill="FFFFFF"/>
          </w:tcPr>
          <w:p>
            <w:pPr>
              <w:keepNext w:val="0"/>
              <w:spacing w:after="60" w:before="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895"/>
            <w:vAlign w:val="center"/>
            <w:shd w:fill="FFFFFF"/>
          </w:tcPr>
          <w:p>
            <w:pPr>
              <w:keepNext w:val="0"/>
              <w:spacing w:after="60" w:before="60"/>
            </w:pPr>
            <w:r>
              <w:rPr>
                <w:b w:val="0"/>
                <w:sz w:val="18"/>
              </w:rPr>
              <w:t>TC11</w:t>
            </w:r>
          </w:p>
        </w:tc>
        <w:tc>
          <w:tcPr>
            <w:tcW w:type="dxa" w:w="4324"/>
            <w:vAlign w:val="center"/>
            <w:shd w:fill="FFFFFF"/>
          </w:tcPr>
          <w:p>
            <w:pPr>
              <w:keepNext w:val="0"/>
              <w:spacing w:after="60" w:before="60"/>
            </w:pPr>
            <w:r>
              <w:rPr>
                <w:b w:val="0"/>
                <w:sz w:val="18"/>
              </w:rPr>
              <w:t>EC2: Thêm sản phẩm vào giỏ; EC6: Sản phẩm chưa có trong giỏ trước khi thêm; EC10: Giá trị số không nguyên;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1.5</w:t>
              <w:br/>
              <w:t>Trạng thái ban đầu: Chỉ có SP_B số lượng 1.</w:t>
            </w:r>
          </w:p>
        </w:tc>
        <w:tc>
          <w:tcPr>
            <w:tcW w:type="dxa" w:w="4771"/>
            <w:vAlign w:val="center"/>
            <w:shd w:fill="FFFFFF"/>
          </w:tcPr>
          <w:p>
            <w:pPr>
              <w:keepNext w:val="0"/>
              <w:spacing w:after="60" w:before="60"/>
            </w:pPr>
            <w:r>
              <w:rPr>
                <w:b w:val="0"/>
                <w:sz w:val="18"/>
              </w:rPr>
              <w:t>Không đưa số lượng không hợp lệ 1.5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895"/>
            <w:vAlign w:val="center"/>
            <w:shd w:fill="FFFFFF"/>
          </w:tcPr>
          <w:p>
            <w:pPr>
              <w:keepNext w:val="0"/>
              <w:spacing w:after="60" w:before="60"/>
            </w:pPr>
            <w:r>
              <w:rPr>
                <w:b w:val="0"/>
                <w:sz w:val="18"/>
              </w:rPr>
              <w:t>TC12</w:t>
            </w:r>
          </w:p>
        </w:tc>
        <w:tc>
          <w:tcPr>
            <w:tcW w:type="dxa" w:w="4324"/>
            <w:vAlign w:val="center"/>
            <w:shd w:fill="FFFFFF"/>
          </w:tcPr>
          <w:p>
            <w:pPr>
              <w:keepNext w:val="0"/>
              <w:spacing w:after="60" w:before="60"/>
            </w:pPr>
            <w:r>
              <w:rPr>
                <w:b w:val="0"/>
                <w:sz w:val="18"/>
              </w:rPr>
              <w:t>EC2: Thêm sản phẩm vào giỏ; EC6: Sản phẩm chưa có trong giỏ trước khi thêm; EC11: Chuỗi không biểu diễn số;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"abc"</w:t>
              <w:br/>
              <w:t>Trạng thái ban đầu: Chỉ có SP_B số lượng 1.</w:t>
            </w:r>
          </w:p>
        </w:tc>
        <w:tc>
          <w:tcPr>
            <w:tcW w:type="dxa" w:w="4771"/>
            <w:vAlign w:val="center"/>
            <w:shd w:fill="FFFFFF"/>
          </w:tcPr>
          <w:p>
            <w:pPr>
              <w:keepNext w:val="0"/>
              <w:spacing w:after="60" w:before="60"/>
            </w:pPr>
            <w:r>
              <w:rPr>
                <w:b w:val="0"/>
                <w:sz w:val="18"/>
              </w:rPr>
              <w:t>Không đưa số lượng không hợp lệ "abc"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895"/>
            <w:vAlign w:val="center"/>
            <w:shd w:fill="FFFFFF"/>
          </w:tcPr>
          <w:p>
            <w:pPr>
              <w:keepNext w:val="0"/>
              <w:spacing w:after="60" w:before="60"/>
            </w:pPr>
            <w:r>
              <w:rPr>
                <w:b w:val="0"/>
                <w:sz w:val="18"/>
              </w:rPr>
              <w:t>TC14</w:t>
            </w:r>
          </w:p>
        </w:tc>
        <w:tc>
          <w:tcPr>
            <w:tcW w:type="dxa" w:w="4324"/>
            <w:vAlign w:val="center"/>
            <w:shd w:fill="FFFFFF"/>
          </w:tcPr>
          <w:p>
            <w:pPr>
              <w:keepNext w:val="0"/>
              <w:spacing w:after="60" w:before="60"/>
            </w:pPr>
            <w:r>
              <w:rPr>
                <w:b w:val="0"/>
                <w:sz w:val="18"/>
              </w:rPr>
              <w:t>EC3: Điều chỉnh số lượng trong giỏ; EC29: Nhập trực tiếp một số nguyên dương vào ô số lượng của sản phẩm trong giỏ; EC19: Chỉ dòng đích đổi đúng số lượng; các dòng khác giữ nguyên;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Chọn ô số lượng của SP_A trong giỏ, thay toàn bộ nội dung bằng "3"; kết thúc chỉnh sửa theo UI và quan sát giỏ</w:t>
              <w:br/>
              <w:t>Sản phẩm đích: "SP_A"</w:t>
              <w:br/>
              <w:t>Số lượng nhập: "3"</w:t>
              <w:br/>
              <w:t>Trạng thái ban đầu: SP_A số lượng 2; SP_B số lượng 1; Tổng cộng = 250.000 đ.</w:t>
            </w:r>
          </w:p>
        </w:tc>
        <w:tc>
          <w:tcPr>
            <w:tcW w:type="dxa" w:w="4771"/>
            <w:vAlign w:val="center"/>
            <w:shd w:fill="FFFFFF"/>
          </w:tcPr>
          <w:p>
            <w:pPr>
              <w:keepNext w:val="0"/>
              <w:spacing w:after="60" w:before="60"/>
            </w:pPr>
            <w:r>
              <w:rPr>
                <w:b w:val="0"/>
                <w:sz w:val="18"/>
              </w:rPr>
              <w:t>SP_A có đúng số lượng 3, thành tiền 300.000 đ; SP_B vẫn số lượng 1, thành tiền 50.000 đ; Tổng cộng = 350.000 đ. Không tạo thêm dòng SP_A.</w:t>
            </w:r>
          </w:p>
        </w:tc>
      </w:tr>
    </w:tbl>
    <w:p>
      <w:pPr/>
      <w:r>
        <w:t>29 dòng đại diện được gộp thành 13 TC Domain Testing, bao phủ EC1–EC29. Ví dụ, EC2, EC6, EC8, EC20 và EC27 cùng dùng thêm SP_A số lượng 1 vào giỏ chỉ có SP_B, được gộp thành TC03 và giữ kiểm tra dòng mới, dòng đối chứng và tổng tiền. Thêm lại sản phẩm, điều chỉnh, hủy xóa và đồng ý xóa giữ riêng vì khác hành động hoặc trạng thái. EC28/TC08 kiểm chuyển từ một dòng sang giỏ trống; EC29/TC14 kiểm nhập tay số lượng, tách khỏi +/- ở TC05. Giữ nguyên mã TC13 dành cho BVA; không đổi mã TC cũ. Đây là tập rút gọn, chưa chứng minh tối thiểu tuyệt đối.</w:t>
      </w:r>
    </w:p>
    <w:p>
      <w:pPr/>
      <w:r>
        <w:t>Khi thử 1.5 hoặc "abc", kiểm tra giá trị ô nhập trước khi gửi. Nếu bàn phím/ô nhập Mobile chặn giá trị ngay tại UI, ghi nhận cơ chế chặn thực tế; không sửa mã ứng dụng để ép dữ liệu và không tự coi phần chưa tới được là đã chạy. Trường hợp nhập rỗng chưa có oracle vì đặc tả chưa nêu mặc định. Các expected chưa quy định câu chữ lỗi cụ thể.</w:t>
      </w:r>
    </w:p>
    <w:p>
      <w:pPr/>
      <w:r>
        <w:t>Ghi chú TC10–TC12: đặc tả chưa quy định việc tự chuyển số lượng không hợp lệ thành 1 rồi thêm sản phẩm. Nếu hệ thống có hành vi này, ghi nhận kết quả thực tế và chờ xác nhận quy tắc trước khi kết luận Pass/Fail cho toàn bộ TC. Lưu chính giá trị 0, 1.5 hoặc "abc" làm số lượng trong giỏ là vi phạm miền số nguyên dương; không tự xem việc chuẩn hóa thành 1 là Pass hoặc Fail. Ghi chú này cũng áp dụng TC10 dùng chung ở BVA.</w:t>
      </w:r>
    </w:p>
    <w:p>
      <w:pPr>
        <w:pStyle w:val="3"/>
      </w:pPr>
      <w:r>
        <w:t>5.5 Boundary Value Analysis</w:t>
      </w:r>
    </w:p>
    <w:p>
      <w:pPr/>
      <w:r>
        <w:t>Theo S04 trang 26–27, số lượng khi thêm có miền số nguyên q &gt;= 1, biên dưới đóng tại 1 và bước δ = 1. Chọn 0 (ngay dưới), 1 (tại biên), 2 (ngay trên); giữ sản phẩm chưa có trong giỏ và các điều kiện còn lại hợp lệ. Giá trị trong miền đã có ở TC04 với q = 3. Không có biên trên trong đặc tả nên không tự tạo giá trị tối đa.</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895"/>
        <w:gridCol w:w="3429"/>
        <w:gridCol w:w="5219"/>
        <w:gridCol w:w="5368"/>
      </w:tblGrid>
      <w:tr>
        <w:trPr>
          <w:cantSplit/>
          <w:tblHeader/>
        </w:trPr>
        <w:tc>
          <w:tcPr>
            <w:tcW w:type="dxa" w:w="895"/>
            <w:vAlign w:val="center"/>
            <w:shd w:fill="DCEAF5"/>
          </w:tcPr>
          <w:p>
            <w:pPr>
              <w:keepNext/>
              <w:spacing w:after="60" w:before="60"/>
            </w:pPr>
            <w:r>
              <w:rPr>
                <w:b/>
                <w:sz w:val="18"/>
              </w:rPr>
              <w:t>Test case</w:t>
            </w:r>
          </w:p>
        </w:tc>
        <w:tc>
          <w:tcPr>
            <w:tcW w:type="dxa" w:w="3429"/>
            <w:vAlign w:val="center"/>
            <w:shd w:fill="DCEAF5"/>
          </w:tcPr>
          <w:p>
            <w:pPr>
              <w:keepNext/>
              <w:spacing w:after="60" w:before="60"/>
            </w:pPr>
            <w:r>
              <w:rPr>
                <w:b/>
                <w:sz w:val="18"/>
              </w:rPr>
              <w:t>Điều kiện kiểm tra</w:t>
            </w:r>
          </w:p>
        </w:tc>
        <w:tc>
          <w:tcPr>
            <w:tcW w:type="dxa" w:w="5219"/>
            <w:vAlign w:val="center"/>
            <w:shd w:fill="DCEAF5"/>
          </w:tcPr>
          <w:p>
            <w:pPr>
              <w:keepNext/>
              <w:spacing w:after="60" w:before="60"/>
            </w:pPr>
            <w:r>
              <w:rPr>
                <w:b/>
                <w:sz w:val="18"/>
              </w:rPr>
              <w:t>Đầu vào</w:t>
            </w:r>
          </w:p>
        </w:tc>
        <w:tc>
          <w:tcPr>
            <w:tcW w:type="dxa" w:w="5368"/>
            <w:vAlign w:val="center"/>
            <w:shd w:fill="DCEAF5"/>
          </w:tcPr>
          <w:p>
            <w:pPr>
              <w:keepNext/>
              <w:spacing w:after="60" w:before="60"/>
            </w:pPr>
            <w:r>
              <w:rPr>
                <w:b/>
                <w:sz w:val="18"/>
              </w:rPr>
              <w:t>Đầu ra mong đợi</w:t>
            </w:r>
          </w:p>
        </w:tc>
      </w:tr>
      <w:tr>
        <w:trPr>
          <w:cantSplit/>
        </w:trPr>
        <w:tc>
          <w:tcPr>
            <w:tcW w:type="dxa" w:w="895"/>
            <w:vAlign w:val="center"/>
            <w:shd w:fill="FFFFFF"/>
          </w:tcPr>
          <w:p>
            <w:pPr>
              <w:keepNext w:val="0"/>
              <w:spacing w:after="60" w:before="60"/>
            </w:pPr>
            <w:r>
              <w:rPr>
                <w:b w:val="0"/>
                <w:sz w:val="18"/>
              </w:rPr>
              <w:t>TC10</w:t>
            </w:r>
          </w:p>
        </w:tc>
        <w:tc>
          <w:tcPr>
            <w:tcW w:type="dxa" w:w="3429"/>
            <w:vAlign w:val="center"/>
            <w:shd w:fill="FFFFFF"/>
          </w:tcPr>
          <w:p>
            <w:pPr>
              <w:keepNext w:val="0"/>
              <w:spacing w:after="60" w:before="60"/>
            </w:pPr>
            <w:r>
              <w:rPr>
                <w:b w:val="0"/>
                <w:sz w:val="18"/>
              </w:rPr>
              <w:t>Số lượng thêm = 0, ngay dưới biên dưới 1; EC2, EC6, EC9, EC21.</w:t>
            </w:r>
          </w:p>
        </w:tc>
        <w:tc>
          <w:tcPr>
            <w:tcW w:type="dxa" w:w="5219"/>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368"/>
            <w:vAlign w:val="center"/>
            <w:shd w:fill="FFFFFF"/>
          </w:tcPr>
          <w:p>
            <w:pPr>
              <w:keepNext w:val="0"/>
              <w:spacing w:after="60" w:before="60"/>
            </w:pPr>
            <w:r>
              <w:rPr>
                <w:b w:val="0"/>
                <w:sz w:val="18"/>
              </w:rPr>
              <w:t>Không đưa số lượng không hợp lệ 0 vào giỏ. SP_B giữ nguyên số lượng 1 và thành tiền 50.000 đ. Việc tự chuyển thành 1 rồi thêm SP_A cần xác nhận quy tắc trước khi kết luận toàn bộ TC (xem ghi chú TC10–TC12).</w:t>
            </w:r>
          </w:p>
        </w:tc>
      </w:tr>
      <w:tr>
        <w:trPr>
          <w:cantSplit/>
        </w:trPr>
        <w:tc>
          <w:tcPr>
            <w:tcW w:type="dxa" w:w="895"/>
            <w:vAlign w:val="center"/>
            <w:shd w:fill="FFFFFF"/>
          </w:tcPr>
          <w:p>
            <w:pPr>
              <w:keepNext w:val="0"/>
              <w:spacing w:after="60" w:before="60"/>
            </w:pPr>
            <w:r>
              <w:rPr>
                <w:b w:val="0"/>
                <w:sz w:val="18"/>
              </w:rPr>
              <w:t>TC03</w:t>
            </w:r>
          </w:p>
        </w:tc>
        <w:tc>
          <w:tcPr>
            <w:tcW w:type="dxa" w:w="3429"/>
            <w:vAlign w:val="center"/>
            <w:shd w:fill="FFFFFF"/>
          </w:tcPr>
          <w:p>
            <w:pPr>
              <w:keepNext w:val="0"/>
              <w:spacing w:after="60" w:before="60"/>
            </w:pPr>
            <w:r>
              <w:rPr>
                <w:b w:val="0"/>
                <w:sz w:val="18"/>
              </w:rPr>
              <w:t>Số lượng thêm = 1, tại biên dưới; EC2, EC6, EC8, EC20, EC27.</w:t>
            </w:r>
          </w:p>
        </w:tc>
        <w:tc>
          <w:tcPr>
            <w:tcW w:type="dxa" w:w="5219"/>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368"/>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895"/>
            <w:vAlign w:val="center"/>
            <w:shd w:fill="FFFFFF"/>
          </w:tcPr>
          <w:p>
            <w:pPr>
              <w:keepNext w:val="0"/>
              <w:spacing w:after="60" w:before="60"/>
            </w:pPr>
            <w:r>
              <w:rPr>
                <w:b w:val="0"/>
                <w:sz w:val="18"/>
              </w:rPr>
              <w:t>TC13</w:t>
            </w:r>
          </w:p>
        </w:tc>
        <w:tc>
          <w:tcPr>
            <w:tcW w:type="dxa" w:w="3429"/>
            <w:vAlign w:val="center"/>
            <w:shd w:fill="FFFFFF"/>
          </w:tcPr>
          <w:p>
            <w:pPr>
              <w:keepNext w:val="0"/>
              <w:spacing w:after="60" w:before="60"/>
            </w:pPr>
            <w:r>
              <w:rPr>
                <w:b w:val="0"/>
                <w:sz w:val="18"/>
              </w:rPr>
              <w:t>Số lượng thêm = 2, ngay trên biên dưới; EC2, EC6, EC8, EC20, EC27.</w:t>
            </w:r>
          </w:p>
        </w:tc>
        <w:tc>
          <w:tcPr>
            <w:tcW w:type="dxa" w:w="5219"/>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2</w:t>
              <w:br/>
              <w:t>Trạng thái ban đầu: Chỉ có SP_B số lượng 2.</w:t>
            </w:r>
          </w:p>
        </w:tc>
        <w:tc>
          <w:tcPr>
            <w:tcW w:type="dxa" w:w="5368"/>
            <w:vAlign w:val="center"/>
            <w:shd w:fill="FFFFFF"/>
          </w:tcPr>
          <w:p>
            <w:pPr>
              <w:keepNext w:val="0"/>
              <w:spacing w:after="60" w:before="60"/>
            </w:pPr>
            <w:r>
              <w:rPr>
                <w:b w:val="0"/>
                <w:sz w:val="18"/>
              </w:rPr>
              <w:t>Có đúng một dòng SP_A số lượng 2, thành tiền 200.000 đ; SP_B vẫn số lượng 2, thành tiền 100.000 đ; Tổng cộng = 300.000 đ. Có phản hồi trực quan khi thêm.</w:t>
            </w:r>
          </w:p>
        </w:tc>
      </w:tr>
    </w:tbl>
    <w:p>
      <w:pPr/>
      <w:r>
        <w:t>BVA có 3 TC: TC10 và TC03 dùng chung với Domain Testing, TC13 bổ sung; FR-20 có 14 TC thiết kế duy nhất sau khi thêm TC14 nhập tay. Dòng biên ghi cả EC đầu vào/ngữ cảnh và EC đầu ra dự kiến để kiểm tra kết quả, không chỉ kiểm tra giá trị ô nhập.</w:t>
      </w:r>
    </w:p>
    <w:p>
      <w:pPr/>
      <w:r/>
      <w:r>
        <w:t>Thành tiền và tổng tiền là đầu ra phụ thuộc đơn giá/số lượng, không có khoảng giới hạn riêng để chọn BVA; kiểm bằng phép tính cụ thể trong các TC. Trạng thái giỏ trống và chuyển một dòng thành trống đã có TC01/TC08; lựa chọn xác nhận là phân lớp rời rạc. Chưa có giới hạn UI Mobile được đo để bổ sung điểm cực trị. Sinh viên đã rà soát và phát hiện ba điểm ở mục 5.6. Kết quả thực thi Android native, ảnh và video được cập nhật trong README.md; TC10–TC12 còn chờ xác nhận oracle/giới hạn nhập liệu.</w:t>
      </w:r>
    </w:p>
    <w:p>
      <w:pPr>
        <w:pStyle w:val="3"/>
      </w:pPr>
      <w:r>
        <w:t>5.6 AI gap analysis</w:t>
      </w:r>
    </w:p>
    <w:p>
      <w:pPr>
        <w:keepNext/>
      </w:pPr>
      <w:r/>
      <w:r>
        <w:t>Sinh viên phát hiện ba điểm sau khi rà soát thiết kế FR-20; AI đã đối chiếu và sửa. Đây là thiếu sót của bộ thiết kế/expected. Bug thực tế của Mobile được báo cáo riêng trong bug-reports và GitHub Issues, không đồng nhất số thiếu sót thiết kế với số bug.</w:t>
      </w:r>
    </w:p>
    <w:p>
      <w:pPr>
        <w:pStyle w:val="23"/>
      </w:pPr>
      <w:r>
        <w:t>Thiếu đường nhập tay số lượng: TC05 ban đầu chỉ kiểm tra +/-. AI tập trung vào thao tác được FR-07 nêu mà chưa kiểm đủ đường nhập trực tiếp trên UI Mobile. Hiệu chỉnh: thêm EC29, dòng đại diện và TC14 nhập "3" vào giỏ; kiểm đúng số lượng, thành tiền, tổng tiền và sản phẩm đối chứng giữ nguyên. Không thay TC05.</w:t>
      </w:r>
    </w:p>
    <w:p>
      <w:pPr>
        <w:pStyle w:val="23"/>
      </w:pPr>
      <w:r>
        <w:t>Thiếu kiểm tra giữ giỏ khi điều hướng: TC09 ban đầu chỉ kiểm tra về trang chủ. AI dừng quan sát tại đích điều hướng, chưa đối chiếu trạng thái giỏ khi quay lại. Hiệu chỉnh: mở rộng TC09 và EC25 bằng chuỗi đi mua sắm rồi quay lại trong cùng phiên, không đổi hàng; kiểm giỏ, số lượng và tổng tiền giữ nguyên, không thêm TC mới.</w:t>
      </w:r>
    </w:p>
    <w:p>
      <w:pPr>
        <w:pStyle w:val="23"/>
      </w:pPr>
      <w:r>
        <w:t>Expected dữ liệu không hợp lệ chưa đủ rõ: TC10–TC12 chưa tách ràng buộc số nguyên dương khỏi quy tắc chuẩn hóa chưa được đặc tả. AI đã nêu điểm chưa rõ nhưng chưa hướng dẫn đánh giá khi ứng dụng tự chuyển thành 1 rồi thêm hàng. Hiệu chỉnh: viết rõ không đưa giá trị 0, 1.5, "abc" làm số lượng trong giỏ, giữ SP_B; bổ sung ghi chú chờ xác nhận quy tắc chuẩn hóa trước khi chốt toàn bộ TC, đồng bộ TC10 ở BVA. Không tự kết luận phải từ chối toàn bộ thao tác.</w:t>
      </w:r>
    </w:p>
    <w:p>
      <w:r>
        <w:t>Kết quả sau khi bổ sung kiểm thử: TC14 nhập tay do sinh viên đề xuất đã tái hiện việc nhập 3 nhưng ứng dụng hiển thị 4, làm sai thành tiền và tổng tiền; SP_B đối chứng giữ nguyên. Đã lập BUG-FR20-005 kèm ảnh Android và hồ sơ chạy. Với TC10–TC12, không tự coi việc chuẩn hóa thành 1 là bug khi chưa có quy tắc xác nhận.</w:t>
      </w:r>
    </w:p>
    <w:p w14:paraId="3B421CB3">
      <w:pPr>
        <w:pStyle w:val="2"/>
        <w:rPr>
          <w:rFonts w:hint="default" w:ascii="Times New Roman" w:hAnsi="Times New Roman" w:cs="Times New Roman"/>
        </w:rPr>
      </w:pPr>
      <w:r>
        <w:rPr>
          <w:rFonts w:hint="default" w:ascii="Times New Roman" w:hAnsi="Times New Roman" w:cs="Times New Roman"/>
        </w:rPr>
        <w:t>6 Tổng kết và hồ sơ hỗ trợ</w:t>
      </w:r>
    </w:p>
    <w:p>
      <w:r/>
      <w:r>
        <w:t>Kết quả thực thi, số TC đã thiết kế/đã chạy/Pass/Fail/chưa chạy, bug và video của bốn FR được theo dõi trong README.md. FR-20 Giỏ hàng Mobile có 14 TC thiết kế; hồ sơ Android native và video lưu trong jest-tests/runs và videos. TC10–TC12 chưa thể chốt toàn bộ kết quả do oracle/giới hạn nhập liệu. Không đếm trùng TC dùng chung Domain Testing/BVA; không suy ra đã hoàn thành toàn bộ kiểm thử từ số TC thiết kế.</w:t>
      </w:r>
    </w:p>
    <w:p w14:paraId="2AC8C411">
      <w:pPr>
        <w:pStyle w:val="2"/>
        <w:rPr>
          <w:rFonts w:hint="default" w:ascii="Times New Roman" w:hAnsi="Times New Roman" w:cs="Times New Roman"/>
        </w:rPr>
      </w:pPr>
      <w:r>
        <w:rPr>
          <w:rFonts w:hint="default" w:ascii="Times New Roman" w:hAnsi="Times New Roman" w:cs="Times New Roman"/>
        </w:rPr>
        <w:t>7 Tài liệu tham khảo</w:t>
      </w:r>
    </w:p>
    <w:p w14:paraId="0EA464D8">
      <w:pPr>
        <w:pStyle w:val="23"/>
        <w:rPr>
          <w:rFonts w:hint="default" w:ascii="Times New Roman" w:hAnsi="Times New Roman" w:cs="Times New Roman"/>
        </w:rPr>
      </w:pPr>
      <w:r>
        <w:rPr>
          <w:rFonts w:hint="default" w:ascii="Times New Roman" w:hAnsi="Times New Roman" w:cs="Times New Roman"/>
        </w:rPr>
        <w:t>Đề HW02 mục 6, 9 và 14; slide S04 Domain Testing.</w:t>
      </w:r>
    </w:p>
    <w:p w14:paraId="52E7E896">
      <w:pPr>
        <w:pStyle w:val="23"/>
        <w:rPr>
          <w:rFonts w:hint="default" w:ascii="Times New Roman" w:hAnsi="Times New Roman" w:cs="Times New Roman"/>
        </w:rPr>
      </w:pPr>
      <w:r>
        <w:rPr>
          <w:rFonts w:hint="default" w:ascii="Times New Roman" w:hAnsi="Times New Roman" w:cs="Times New Roman"/>
        </w:rPr>
        <w:t>README eshop-sut, FR-02/09/15/20.</w:t>
      </w:r>
    </w:p>
    <w:p w14:paraId="1276DECC">
      <w:pPr>
        <w:pStyle w:val="23"/>
        <w:rPr>
          <w:rFonts w:hint="default" w:ascii="Times New Roman" w:hAnsi="Times New Roman" w:cs="Times New Roman"/>
        </w:rPr>
      </w:pPr>
      <w:r>
        <w:rPr>
          <w:rFonts w:hint="default" w:ascii="Times New Roman" w:hAnsi="Times New Roman" w:cs="Times New Roman"/>
        </w:rPr>
        <w:t>Test cases_Template_En.xlsx trong tài liệu môn học.</w:t>
      </w:r>
    </w:p>
    <w:p w14:paraId="5BCE7168">
      <w:pPr>
        <w:pStyle w:val="23"/>
        <w:rPr>
          <w:rFonts w:hint="default" w:ascii="Times New Roman" w:hAnsi="Times New Roman" w:cs="Times New Roman"/>
        </w:rPr>
      </w:pPr>
      <w:r>
        <w:rPr>
          <w:rFonts w:hint="default" w:ascii="Times New Roman" w:hAnsi="Times New Roman" w:cs="Times New Roman"/>
        </w:rPr>
        <w:t>FR-02/Requirements_Analysis.md, Domain_Testing.md, Test_Cases.md, Test_Execution.md và evidence/: tài liệu chi tiết.</w:t>
      </w:r>
    </w:p>
    <w:p w14:paraId="3441E05C">
      <w:pPr>
        <w:pStyle w:val="23"/>
        <w:rPr>
          <w:rFonts w:hint="default" w:ascii="Times New Roman" w:hAnsi="Times New Roman" w:cs="Times New Roman"/>
        </w:rPr>
      </w:pPr>
      <w:r>
        <w:rPr>
          <w:rFonts w:hint="default" w:ascii="Times New Roman" w:hAnsi="Times New Roman" w:cs="Times New Roman"/>
        </w:rPr>
        <w:t>audit/AI_Audit_Report.md: bản audit hiện tại; chưa tích hợp toàn văn thành phụ lục trong bản chính này. Bản nộp cần hoàn thiện phụ lục theo yêu cầu đã thống nhất.</w:t>
      </w:r>
    </w:p>
    <w:sectPr>
      <w:pgSz w:w="16838" w:h="11906" w:orient="landscape"/>
      <w:pgMar w:top="907" w:right="964" w:bottom="90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3A75BB"/>
    <w:rsid w:val="176A73A4"/>
    <w:rsid w:val="289B7959"/>
    <w:rsid w:val="2904215D"/>
    <w:rsid w:val="2EE26864"/>
    <w:rsid w:val="36457CD2"/>
    <w:rsid w:val="4EBA6902"/>
    <w:rsid w:val="51A40B5E"/>
    <w:rsid w:val="5B0B55C8"/>
    <w:rsid w:val="5F043E1D"/>
    <w:rsid w:val="6A9F78BE"/>
    <w:rsid w:val="736D41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9" w:lineRule="auto"/>
    </w:pPr>
    <w:rPr>
      <w:rFonts w:ascii="Arial" w:hAnsi="Arial"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120"/>
      <w:outlineLvl w:val="0"/>
    </w:pPr>
    <w:rPr>
      <w:rFonts w:asciiTheme="majorHAnsi" w:hAnsiTheme="majorHAnsi" w:eastAsiaTheme="majorEastAsia" w:cstheme="majorBidi"/>
      <w:b/>
      <w:bCs/>
      <w:color w:val="000000"/>
      <w:sz w:val="34"/>
      <w:szCs w:val="28"/>
    </w:rPr>
  </w:style>
  <w:style w:type="paragraph" w:styleId="3">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000000"/>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20" w:line="240" w:lineRule="auto"/>
      <w:contextualSpacing/>
    </w:pPr>
    <w:rPr>
      <w:rFonts w:asciiTheme="majorHAnsi" w:hAnsiTheme="majorHAnsi" w:eastAsiaTheme="majorEastAsia" w:cstheme="majorBidi"/>
      <w:color w:val="000000"/>
      <w:spacing w:val="5"/>
      <w:kern w:val="28"/>
      <w:sz w:val="48"/>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17970</Words>
  <Characters>68558</Characters>
  <Lines>0</Lines>
  <Paragraphs>0</Paragraphs>
  <TotalTime>217</TotalTime>
  <ScaleCrop>false</ScaleCrop>
  <LinksUpToDate>false</LinksUpToDate>
  <CharactersWithSpaces>84861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Tung Nguyen</dc:creator>
  <dc:description>generated by python-docx</dc:description>
  <cp:lastModifiedBy>Tung Nguyen</cp:lastModifiedBy>
  <dcterms:modified xsi:type="dcterms:W3CDTF">2026-10-18T05:26:19Z</dcterms:modified>
  <dc:title>Báo cáo HW02 Domain Testing trên EShop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eyJoZGlkIjoiODM4ODA5Mjc0MGQ5Yjc4OTU2MjBjODZjNDllMGQxNzciLCJ1c2VySWQiOiIxMzkyMDQzNTUwNDI5In0=</vt:lpwstr>
  </property>
  <property fmtid="{D5CDD505-2E9C-101B-9397-08002B2CF9AE}" pid="3" name="KSOProductBuildVer">
    <vt:lpwstr>1033-12.1.0.29162</vt:lpwstr>
  </property>
  <property fmtid="{D5CDD505-2E9C-101B-9397-08002B2CF9AE}" pid="4" name="ICV">
    <vt:lpwstr>352500A3CE92411789E979FB49F43C5F_12</vt:lpwstr>
  </property>
</Properties>
</file>