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GoDrop - Hướng Dẫn Kỹ Thuật</w:t>
      </w:r>
    </w:p>
    <w:p>
      <w:pPr>
        <w:pStyle w:val="Author"/>
      </w:pPr>
      <w:r>
        <w:t xml:space="preserve">Nhóm 10</w:t>
      </w:r>
    </w:p>
    <w:p>
      <w:pPr>
        <w:pStyle w:val="Date"/>
      </w:pPr>
      <w:r>
        <w:t xml:space="preserve">Tháng 09/2026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giới-thiệu-dự-án-godrop"/>
    <w:p>
      <w:pPr>
        <w:pStyle w:val="Heading1"/>
      </w:pPr>
      <w:r>
        <w:t xml:space="preserve">1. Giới thiệu dự án GoDrop</w:t>
      </w:r>
    </w:p>
    <w:p>
      <w:pPr>
        <w:pStyle w:val="FirstParagraph"/>
      </w:pPr>
      <w:r>
        <w:t xml:space="preserve">GoDrop là hệ thống giao hàng nội bộ hỗ trợ ứng dụng đa nền tảng cho Client (Khách hàng), Delivery (Tài xế) và Admin (Quản trị viên). Dự án bao gồm một ứng dụng di động Android (viết bằng Kotlin/Jetpack Compose) và một Backend RESTful API (viết bằng Spring Boot 3, Java 21, MongoDB).</w:t>
      </w:r>
    </w:p>
    <w:p>
      <w:pPr>
        <w:pStyle w:val="BodyText"/>
      </w:pPr>
      <w:r>
        <w:t xml:space="preserve">Hệ thống cho phép người dùng tạo đơn hàng, hệ thống tự động tính toán phí và khoảng cách, tài xế nhận đơn và cập nhật trạng thái đơn hàng một cách liên tục.</w:t>
      </w:r>
    </w:p>
    <w:bookmarkEnd w:id="9"/>
    <w:bookmarkStart w:id="10" w:name="thành-viên-và-phạm-vi-công-việc"/>
    <w:p>
      <w:pPr>
        <w:pStyle w:val="Heading1"/>
      </w:pPr>
      <w:r>
        <w:t xml:space="preserve">2. Thành viên và phạm vi công việc</w:t>
      </w:r>
    </w:p>
    <w:p>
      <w:pPr>
        <w:pStyle w:val="FirstParagraph"/>
      </w:pPr>
      <w:r>
        <w:t xml:space="preserve">Dự án được xây dựng và phát triển bởi Nhóm 10 - MOB402. Phạm vi công việc bao gồm:</w:t>
      </w:r>
      <w:r>
        <w:t xml:space="preserve"> </w:t>
      </w:r>
      <w:r>
        <w:t xml:space="preserve">- Phát triển giao diện người dùng di động với Jetpack Compose.</w:t>
      </w:r>
      <w:r>
        <w:t xml:space="preserve"> </w:t>
      </w:r>
      <w:r>
        <w:t xml:space="preserve">- Phát triển API Backend với Spring Boot.</w:t>
      </w:r>
      <w:r>
        <w:t xml:space="preserve"> </w:t>
      </w:r>
      <w:r>
        <w:t xml:space="preserve">- Triển khai cơ sở dữ liệu MongoDB để lưu trữ dữ liệu người dùng, đơn hàng và hồ sơ tài xế.</w:t>
      </w:r>
    </w:p>
    <w:bookmarkEnd w:id="10"/>
    <w:bookmarkStart w:id="11" w:name="chức-năng-cốt-lõi-của-ứng-dụng"/>
    <w:p>
      <w:pPr>
        <w:pStyle w:val="Heading1"/>
      </w:pPr>
      <w:r>
        <w:t xml:space="preserve">3. Chức năng cốt lõi của ứng dụng</w:t>
      </w:r>
    </w:p>
    <w:p>
      <w:pPr>
        <w:pStyle w:val="Compact"/>
        <w:numPr>
          <w:ilvl w:val="0"/>
          <w:numId w:val="1001"/>
        </w:numPr>
      </w:pPr>
      <w:r>
        <w:rPr>
          <w:b/>
          <w:bCs/>
        </w:rPr>
        <w:t xml:space="preserve">Xác thực và Phân quyền</w:t>
      </w:r>
      <w:r>
        <w:t xml:space="preserve">: Đăng nhập qua JWT với vai trò rõ ràng (CLIENT, DELIVERY, ADMIN).</w:t>
      </w:r>
    </w:p>
    <w:p>
      <w:pPr>
        <w:pStyle w:val="Compact"/>
        <w:numPr>
          <w:ilvl w:val="0"/>
          <w:numId w:val="1001"/>
        </w:numPr>
      </w:pPr>
      <w:r>
        <w:rPr>
          <w:b/>
          <w:bCs/>
        </w:rPr>
        <w:t xml:space="preserve">Quản lý đơn hàng (Client)</w:t>
      </w:r>
      <w:r>
        <w:t xml:space="preserve">: Tạo đơn, xem chi tiết, hủy đơn, đánh giá tài xế.</w:t>
      </w:r>
    </w:p>
    <w:p>
      <w:pPr>
        <w:pStyle w:val="Compact"/>
        <w:numPr>
          <w:ilvl w:val="0"/>
          <w:numId w:val="1001"/>
        </w:numPr>
      </w:pPr>
      <w:r>
        <w:rPr>
          <w:b/>
          <w:bCs/>
        </w:rPr>
        <w:t xml:space="preserve">Xử lý đơn hàng (Delivery)</w:t>
      </w:r>
      <w:r>
        <w:t xml:space="preserve">: Xem danh sách đơn đang chờ, nhận đơn, từ chối đơn (có lý do), cập nhật trạng thái giao hàng.</w:t>
      </w:r>
    </w:p>
    <w:p>
      <w:pPr>
        <w:pStyle w:val="Compact"/>
        <w:numPr>
          <w:ilvl w:val="0"/>
          <w:numId w:val="1001"/>
        </w:numPr>
      </w:pPr>
      <w:r>
        <w:rPr>
          <w:b/>
          <w:bCs/>
        </w:rPr>
        <w:t xml:space="preserve">Quản trị (Admin)</w:t>
      </w:r>
      <w:r>
        <w:t xml:space="preserve">: Xem danh sách tài khoản, đơn hàng, tài xế và cảnh báo độ tin cậy.</w:t>
      </w:r>
    </w:p>
    <w:bookmarkEnd w:id="11"/>
    <w:bookmarkStart w:id="13" w:name="kiến-trúc-android-backend-mongodb"/>
    <w:p>
      <w:pPr>
        <w:pStyle w:val="Heading1"/>
      </w:pPr>
      <w:r>
        <w:t xml:space="preserve">4. Kiến trúc Android – Backend – MongoDB</w:t>
      </w:r>
    </w:p>
    <w:p>
      <w:pPr>
        <w:pStyle w:val="FirstParagraph"/>
      </w:pPr>
      <w:r>
        <w:t xml:space="preserve">Dự án áp dụng kiến trúc Client-Server tiêu chuẩn:</w:t>
      </w:r>
      <w:r>
        <w:t xml:space="preserve"> </w:t>
      </w:r>
      <w:r>
        <w:t xml:space="preserve">-</w:t>
      </w:r>
      <w:r>
        <w:t xml:space="preserve"> </w:t>
      </w:r>
      <w:r>
        <w:rPr>
          <w:b/>
          <w:bCs/>
        </w:rPr>
        <w:t xml:space="preserve">Android</w:t>
      </w:r>
      <w:r>
        <w:t xml:space="preserve">: Sử dụng mô hình MVVM với Jetpack Compose, Room (lưu session cục bộ) và Retrofit để gọi API.</w:t>
      </w:r>
      <w:r>
        <w:t xml:space="preserve"> </w:t>
      </w:r>
      <w:r>
        <w:t xml:space="preserve">-</w:t>
      </w:r>
      <w:r>
        <w:t xml:space="preserve"> </w:t>
      </w:r>
      <w:r>
        <w:rPr>
          <w:b/>
          <w:bCs/>
        </w:rPr>
        <w:t xml:space="preserve">Backend</w:t>
      </w:r>
      <w:r>
        <w:t xml:space="preserve">: Spring Boot 3 chia lớp Controller, Service, Repository.</w:t>
      </w:r>
      <w:r>
        <w:t xml:space="preserve"> </w:t>
      </w:r>
      <w:r>
        <w:t xml:space="preserve">-</w:t>
      </w:r>
      <w:r>
        <w:t xml:space="preserve"> </w:t>
      </w:r>
      <w:r>
        <w:rPr>
          <w:b/>
          <w:bCs/>
        </w:rPr>
        <w:t xml:space="preserve">Database</w:t>
      </w:r>
      <w:r>
        <w:t xml:space="preserve">: MongoDB lưu trữ toàn bộ dữ liệu (Người dùng, Đơn hàng, Đánh giá, Lịch sử trạng thái).</w:t>
      </w:r>
    </w:p>
    <w:bookmarkStart w:id="12" w:name="X490bc488d807d55bf59ae8089d0ccd014fb91ac"/>
    <w:p>
      <w:pPr>
        <w:pStyle w:val="Heading2"/>
      </w:pPr>
      <w:r>
        <w:t xml:space="preserve">Sơ đồ kiến trúc Auth và Navigation (Android)</w:t>
      </w:r>
    </w:p>
    <w:tbl>
      <w:tblPr>
        <w:tblStyle w:val="FigureTable"/>
        <w:tblW w:type="auto" w:w="0"/>
        <w:jc w:val="center"/>
        <w:tblLook w:firstRow="0" w:lastRow="0" w:firstColumn="0" w:lastColumn="0"/>
      </w:tblPr>
      <w:tblGrid>
        <w:gridCol w:w="7920"/>
      </w:tblGrid>
      <w:tr>
        <w:tc>
          <w:tcPr/>
          <w:p>
            <w:pPr>
              <w:pStyle w:val="Compact"/>
              <w:jc w:val="center"/>
            </w:pPr>
            <w:r>
              <w:t xml:space="preserve">Sơ đồ Mermaid</w:t>
            </w:r>
          </w:p>
        </w:tc>
      </w:tr>
    </w:tbl>
    <w:p>
      <w:pPr>
        <w:pStyle w:val="ImageCaption"/>
      </w:pPr>
      <w:r>
        <w:t xml:space="preserve">Sơ đồ Mermaid</w:t>
      </w:r>
    </w:p>
    <w:bookmarkEnd w:id="12"/>
    <w:bookmarkEnd w:id="13"/>
    <w:bookmarkStart w:id="16" w:name="cài-đặt-và-chạy-dự-án"/>
    <w:p>
      <w:pPr>
        <w:pStyle w:val="Heading1"/>
      </w:pPr>
      <w:r>
        <w:t xml:space="preserve">5. Cài đặt và chạy dự án</w:t>
      </w:r>
    </w:p>
    <w:bookmarkStart w:id="14" w:name="yêu-cầu-môi-trường"/>
    <w:p>
      <w:pPr>
        <w:pStyle w:val="Heading2"/>
      </w:pPr>
      <w:r>
        <w:t xml:space="preserve">Yêu cầu môi trường</w:t>
      </w:r>
    </w:p>
    <w:p>
      <w:pPr>
        <w:pStyle w:val="Compact"/>
        <w:numPr>
          <w:ilvl w:val="0"/>
          <w:numId w:val="1002"/>
        </w:numPr>
      </w:pPr>
      <w:r>
        <w:t xml:space="preserve">Java 21</w:t>
      </w:r>
    </w:p>
    <w:p>
      <w:pPr>
        <w:pStyle w:val="Compact"/>
        <w:numPr>
          <w:ilvl w:val="0"/>
          <w:numId w:val="1002"/>
        </w:numPr>
      </w:pPr>
      <w:r>
        <w:t xml:space="preserve">MongoDB (Atlas hoặc Local)</w:t>
      </w:r>
    </w:p>
    <w:bookmarkEnd w:id="14"/>
    <w:bookmarkStart w:id="15" w:name="thiết-lập-backend"/>
    <w:p>
      <w:pPr>
        <w:pStyle w:val="Heading2"/>
      </w:pPr>
      <w:r>
        <w:t xml:space="preserve">Thiết lập Backend</w:t>
      </w:r>
    </w:p>
    <w:p>
      <w:pPr>
        <w:numPr>
          <w:ilvl w:val="0"/>
          <w:numId w:val="1003"/>
        </w:numPr>
      </w:pPr>
      <w:r>
        <w:t xml:space="preserve">Tạo file</w:t>
      </w:r>
      <w:r>
        <w:t xml:space="preserve"> </w:t>
      </w:r>
      <w:r>
        <w:rPr>
          <w:rStyle w:val="VerbatimChar"/>
        </w:rPr>
        <w:t xml:space="preserve">.env</w:t>
      </w:r>
      <w:r>
        <w:t xml:space="preserve"> </w:t>
      </w:r>
      <w:r>
        <w:t xml:space="preserve">tại thư mục</w:t>
      </w:r>
      <w:r>
        <w:t xml:space="preserve"> </w:t>
      </w:r>
      <w:r>
        <w:rPr>
          <w:rStyle w:val="VerbatimChar"/>
        </w:rPr>
        <w:t xml:space="preserve">Backend</w:t>
      </w:r>
      <w:r>
        <w:t xml:space="preserve"> </w:t>
      </w:r>
      <w:r>
        <w:t xml:space="preserve">với cấu hình:</w:t>
      </w:r>
    </w:p>
    <w:p>
      <w:pPr>
        <w:pStyle w:val="SourceCode"/>
        <w:numPr>
          <w:ilvl w:val="0"/>
          <w:numId w:val="1000"/>
        </w:numPr>
      </w:pPr>
      <w:r>
        <w:rPr>
          <w:rStyle w:val="VerbatimChar"/>
        </w:rPr>
        <w:t xml:space="preserve">MONGODB_URI=mongodb://localhost:27017/delivery_db</w:t>
      </w:r>
      <w:r>
        <w:br/>
      </w:r>
      <w:r>
        <w:rPr>
          <w:rStyle w:val="VerbatimChar"/>
        </w:rPr>
        <w:t xml:space="preserve">JWT_SECRET=khoa_bi_mat_dai_hon_32_ky_tu</w:t>
      </w:r>
      <w:r>
        <w:br/>
      </w:r>
      <w:r>
        <w:rPr>
          <w:rStyle w:val="VerbatimChar"/>
        </w:rPr>
        <w:t xml:space="preserve">DEMO_ENABLED=true</w:t>
      </w:r>
      <w:r>
        <w:br/>
      </w:r>
      <w:r>
        <w:rPr>
          <w:rStyle w:val="VerbatimChar"/>
        </w:rPr>
        <w:t xml:space="preserve">DEMO_PASSWORD=123456</w:t>
      </w:r>
    </w:p>
    <w:p>
      <w:pPr>
        <w:numPr>
          <w:ilvl w:val="0"/>
          <w:numId w:val="1003"/>
        </w:numPr>
      </w:pPr>
      <w:r>
        <w:t xml:space="preserve">Chạy Backend bằng lệnh:</w:t>
      </w:r>
    </w:p>
    <w:p>
      <w:pPr>
        <w:pStyle w:val="SourceCode"/>
        <w:numPr>
          <w:ilvl w:val="0"/>
          <w:numId w:val="1000"/>
        </w:numPr>
      </w:pPr>
      <w:r>
        <w:rPr>
          <w:rStyle w:val="ExtensionTok"/>
        </w:rPr>
        <w:t xml:space="preserve">./gradlew</w:t>
      </w:r>
      <w:r>
        <w:rPr>
          <w:rStyle w:val="NormalTok"/>
        </w:rPr>
        <w:t xml:space="preserve"> bootRun </w:t>
      </w:r>
      <w:r>
        <w:rPr>
          <w:rStyle w:val="AttributeTok"/>
        </w:rPr>
        <w:t xml:space="preserve">-p</w:t>
      </w:r>
      <w:r>
        <w:rPr>
          <w:rStyle w:val="NormalTok"/>
        </w:rPr>
        <w:t xml:space="preserve"> .</w:t>
      </w:r>
    </w:p>
    <w:p>
      <w:pPr>
        <w:numPr>
          <w:ilvl w:val="0"/>
          <w:numId w:val="1000"/>
        </w:numPr>
      </w:pPr>
      <w:r>
        <w:t xml:space="preserve">Swagger UI sẽ có sẵn tại:</w:t>
      </w:r>
      <w:r>
        <w:t xml:space="preserve"> </w:t>
      </w:r>
      <w:r>
        <w:rPr>
          <w:rStyle w:val="VerbatimChar"/>
        </w:rPr>
        <w:t xml:space="preserve">http://localhost:8080/swagger-ui.html</w:t>
      </w:r>
    </w:p>
    <w:bookmarkEnd w:id="15"/>
    <w:bookmarkEnd w:id="16"/>
    <w:bookmarkStart w:id="17" w:name="đăng-nhập-jwt-và-phân-quyền"/>
    <w:p>
      <w:pPr>
        <w:pStyle w:val="Heading1"/>
      </w:pPr>
      <w:r>
        <w:t xml:space="preserve">6. Đăng nhập, JWT và phân quyền</w:t>
      </w:r>
    </w:p>
    <w:p>
      <w:pPr>
        <w:pStyle w:val="FirstParagraph"/>
      </w:pPr>
      <w:r>
        <w:t xml:space="preserve">Hệ thống sử dụng</w:t>
      </w:r>
      <w:r>
        <w:t xml:space="preserve"> </w:t>
      </w:r>
      <w:r>
        <w:rPr>
          <w:b/>
          <w:bCs/>
        </w:rPr>
        <w:t xml:space="preserve">JWT (JSON Web Token)</w:t>
      </w:r>
      <w:r>
        <w:t xml:space="preserve"> </w:t>
      </w:r>
      <w:r>
        <w:t xml:space="preserve">để phân quyền.</w:t>
      </w:r>
      <w:r>
        <w:t xml:space="preserve"> </w:t>
      </w:r>
      <w:r>
        <w:t xml:space="preserve">- Thời hạn token (JWT Expiration) được lấy từ</w:t>
      </w:r>
      <w:r>
        <w:t xml:space="preserve"> </w:t>
      </w:r>
      <w:r>
        <w:rPr>
          <w:rStyle w:val="VerbatimChar"/>
        </w:rPr>
        <w:t xml:space="preserve">application.yml</w:t>
      </w:r>
      <w:r>
        <w:t xml:space="preserve">, mặc định là</w:t>
      </w:r>
      <w:r>
        <w:t xml:space="preserve"> </w:t>
      </w:r>
      <w:r>
        <w:rPr>
          <w:rStyle w:val="VerbatimChar"/>
        </w:rPr>
        <w:t xml:space="preserve">86400000</w:t>
      </w:r>
      <w:r>
        <w:t xml:space="preserve"> </w:t>
      </w:r>
      <w:r>
        <w:t xml:space="preserve">ms (24 giờ).</w:t>
      </w:r>
      <w:r>
        <w:t xml:space="preserve"> </w:t>
      </w:r>
      <w:r>
        <w:t xml:space="preserve">- Sau khi đăng nhập thành công (</w:t>
      </w:r>
      <w:r>
        <w:rPr>
          <w:rStyle w:val="VerbatimChar"/>
        </w:rPr>
        <w:t xml:space="preserve">POST /api/auth/login</w:t>
      </w:r>
      <w:r>
        <w:t xml:space="preserve">), server trả về</w:t>
      </w:r>
      <w:r>
        <w:t xml:space="preserve"> </w:t>
      </w:r>
      <w:r>
        <w:rPr>
          <w:rStyle w:val="VerbatimChar"/>
        </w:rPr>
        <w:t xml:space="preserve">accessToken</w:t>
      </w:r>
      <w:r>
        <w:t xml:space="preserve">.</w:t>
      </w:r>
      <w:r>
        <w:t xml:space="preserve"> </w:t>
      </w:r>
      <w:r>
        <w:t xml:space="preserve">- Các Role hợp lệ hiện hành:</w:t>
      </w:r>
      <w:r>
        <w:t xml:space="preserve"> </w:t>
      </w:r>
      <w:r>
        <w:rPr>
          <w:rStyle w:val="VerbatimChar"/>
        </w:rPr>
        <w:t xml:space="preserve">CLIENT</w:t>
      </w:r>
      <w:r>
        <w:t xml:space="preserve">,</w:t>
      </w:r>
      <w:r>
        <w:t xml:space="preserve"> </w:t>
      </w:r>
      <w:r>
        <w:rPr>
          <w:rStyle w:val="VerbatimChar"/>
        </w:rPr>
        <w:t xml:space="preserve">DELIVERY</w:t>
      </w:r>
      <w:r>
        <w:t xml:space="preserve">,</w:t>
      </w:r>
      <w:r>
        <w:t xml:space="preserve"> </w:t>
      </w:r>
      <w:r>
        <w:rPr>
          <w:rStyle w:val="VerbatimChar"/>
        </w:rPr>
        <w:t xml:space="preserve">ADMIN</w:t>
      </w:r>
      <w:r>
        <w:t xml:space="preserve">. Phân quyền được server kiểm tra trên từng endpoint.</w:t>
      </w:r>
    </w:p>
    <w:bookmarkEnd w:id="17"/>
    <w:bookmarkStart w:id="19" w:name="điều-hướng-theo-client-delivery-và-admin"/>
    <w:p>
      <w:pPr>
        <w:pStyle w:val="Heading1"/>
      </w:pPr>
      <w:r>
        <w:t xml:space="preserve">7. Điều hướng theo CLIENT, DELIVERY và ADMIN</w:t>
      </w:r>
    </w:p>
    <w:p>
      <w:pPr>
        <w:pStyle w:val="FirstParagraph"/>
      </w:pPr>
      <w:r>
        <w:t xml:space="preserve">Tùy theo Role của người dùng, ứng dụng Android điều hướng tới màn hình tương ứng. Quá trình kiểm tra Role và điều hướng diễn ra như sau:</w:t>
      </w:r>
    </w:p>
    <w:bookmarkStart w:id="18" w:name="sơ-đồ-luồng-điều-hướng"/>
    <w:p>
      <w:pPr>
        <w:pStyle w:val="Heading2"/>
      </w:pPr>
      <w:r>
        <w:t xml:space="preserve">Sơ đồ luồng Điều hướng</w:t>
      </w:r>
    </w:p>
    <w:tbl>
      <w:tblPr>
        <w:tblStyle w:val="FigureTable"/>
        <w:tblW w:type="auto" w:w="0"/>
        <w:jc w:val="center"/>
        <w:tblLook w:firstRow="0" w:lastRow="0" w:firstColumn="0" w:lastColumn="0"/>
      </w:tblPr>
      <w:tblGrid>
        <w:gridCol w:w="7920"/>
      </w:tblGrid>
      <w:tr>
        <w:tc>
          <w:tcPr/>
          <w:p>
            <w:pPr>
              <w:pStyle w:val="Compact"/>
              <w:jc w:val="center"/>
            </w:pPr>
            <w:r>
              <w:t xml:space="preserve">Sơ đồ Mermaid</w:t>
            </w:r>
          </w:p>
        </w:tc>
      </w:tr>
    </w:tbl>
    <w:p>
      <w:pPr>
        <w:pStyle w:val="ImageCaption"/>
      </w:pPr>
      <w:r>
        <w:t xml:space="preserve">Sơ đồ Mermaid</w:t>
      </w:r>
    </w:p>
    <w:bookmarkEnd w:id="18"/>
    <w:bookmarkEnd w:id="19"/>
    <w:bookmarkStart w:id="20" w:name="hồ-sơ-email-otp-và-khôi-phục-mật-khẩu"/>
    <w:p>
      <w:pPr>
        <w:pStyle w:val="Heading1"/>
      </w:pPr>
      <w:r>
        <w:t xml:space="preserve">8. Hồ sơ, email, OTP và khôi phục mật khẩu</w:t>
      </w:r>
    </w:p>
    <w:p>
      <w:pPr>
        <w:pStyle w:val="Compact"/>
        <w:numPr>
          <w:ilvl w:val="0"/>
          <w:numId w:val="1004"/>
        </w:numPr>
      </w:pPr>
      <w:r>
        <w:rPr>
          <w:b/>
          <w:bCs/>
        </w:rPr>
        <w:t xml:space="preserve">Liên kết email</w:t>
      </w:r>
      <w:r>
        <w:t xml:space="preserve">: Người dùng vào Hồ sơ, cung cấp email và mật khẩu. Hệ thống gửi OTP xác minh qua Spring Mail.</w:t>
      </w:r>
    </w:p>
    <w:p>
      <w:pPr>
        <w:pStyle w:val="Compact"/>
        <w:numPr>
          <w:ilvl w:val="0"/>
          <w:numId w:val="1004"/>
        </w:numPr>
      </w:pPr>
      <w:r>
        <w:rPr>
          <w:b/>
          <w:bCs/>
        </w:rPr>
        <w:t xml:space="preserve">Đổi mật khẩu</w:t>
      </w:r>
      <w:r>
        <w:t xml:space="preserve">: Sử dụng số điện thoại (tên đăng nhập) để gửi mã khôi phục tới email đã xác minh. OTP có hiệu lực 10 phút.</w:t>
      </w:r>
    </w:p>
    <w:p>
      <w:pPr>
        <w:pStyle w:val="Compact"/>
        <w:numPr>
          <w:ilvl w:val="0"/>
          <w:numId w:val="1004"/>
        </w:numPr>
      </w:pPr>
      <w:r>
        <w:t xml:space="preserve">Giới hạn hệ thống: Cho phép gửi mã khôi phục 3 lần/giờ, tối đa 5 lần đoán sai mã.</w:t>
      </w:r>
    </w:p>
    <w:bookmarkEnd w:id="20"/>
    <w:bookmarkStart w:id="21" w:name="api-tài-khoản"/>
    <w:p>
      <w:pPr>
        <w:pStyle w:val="Heading1"/>
      </w:pPr>
      <w:r>
        <w:t xml:space="preserve">9. API tài khoản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Quyền</w:t>
            </w:r>
          </w:p>
        </w:tc>
        <w:tc>
          <w:tcPr/>
          <w:p>
            <w:pPr>
              <w:pStyle w:val="Compact"/>
            </w:pPr>
            <w:r>
              <w:t xml:space="preserve">Ý nghĩa</w:t>
            </w:r>
          </w:p>
        </w:tc>
      </w:tr>
      <w:tr>
        <w:tc>
          <w:tcPr/>
          <w:p>
            <w:pPr>
              <w:pStyle w:val="Compact"/>
            </w:pPr>
            <w:r>
              <w:t xml:space="preserve">GET</w:t>
            </w:r>
          </w:p>
        </w:tc>
        <w:tc>
          <w:tcPr/>
          <w:p>
            <w:pPr>
              <w:pStyle w:val="Compact"/>
            </w:pPr>
            <w:r>
              <w:rPr>
                <w:rStyle w:val="VerbatimChar"/>
              </w:rPr>
              <w:t xml:space="preserve">/api/account</w:t>
            </w:r>
          </w:p>
        </w:tc>
        <w:tc>
          <w:tcPr/>
          <w:p>
            <w:pPr>
              <w:pStyle w:val="Compact"/>
            </w:pPr>
            <w:r>
              <w:t xml:space="preserve">Đã đăng nhập</w:t>
            </w:r>
          </w:p>
        </w:tc>
        <w:tc>
          <w:tcPr/>
          <w:p>
            <w:pPr>
              <w:pStyle w:val="Compact"/>
            </w:pPr>
            <w:r>
              <w:t xml:space="preserve">Xem hồ sơ (username, role, ảnh đại diện, email…)</w:t>
            </w:r>
          </w:p>
        </w:tc>
      </w:tr>
      <w:tr>
        <w:tc>
          <w:tcPr/>
          <w:p>
            <w:pPr>
              <w:pStyle w:val="Compact"/>
            </w:pPr>
            <w:r>
              <w:t xml:space="preserve">PUT</w:t>
            </w:r>
          </w:p>
        </w:tc>
        <w:tc>
          <w:tcPr/>
          <w:p>
            <w:pPr>
              <w:pStyle w:val="Compact"/>
            </w:pPr>
            <w:r>
              <w:rPr>
                <w:rStyle w:val="VerbatimChar"/>
              </w:rPr>
              <w:t xml:space="preserve">/api/account</w:t>
            </w:r>
          </w:p>
        </w:tc>
        <w:tc>
          <w:tcPr/>
          <w:p>
            <w:pPr>
              <w:pStyle w:val="Compact"/>
            </w:pPr>
            <w:r>
              <w:t xml:space="preserve">Đã đăng nhập</w:t>
            </w:r>
          </w:p>
        </w:tc>
        <w:tc>
          <w:tcPr/>
          <w:p>
            <w:pPr>
              <w:pStyle w:val="Compact"/>
            </w:pPr>
            <w:r>
              <w:t xml:space="preserve">Sửa hồ sơ, mật khẩu</w:t>
            </w:r>
          </w:p>
        </w:tc>
      </w:tr>
      <w:tr>
        <w:tc>
          <w:tcPr/>
          <w:p>
            <w:pPr>
              <w:pStyle w:val="Compact"/>
            </w:pPr>
            <w:r>
              <w:t xml:space="preserve">POST</w:t>
            </w:r>
          </w:p>
        </w:tc>
        <w:tc>
          <w:tcPr/>
          <w:p>
            <w:pPr>
              <w:pStyle w:val="Compact"/>
            </w:pPr>
            <w:r>
              <w:rPr>
                <w:rStyle w:val="VerbatimChar"/>
              </w:rPr>
              <w:t xml:space="preserve">/api/account/email/request</w:t>
            </w:r>
          </w:p>
        </w:tc>
        <w:tc>
          <w:tcPr/>
          <w:p>
            <w:pPr>
              <w:pStyle w:val="Compact"/>
            </w:pPr>
            <w:r>
              <w:t xml:space="preserve">Đã đăng nhập</w:t>
            </w:r>
          </w:p>
        </w:tc>
        <w:tc>
          <w:tcPr/>
          <w:p>
            <w:pPr>
              <w:pStyle w:val="Compact"/>
            </w:pPr>
            <w:r>
              <w:t xml:space="preserve">Gửi mã xác minh email</w:t>
            </w:r>
          </w:p>
        </w:tc>
      </w:tr>
      <w:tr>
        <w:tc>
          <w:tcPr/>
          <w:p>
            <w:pPr>
              <w:pStyle w:val="Compact"/>
            </w:pPr>
            <w:r>
              <w:t xml:space="preserve">POST</w:t>
            </w:r>
          </w:p>
        </w:tc>
        <w:tc>
          <w:tcPr/>
          <w:p>
            <w:pPr>
              <w:pStyle w:val="Compact"/>
            </w:pPr>
            <w:r>
              <w:rPr>
                <w:rStyle w:val="VerbatimChar"/>
              </w:rPr>
              <w:t xml:space="preserve">/api/account/email/verify</w:t>
            </w:r>
          </w:p>
        </w:tc>
        <w:tc>
          <w:tcPr/>
          <w:p>
            <w:pPr>
              <w:pStyle w:val="Compact"/>
            </w:pPr>
            <w:r>
              <w:t xml:space="preserve">Đã đăng nhập</w:t>
            </w:r>
          </w:p>
        </w:tc>
        <w:tc>
          <w:tcPr/>
          <w:p>
            <w:pPr>
              <w:pStyle w:val="Compact"/>
            </w:pPr>
            <w:r>
              <w:t xml:space="preserve">Nhập mã xác minh email</w:t>
            </w:r>
          </w:p>
        </w:tc>
      </w:tr>
      <w:tr>
        <w:tc>
          <w:tcPr/>
          <w:p>
            <w:pPr>
              <w:pStyle w:val="Compact"/>
            </w:pPr>
            <w:r>
              <w:t xml:space="preserve">POST</w:t>
            </w:r>
          </w:p>
        </w:tc>
        <w:tc>
          <w:tcPr/>
          <w:p>
            <w:pPr>
              <w:pStyle w:val="Compact"/>
            </w:pPr>
            <w:r>
              <w:rPr>
                <w:rStyle w:val="VerbatimChar"/>
              </w:rPr>
              <w:t xml:space="preserve">/api/auth/recovery/request</w:t>
            </w:r>
          </w:p>
        </w:tc>
        <w:tc>
          <w:tcPr/>
          <w:p>
            <w:pPr>
              <w:pStyle w:val="Compact"/>
            </w:pPr>
            <w:r>
              <w:t xml:space="preserve">Public</w:t>
            </w:r>
          </w:p>
        </w:tc>
        <w:tc>
          <w:tcPr/>
          <w:p>
            <w:pPr>
              <w:pStyle w:val="Compact"/>
            </w:pPr>
            <w:r>
              <w:t xml:space="preserve">Yêu cầu gửi OTP quên mật khẩu</w:t>
            </w:r>
          </w:p>
        </w:tc>
      </w:tr>
    </w:tbl>
    <w:bookmarkEnd w:id="21"/>
    <w:bookmarkStart w:id="22" w:name="api-đơn-hàng"/>
    <w:p>
      <w:pPr>
        <w:pStyle w:val="Heading1"/>
      </w:pPr>
      <w:r>
        <w:t xml:space="preserve">10. API đơn hàng</w:t>
      </w:r>
    </w:p>
    <w:p>
      <w:pPr>
        <w:pStyle w:val="FirstParagraph"/>
      </w:pPr>
      <w:r>
        <w:t xml:space="preserve">Mọi endpoint đơn hàng đều yêu cầu JWT (ngoại trừ route công khai nếu có).</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Role</w:t>
            </w:r>
          </w:p>
        </w:tc>
        <w:tc>
          <w:tcPr/>
          <w:p>
            <w:pPr>
              <w:pStyle w:val="Compact"/>
            </w:pPr>
            <w:r>
              <w:t xml:space="preserve">Ý nghĩa</w:t>
            </w:r>
          </w:p>
        </w:tc>
      </w:tr>
      <w:tr>
        <w:tc>
          <w:tcPr/>
          <w:p>
            <w:pPr>
              <w:pStyle w:val="Compact"/>
            </w:pPr>
            <w:r>
              <w:t xml:space="preserve">POST</w:t>
            </w:r>
          </w:p>
        </w:tc>
        <w:tc>
          <w:tcPr/>
          <w:p>
            <w:pPr>
              <w:pStyle w:val="Compact"/>
            </w:pPr>
            <w:r>
              <w:rPr>
                <w:rStyle w:val="VerbatimChar"/>
              </w:rPr>
              <w:t xml:space="preserve">/api/orders</w:t>
            </w:r>
          </w:p>
        </w:tc>
        <w:tc>
          <w:tcPr/>
          <w:p>
            <w:pPr>
              <w:pStyle w:val="Compact"/>
            </w:pPr>
            <w:r>
              <w:t xml:space="preserve">CLIENT</w:t>
            </w:r>
          </w:p>
        </w:tc>
        <w:tc>
          <w:tcPr/>
          <w:p>
            <w:pPr>
              <w:pStyle w:val="Compact"/>
            </w:pPr>
            <w:r>
              <w:t xml:space="preserve">Tạo đơn cho khách</w:t>
            </w:r>
          </w:p>
        </w:tc>
      </w:tr>
      <w:tr>
        <w:tc>
          <w:tcPr/>
          <w:p>
            <w:pPr>
              <w:pStyle w:val="Compact"/>
            </w:pPr>
            <w:r>
              <w:t xml:space="preserve">GET</w:t>
            </w:r>
          </w:p>
        </w:tc>
        <w:tc>
          <w:tcPr/>
          <w:p>
            <w:pPr>
              <w:pStyle w:val="Compact"/>
            </w:pPr>
            <w:r>
              <w:rPr>
                <w:rStyle w:val="VerbatimChar"/>
              </w:rPr>
              <w:t xml:space="preserve">/api/orders</w:t>
            </w:r>
          </w:p>
        </w:tc>
        <w:tc>
          <w:tcPr/>
          <w:p>
            <w:pPr>
              <w:pStyle w:val="Compact"/>
            </w:pPr>
            <w:r>
              <w:t xml:space="preserve">CLIENT/DELIVERY/ADMIN</w:t>
            </w:r>
          </w:p>
        </w:tc>
        <w:tc>
          <w:tcPr/>
          <w:p>
            <w:pPr>
              <w:pStyle w:val="Compact"/>
            </w:pPr>
            <w:r>
              <w:t xml:space="preserve">Lấy danh sách đơn theo phạm vi quyền</w:t>
            </w:r>
          </w:p>
        </w:tc>
      </w:tr>
      <w:tr>
        <w:tc>
          <w:tcPr/>
          <w:p>
            <w:pPr>
              <w:pStyle w:val="Compact"/>
            </w:pPr>
            <w:r>
              <w:t xml:space="preserve">GET</w:t>
            </w:r>
          </w:p>
        </w:tc>
        <w:tc>
          <w:tcPr/>
          <w:p>
            <w:pPr>
              <w:pStyle w:val="Compact"/>
            </w:pPr>
            <w:r>
              <w:rPr>
                <w:rStyle w:val="VerbatimChar"/>
              </w:rPr>
              <w:t xml:space="preserve">/api/orders/{id}</w:t>
            </w:r>
          </w:p>
        </w:tc>
        <w:tc>
          <w:tcPr/>
          <w:p>
            <w:pPr>
              <w:pStyle w:val="Compact"/>
            </w:pPr>
            <w:r>
              <w:t xml:space="preserve">Theo quyền xem</w:t>
            </w:r>
          </w:p>
        </w:tc>
        <w:tc>
          <w:tcPr/>
          <w:p>
            <w:pPr>
              <w:pStyle w:val="Compact"/>
            </w:pPr>
            <w:r>
              <w:t xml:space="preserve">Chi tiết đơn</w:t>
            </w:r>
          </w:p>
        </w:tc>
      </w:tr>
      <w:tr>
        <w:tc>
          <w:tcPr/>
          <w:p>
            <w:pPr>
              <w:pStyle w:val="Compact"/>
            </w:pPr>
            <w:r>
              <w:t xml:space="preserve">GET</w:t>
            </w:r>
          </w:p>
        </w:tc>
        <w:tc>
          <w:tcPr/>
          <w:p>
            <w:pPr>
              <w:pStyle w:val="Compact"/>
            </w:pPr>
            <w:r>
              <w:rPr>
                <w:rStyle w:val="VerbatimChar"/>
              </w:rPr>
              <w:t xml:space="preserve">/api/orders/{id}/history</w:t>
            </w:r>
          </w:p>
        </w:tc>
        <w:tc>
          <w:tcPr/>
          <w:p>
            <w:pPr>
              <w:pStyle w:val="Compact"/>
            </w:pPr>
            <w:r>
              <w:t xml:space="preserve">Theo quyền xem</w:t>
            </w:r>
          </w:p>
        </w:tc>
        <w:tc>
          <w:tcPr/>
          <w:p>
            <w:pPr>
              <w:pStyle w:val="Compact"/>
            </w:pPr>
            <w:r>
              <w:t xml:space="preserve">Lịch sử đơn</w:t>
            </w:r>
          </w:p>
        </w:tc>
      </w:tr>
      <w:tr>
        <w:tc>
          <w:tcPr/>
          <w:p>
            <w:pPr>
              <w:pStyle w:val="Compact"/>
            </w:pPr>
            <w:r>
              <w:t xml:space="preserve">POST</w:t>
            </w:r>
          </w:p>
        </w:tc>
        <w:tc>
          <w:tcPr/>
          <w:p>
            <w:pPr>
              <w:pStyle w:val="Compact"/>
            </w:pPr>
            <w:r>
              <w:rPr>
                <w:rStyle w:val="VerbatimChar"/>
              </w:rPr>
              <w:t xml:space="preserve">/api/orders/{id}/cancel</w:t>
            </w:r>
          </w:p>
        </w:tc>
        <w:tc>
          <w:tcPr/>
          <w:p>
            <w:pPr>
              <w:pStyle w:val="Compact"/>
            </w:pPr>
            <w:r>
              <w:t xml:space="preserve">CLIENT</w:t>
            </w:r>
          </w:p>
        </w:tc>
        <w:tc>
          <w:tcPr/>
          <w:p>
            <w:pPr>
              <w:pStyle w:val="Compact"/>
            </w:pPr>
            <w:r>
              <w:t xml:space="preserve">Hủy đơn khi chưa được xử lý</w:t>
            </w:r>
          </w:p>
        </w:tc>
      </w:tr>
    </w:tbl>
    <w:p>
      <w:pPr>
        <w:pStyle w:val="BodyText"/>
      </w:pPr>
      <w:r>
        <w:t xml:space="preserve">Khi tạo đơn, client gửi toạ độ, nhưng backend sẽ</w:t>
      </w:r>
      <w:r>
        <w:t xml:space="preserve"> </w:t>
      </w:r>
      <w:r>
        <w:rPr>
          <w:b/>
          <w:bCs/>
        </w:rPr>
        <w:t xml:space="preserve">tự động tính toán lại lộ trình và cước phí</w:t>
      </w:r>
      <w:r>
        <w:t xml:space="preserve">, không phụ thuộc vào</w:t>
      </w:r>
      <w:r>
        <w:t xml:space="preserve"> </w:t>
      </w:r>
      <w:r>
        <w:rPr>
          <w:rStyle w:val="VerbatimChar"/>
        </w:rPr>
        <w:t xml:space="preserve">distanceKm</w:t>
      </w:r>
      <w:r>
        <w:t xml:space="preserve"> </w:t>
      </w:r>
      <w:r>
        <w:t xml:space="preserve">do Android gửi lên để tránh gian lận.</w:t>
      </w:r>
    </w:p>
    <w:bookmarkEnd w:id="22"/>
    <w:bookmarkStart w:id="23" w:name="luồng-khách-hàng"/>
    <w:p>
      <w:pPr>
        <w:pStyle w:val="Heading1"/>
      </w:pPr>
      <w:r>
        <w:t xml:space="preserve">11. Luồng khách hàng</w:t>
      </w:r>
    </w:p>
    <w:p>
      <w:pPr>
        <w:pStyle w:val="Compact"/>
        <w:numPr>
          <w:ilvl w:val="0"/>
          <w:numId w:val="1005"/>
        </w:numPr>
      </w:pPr>
      <w:r>
        <w:rPr>
          <w:b/>
          <w:bCs/>
        </w:rPr>
        <w:t xml:space="preserve">Tạo đơn</w:t>
      </w:r>
      <w:r>
        <w:t xml:space="preserve">: Client nhập địa chỉ lấy/giao hàng. Backend ước tính phí dựa trên tọa độ, tính theo công thức demo (ví dụ: 15.000đ phí cơ bản + 5.000đ/km + phí khối lượng/hỏa tốc).</w:t>
      </w:r>
    </w:p>
    <w:p>
      <w:pPr>
        <w:pStyle w:val="Compact"/>
        <w:numPr>
          <w:ilvl w:val="0"/>
          <w:numId w:val="1005"/>
        </w:numPr>
      </w:pPr>
      <w:r>
        <w:rPr>
          <w:b/>
          <w:bCs/>
        </w:rPr>
        <w:t xml:space="preserve">Hủy đơn</w:t>
      </w:r>
      <w:r>
        <w:t xml:space="preserve">: Client có thể hủy đơn khi đơn ở trạng thái</w:t>
      </w:r>
      <w:r>
        <w:t xml:space="preserve"> </w:t>
      </w:r>
      <w:r>
        <w:rPr>
          <w:rStyle w:val="VerbatimChar"/>
        </w:rPr>
        <w:t xml:space="preserve">CHO_TIEP_NHAN</w:t>
      </w:r>
      <w:r>
        <w:t xml:space="preserve">,</w:t>
      </w:r>
      <w:r>
        <w:t xml:space="preserve"> </w:t>
      </w:r>
      <w:r>
        <w:rPr>
          <w:rStyle w:val="VerbatimChar"/>
        </w:rPr>
        <w:t xml:space="preserve">DA_CHAP_NHAN</w:t>
      </w:r>
      <w:r>
        <w:t xml:space="preserve"> </w:t>
      </w:r>
      <w:r>
        <w:t xml:space="preserve">hoặc</w:t>
      </w:r>
      <w:r>
        <w:t xml:space="preserve"> </w:t>
      </w:r>
      <w:r>
        <w:rPr>
          <w:rStyle w:val="VerbatimChar"/>
        </w:rPr>
        <w:t xml:space="preserve">DA_DEN_NHA_HANG</w:t>
      </w:r>
      <w:r>
        <w:t xml:space="preserve">. Sau khi tài xế lấy hàng, không thể hủy.</w:t>
      </w:r>
    </w:p>
    <w:bookmarkEnd w:id="23"/>
    <w:bookmarkStart w:id="24" w:name="luồng-tài-xế"/>
    <w:p>
      <w:pPr>
        <w:pStyle w:val="Heading1"/>
      </w:pPr>
      <w:r>
        <w:t xml:space="preserve">12. Luồng tài xế</w:t>
      </w:r>
    </w:p>
    <w:p>
      <w:pPr>
        <w:pStyle w:val="Compact"/>
        <w:numPr>
          <w:ilvl w:val="0"/>
          <w:numId w:val="1006"/>
        </w:numPr>
      </w:pPr>
      <w:r>
        <w:rPr>
          <w:b/>
          <w:bCs/>
        </w:rPr>
        <w:t xml:space="preserve">Nhận đơn (Accept)</w:t>
      </w:r>
      <w:r>
        <w:t xml:space="preserve">: Tài xế có thể chấp nhận đơn trong danh sách Open Pool. Đơn sẽ cập nhật trạng thái</w:t>
      </w:r>
      <w:r>
        <w:t xml:space="preserve"> </w:t>
      </w:r>
      <w:r>
        <w:rPr>
          <w:rStyle w:val="VerbatimChar"/>
        </w:rPr>
        <w:t xml:space="preserve">DA_CHAP_NHAN</w:t>
      </w:r>
      <w:r>
        <w:t xml:space="preserve">.</w:t>
      </w:r>
    </w:p>
    <w:p>
      <w:pPr>
        <w:pStyle w:val="Compact"/>
        <w:numPr>
          <w:ilvl w:val="0"/>
          <w:numId w:val="1006"/>
        </w:numPr>
      </w:pPr>
      <w:r>
        <w:rPr>
          <w:b/>
          <w:bCs/>
        </w:rPr>
        <w:t xml:space="preserve">Từ chối (Reject)</w:t>
      </w:r>
      <w:r>
        <w:t xml:space="preserve">: Tài xế từ chối đơn, đơn sẽ biến mất khỏi màn hình tài xế đó nhưng vẫn nằm trong Open Pool cho người khác.</w:t>
      </w:r>
    </w:p>
    <w:p>
      <w:pPr>
        <w:pStyle w:val="Compact"/>
        <w:numPr>
          <w:ilvl w:val="0"/>
          <w:numId w:val="1006"/>
        </w:numPr>
      </w:pPr>
      <w:r>
        <w:rPr>
          <w:b/>
          <w:bCs/>
        </w:rPr>
        <w:t xml:space="preserve">Cập nhật trạng thái</w:t>
      </w:r>
      <w:r>
        <w:t xml:space="preserve">: Tài xế cập nhật đúng chuỗi trạng thái:</w:t>
      </w:r>
      <w:r>
        <w:t xml:space="preserve"> </w:t>
      </w:r>
      <w:r>
        <w:rPr>
          <w:rStyle w:val="VerbatimChar"/>
        </w:rPr>
        <w:t xml:space="preserve">CHO_TIEP_NHAN</w:t>
      </w:r>
      <w:r>
        <w:t xml:space="preserve"> </w:t>
      </w:r>
      <w:r>
        <w:t xml:space="preserve">-&gt;</w:t>
      </w:r>
      <w:r>
        <w:t xml:space="preserve"> </w:t>
      </w:r>
      <w:r>
        <w:rPr>
          <w:rStyle w:val="VerbatimChar"/>
        </w:rPr>
        <w:t xml:space="preserve">DA_CHAP_NHAN</w:t>
      </w:r>
      <w:r>
        <w:t xml:space="preserve"> </w:t>
      </w:r>
      <w:r>
        <w:t xml:space="preserve">-&gt;</w:t>
      </w:r>
      <w:r>
        <w:t xml:space="preserve"> </w:t>
      </w:r>
      <w:r>
        <w:rPr>
          <w:rStyle w:val="VerbatimChar"/>
        </w:rPr>
        <w:t xml:space="preserve">DA_DEN_NHA_HANG</w:t>
      </w:r>
      <w:r>
        <w:t xml:space="preserve"> </w:t>
      </w:r>
      <w:r>
        <w:t xml:space="preserve">-&gt;</w:t>
      </w:r>
      <w:r>
        <w:t xml:space="preserve"> </w:t>
      </w:r>
      <w:r>
        <w:rPr>
          <w:rStyle w:val="VerbatimChar"/>
        </w:rPr>
        <w:t xml:space="preserve">DA_LAY_HANG</w:t>
      </w:r>
      <w:r>
        <w:t xml:space="preserve"> </w:t>
      </w:r>
      <w:r>
        <w:t xml:space="preserve">-&gt;</w:t>
      </w:r>
      <w:r>
        <w:t xml:space="preserve"> </w:t>
      </w:r>
      <w:r>
        <w:rPr>
          <w:rStyle w:val="VerbatimChar"/>
        </w:rPr>
        <w:t xml:space="preserve">DANG_VAN_CHUYEN</w:t>
      </w:r>
      <w:r>
        <w:t xml:space="preserve"> </w:t>
      </w:r>
      <w:r>
        <w:t xml:space="preserve">-&gt;</w:t>
      </w:r>
      <w:r>
        <w:t xml:space="preserve"> </w:t>
      </w:r>
      <w:r>
        <w:rPr>
          <w:rStyle w:val="VerbatimChar"/>
        </w:rPr>
        <w:t xml:space="preserve">DA_DEN_KHACH_HANG</w:t>
      </w:r>
      <w:r>
        <w:t xml:space="preserve"> </w:t>
      </w:r>
      <w:r>
        <w:t xml:space="preserve">-&gt;</w:t>
      </w:r>
      <w:r>
        <w:t xml:space="preserve"> </w:t>
      </w:r>
      <w:r>
        <w:rPr>
          <w:rStyle w:val="VerbatimChar"/>
        </w:rPr>
        <w:t xml:space="preserve">DA_GIAO</w:t>
      </w:r>
      <w:r>
        <w:t xml:space="preserve">.</w:t>
      </w:r>
    </w:p>
    <w:p>
      <w:pPr>
        <w:pStyle w:val="Compact"/>
        <w:numPr>
          <w:ilvl w:val="0"/>
          <w:numId w:val="1006"/>
        </w:numPr>
      </w:pPr>
      <w:r>
        <w:rPr>
          <w:b/>
          <w:bCs/>
        </w:rPr>
        <w:t xml:space="preserve">Reliability Score (Độ tin cậy)</w:t>
      </w:r>
      <w:r>
        <w:t xml:space="preserve">: Từ chối đơn với lý do không chính đáng sẽ bị trừ điểm. Ba lần Reject phạt trong 24 giờ sẽ bị khóa quyền nhận đơn 30 phút.</w:t>
      </w:r>
    </w:p>
    <w:bookmarkEnd w:id="24"/>
    <w:bookmarkStart w:id="25" w:name="luồng-quản-trị-viên"/>
    <w:p>
      <w:pPr>
        <w:pStyle w:val="Heading1"/>
      </w:pPr>
      <w:r>
        <w:t xml:space="preserve">13. Luồng quản trị viên</w:t>
      </w:r>
    </w:p>
    <w:p>
      <w:pPr>
        <w:pStyle w:val="FirstParagraph"/>
      </w:pPr>
      <w:r>
        <w:t xml:space="preserve">Admin cung cấp quyền quản trị bao quát toàn hệ thống:</w:t>
      </w:r>
      <w:r>
        <w:t xml:space="preserve"> </w:t>
      </w:r>
      <w:r>
        <w:t xml:space="preserve">-</w:t>
      </w:r>
      <w:r>
        <w:t xml:space="preserve"> </w:t>
      </w:r>
      <w:r>
        <w:rPr>
          <w:b/>
          <w:bCs/>
        </w:rPr>
        <w:t xml:space="preserve">Tài khoản</w:t>
      </w:r>
      <w:r>
        <w:t xml:space="preserve">: Xem danh sách tất cả người dùng và vai trò.</w:t>
      </w:r>
      <w:r>
        <w:t xml:space="preserve"> </w:t>
      </w:r>
      <w:r>
        <w:t xml:space="preserve">-</w:t>
      </w:r>
      <w:r>
        <w:t xml:space="preserve"> </w:t>
      </w:r>
      <w:r>
        <w:rPr>
          <w:b/>
          <w:bCs/>
        </w:rPr>
        <w:t xml:space="preserve">Đơn hàng</w:t>
      </w:r>
      <w:r>
        <w:t xml:space="preserve">: Giám sát toàn bộ các đơn hàng hiện có.</w:t>
      </w:r>
      <w:r>
        <w:t xml:space="preserve"> </w:t>
      </w:r>
      <w:r>
        <w:t xml:space="preserve">-</w:t>
      </w:r>
      <w:r>
        <w:t xml:space="preserve"> </w:t>
      </w:r>
      <w:r>
        <w:rPr>
          <w:b/>
          <w:bCs/>
        </w:rPr>
        <w:t xml:space="preserve">Cảnh báo</w:t>
      </w:r>
      <w:r>
        <w:t xml:space="preserve">: Xem danh sách tài xế có</w:t>
      </w:r>
      <w:r>
        <w:t xml:space="preserve"> </w:t>
      </w:r>
      <w:r>
        <w:rPr>
          <w:rStyle w:val="VerbatimChar"/>
        </w:rPr>
        <w:t xml:space="preserve">Reliability Score &lt; 70</w:t>
      </w:r>
      <w:r>
        <w:t xml:space="preserve"> </w:t>
      </w:r>
      <w:r>
        <w:t xml:space="preserve">hoặc đang bị khóa do từ chối quá nhiều lần.</w:t>
      </w:r>
    </w:p>
    <w:bookmarkEnd w:id="25"/>
    <w:bookmarkStart w:id="26" w:name="đánh-giá-tài-xế"/>
    <w:p>
      <w:pPr>
        <w:pStyle w:val="Heading1"/>
      </w:pPr>
      <w:r>
        <w:t xml:space="preserve">14. Đánh giá tài xế</w:t>
      </w:r>
    </w:p>
    <w:p>
      <w:pPr>
        <w:pStyle w:val="FirstParagraph"/>
      </w:pPr>
      <w:r>
        <w:t xml:space="preserve">Khách hàng chỉ có thể đánh giá tài xế sau khi đơn hàng đạt trạng thái</w:t>
      </w:r>
      <w:r>
        <w:t xml:space="preserve"> </w:t>
      </w:r>
      <w:r>
        <w:rPr>
          <w:rStyle w:val="VerbatimChar"/>
        </w:rPr>
        <w:t xml:space="preserve">DA_GIAO</w:t>
      </w:r>
      <w:r>
        <w:t xml:space="preserve">.</w:t>
      </w:r>
      <w:r>
        <w:t xml:space="preserve"> </w:t>
      </w:r>
      <w:r>
        <w:t xml:space="preserve">- Mỗi đơn hàng chỉ được đánh giá 1 lần.</w:t>
      </w:r>
      <w:r>
        <w:t xml:space="preserve"> </w:t>
      </w:r>
      <w:r>
        <w:t xml:space="preserve">- Endpoint</w:t>
      </w:r>
      <w:r>
        <w:t xml:space="preserve"> </w:t>
      </w:r>
      <w:r>
        <w:rPr>
          <w:rStyle w:val="VerbatimChar"/>
        </w:rPr>
        <w:t xml:space="preserve">POST /api/ratings</w:t>
      </w:r>
      <w:r>
        <w:t xml:space="preserve"> </w:t>
      </w:r>
      <w:r>
        <w:t xml:space="preserve">yêu cầu khách sở hữu đơn và cung cấp số sao (1-5) cùng nhận xét.</w:t>
      </w:r>
      <w:r>
        <w:t xml:space="preserve"> </w:t>
      </w:r>
      <w:r>
        <w:t xml:space="preserve">- API tính toán điểm số trung bình (average rating) cho mỗi tài xế dựa trên lịch sử đánh giá.</w:t>
      </w:r>
    </w:p>
    <w:bookmarkEnd w:id="26"/>
    <w:bookmarkStart w:id="27" w:name="mongodb-collections-và-indexes"/>
    <w:p>
      <w:pPr>
        <w:pStyle w:val="Heading1"/>
      </w:pPr>
      <w:r>
        <w:t xml:space="preserve">15. MongoDB collections và indexes</w:t>
      </w:r>
    </w:p>
    <w:p>
      <w:pPr>
        <w:pStyle w:val="FirstParagraph"/>
      </w:pPr>
      <w:r>
        <w:t xml:space="preserve">Hệ thống sử dụng MongoDB làm cơ sở dữ liệu chính.</w:t>
      </w:r>
      <w:r>
        <w:t xml:space="preserve"> </w:t>
      </w:r>
      <w:r>
        <w:t xml:space="preserve">Các Collection chính:</w:t>
      </w:r>
      <w:r>
        <w:t xml:space="preserve"> </w:t>
      </w:r>
      <w:r>
        <w:t xml:space="preserve">-</w:t>
      </w:r>
      <w:r>
        <w:t xml:space="preserve"> </w:t>
      </w:r>
      <w:r>
        <w:rPr>
          <w:rStyle w:val="VerbatimChar"/>
        </w:rPr>
        <w:t xml:space="preserve">users</w:t>
      </w:r>
      <w:r>
        <w:t xml:space="preserve">: Thông tin tài khoản, role, biển số xe, reliability score.</w:t>
      </w:r>
      <w:r>
        <w:t xml:space="preserve"> </w:t>
      </w:r>
      <w:r>
        <w:t xml:space="preserve">-</w:t>
      </w:r>
      <w:r>
        <w:t xml:space="preserve"> </w:t>
      </w:r>
      <w:r>
        <w:rPr>
          <w:rStyle w:val="VerbatimChar"/>
        </w:rPr>
        <w:t xml:space="preserve">delivery_requests</w:t>
      </w:r>
      <w:r>
        <w:t xml:space="preserve">: Lưu thông tin đơn hàng, điểm lấy, điểm giao, phí và tài xế phụ trách.</w:t>
      </w:r>
      <w:r>
        <w:t xml:space="preserve"> </w:t>
      </w:r>
      <w:r>
        <w:t xml:space="preserve">-</w:t>
      </w:r>
      <w:r>
        <w:t xml:space="preserve"> </w:t>
      </w:r>
      <w:r>
        <w:rPr>
          <w:rStyle w:val="VerbatimChar"/>
        </w:rPr>
        <w:t xml:space="preserve">packages</w:t>
      </w:r>
      <w:r>
        <w:t xml:space="preserve">: Các gói/kiện hàng thuộc về một đơn.</w:t>
      </w:r>
      <w:r>
        <w:t xml:space="preserve"> </w:t>
      </w:r>
      <w:r>
        <w:t xml:space="preserve">-</w:t>
      </w:r>
      <w:r>
        <w:t xml:space="preserve"> </w:t>
      </w:r>
      <w:r>
        <w:rPr>
          <w:rStyle w:val="VerbatimChar"/>
        </w:rPr>
        <w:t xml:space="preserve">status_histories</w:t>
      </w:r>
      <w:r>
        <w:t xml:space="preserve">: Ghi chép lịch sử đổi trạng thái của đơn hàng.</w:t>
      </w:r>
      <w:r>
        <w:t xml:space="preserve"> </w:t>
      </w:r>
      <w:r>
        <w:t xml:space="preserve">-</w:t>
      </w:r>
      <w:r>
        <w:t xml:space="preserve"> </w:t>
      </w:r>
      <w:r>
        <w:rPr>
          <w:rStyle w:val="VerbatimChar"/>
        </w:rPr>
        <w:t xml:space="preserve">order_rejections</w:t>
      </w:r>
      <w:r>
        <w:t xml:space="preserve">: Lưu trữ lịch sử từ chối đơn hàng của tài xế.</w:t>
      </w:r>
      <w:r>
        <w:t xml:space="preserve"> </w:t>
      </w:r>
      <w:r>
        <w:t xml:space="preserve">-</w:t>
      </w:r>
      <w:r>
        <w:t xml:space="preserve"> </w:t>
      </w:r>
      <w:r>
        <w:rPr>
          <w:rStyle w:val="VerbatimChar"/>
        </w:rPr>
        <w:t xml:space="preserve">ratings</w:t>
      </w:r>
      <w:r>
        <w:t xml:space="preserve">: Lưu thông tin đánh giá.</w:t>
      </w:r>
    </w:p>
    <w:p>
      <w:pPr>
        <w:pStyle w:val="BodyText"/>
      </w:pPr>
      <w:r>
        <w:t xml:space="preserve">Dữ liệu được truy vấn nhanh chóng với Document references và query thông thường, tương thích hoàn toàn với cấu trúc entity của Android.</w:t>
      </w:r>
    </w:p>
    <w:bookmarkEnd w:id="27"/>
    <w:bookmarkStart w:id="28" w:name="kiểm-thử-và-tài-khoản-demo"/>
    <w:p>
      <w:pPr>
        <w:pStyle w:val="Heading1"/>
      </w:pPr>
      <w:r>
        <w:t xml:space="preserve">16. Kiểm thử và tài khoản demo</w:t>
      </w:r>
    </w:p>
    <w:p>
      <w:pPr>
        <w:pStyle w:val="FirstParagraph"/>
      </w:pPr>
      <w:r>
        <w:t xml:space="preserve">Tài khoản được seed sẵn bởi</w:t>
      </w:r>
      <w:r>
        <w:t xml:space="preserve"> </w:t>
      </w:r>
      <w:r>
        <w:rPr>
          <w:rStyle w:val="VerbatimChar"/>
        </w:rPr>
        <w:t xml:space="preserve">DatabaseSeeder</w:t>
      </w:r>
      <w:r>
        <w:t xml:space="preserve"> </w:t>
      </w:r>
      <w:r>
        <w:t xml:space="preserve">khi bật</w:t>
      </w:r>
      <w:r>
        <w:t xml:space="preserve"> </w:t>
      </w:r>
      <w:r>
        <w:rPr>
          <w:rStyle w:val="VerbatimChar"/>
        </w:rPr>
        <w:t xml:space="preserve">DEMO_ENABLED=true</w:t>
      </w:r>
      <w:r>
        <w:t xml:space="preserve"> </w:t>
      </w:r>
      <w:r>
        <w:t xml:space="preserve">và sử dụng mật khẩu ở biến</w:t>
      </w:r>
      <w:r>
        <w:t xml:space="preserve"> </w:t>
      </w:r>
      <w:r>
        <w:rPr>
          <w:rStyle w:val="VerbatimChar"/>
        </w:rPr>
        <w:t xml:space="preserve">DEMO_PASSWORD</w:t>
      </w:r>
      <w:r>
        <w:t xml:space="preserve">.</w:t>
      </w:r>
      <w:r>
        <w:t xml:space="preserve"> </w:t>
      </w:r>
      <w:r>
        <w:t xml:space="preserve">-</w:t>
      </w:r>
      <w:r>
        <w:t xml:space="preserve"> </w:t>
      </w:r>
      <w:r>
        <w:rPr>
          <w:b/>
          <w:bCs/>
        </w:rPr>
        <w:t xml:space="preserve">CLIENT</w:t>
      </w:r>
      <w:r>
        <w:t xml:space="preserve">:</w:t>
      </w:r>
      <w:r>
        <w:t xml:space="preserve"> </w:t>
      </w:r>
      <w:r>
        <w:rPr>
          <w:rStyle w:val="VerbatimChar"/>
        </w:rPr>
        <w:t xml:space="preserve">client1</w:t>
      </w:r>
      <w:r>
        <w:t xml:space="preserve"> </w:t>
      </w:r>
      <w:r>
        <w:t xml:space="preserve">đến</w:t>
      </w:r>
      <w:r>
        <w:t xml:space="preserve"> </w:t>
      </w:r>
      <w:r>
        <w:rPr>
          <w:rStyle w:val="VerbatimChar"/>
        </w:rPr>
        <w:t xml:space="preserve">client5</w:t>
      </w:r>
      <w:r>
        <w:t xml:space="preserve">.</w:t>
      </w:r>
      <w:r>
        <w:t xml:space="preserve"> </w:t>
      </w:r>
      <w:r>
        <w:t xml:space="preserve">-</w:t>
      </w:r>
      <w:r>
        <w:t xml:space="preserve"> </w:t>
      </w:r>
      <w:r>
        <w:rPr>
          <w:b/>
          <w:bCs/>
        </w:rPr>
        <w:t xml:space="preserve">DELIVERY</w:t>
      </w:r>
      <w:r>
        <w:t xml:space="preserve">:</w:t>
      </w:r>
      <w:r>
        <w:t xml:space="preserve"> </w:t>
      </w:r>
      <w:r>
        <w:rPr>
          <w:rStyle w:val="VerbatimChar"/>
        </w:rPr>
        <w:t xml:space="preserve">shipper1</w:t>
      </w:r>
      <w:r>
        <w:t xml:space="preserve"> </w:t>
      </w:r>
      <w:r>
        <w:t xml:space="preserve">đến</w:t>
      </w:r>
      <w:r>
        <w:t xml:space="preserve"> </w:t>
      </w:r>
      <w:r>
        <w:rPr>
          <w:rStyle w:val="VerbatimChar"/>
        </w:rPr>
        <w:t xml:space="preserve">shipper7</w:t>
      </w:r>
      <w:r>
        <w:t xml:space="preserve"> </w:t>
      </w:r>
      <w:r>
        <w:t xml:space="preserve">(bao gồm các trạng thái BUSY, OFFLINE, AVAILABLE và cả tài xế đang bị khóa do điểm phạt).</w:t>
      </w:r>
      <w:r>
        <w:t xml:space="preserve"> </w:t>
      </w:r>
      <w:r>
        <w:t xml:space="preserve">-</w:t>
      </w:r>
      <w:r>
        <w:t xml:space="preserve"> </w:t>
      </w:r>
      <w:r>
        <w:rPr>
          <w:b/>
          <w:bCs/>
        </w:rPr>
        <w:t xml:space="preserve">ADMIN</w:t>
      </w:r>
      <w:r>
        <w:t xml:space="preserve">:</w:t>
      </w:r>
      <w:r>
        <w:t xml:space="preserve"> </w:t>
      </w:r>
      <w:r>
        <w:rPr>
          <w:rStyle w:val="VerbatimChar"/>
        </w:rPr>
        <w:t xml:space="preserve">admin</w:t>
      </w:r>
      <w:r>
        <w:t xml:space="preserve">.</w:t>
      </w:r>
    </w:p>
    <w:bookmarkEnd w:id="28"/>
    <w:bookmarkStart w:id="29" w:name="các-lỗi-thường-gặp-và-cách-xử-lý"/>
    <w:p>
      <w:pPr>
        <w:pStyle w:val="Heading1"/>
      </w:pPr>
      <w:r>
        <w:t xml:space="preserve">17. Các lỗi thường gặp và cách xử lý</w:t>
      </w:r>
    </w:p>
    <w:p>
      <w:pPr>
        <w:pStyle w:val="Compact"/>
        <w:numPr>
          <w:ilvl w:val="0"/>
          <w:numId w:val="1007"/>
        </w:numPr>
      </w:pPr>
      <w:r>
        <w:rPr>
          <w:rStyle w:val="VerbatimChar"/>
        </w:rPr>
        <w:t xml:space="preserve">401 UNAUTHORIZED</w:t>
      </w:r>
      <w:r>
        <w:t xml:space="preserve">: Token hết hạn hoặc sai. Xử lý: Người dùng cần đăng nhập lại.</w:t>
      </w:r>
    </w:p>
    <w:p>
      <w:pPr>
        <w:pStyle w:val="Compact"/>
        <w:numPr>
          <w:ilvl w:val="0"/>
          <w:numId w:val="1007"/>
        </w:numPr>
      </w:pPr>
      <w:r>
        <w:rPr>
          <w:rStyle w:val="VerbatimChar"/>
        </w:rPr>
        <w:t xml:space="preserve">403 NOT_ORDER_OWNER / NOT_ASSIGNED_DRIVER</w:t>
      </w:r>
      <w:r>
        <w:t xml:space="preserve">: Thao tác trên đơn hàng không thuộc quyền sở hữu của người dùng.</w:t>
      </w:r>
    </w:p>
    <w:p>
      <w:pPr>
        <w:pStyle w:val="Compact"/>
        <w:numPr>
          <w:ilvl w:val="0"/>
          <w:numId w:val="1007"/>
        </w:numPr>
      </w:pPr>
      <w:r>
        <w:rPr>
          <w:rStyle w:val="VerbatimChar"/>
        </w:rPr>
        <w:t xml:space="preserve">409 ORDER_ALREADY_TAKEN</w:t>
      </w:r>
      <w:r>
        <w:t xml:space="preserve">: Tài xế cố gắng nhận đơn đã bị người khác nhận trước.</w:t>
      </w:r>
    </w:p>
    <w:p>
      <w:pPr>
        <w:pStyle w:val="Compact"/>
        <w:numPr>
          <w:ilvl w:val="0"/>
          <w:numId w:val="1007"/>
        </w:numPr>
      </w:pPr>
      <w:r>
        <w:rPr>
          <w:rStyle w:val="VerbatimChar"/>
        </w:rPr>
        <w:t xml:space="preserve">409 INVALID_STATUS_TRANSITION</w:t>
      </w:r>
      <w:r>
        <w:t xml:space="preserve">: Tài xế cập nhật trạng thái nhảy bước (ví dụ: từ</w:t>
      </w:r>
      <w:r>
        <w:t xml:space="preserve"> </w:t>
      </w:r>
      <w:r>
        <w:rPr>
          <w:rStyle w:val="VerbatimChar"/>
        </w:rPr>
        <w:t xml:space="preserve">DA_CHAP_NHAN</w:t>
      </w:r>
      <w:r>
        <w:t xml:space="preserve"> </w:t>
      </w:r>
      <w:r>
        <w:t xml:space="preserve">sang thẳng</w:t>
      </w:r>
      <w:r>
        <w:t xml:space="preserve"> </w:t>
      </w:r>
      <w:r>
        <w:rPr>
          <w:rStyle w:val="VerbatimChar"/>
        </w:rPr>
        <w:t xml:space="preserve">DA_GIAO</w:t>
      </w:r>
      <w:r>
        <w:t xml:space="preserve">).</w:t>
      </w:r>
    </w:p>
    <w:p>
      <w:pPr>
        <w:pStyle w:val="Compact"/>
        <w:numPr>
          <w:ilvl w:val="0"/>
          <w:numId w:val="1007"/>
        </w:numPr>
      </w:pPr>
      <w:r>
        <w:rPr>
          <w:rStyle w:val="VerbatimChar"/>
        </w:rPr>
        <w:t xml:space="preserve">423 DRIVER_TEMPORARILY_LOCKED</w:t>
      </w:r>
      <w:r>
        <w:t xml:space="preserve">: Tài xế tạm khóa do vi phạm điểm tin cậy.</w:t>
      </w:r>
    </w:p>
    <w:bookmarkEnd w:id="29"/>
    <w:bookmarkStart w:id="31" w:name="phụ-lục-api-contract-và-sơ-đồ"/>
    <w:p>
      <w:pPr>
        <w:pStyle w:val="Heading1"/>
      </w:pPr>
      <w:r>
        <w:t xml:space="preserve">18. Phụ lục API contract và sơ đồ</w:t>
      </w:r>
    </w:p>
    <w:bookmarkStart w:id="30" w:name="sơ-đồ-luồng-đăng-nhập-usecase"/>
    <w:p>
      <w:pPr>
        <w:pStyle w:val="Heading2"/>
      </w:pPr>
      <w:r>
        <w:t xml:space="preserve">Sơ đồ luồng đăng nhập UseCase</w:t>
      </w:r>
    </w:p>
    <w:tbl>
      <w:tblPr>
        <w:tblStyle w:val="FigureTable"/>
        <w:tblW w:type="auto" w:w="0"/>
        <w:jc w:val="center"/>
        <w:tblLook w:firstRow="0" w:lastRow="0" w:firstColumn="0" w:lastColumn="0"/>
      </w:tblPr>
      <w:tblGrid>
        <w:gridCol w:w="7920"/>
      </w:tblGrid>
      <w:tr>
        <w:tc>
          <w:tcPr/>
          <w:p>
            <w:pPr>
              <w:pStyle w:val="Compact"/>
              <w:jc w:val="center"/>
            </w:pPr>
            <w:r>
              <w:t xml:space="preserve">Sơ đồ Mermaid</w:t>
            </w:r>
          </w:p>
        </w:tc>
      </w:tr>
    </w:tbl>
    <w:p>
      <w:pPr>
        <w:pStyle w:val="ImageCaption"/>
      </w:pPr>
      <w:r>
        <w:t xml:space="preserve">Sơ đồ Mermaid</w:t>
      </w:r>
    </w:p>
    <w:p>
      <w:pPr>
        <w:pStyle w:val="BodyText"/>
      </w:pPr>
      <w:r>
        <w:t xml:space="preserve">Toàn bộ API được tài liệu hoá bằng Swagger UI.</w:t>
      </w:r>
      <w:r>
        <w:t xml:space="preserve"> </w:t>
      </w:r>
      <w:r>
        <w:t xml:space="preserve">Base URL:</w:t>
      </w:r>
      <w:r>
        <w:t xml:space="preserve"> </w:t>
      </w:r>
      <w:r>
        <w:rPr>
          <w:rStyle w:val="VerbatimChar"/>
        </w:rPr>
        <w:t xml:space="preserve">http://localhost:8080/api</w:t>
      </w:r>
    </w:p>
    <w:p>
      <w:r>
        <w:pict>
          <v:rect style="width:0;height:1.5pt" o:hralign="center" o:hrstd="t" o:hr="t"/>
        </w:pict>
      </w:r>
    </w:p>
    <w:p>
      <w:pPr>
        <w:pStyle w:val="FirstParagraph"/>
      </w:pPr>
      <w:r>
        <w:rPr>
          <w:i/>
          <w:iCs/>
        </w:rPr>
        <w:t xml:space="preserve">Tài liệu được sinh tự động nhằm đảm bảo đồng bộ với cấu trúc Code Backend (MongoDB) hiện tại.</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GoDrop - Hướng Dẫn Kỹ Thuật</dc:title>
  <dc:creator>Nhóm 10</dc:creator>
  <cp:keywords/>
  <dcterms:created xsi:type="dcterms:W3CDTF">2026-09-10T09:35:01Z</dcterms:created>
  <dcterms:modified xsi:type="dcterms:W3CDTF">2026-09-10T09:35:01Z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Tháng 09/2026</vt:lpwstr>
  </property>
</Properties>
</file>