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[TÊN TRƯỜNG] – [TÊN KHOA]</w:t>
      </w:r>
    </w:p>
    <w:p>
      <w:pPr>
        <w:spacing w:after="240" w:before="0" w:line="312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Môn: Kho dữ liệu · GVHD: [Họ tên giảng viên] · Nhóm: [Họ tên – MSSV]</w:t>
      </w:r>
    </w:p>
    <w:p>
      <w:pPr>
        <w:spacing w:after="6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ĐỀ XUẤT THIẾT KẾ KHO DỮ LIỆU</w:t>
      </w:r>
    </w:p>
    <w:p>
      <w:pPr>
        <w:spacing w:after="12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Formula 1 World Championship 1950–2024 – phương pháp Kimball</w:t>
      </w:r>
    </w:p>
    <w:p>
      <w:pPr>
        <w:spacing w:after="300" w:before="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Nội dung trình thầy duyệt: mức dữ liệu (grain), các bảng Dim và Fact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Tóm tắt đề xuất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Nhóm đề xuất xây dựng kho dữ liệu </w:t>
      </w:r>
      <w:r>
        <w:rPr>
          <w:rFonts w:ascii="Times New Roman" w:cs="Times New Roman" w:eastAsia="Times New Roman" w:hAnsi="Times New Roman"/>
          <w:b/>
          <w:bCs/>
        </w:rPr>
        <w:t xml:space="preserve">F1_DWH</w:t>
      </w:r>
      <w:r>
        <w:rPr>
          <w:rFonts w:ascii="Times New Roman" w:cs="Times New Roman" w:eastAsia="Times New Roman" w:hAnsi="Times New Roman"/>
        </w:rPr>
        <w:t xml:space="preserve"> từ bộ dữ liệu Formula 1 (14 file CSV, 1950–2024) theo phương pháp </w:t>
      </w:r>
      <w:r>
        <w:rPr>
          <w:rFonts w:ascii="Times New Roman" w:cs="Times New Roman" w:eastAsia="Times New Roman" w:hAnsi="Times New Roman"/>
          <w:b/>
          <w:bCs/>
        </w:rPr>
        <w:t xml:space="preserve">Kimball</w:t>
      </w:r>
      <w:r>
        <w:rPr>
          <w:rFonts w:ascii="Times New Roman" w:cs="Times New Roman" w:eastAsia="Times New Roman" w:hAnsi="Times New Roman"/>
        </w:rPr>
        <w:t xml:space="preserve">: xác định 7 quy trình nghiệp vụ, khai báo hạt cho từng quy trình, rồi thiết kế </w:t>
      </w:r>
      <w:r>
        <w:rPr>
          <w:rFonts w:ascii="Times New Roman" w:cs="Times New Roman" w:eastAsia="Times New Roman" w:hAnsi="Times New Roman"/>
          <w:b/>
          <w:bCs/>
        </w:rPr>
        <w:t xml:space="preserve">8 bảng chiều dùng chung</w:t>
      </w:r>
      <w:r>
        <w:rPr>
          <w:rFonts w:ascii="Times New Roman" w:cs="Times New Roman" w:eastAsia="Times New Roman" w:hAnsi="Times New Roman"/>
        </w:rPr>
        <w:t xml:space="preserve"> và </w:t>
      </w:r>
      <w:r>
        <w:rPr>
          <w:rFonts w:ascii="Times New Roman" w:cs="Times New Roman" w:eastAsia="Times New Roman" w:hAnsi="Times New Roman"/>
          <w:b/>
          <w:bCs/>
        </w:rPr>
        <w:t xml:space="preserve">7 bảng sự kiện</w:t>
      </w:r>
      <w:r>
        <w:rPr>
          <w:rFonts w:ascii="Times New Roman" w:cs="Times New Roman" w:eastAsia="Times New Roman" w:hAnsi="Times New Roman"/>
        </w:rPr>
        <w:t xml:space="preserve"> theo lược đồ chòm sao.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6804"/>
      </w:tblGrid>
      <w:tr>
        <w:trPr>
          <w:tblHeader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Đề xuất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Nguồn dữ liệu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file CSV (Ergast F1), 1.125 chặng đua, 861 tay đua, 212 đội, 77 trường đua; ~700 nghìn dòng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Phương pháp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Kimball – bottom-up, mô hình chiều, ma trận bus, chiều dùng chung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Lược đồ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Chòm sao (fact constellation): 8 Dim + 7 Fact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Loại Fact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transaction, 2 periodic snapshot, 1 accumulating snapshot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Mức dữ liệu chi tiết nhất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tay đua × 1 vòng đua × 1 chặng (FactLapTime, ~589 nghìn dòng)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cụ</w:t>
            </w:r>
          </w:p>
        </w:tc>
        <w:tc>
          <w:tcPr>
            <w:tcW w:type="dxa" w:w="6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SQL Server Express + SSMS, ETL bằng T-SQL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Câu hỏi phân tích kho dữ liệu cần trả lời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"/>
        <w:gridCol w:w="5948"/>
        <w:gridCol w:w="2677"/>
      </w:tblGrid>
      <w:tr>
        <w:trPr>
          <w:tblHeader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Câu hỏi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Fact trả lời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Tay đua / đội nào thắng nhiều nhất, theo mùa, thập kỷ, châu lục?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FactRaceResult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vô địch mỗi mùa; cuộc đua điểm diễn biến thế nào qua từng chặng?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FactDriver/ConstructorStandingSnapshot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Tỉ lệ bỏ cuộc và nguyên nhân thay đổi ra sao qua các thời kỳ?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FactRaceResult × DimStatus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Xuất phát pole thì xác suất thắng bao nhiêu?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FactRaceWeekend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Tay đua có lợi thế khi đua trên sân nhà không?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FactRaceResult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Đội nào pit stop nhanh nhất mỗi mùa?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FactPitStop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Khoảng cách phân hạng tới pole của mỗi đội?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FactQualifying</w:t>
            </w:r>
          </w:p>
        </w:tc>
      </w:tr>
      <w:tr>
        <w:trPr>
          <w:cantSplit/>
        </w:trPr>
        <w:tc>
          <w:tcPr>
            <w:tcW w:type="dxa" w:w="4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94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Vòng nhanh nhất ở mỗi trường đua, tốc độ thay đổi theo năm?</w:t>
            </w:r>
          </w:p>
        </w:tc>
        <w:tc>
          <w:tcPr>
            <w:tcW w:type="dxa" w:w="26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FactLapTime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Dữ liệu nguồn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Dữ liệu gốc là mô hình quan hệ chuẩn hoá: 6 bảng danh mục và 8 bảng giao dịch/snapshot. Mức chi tiết của nguồn quyết định hạt tối đa của kho: ví dụ thời gian từng vòng chỉ có từ 1996, pit stop từ 2011.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2"/>
        <w:gridCol w:w="1166"/>
        <w:gridCol w:w="1101"/>
        <w:gridCol w:w="2138"/>
        <w:gridCol w:w="2464"/>
      </w:tblGrid>
      <w:tr>
        <w:trPr>
          <w:tblHeader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Bảng nguồn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Số dòng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Phạm vi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Mức chi tiết (1 dòng =)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Đưa vào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circuits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trường đua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DimCircuit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races + seasons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1.125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1950–2024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chặng đua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DimRace, DimDate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861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tay đua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DimDriver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constructors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212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đội đua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DimConstructor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139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trạng thái kết thúc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DimStatus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results + sprint_results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26.759 + 360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1950–2024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tay đua × 1 phiên đua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FactRaceResult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qualifying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10.494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1994–2024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tay đua × 1 chặng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FactQualifying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lap_times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589.081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1996–2024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tay đua × 1 vòng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FactLapTime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pit_stops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11.371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2011–2024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lần vào pit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FactPitStop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driver_standings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34.863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1950–2024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tay đua × sau 1 chặng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FactDriverStandingSnapshot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constructor_standings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13.391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1958–2024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đội × sau 1 chặng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FactConstructorStandingSnapshot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constructor_results</w:t>
            </w:r>
          </w:p>
        </w:tc>
        <w:tc>
          <w:tcPr>
            <w:tcW w:type="dxa" w:w="1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12.625</w:t>
            </w:r>
          </w:p>
        </w:tc>
        <w:tc>
          <w:tcPr>
            <w:tcW w:type="dxa" w:w="110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1958–2024</w:t>
            </w:r>
          </w:p>
        </w:tc>
        <w:tc>
          <w:tcPr>
            <w:tcW w:type="dxa" w:w="2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đội × 1 chặng</w:t>
            </w:r>
          </w:p>
        </w:tc>
        <w:tc>
          <w:tcPr>
            <w:tcW w:type="dxa" w:w="24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nạp (tính được từ FactRaceResult)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h2_erd_nguon.png" descr="Lược đồ quan hệ của dữ liệu nguồn" title="Lược đồ quan hệ của dữ liệu nguồ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Hình 2.1.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Lược đồ quan hệ của dữ liệu nguồn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Mức dữ liệu (hạt) của từng quy trình – Kimball 4 bước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Theo Kimball, mỗi bảng sự kiện được thiết kế qua 4 bước: </w:t>
      </w:r>
      <w:r>
        <w:rPr>
          <w:rFonts w:ascii="Times New Roman" w:cs="Times New Roman" w:eastAsia="Times New Roman" w:hAnsi="Times New Roman"/>
          <w:b/>
          <w:bCs/>
        </w:rPr>
        <w:t xml:space="preserve">(1)</w:t>
      </w:r>
      <w:r>
        <w:rPr>
          <w:rFonts w:ascii="Times New Roman" w:cs="Times New Roman" w:eastAsia="Times New Roman" w:hAnsi="Times New Roman"/>
        </w:rPr>
        <w:t xml:space="preserve"> chọn quy trình nghiệp vụ, </w:t>
      </w:r>
      <w:r>
        <w:rPr>
          <w:rFonts w:ascii="Times New Roman" w:cs="Times New Roman" w:eastAsia="Times New Roman" w:hAnsi="Times New Roman"/>
          <w:b/>
          <w:bCs/>
        </w:rPr>
        <w:t xml:space="preserve">(2)</w:t>
      </w:r>
      <w:r>
        <w:rPr>
          <w:rFonts w:ascii="Times New Roman" w:cs="Times New Roman" w:eastAsia="Times New Roman" w:hAnsi="Times New Roman"/>
        </w:rPr>
        <w:t xml:space="preserve"> khai báo hạt, </w:t>
      </w:r>
      <w:r>
        <w:rPr>
          <w:rFonts w:ascii="Times New Roman" w:cs="Times New Roman" w:eastAsia="Times New Roman" w:hAnsi="Times New Roman"/>
          <w:b/>
          <w:bCs/>
        </w:rPr>
        <w:t xml:space="preserve">(3)</w:t>
      </w:r>
      <w:r>
        <w:rPr>
          <w:rFonts w:ascii="Times New Roman" w:cs="Times New Roman" w:eastAsia="Times New Roman" w:hAnsi="Times New Roman"/>
        </w:rPr>
        <w:t xml:space="preserve"> xác định chiều, </w:t>
      </w:r>
      <w:r>
        <w:rPr>
          <w:rFonts w:ascii="Times New Roman" w:cs="Times New Roman" w:eastAsia="Times New Roman" w:hAnsi="Times New Roman"/>
          <w:b/>
          <w:bCs/>
        </w:rPr>
        <w:t xml:space="preserve">(4)</w:t>
      </w:r>
      <w:r>
        <w:rPr>
          <w:rFonts w:ascii="Times New Roman" w:cs="Times New Roman" w:eastAsia="Times New Roman" w:hAnsi="Times New Roman"/>
        </w:rPr>
        <w:t xml:space="preserve"> xác định độ đo. Nhóm chọn </w:t>
      </w:r>
      <w:r>
        <w:rPr>
          <w:rFonts w:ascii="Times New Roman" w:cs="Times New Roman" w:eastAsia="Times New Roman" w:hAnsi="Times New Roman"/>
          <w:b/>
          <w:bCs/>
        </w:rPr>
        <w:t xml:space="preserve">hạt chi tiết nhất mà nguồn cho phép</w:t>
      </w:r>
      <w:r>
        <w:rPr>
          <w:rFonts w:ascii="Times New Roman" w:cs="Times New Roman" w:eastAsia="Times New Roman" w:hAnsi="Times New Roman"/>
        </w:rPr>
        <w:t xml:space="preserve"> (atomic grain) để có thể tổng hợp lên mọi mức cao hơn.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5"/>
        <w:gridCol w:w="1541"/>
        <w:gridCol w:w="1185"/>
        <w:gridCol w:w="1778"/>
        <w:gridCol w:w="830"/>
        <w:gridCol w:w="2492"/>
      </w:tblGrid>
      <w:tr>
        <w:trPr>
          <w:tblHeader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B1. Quy trình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Bảng Fact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B2. Hạt (1 dòng =)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Số dòng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Ví dụ 1 dòng (Bahrain GP 2024)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Kết quả đua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FactRaceResult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tay đua × 1 phiên đua (GP hoặc Sprint)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27.119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Hamilton, Mercedes: xuất phát 9, về đích 7, 6 điểm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Phân hạng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FactQualifying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tay đua × 1 chặng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10.494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Hamilton: hạng 9, Q3 1:29.710, chậm hơn pole 0,531 giây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Tính giờ vòng đua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FactLapTime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tay đua × 1 vòng × 1 chặng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589.081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Hamilton, vòng 10: 1:38.037, đang ở vị trí 8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Pit stop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FactPitStop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lần vào pit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11.371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Hamilton, lần 1 ở vòng 12: 25,087 giây qua pit lane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Xếp hạng tay đua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FactDriverStanding Snapshot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Periodic snapshot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tay đua × trạng thái sau 1 chặng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34.863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Sau Bahrain 2024: Hamilton hạng 7, luỹ kế 6 điểm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Xếp hạng đội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FactConstructor StandingSnapshot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Periodic snapshot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đội × trạng thái sau 1 chặng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13.391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Sau Bahrain 2024: Mercedes hạng 3, luỹ kế 16 điểm</w:t>
            </w:r>
          </w:p>
        </w:tc>
      </w:tr>
      <w:tr>
        <w:trPr>
          <w:cantSplit/>
        </w:trPr>
        <w:tc>
          <w:tcPr>
            <w:tcW w:type="dxa" w:w="1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Cuối tuần đua</w:t>
            </w:r>
          </w:p>
        </w:tc>
        <w:tc>
          <w:tcPr>
            <w:tcW w:type="dxa" w:w="154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FactRaceWeekend</w:t>
            </w:r>
          </w:p>
        </w:tc>
        <w:tc>
          <w:tcPr>
            <w:tcW w:type="dxa" w:w="11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Accumulating snapshot</w:t>
            </w:r>
          </w:p>
        </w:tc>
        <w:tc>
          <w:tcPr>
            <w:tcW w:type="dxa" w:w="17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chặng đua (cập nhật khi qua mỗi mốc)</w:t>
            </w:r>
          </w:p>
        </w:tc>
        <w:tc>
          <w:tcPr>
            <w:tcW w:type="dxa" w:w="8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1.125</w:t>
            </w:r>
          </w:p>
        </w:tc>
        <w:tc>
          <w:tcPr>
            <w:tcW w:type="dxa" w:w="2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FP1 29/02 → Quali 01/03 → Race 02/03; pole &amp; thắng: Verstappen, cách biệt 22,457 giây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Các mức tổng hợp cao hơn (theo mùa, thập kỷ, đội, quốc gia, châu lục) </w:t>
      </w:r>
      <w:r>
        <w:rPr>
          <w:rFonts w:ascii="Times New Roman" w:cs="Times New Roman" w:eastAsia="Times New Roman" w:hAnsi="Times New Roman"/>
          <w:b/>
          <w:bCs/>
        </w:rPr>
        <w:t xml:space="preserve">không lưu thành bảng riêng</w:t>
      </w:r>
      <w:r>
        <w:rPr>
          <w:rFonts w:ascii="Times New Roman" w:cs="Times New Roman" w:eastAsia="Times New Roman" w:hAnsi="Times New Roman"/>
        </w:rPr>
        <w:t xml:space="preserve"> mà có được bằng roll-up qua phân cấp của các chiều.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3.1. Ma trận bus (B3 – chiều của từng quy trình)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84"/>
        <w:gridCol w:w="716"/>
        <w:gridCol w:w="886"/>
        <w:gridCol w:w="886"/>
        <w:gridCol w:w="920"/>
        <w:gridCol w:w="852"/>
        <w:gridCol w:w="920"/>
        <w:gridCol w:w="789"/>
      </w:tblGrid>
      <w:tr>
        <w:trPr>
          <w:tblHeader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Bảng Fact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Race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Circuit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Constr.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Audit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FactRaceResult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FactQualifying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FactLapTime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FactPitStop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FactDriverStandingSnapshot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FactConstructorStandingSnapshot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FactRaceWeekend</w:t>
            </w:r>
          </w:p>
        </w:tc>
        <w:tc>
          <w:tcPr>
            <w:tcW w:type="dxa" w:w="7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 (4 vai)</w:t>
            </w:r>
          </w:p>
        </w:tc>
        <w:tc>
          <w:tcPr>
            <w:tcW w:type="dxa" w:w="71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 (3 vai)</w:t>
            </w: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  <w:tc>
          <w:tcPr>
            <w:tcW w:type="dxa" w:w="8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9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</w:p>
        </w:tc>
        <w:tc>
          <w:tcPr>
            <w:tcW w:type="dxa" w:w="78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3.2. Lược đồ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h4_constellation.png" descr="Lược đồ chòm sao: 7 Fact dùng chung 8 Dim" title="Lược đồ chòm sao: 7 Fact dùng chung 8 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Hình 3.1.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Lược đồ chòm sao: 7 Fact dùng chung 8 Dim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3838575"/>
            <wp:effectExtent t="0" r="0" b="0" l="0"/>
            <wp:docPr id="1" name="h3_star_raceresult.png" descr="Lược đồ hình sao của quy trình chính – FactRaceResult" title="Lược đồ hình sao của quy trình chính – FactRace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Hình 3.2.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Lược đồ hình sao của quy trình chính – FactRaceResult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Thiết kế các bảng Dim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Quy ước chung cho mọi chiều: khoá thay thế (surrogate key) tự tăng, giữ khoá gốc của nguồn làm cột NK, có một dòng </w:t>
      </w:r>
      <w:r>
        <w:rPr>
          <w:rFonts w:ascii="Times New Roman" w:cs="Times New Roman" w:eastAsia="Times New Roman" w:hAnsi="Times New Roman"/>
          <w:b/>
          <w:bCs/>
        </w:rPr>
        <w:t xml:space="preserve">Unknown</w:t>
      </w:r>
      <w:r>
        <w:rPr>
          <w:rFonts w:ascii="Times New Roman" w:cs="Times New Roman" w:eastAsia="Times New Roman" w:hAnsi="Times New Roman"/>
        </w:rPr>
        <w:t xml:space="preserve"> với khoá -1 để bảng fact không bao giờ có khoá ngoại rỗng. Chiều ở dạng phi chuẩn hoá (không snowflake).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1583"/>
        <w:gridCol w:w="1727"/>
        <w:gridCol w:w="3602"/>
      </w:tblGrid>
      <w:tr>
        <w:trPr>
          <w:tblHeader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Dim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Số dòng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SCD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Phân cấp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DimDate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29.586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Tĩnh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Decade → Year → Quarter → Month → Day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DimRace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1.126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 1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Decade → Season → Round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DimCircuit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 1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Continent → Country → City → Circuit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DimDriver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862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 1 + Type 2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NationalityCountry → Driver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DimConstructor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213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 1 + Type 2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Nationality → Constructor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DimStatus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140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 1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FinishClassification → StatusGroup → Status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DimSessionType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Tĩnh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DimAudit</w:t>
            </w:r>
          </w:p>
        </w:tc>
        <w:tc>
          <w:tcPr>
            <w:tcW w:type="dxa" w:w="15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 mỗi lần chạy ETL</w:t>
            </w:r>
          </w:p>
        </w:tc>
        <w:tc>
          <w:tcPr>
            <w:tcW w:type="dxa" w:w="17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thêm</w:t>
            </w:r>
          </w:p>
        </w:tc>
        <w:tc>
          <w:tcPr>
            <w:tcW w:type="dxa" w:w="36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DimDate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ngày dương lịch (1950-01-01 → 2030-12-31) + 1 dòng Unknown.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tĩnh, sinh sẵn 1950–2030. </w:t>
      </w:r>
      <w:r>
        <w:rPr>
          <w:rFonts w:ascii="Times New Roman" w:cs="Times New Roman" w:eastAsia="Times New Roman" w:hAnsi="Times New Roman"/>
          <w:b/>
          <w:bCs/>
        </w:rPr>
        <w:t xml:space="preserve">Phân cấp:</w:t>
      </w:r>
      <w:r>
        <w:rPr>
          <w:rFonts w:ascii="Times New Roman" w:cs="Times New Roman" w:eastAsia="Times New Roman" w:hAnsi="Times New Roman"/>
        </w:rPr>
        <w:t xml:space="preserve"> Decade → Year → Quarter → Month → Day. Dùng nhập vai (role-playing) 4 lần trong FactRaceWeekend.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(smart key)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yyyymmdd;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FullDate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đầy đủ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trong tháng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Month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Tháng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MonthName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tháng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Quarter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Quý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Year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Năm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Decade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NVARCHAR(7)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Thập kỷ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DayOfWeek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Thứ trong tuần (1 = Thứ Hai)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DayName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thứ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WeekdayWeekend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NVARCHAR(7)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thường / cuối tuần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Sinh tự động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DimRace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chặng đua.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Type 1. </w:t>
      </w:r>
      <w:r>
        <w:rPr>
          <w:rFonts w:ascii="Times New Roman" w:cs="Times New Roman" w:eastAsia="Times New Roman" w:hAnsi="Times New Roman"/>
          <w:b/>
          <w:bCs/>
        </w:rPr>
        <w:t xml:space="preserve">Phân cấp:</w:t>
      </w:r>
      <w:r>
        <w:rPr>
          <w:rFonts w:ascii="Times New Roman" w:cs="Times New Roman" w:eastAsia="Times New Roman" w:hAnsi="Times New Roman"/>
        </w:rPr>
        <w:t xml:space="preserve"> Decade → Season → Round.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thay thế;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 sinh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RaceID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NK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tự nhiên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races.raceId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chặng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races.name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Season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Mùa giải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races.year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Decade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NVARCHAR(7)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Thập kỷ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races.year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Round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Vòng thứ mấy trong mùa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races.round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RoundsInSeason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Tổng số vòng của mùa (dẫn xuất)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IsSeasonFinale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NVARCHAR(3)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Chặng cuối mùa? (dẫn xuất)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đua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races.date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RaceStartTimeUTC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TIME(0)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Giờ xuất phát (UTC)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races.time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WeekendFormat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Thể thức cuối tuần (dẫn xuất)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races + sprint_results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DimCircuit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trường đua.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Type 1. </w:t>
      </w:r>
      <w:r>
        <w:rPr>
          <w:rFonts w:ascii="Times New Roman" w:cs="Times New Roman" w:eastAsia="Times New Roman" w:hAnsi="Times New Roman"/>
          <w:b/>
          <w:bCs/>
        </w:rPr>
        <w:t xml:space="preserve">Phân cấp:</w:t>
      </w:r>
      <w:r>
        <w:rPr>
          <w:rFonts w:ascii="Times New Roman" w:cs="Times New Roman" w:eastAsia="Times New Roman" w:hAnsi="Times New Roman"/>
        </w:rPr>
        <w:t xml:space="preserve"> Continent → Country → City → Circuit. Continent do ETL bổ sung từ bảng tra quốc gia.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thay thế;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 sinh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CircuitID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NK (natural key)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tự nhiên từ nguồn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circuits.circuitId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CircuitRef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tham chiếu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circuits.circuitRef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trường đua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circuits.name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City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Thành phố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circuits.location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Country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Quốc gia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circuits.country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Continent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Châu lục (làm giàu)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etl.MapCountryContinent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Latitude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DECIMAL(9,5)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Vĩ độ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circuits.lat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Longitude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DECIMAL(9,5)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Kinh độ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circuits.lng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AltitudeM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 cao (m)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circuits.alt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DimDriver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phiên bản của 1 tay đua.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Type 2 cho DriverCode, PermanentNumber, Nationality; Type 1 cho tên, ngày sinh. </w:t>
      </w:r>
      <w:r>
        <w:rPr>
          <w:rFonts w:ascii="Times New Roman" w:cs="Times New Roman" w:eastAsia="Times New Roman" w:hAnsi="Times New Roman"/>
          <w:b/>
          <w:bCs/>
        </w:rPr>
        <w:t xml:space="preserve">Phân cấp:</w:t>
      </w:r>
      <w:r>
        <w:rPr>
          <w:rFonts w:ascii="Times New Roman" w:cs="Times New Roman" w:eastAsia="Times New Roman" w:hAnsi="Times New Roman"/>
        </w:rPr>
        <w:t xml:space="preserve"> NationalityCountry → Driver.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thay thế – mỗi phiên bản 1 khoá;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 sinh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DriverID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NK / Durable key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bền, không đổi qua các phiên bản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drivers.driverId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DriverRef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tham chiếu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drivers.driverRef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DriverCode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NVARCHAR(3)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3 ký tự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drivers.code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PermanentNumber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NVARCHAR(3)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xe cố định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drivers.number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FirstName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drivers.forename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LastName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Họ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drivers.surname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NVARCHAR(101)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Họ tên đầy đủ (dẫn xuất)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sinh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drivers.dob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Quốc tịch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drivers.nationality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NationalityCountry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Quốc gia của quốc tịch (làm giàu)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etl.MapNationalityCountry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RowEffectiveDate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SCD2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bắt đầu hiệu lực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RowExpirationDate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SCD2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hết hiệu lực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IsCurrentRow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NVARCHAR(7)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SCD2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Dòng hiện hành?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DimConstructor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phiên bản của 1 đội.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Type 2 cho ConstructorName, Nationality; Type 1 cho ConstructorRef. </w:t>
      </w:r>
      <w:r>
        <w:rPr>
          <w:rFonts w:ascii="Times New Roman" w:cs="Times New Roman" w:eastAsia="Times New Roman" w:hAnsi="Times New Roman"/>
          <w:b/>
          <w:bCs/>
        </w:rPr>
        <w:t xml:space="preserve">Phân cấp:</w:t>
      </w:r>
      <w:r>
        <w:rPr>
          <w:rFonts w:ascii="Times New Roman" w:cs="Times New Roman" w:eastAsia="Times New Roman" w:hAnsi="Times New Roman"/>
        </w:rPr>
        <w:t xml:space="preserve"> Nationality → Constructor.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thay thế;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 sinh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ConstructorID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NK / Durable key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bền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constructors.constructorId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ConstructorRef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tham chiếu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constructors.constructorRef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đội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constructors.name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Quốc tịch đội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constructors.nationality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RowEffectiveDate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SCD2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bắt đầu hiệu lực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RowExpirationDate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SCD2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hết hiệu lực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IsCurrentRow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NVARCHAR(7)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SCD2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Dòng hiện hành?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DimStatus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trạng thái.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Type 1. </w:t>
      </w:r>
      <w:r>
        <w:rPr>
          <w:rFonts w:ascii="Times New Roman" w:cs="Times New Roman" w:eastAsia="Times New Roman" w:hAnsi="Times New Roman"/>
          <w:b/>
          <w:bCs/>
        </w:rPr>
        <w:t xml:space="preserve">Phân cấp:</w:t>
      </w:r>
      <w:r>
        <w:rPr>
          <w:rFonts w:ascii="Times New Roman" w:cs="Times New Roman" w:eastAsia="Times New Roman" w:hAnsi="Times New Roman"/>
        </w:rPr>
        <w:t xml:space="preserve"> FinishClassification → StatusGroup → Status. 139 trạng thái gốc được gom thành 8 nhóm.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thay thế;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 sinh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StatusID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NK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tự nhiên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status.statusId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StatusDesc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Mô tả trạng thái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status.status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NVARCHAR(40)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Nhóm trạng thái (8 nhóm, dẫn xuất)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status.status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FinishClassification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Được xếp hạng hoàn thành?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StatusGroup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DimSessionType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loại phiên.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tĩnh.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SessionTypeKey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= Grand Prix, 2 = Sprint,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Nạp tay (DDL)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SessionType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loại phiên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Nạp tay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PointsSystem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Mô tả hệ thống điểm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Nạp tay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DimAudit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Hạt:</w:t>
      </w:r>
      <w:r>
        <w:rPr>
          <w:rFonts w:ascii="Times New Roman" w:cs="Times New Roman" w:eastAsia="Times New Roman" w:hAnsi="Times New Roman"/>
        </w:rPr>
        <w:t xml:space="preserve"> 1 dòng = 1 lô ETL. </w:t>
      </w:r>
      <w:r>
        <w:rPr>
          <w:rFonts w:ascii="Times New Roman" w:cs="Times New Roman" w:eastAsia="Times New Roman" w:hAnsi="Times New Roman"/>
          <w:b/>
          <w:bCs/>
        </w:rPr>
        <w:t xml:space="preserve">SCD:</w:t>
      </w:r>
      <w:r>
        <w:rPr>
          <w:rFonts w:ascii="Times New Roman" w:cs="Times New Roman" w:eastAsia="Times New Roman" w:hAnsi="Times New Roman"/>
        </w:rPr>
        <w:t xml:space="preserve"> chỉ thêm. Audit dimension: ghi lại mỗi lần chạy ETL.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730"/>
        <w:gridCol w:w="1372"/>
        <w:gridCol w:w="2267"/>
        <w:gridCol w:w="2032"/>
      </w:tblGrid>
      <w:tr>
        <w:trPr>
          <w:tblHeader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lô ETL; -1 = Unknown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 sinh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EtlBatchName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lô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SourceSystem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Hệ thống nguồn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BatchStartTime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DATETIME2(0)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Bắt đầu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BatchEndTime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DATETIME2(0)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Kết thúc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BatchStatus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Running / Succeeded / Failed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RowsInserted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Tổng dòng fact thêm/cập nhật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1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NVARCHAR(4000)</w:t>
            </w:r>
          </w:p>
        </w:tc>
        <w:tc>
          <w:tcPr>
            <w:tcW w:type="dxa" w:w="13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Thông báo lỗi nếu thất bại</w:t>
            </w:r>
          </w:p>
        </w:tc>
        <w:tc>
          <w:tcPr>
            <w:tcW w:type="dxa" w:w="2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etl.usp_Run_ETL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Thiết kế các bảng Fact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Độ đo được phân loại theo tính cộng dồn: </w:t>
      </w:r>
      <w:r>
        <w:rPr>
          <w:rFonts w:ascii="Times New Roman" w:cs="Times New Roman" w:eastAsia="Times New Roman" w:hAnsi="Times New Roman"/>
          <w:b/>
          <w:bCs/>
        </w:rPr>
        <w:t xml:space="preserve">Additive</w:t>
      </w:r>
      <w:r>
        <w:rPr>
          <w:rFonts w:ascii="Times New Roman" w:cs="Times New Roman" w:eastAsia="Times New Roman" w:hAnsi="Times New Roman"/>
        </w:rPr>
        <w:t xml:space="preserve"> (cộng theo mọi chiều), </w:t>
      </w:r>
      <w:r>
        <w:rPr>
          <w:rFonts w:ascii="Times New Roman" w:cs="Times New Roman" w:eastAsia="Times New Roman" w:hAnsi="Times New Roman"/>
          <w:b/>
          <w:bCs/>
        </w:rPr>
        <w:t xml:space="preserve">Semi-additive</w:t>
      </w:r>
      <w:r>
        <w:rPr>
          <w:rFonts w:ascii="Times New Roman" w:cs="Times New Roman" w:eastAsia="Times New Roman" w:hAnsi="Times New Roman"/>
        </w:rPr>
        <w:t xml:space="preserve"> (không cộng theo thời gian) và </w:t>
      </w:r>
      <w:r>
        <w:rPr>
          <w:rFonts w:ascii="Times New Roman" w:cs="Times New Roman" w:eastAsia="Times New Roman" w:hAnsi="Times New Roman"/>
          <w:b/>
          <w:bCs/>
        </w:rPr>
        <w:t xml:space="preserve">Non-additive</w:t>
      </w:r>
      <w:r>
        <w:rPr>
          <w:rFonts w:ascii="Times New Roman" w:cs="Times New Roman" w:eastAsia="Times New Roman" w:hAnsi="Times New Roman"/>
        </w:rPr>
        <w:t xml:space="preserve"> (dùng MIN/MAX/AVG). Các sự kiện có/không (thắng, lên bục, bỏ cuộc…) lưu dạng số 0/1 để </w:t>
      </w:r>
      <w:r>
        <w:rPr>
          <w:rFonts w:ascii="Consolas" w:cs="Consolas" w:eastAsia="Consolas" w:hAnsi="Consolas"/>
          <w:sz w:val="22"/>
          <w:szCs w:val="22"/>
        </w:rPr>
        <w:t xml:space="preserve">SUM</w:t>
      </w:r>
      <w:r>
        <w:rPr>
          <w:rFonts w:ascii="Times New Roman" w:cs="Times New Roman" w:eastAsia="Times New Roman" w:hAnsi="Times New Roman"/>
        </w:rPr>
        <w:t xml:space="preserve"> ra số lần và </w:t>
      </w:r>
      <w:r>
        <w:rPr>
          <w:rFonts w:ascii="Consolas" w:cs="Consolas" w:eastAsia="Consolas" w:hAnsi="Consolas"/>
          <w:sz w:val="22"/>
          <w:szCs w:val="22"/>
        </w:rPr>
        <w:t xml:space="preserve">AVG</w:t>
      </w:r>
      <w:r>
        <w:rPr>
          <w:rFonts w:ascii="Times New Roman" w:cs="Times New Roman" w:eastAsia="Times New Roman" w:hAnsi="Times New Roman"/>
        </w:rPr>
        <w:t xml:space="preserve"> ra tỉ lệ.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FactRaceResult – Transaction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tay đua × 1 phiên đua. Kết quả của mỗi tay đua trong mỗi phiên đua (Grand Prix + Sprint).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Hamilton – Mercedes – Bahrain GP 02/03/2024 – Grand Prix – Finished: GridPosition 9, FinishPosition 7, Points 6, LapsCompleted 57, FastestLapTimeMs 94722, PodiumCount 0.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RaceResultKey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dòng fact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đua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DimRace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DimCircuit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DimCircuit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DimDriver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Tay đua (phiên bản đúng tại ngày đua)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DimConstructor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đua (point-in-time)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DimStatus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DimStatus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SessionTypeKey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DimSessionType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= results, 2 = sprint_results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Lô ETL đã nạp dòng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ResultID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DD (degenerate)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kết quả nguồn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CarNumber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DD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xe trong chặng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GridPosition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Vị trí xuất phát (0 = pit lane)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FinishPosition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Vị trí về đích (NULL = không xếp hạng)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PositionOrder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Thứ tự xếp hạng cuối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Points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Điểm giành được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LapsCompleted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vòng hoàn thành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RaceTimeMs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Tổng thời gian đua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FastestLapNumber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Vòng chạy nhanh nhất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FastestLapRank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Hạng vòng nhanh nhất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FastestLapTimeMs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vòng nhanh nhất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FastestLapSpeedKph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DECIMAL(7,3)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Tốc độ vòng nhanh nhất (km/h)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DriverAgeAtRace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Tuổi tay đua tại ngày đua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PositionsGained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bậc tăng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WinCount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thắng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PodiumCount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lên bục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PoleCount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xuất phát đầu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PointsFinishCount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có điểm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DNFCount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không được xếp hạng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HomeRaceCount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đua trên sân nhà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FactQualifying – Transaction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tay đua × 1 chặng. Kết quả phân hạng (từ 1994).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Hamilton – Mercedes – Bahrain 2024: QualiPosition 9, Q1Ms 90451, Q2Ms 89718, Q3Ms 89710, GapToPoleMs 531, ReachedQ3Count 1.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QualifyingKey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 (surrogate)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dòng fact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DimDate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DimRace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DimCircuit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DimCircuit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DimDriver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Point-in-time lookup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DimConstructor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Point-in-time lookup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DimAudit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QualifyID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DD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phân hạng nguồn (UNIQUE)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QualiPosition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Vị trí phân hạng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Q1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Q2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Q3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BestLapMs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Vòng tốt nhất trong Q1–Q3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GapToPoleMs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Cách pole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GapToPolePct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DECIMAL(7,3)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Cách pole (%)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ReachedQ2Count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vào Q2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ReachedQ3Count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vào Q3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FactLapTime – Transaction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tay đua × 1 vòng × 1 chặng. Thời gian từng vòng đua (từ 1996) – bảng lớn nhất.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Hamilton – Bahrain 2024 – LapNumber 10: LapTimeMs 98037, PositionOnLap 8.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DimDate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Chặng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DimCircuit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DimCircuit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DimDriver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Tay đua (point-in-time)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DimConstructor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đua – không có trong nguồn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DimAudit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LapNumber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DD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thứ tự vòng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PositionOnLap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Vị trí sau vòng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LapTimeMs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vòng (ms)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FactPitStop – Transaction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lần vào pit. Mỗi lần vào pit (từ 2011).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Hamilton – Bahrain 2024 – StopNumber 1: LapNumber 12, PitLaneTimeMs 25087, OutlierCount 0.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DimDate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Chặng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DimCircuit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DimCircuit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DimDriver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Tay đua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DimConstructor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đua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DimAudit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StopNumber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DD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Lần vào pit thứ mấy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LapNumber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Vòng vào pit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StopTimeOfDay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TIME(0)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Attribute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Giờ vào pit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PitLaneTimeMs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đi qua pit lane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OutlierCount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&gt; 60 giây (cờ đỏ, sửa xe)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FactDriverStandingSnapshot – Periodic snapshot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tay đua × sau 1 chặng. Bảng xếp hạng tay đua sau mỗi chặng.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Hamilton sau Bahrain 2024: StandingPosition 7, CumulativePoints 6, CumulativeWins 0.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DimDate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Chặng (thời điểm chụp)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DimDriver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Tay đua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DimAudit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StandingPosition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Hạng hiện tại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CumulativePoints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Semi-additive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Điểm luỹ kế – KHÔNG cộng theo thời gian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CumulativeWins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Semi-additive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trận thắng luỹ kế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FactConstructorStandingSnapshot – Periodic snapshot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đội × sau 1 chặng. Bảng xếp hạng đội đua sau mỗi chặng (từ 1958).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Mercedes sau Bahrain 2024: StandingPosition 3, CumulativePoints 16, CumulativeWins 0.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DimDate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Chặng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ConstructorKey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DimConstructor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đua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DimAudit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StandingPosition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Hạng hiện tại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CumulativePoints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Semi-additive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Điểm luỹ kế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CumulativeWins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Semi-additive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trận thắng luỹ kế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FactRaceWeekend – Accumulating snapshot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Hạt (1 dòng =):</w:t>
      </w:r>
      <w:r>
        <w:rPr>
          <w:rFonts w:ascii="Times New Roman" w:cs="Times New Roman" w:eastAsia="Times New Roman" w:hAnsi="Times New Roman"/>
        </w:rPr>
        <w:t xml:space="preserve"> 1 dòng = 1 chặng đua. Tiến trình cuối tuần đua: một dòng được CẬP NHẬT khi các mốc FP1 → Quali → Sprint → Race hoàn thành. Minh hoạ role-playing.</w:t>
      </w:r>
    </w:p>
    <w:p>
      <w:pPr>
        <w:keepNext/>
        <w:spacing w:after="120" w:before="0" w:line="312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Ví dụ 1 dòng:</w:t>
      </w:r>
      <w:r>
        <w:rPr>
          <w:rFonts w:ascii="Times New Roman" w:cs="Times New Roman" w:eastAsia="Times New Roman" w:hAnsi="Times New Roman"/>
        </w:rPr>
        <w:t xml:space="preserve"> Bahrain 2024: FP1DateKey 20240229, QualifyingDateKey 20240301, RaceDateKey 20240302, PoleSitter = Winner = Verstappen, EntrantCount 20, RaceLaps 57, WinningMarginMs 22457, PitStopCount 43, DaysFP1ToRace 2, PoleConvertedCount 1.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777"/>
        <w:gridCol w:w="1654"/>
        <w:gridCol w:w="1103"/>
        <w:gridCol w:w="2699"/>
      </w:tblGrid>
      <w:tr>
        <w:trPr>
          <w:tblHeader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Khoá / vai trò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Cộng dồn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PK, FK → DimRace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Chặng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CircuitKey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DimCircuit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Khoá ngoại tới DimCircuit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FP1DateKey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 (vai FP1)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tập FP1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QualifyingDateKey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 (vai Quali)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phân hạng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SprintDateKey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 (vai Sprint)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sprint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RaceDateKey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DimDate (vai Race)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đua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PoleSitterDriverKey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DimDriver (vai Pole)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Người xuất phát đầu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WinnerDriverKey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DimDriver (vai Winner)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Người thắng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FastestLapDriverKey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DimDriver (vai Fastest lap)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Người có vòng nhanh nhất – role-playing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WinnerConstructorKey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DimConstructor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thắng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AuditKey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FK → DimAudit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Lô ETL cập nhật gần nhất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EntrantCount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tay đua tham gia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ClassifiedCount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tay đua được xếp hạng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DNFCount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tay đua bỏ cuộc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RaceLaps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vòng của chặng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WinnerRaceTimeMs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của người thắng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WinningMarginMs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Cách biệt P1–P2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PoleLapMs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Vòng pole (ms)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PitStopCount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Tổng số lần vào pit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DaysFP1ToRace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(lag)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ngày từ FP1 tới race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PoleConvertedCount</w:t>
            </w:r>
          </w:p>
        </w:tc>
        <w:tc>
          <w:tcPr>
            <w:tcW w:type="dxa" w:w="17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</w:t>
            </w:r>
          </w:p>
        </w:tc>
        <w:tc>
          <w:tcPr>
            <w:tcW w:type="dxa" w:w="1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Measure (indicator)</w:t>
            </w:r>
          </w:p>
        </w:tc>
        <w:tc>
          <w:tcPr>
            <w:tcW w:type="dxa" w:w="11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Additive</w:t>
            </w:r>
          </w:p>
        </w:tc>
        <w:tc>
          <w:tcPr>
            <w:tcW w:type="dxa" w:w="26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nếu người giành pole thắng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Các điểm thiết kế xin thầy cho ý kiến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"/>
        <w:gridCol w:w="3023"/>
        <w:gridCol w:w="3023"/>
        <w:gridCol w:w="2594"/>
      </w:tblGrid>
      <w:tr>
        <w:trPr>
          <w:tblHeader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Phương án thay thế</w:t>
            </w:r>
          </w:p>
        </w:tc>
      </w:tr>
      <w:tr>
        <w:trPr>
          <w:cantSplit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Gộp Grand Prix và Sprint vào một FactRaceResult, phân biệt bằng DimSessionType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Cùng cấu trúc, cùng hạt; phân tích tổng điểm dễ hơn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Tách thành FactSprintResult riêng</w:t>
            </w:r>
          </w:p>
        </w:tc>
      </w:tr>
      <w:tr>
        <w:trPr>
          <w:cantSplit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nạp constructor_results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Là tổng hợp của FactRaceResult theo đội × chặng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Nạp thành bảng aggregate FactConstructorRaceResult</w:t>
            </w:r>
          </w:p>
        </w:tc>
      </w:tr>
      <w:tr>
        <w:trPr>
          <w:cantSplit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SCD Type 2 cho DimDriver, DimConstructor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Giữ đúng tên đội, quốc tịch, mã tại thời điểm đua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dùng Type 1 cho đơn giản</w:t>
            </w:r>
          </w:p>
        </w:tc>
      </w:tr>
      <w:tr>
        <w:trPr>
          <w:cantSplit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Thêm FactRaceWeekend (accumulating snapshot)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Minh hoạ đủ 3 loại fact và role-playing dimension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Bỏ, giữ 6 Fact</w:t>
            </w:r>
          </w:p>
        </w:tc>
      </w:tr>
      <w:tr>
        <w:trPr>
          <w:cantSplit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Giữ hạt vòng đua (FactLapTime ~589 nghìn dòng)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Hạt nguyên tử, trả lời được câu hỏi về tốc độ vòng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Tổng hợp lên 1 tay đua × 1 chặng (AvgLapMs, BestLapMs)</w:t>
            </w:r>
          </w:p>
        </w:tc>
      </w:tr>
      <w:tr>
        <w:trPr>
          <w:cantSplit/>
        </w:trPr>
        <w:tc>
          <w:tcPr>
            <w:tcW w:type="dxa" w:w="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Bỏ các cột URL Wikipedia và giờ các buổi tập</w:t>
            </w:r>
          </w:p>
        </w:tc>
        <w:tc>
          <w:tcPr>
            <w:tcW w:type="dxa" w:w="30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phục vụ câu hỏi phân tích</w:t>
            </w:r>
          </w:p>
        </w:tc>
        <w:tc>
          <w:tcPr>
            <w:tcW w:type="dxa" w:w="25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Giữ lại trong Dim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Sau khi thầy duyệt, nhóm sẽ tiến hành: tạo CSDL nguồn từ CSV → tạo lược đồ F1_DWH → viết ETL bằng T-SQL → xây dựng các truy vấn phân tích và báo cáo.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Đề xuất thiết kế kho dữ liệu F1 – Kimball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rFonts w:ascii="Times New Roman" w:cs="Times New Roman" w:eastAsia="Times New Roman" w:hAnsi="Times New Roman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d0993d9a7384372dcd2643712b5aef348a6f16.png"/><Relationship Id="rId10" Type="http://schemas.openxmlformats.org/officeDocument/2006/relationships/image" Target="media/deddfa62c308125313e7ae5ab9a9f757f2be4a49.png"/><Relationship Id="rId11" Type="http://schemas.openxmlformats.org/officeDocument/2006/relationships/image" Target="media/42dd21978d1a0c372c37158bb6c41483be103e0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thiết kế kho dữ liệu F1 – Kimball</dc:title>
  <dc:creator>[Nhóm sinh viên]</dc:creator>
  <cp:lastModifiedBy>Un-named</cp:lastModifiedBy>
  <cp:revision>1</cp:revision>
  <dcterms:created xsi:type="dcterms:W3CDTF">2026-09-23T04:05:14.241Z</dcterms:created>
  <dcterms:modified xsi:type="dcterms:W3CDTF">2026-09-23T04:05:14.241Z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