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322D3">
      <w:p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 xml:space="preserve">Nguyễn Thành Phát </w:t>
      </w:r>
    </w:p>
    <w:p w14:paraId="14FE42B2">
      <w:p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12_ĐH_CNPM2</w:t>
      </w:r>
    </w:p>
    <w:p w14:paraId="210F0AB3">
      <w:p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1250080138</w:t>
      </w:r>
    </w:p>
    <w:p w14:paraId="7EBFE91E">
      <w:pPr>
        <w:spacing w:line="240" w:lineRule="auto"/>
        <w:jc w:val="center"/>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Lab4</w:t>
      </w:r>
    </w:p>
    <w:p w14:paraId="16F22E04">
      <w:pPr>
        <w:spacing w:line="240" w:lineRule="auto"/>
        <w:rPr>
          <w:rFonts w:hint="default" w:ascii="Times New Roman" w:hAnsi="Times New Roman" w:cs="Times New Roman"/>
          <w:i w:val="0"/>
          <w:iCs w:val="0"/>
          <w:sz w:val="26"/>
          <w:szCs w:val="26"/>
        </w:rPr>
      </w:pPr>
    </w:p>
    <w:p w14:paraId="517BD1E9">
      <w:pPr>
        <w:numPr>
          <w:ilvl w:val="0"/>
          <w:numId w:val="11"/>
        </w:num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Mục tiêu hệ thống</w:t>
      </w:r>
    </w:p>
    <w:p w14:paraId="1B32E39D">
      <w:pPr>
        <w:numPr>
          <w:ilvl w:val="0"/>
          <w:numId w:val="0"/>
        </w:numPr>
        <w:spacing w:line="24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Nhằm đáp ứng nhu cầu mua sắm tăng cao vào dịp Giáng sinh và Năm mới , cửa hàng ABC triển khai hệ thống website bán hàng online e-Shopping.Hệ thống cho phép khách hàng tra cứu , chọn mua sản phẩm, thực hiện thanh toán trực tuyến và nhận hàng tận nơi một cách tiện lợi, an toàn.</w:t>
      </w:r>
    </w:p>
    <w:p w14:paraId="10472A85">
      <w:pPr>
        <w:numPr>
          <w:ilvl w:val="0"/>
          <w:numId w:val="11"/>
        </w:num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Quy trình nghiệp vụ chính:</w:t>
      </w:r>
    </w:p>
    <w:p w14:paraId="31E42649">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Quản lý sản phẩm &amp; Giỏ hàng:</w:t>
      </w:r>
    </w:p>
    <w:p w14:paraId="3ED2E8A9">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Hệ thống kết nối trực tiếp với Hệ thống Quản lý Sản phẩm có sẵn của cửa hàng để lấy dữ liệu sản phẩm (hình ảnh, giá bán, thông số kỹ thuật, trạng thái còn/hết hàng) theo từng nhóm danh mục.</w:t>
      </w:r>
    </w:p>
    <w:p w14:paraId="44ED4A30">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Khách hàng có thể xem chi tiết sản phẩm và thêm vào giỏ hàng cá nhân, tiến hành cập nhật số lượng hoặc xóa sản phẩm trước khi tính tiền.</w:t>
      </w:r>
    </w:p>
    <w:p w14:paraId="723FDB57">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Đăng ký &amp; Đăng nhập tài khoản:</w:t>
      </w:r>
    </w:p>
    <w:p w14:paraId="240AE803">
      <w:pPr>
        <w:pStyle w:val="85"/>
        <w:keepNext w:val="0"/>
        <w:keepLines w:val="0"/>
        <w:widowControl/>
        <w:suppressLineNumbers w:val="0"/>
        <w:spacing w:line="24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rPr>
        <w:t>Khách hàng có thể đăng ký tài khoản mới bằng cách cung cấp thông tin cá nhân (Họ tên, ngày sinh, CMND/Passport, địa chỉ, số điện thoại, email, tên đăng nhập và mật khẩu) để thuận tiện cho việc quản lý đơn hàng và nhận thông báo</w:t>
      </w:r>
      <w:r>
        <w:rPr>
          <w:rFonts w:hint="default" w:ascii="Times New Roman" w:hAnsi="Times New Roman" w:cs="Times New Roman"/>
          <w:i w:val="0"/>
          <w:iCs w:val="0"/>
          <w:sz w:val="26"/>
          <w:szCs w:val="26"/>
          <w:lang w:val="vi-VN"/>
        </w:rPr>
        <w:t>.</w:t>
      </w:r>
    </w:p>
    <w:p w14:paraId="61B39671">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Lựa chọn hình thức giao hàng &amp; Phí vận chuyển:</w:t>
      </w:r>
    </w:p>
    <w:p w14:paraId="68DAF933">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Khách hàng lựa chọn 1 trong 3 loại hình phiếu đặt hàng: Thường, Chuyển phát nhanh (CPN), hoặc CPN trong ngày.</w:t>
      </w:r>
    </w:p>
    <w:p w14:paraId="23CADB9B">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Chi phí giao hàng được tự động tính toán dựa trên địa chỉ người nhận và hình thức giao hàng đã chọn.</w:t>
      </w:r>
    </w:p>
    <w:p w14:paraId="2C0F6E41">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Chính sách ưu đãi vận chuyển:</w:t>
      </w:r>
      <w:r>
        <w:rPr>
          <w:rFonts w:hint="default" w:ascii="Times New Roman" w:hAnsi="Times New Roman" w:cs="Times New Roman"/>
          <w:i w:val="0"/>
          <w:iCs w:val="0"/>
          <w:sz w:val="26"/>
          <w:szCs w:val="26"/>
        </w:rPr>
        <w:t xml:space="preserve"> Miễn phí CPN cho đơn hàng từ </w:t>
      </w:r>
      <w:r>
        <w:rPr>
          <w:rFonts w:hint="default" w:ascii="Times New Roman" w:hAnsi="Times New Roman" w:cs="Times New Roman"/>
          <w:b/>
          <w:bCs/>
          <w:i w:val="0"/>
          <w:iCs w:val="0"/>
          <w:sz w:val="26"/>
          <w:szCs w:val="26"/>
        </w:rPr>
        <w:t>1.000.000 VNĐ</w:t>
      </w:r>
      <w:r>
        <w:rPr>
          <w:rFonts w:hint="default" w:ascii="Times New Roman" w:hAnsi="Times New Roman" w:cs="Times New Roman"/>
          <w:i w:val="0"/>
          <w:iCs w:val="0"/>
          <w:sz w:val="26"/>
          <w:szCs w:val="26"/>
        </w:rPr>
        <w:t xml:space="preserve"> trở lên; miễn phí CPN trong ngày cho đơn hàng từ </w:t>
      </w:r>
      <w:r>
        <w:rPr>
          <w:rFonts w:hint="default" w:ascii="Times New Roman" w:hAnsi="Times New Roman" w:cs="Times New Roman"/>
          <w:b/>
          <w:bCs/>
          <w:i w:val="0"/>
          <w:iCs w:val="0"/>
          <w:sz w:val="26"/>
          <w:szCs w:val="26"/>
        </w:rPr>
        <w:t>5.000.000 VNĐ</w:t>
      </w:r>
      <w:r>
        <w:rPr>
          <w:rFonts w:hint="default" w:ascii="Times New Roman" w:hAnsi="Times New Roman" w:cs="Times New Roman"/>
          <w:i w:val="0"/>
          <w:iCs w:val="0"/>
          <w:sz w:val="26"/>
          <w:szCs w:val="26"/>
        </w:rPr>
        <w:t xml:space="preserve"> trở lên.</w:t>
      </w:r>
    </w:p>
    <w:p w14:paraId="6DF5DCB1">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Cho phép thông tin Người nhận hàng (Họ tên, địa chỉ, SĐT) khác với Người mua để phục vụ nhu cầu tặng quà.</w:t>
      </w:r>
    </w:p>
    <w:p w14:paraId="2D59A29C">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Thanh toán trực tuyến &amp; Tạo đơn hàng:</w:t>
      </w:r>
      <w:r>
        <w:rPr>
          <w:rFonts w:hint="default" w:ascii="Times New Roman" w:hAnsi="Times New Roman" w:eastAsia="SimSun" w:cs="Times New Roman"/>
          <w:i w:val="0"/>
          <w:iCs w:val="0"/>
          <w:sz w:val="26"/>
          <w:szCs w:val="26"/>
        </w:rPr>
        <w:t xml:space="preserve">  </w:t>
      </w:r>
    </w:p>
    <w:p w14:paraId="4D89BF7F">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Khách hàng thanh toán bằng thẻ tín dụng (VISA, MasterCard, Discover, American Express).</w:t>
      </w:r>
    </w:p>
    <w:p w14:paraId="1239FA74">
      <w:pPr>
        <w:pStyle w:val="85"/>
        <w:keepNext w:val="0"/>
        <w:keepLines w:val="0"/>
        <w:widowControl/>
        <w:suppressLineNumbers w:val="0"/>
        <w:spacing w:line="24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Hệ thống tự động kết nối với Cổng thanh toán trực tuyến bên ngoài để kiểm tra tính hợp lệ và hạn mức thanh toán của thẻ.</w:t>
      </w:r>
    </w:p>
    <w:p w14:paraId="26C28D32">
      <w:pPr>
        <w:pStyle w:val="85"/>
        <w:keepNext w:val="0"/>
        <w:keepLines w:val="0"/>
        <w:widowControl/>
        <w:suppressLineNumbers w:val="0"/>
        <w:spacing w:line="24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rPr>
        <w:t>Khi giao dịch thành công, hệ thống ghi nhận đơn đặt hàng vào CSDL, đồng thời tự động gửi email xác nhận chi tiết đơn hàng cho khách (bảo mật tuyệt đối, không đính kèm thông tin thẻ tín dụng).</w:t>
      </w:r>
    </w:p>
    <w:p w14:paraId="04DE1CBD">
      <w:pPr>
        <w:numPr>
          <w:ilvl w:val="0"/>
          <w:numId w:val="11"/>
        </w:numPr>
        <w:spacing w:line="240" w:lineRule="auto"/>
        <w:rPr>
          <w:rFonts w:hint="default" w:ascii="Times New Roman" w:hAnsi="Times New Roman" w:cs="Times New Roman"/>
          <w:b/>
          <w:bCs w:val="0"/>
          <w:i w:val="0"/>
          <w:iCs w:val="0"/>
          <w:sz w:val="26"/>
          <w:szCs w:val="26"/>
          <w:lang w:val="vi-VN"/>
        </w:rPr>
      </w:pPr>
      <w:r>
        <w:rPr>
          <w:rFonts w:hint="default" w:ascii="Times New Roman" w:hAnsi="Times New Roman" w:cs="Times New Roman"/>
          <w:b/>
          <w:bCs w:val="0"/>
          <w:color w:val="000000"/>
          <w:sz w:val="26"/>
          <w:szCs w:val="26"/>
        </w:rPr>
        <w:t>Bảng Đầu vào - Xử lý - Kết xuất (IPO Model)</w:t>
      </w:r>
    </w:p>
    <w:tbl>
      <w:tblPr>
        <w:tblStyle w:val="12"/>
        <w:tblW w:w="0" w:type="auto"/>
        <w:jc w:val="center"/>
        <w:tblLayout w:type="autofit"/>
        <w:tblCellMar>
          <w:top w:w="0" w:type="dxa"/>
          <w:left w:w="108" w:type="dxa"/>
          <w:bottom w:w="0" w:type="dxa"/>
          <w:right w:w="108" w:type="dxa"/>
        </w:tblCellMar>
      </w:tblPr>
      <w:tblGrid>
        <w:gridCol w:w="1324"/>
        <w:gridCol w:w="3428"/>
        <w:gridCol w:w="1973"/>
        <w:gridCol w:w="1821"/>
      </w:tblGrid>
      <w:tr w14:paraId="6D58C74C">
        <w:trPr>
          <w:jc w:val="center"/>
        </w:trPr>
        <w:tc>
          <w:tcPr>
            <w:tcW w:w="1872" w:type="dxa"/>
            <w:shd w:val="clear" w:color="auto" w:fill="E5E7EB"/>
            <w:tcMar>
              <w:top w:w="100" w:type="dxa"/>
              <w:left w:w="120" w:type="dxa"/>
              <w:bottom w:w="100" w:type="dxa"/>
              <w:right w:w="120" w:type="dxa"/>
            </w:tcMar>
          </w:tcPr>
          <w:p w14:paraId="51391902">
            <w:pPr>
              <w:jc w:val="center"/>
              <w:rPr>
                <w:rFonts w:hint="default" w:ascii="Times New Roman" w:hAnsi="Times New Roman" w:cs="Times New Roman"/>
                <w:sz w:val="26"/>
                <w:szCs w:val="26"/>
              </w:rPr>
            </w:pPr>
            <w:r>
              <w:rPr>
                <w:rFonts w:hint="default" w:ascii="Times New Roman" w:hAnsi="Times New Roman" w:cs="Times New Roman"/>
                <w:b/>
                <w:color w:val="000000"/>
                <w:sz w:val="26"/>
                <w:szCs w:val="26"/>
              </w:rPr>
              <w:t>Nghiệp vụ</w:t>
            </w:r>
          </w:p>
        </w:tc>
        <w:tc>
          <w:tcPr>
            <w:tcW w:w="2592" w:type="dxa"/>
            <w:shd w:val="clear" w:color="auto" w:fill="E5E7EB"/>
            <w:tcMar>
              <w:top w:w="100" w:type="dxa"/>
              <w:left w:w="120" w:type="dxa"/>
              <w:bottom w:w="100" w:type="dxa"/>
              <w:right w:w="120" w:type="dxa"/>
            </w:tcMar>
          </w:tcPr>
          <w:p w14:paraId="14043778">
            <w:pPr>
              <w:jc w:val="center"/>
              <w:rPr>
                <w:rFonts w:hint="default" w:ascii="Times New Roman" w:hAnsi="Times New Roman" w:cs="Times New Roman"/>
                <w:sz w:val="26"/>
                <w:szCs w:val="26"/>
              </w:rPr>
            </w:pPr>
            <w:r>
              <w:rPr>
                <w:rFonts w:hint="default" w:ascii="Times New Roman" w:hAnsi="Times New Roman" w:cs="Times New Roman"/>
                <w:b/>
                <w:color w:val="000000"/>
                <w:sz w:val="26"/>
                <w:szCs w:val="26"/>
              </w:rPr>
              <w:t>Thông tin đầu vào (Input)</w:t>
            </w:r>
          </w:p>
        </w:tc>
        <w:tc>
          <w:tcPr>
            <w:tcW w:w="3024" w:type="dxa"/>
            <w:shd w:val="clear" w:color="auto" w:fill="E5E7EB"/>
            <w:tcMar>
              <w:top w:w="100" w:type="dxa"/>
              <w:left w:w="120" w:type="dxa"/>
              <w:bottom w:w="100" w:type="dxa"/>
              <w:right w:w="120" w:type="dxa"/>
            </w:tcMar>
          </w:tcPr>
          <w:p w14:paraId="30E73CFC">
            <w:pPr>
              <w:jc w:val="center"/>
              <w:rPr>
                <w:rFonts w:hint="default" w:ascii="Times New Roman" w:hAnsi="Times New Roman" w:cs="Times New Roman"/>
                <w:sz w:val="26"/>
                <w:szCs w:val="26"/>
              </w:rPr>
            </w:pPr>
            <w:r>
              <w:rPr>
                <w:rFonts w:hint="default" w:ascii="Times New Roman" w:hAnsi="Times New Roman" w:cs="Times New Roman"/>
                <w:b/>
                <w:color w:val="000000"/>
                <w:sz w:val="26"/>
                <w:szCs w:val="26"/>
              </w:rPr>
              <w:t>Quá trình xử lý (Process)</w:t>
            </w:r>
          </w:p>
        </w:tc>
        <w:tc>
          <w:tcPr>
            <w:tcW w:w="2592" w:type="dxa"/>
            <w:shd w:val="clear" w:color="auto" w:fill="E5E7EB"/>
            <w:tcMar>
              <w:top w:w="100" w:type="dxa"/>
              <w:left w:w="120" w:type="dxa"/>
              <w:bottom w:w="100" w:type="dxa"/>
              <w:right w:w="120" w:type="dxa"/>
            </w:tcMar>
          </w:tcPr>
          <w:p w14:paraId="57C217F1">
            <w:pPr>
              <w:jc w:val="center"/>
              <w:rPr>
                <w:rFonts w:hint="default" w:ascii="Times New Roman" w:hAnsi="Times New Roman" w:cs="Times New Roman"/>
                <w:sz w:val="26"/>
                <w:szCs w:val="26"/>
              </w:rPr>
            </w:pPr>
            <w:r>
              <w:rPr>
                <w:rFonts w:hint="default" w:ascii="Times New Roman" w:hAnsi="Times New Roman" w:cs="Times New Roman"/>
                <w:b/>
                <w:color w:val="000000"/>
                <w:sz w:val="26"/>
                <w:szCs w:val="26"/>
              </w:rPr>
              <w:t>Thông tin kết xuất (Output)</w:t>
            </w:r>
          </w:p>
        </w:tc>
      </w:tr>
      <w:tr w14:paraId="6938A828">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2556E0AC">
            <w:pPr>
              <w:rPr>
                <w:rFonts w:hint="default" w:ascii="Times New Roman" w:hAnsi="Times New Roman" w:cs="Times New Roman"/>
                <w:sz w:val="26"/>
                <w:szCs w:val="26"/>
              </w:rPr>
            </w:pPr>
            <w:r>
              <w:rPr>
                <w:rFonts w:hint="default" w:ascii="Times New Roman" w:hAnsi="Times New Roman" w:cs="Times New Roman"/>
                <w:color w:val="000000"/>
                <w:sz w:val="26"/>
                <w:szCs w:val="26"/>
              </w:rPr>
              <w:t>Đăng ký tài khoản</w:t>
            </w:r>
          </w:p>
        </w:tc>
        <w:tc>
          <w:tcPr>
            <w:tcW w:w="2592" w:type="dxa"/>
            <w:shd w:val="clear" w:color="auto" w:fill="FFFFFF"/>
            <w:tcMar>
              <w:top w:w="70" w:type="dxa"/>
              <w:left w:w="100" w:type="dxa"/>
              <w:bottom w:w="70" w:type="dxa"/>
              <w:right w:w="100" w:type="dxa"/>
            </w:tcMar>
          </w:tcPr>
          <w:p w14:paraId="1270B3DF">
            <w:pPr>
              <w:rPr>
                <w:rFonts w:hint="default" w:ascii="Times New Roman" w:hAnsi="Times New Roman" w:cs="Times New Roman"/>
                <w:sz w:val="26"/>
                <w:szCs w:val="26"/>
              </w:rPr>
            </w:pPr>
            <w:r>
              <w:rPr>
                <w:rFonts w:hint="default" w:ascii="Times New Roman" w:hAnsi="Times New Roman" w:cs="Times New Roman"/>
                <w:color w:val="000000"/>
                <w:sz w:val="26"/>
                <w:szCs w:val="26"/>
              </w:rPr>
              <w:t>Họ tên, ngày sinh, CMND/Passport, địa chỉ, SĐT, username, mật khẩu, email.</w:t>
            </w:r>
          </w:p>
        </w:tc>
        <w:tc>
          <w:tcPr>
            <w:tcW w:w="3024" w:type="dxa"/>
            <w:shd w:val="clear" w:color="auto" w:fill="FFFFFF"/>
            <w:tcMar>
              <w:top w:w="70" w:type="dxa"/>
              <w:left w:w="100" w:type="dxa"/>
              <w:bottom w:w="70" w:type="dxa"/>
              <w:right w:w="100" w:type="dxa"/>
            </w:tcMar>
          </w:tcPr>
          <w:p w14:paraId="12221983">
            <w:pPr>
              <w:rPr>
                <w:rFonts w:hint="default" w:ascii="Times New Roman" w:hAnsi="Times New Roman" w:cs="Times New Roman"/>
                <w:sz w:val="26"/>
                <w:szCs w:val="26"/>
              </w:rPr>
            </w:pPr>
            <w:r>
              <w:rPr>
                <w:rFonts w:hint="default" w:ascii="Times New Roman" w:hAnsi="Times New Roman" w:cs="Times New Roman"/>
                <w:color w:val="000000"/>
                <w:sz w:val="26"/>
                <w:szCs w:val="26"/>
              </w:rPr>
              <w:t>Kiểm tra định dạng, kiểm tra trùng lặp, mã hóa mật khẩu, lưu vào CSDL.</w:t>
            </w:r>
          </w:p>
        </w:tc>
        <w:tc>
          <w:tcPr>
            <w:tcW w:w="2592" w:type="dxa"/>
            <w:shd w:val="clear" w:color="auto" w:fill="FFFFFF"/>
            <w:tcMar>
              <w:top w:w="70" w:type="dxa"/>
              <w:left w:w="100" w:type="dxa"/>
              <w:bottom w:w="70" w:type="dxa"/>
              <w:right w:w="100" w:type="dxa"/>
            </w:tcMar>
          </w:tcPr>
          <w:p w14:paraId="345E5669">
            <w:pPr>
              <w:rPr>
                <w:rFonts w:hint="default" w:ascii="Times New Roman" w:hAnsi="Times New Roman" w:cs="Times New Roman"/>
                <w:sz w:val="26"/>
                <w:szCs w:val="26"/>
              </w:rPr>
            </w:pPr>
            <w:r>
              <w:rPr>
                <w:rFonts w:hint="default" w:ascii="Times New Roman" w:hAnsi="Times New Roman" w:cs="Times New Roman"/>
                <w:color w:val="000000"/>
                <w:sz w:val="26"/>
                <w:szCs w:val="26"/>
              </w:rPr>
              <w:t>Tài khoản khách hàng mới được kích hoạt.</w:t>
            </w:r>
          </w:p>
        </w:tc>
      </w:tr>
      <w:tr w14:paraId="3DBA9865">
        <w:tblPrEx>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410595D5">
            <w:pPr>
              <w:rPr>
                <w:rFonts w:hint="default" w:ascii="Times New Roman" w:hAnsi="Times New Roman" w:cs="Times New Roman"/>
                <w:sz w:val="26"/>
                <w:szCs w:val="26"/>
              </w:rPr>
            </w:pPr>
            <w:r>
              <w:rPr>
                <w:rFonts w:hint="default" w:ascii="Times New Roman" w:hAnsi="Times New Roman" w:cs="Times New Roman"/>
                <w:color w:val="000000"/>
                <w:sz w:val="26"/>
                <w:szCs w:val="26"/>
              </w:rPr>
              <w:t>Đăng nhập hệ thống</w:t>
            </w:r>
          </w:p>
        </w:tc>
        <w:tc>
          <w:tcPr>
            <w:tcW w:w="2592" w:type="dxa"/>
            <w:shd w:val="clear" w:color="auto" w:fill="F9FAFB"/>
            <w:tcMar>
              <w:top w:w="70" w:type="dxa"/>
              <w:left w:w="100" w:type="dxa"/>
              <w:bottom w:w="70" w:type="dxa"/>
              <w:right w:w="100" w:type="dxa"/>
            </w:tcMar>
          </w:tcPr>
          <w:p w14:paraId="0859049A">
            <w:pPr>
              <w:rPr>
                <w:rFonts w:hint="default" w:ascii="Times New Roman" w:hAnsi="Times New Roman" w:cs="Times New Roman"/>
                <w:sz w:val="26"/>
                <w:szCs w:val="26"/>
              </w:rPr>
            </w:pPr>
            <w:r>
              <w:rPr>
                <w:rFonts w:hint="default" w:ascii="Times New Roman" w:hAnsi="Times New Roman" w:cs="Times New Roman"/>
                <w:color w:val="000000"/>
                <w:sz w:val="26"/>
                <w:szCs w:val="26"/>
              </w:rPr>
              <w:t>Username, password.</w:t>
            </w:r>
          </w:p>
        </w:tc>
        <w:tc>
          <w:tcPr>
            <w:tcW w:w="3024" w:type="dxa"/>
            <w:shd w:val="clear" w:color="auto" w:fill="F9FAFB"/>
            <w:tcMar>
              <w:top w:w="70" w:type="dxa"/>
              <w:left w:w="100" w:type="dxa"/>
              <w:bottom w:w="70" w:type="dxa"/>
              <w:right w:w="100" w:type="dxa"/>
            </w:tcMar>
          </w:tcPr>
          <w:p w14:paraId="7E60FE5B">
            <w:pPr>
              <w:rPr>
                <w:rFonts w:hint="default" w:ascii="Times New Roman" w:hAnsi="Times New Roman" w:cs="Times New Roman"/>
                <w:sz w:val="26"/>
                <w:szCs w:val="26"/>
              </w:rPr>
            </w:pPr>
            <w:r>
              <w:rPr>
                <w:rFonts w:hint="default" w:ascii="Times New Roman" w:hAnsi="Times New Roman" w:cs="Times New Roman"/>
                <w:color w:val="000000"/>
                <w:sz w:val="26"/>
                <w:szCs w:val="26"/>
              </w:rPr>
              <w:t>Kiểm tra tồn tại, xác thực mật khẩu băm, cấp phiên đăng nhập.</w:t>
            </w:r>
          </w:p>
        </w:tc>
        <w:tc>
          <w:tcPr>
            <w:tcW w:w="2592" w:type="dxa"/>
            <w:shd w:val="clear" w:color="auto" w:fill="F9FAFB"/>
            <w:tcMar>
              <w:top w:w="70" w:type="dxa"/>
              <w:left w:w="100" w:type="dxa"/>
              <w:bottom w:w="70" w:type="dxa"/>
              <w:right w:w="100" w:type="dxa"/>
            </w:tcMar>
          </w:tcPr>
          <w:p w14:paraId="7CB4CE70">
            <w:pPr>
              <w:rPr>
                <w:rFonts w:hint="default" w:ascii="Times New Roman" w:hAnsi="Times New Roman" w:cs="Times New Roman"/>
                <w:sz w:val="26"/>
                <w:szCs w:val="26"/>
              </w:rPr>
            </w:pPr>
            <w:r>
              <w:rPr>
                <w:rFonts w:hint="default" w:ascii="Times New Roman" w:hAnsi="Times New Roman" w:cs="Times New Roman"/>
                <w:color w:val="000000"/>
                <w:sz w:val="26"/>
                <w:szCs w:val="26"/>
              </w:rPr>
              <w:t>Xác thực thành công, phân quyền.</w:t>
            </w:r>
          </w:p>
        </w:tc>
      </w:tr>
      <w:tr w14:paraId="0F54C386">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45F63678">
            <w:pPr>
              <w:rPr>
                <w:rFonts w:hint="default" w:ascii="Times New Roman" w:hAnsi="Times New Roman" w:cs="Times New Roman"/>
                <w:sz w:val="26"/>
                <w:szCs w:val="26"/>
              </w:rPr>
            </w:pPr>
            <w:r>
              <w:rPr>
                <w:rFonts w:hint="default" w:ascii="Times New Roman" w:hAnsi="Times New Roman" w:cs="Times New Roman"/>
                <w:color w:val="000000"/>
                <w:sz w:val="26"/>
                <w:szCs w:val="26"/>
              </w:rPr>
              <w:t>Xem &amp; Tra cứu sản phẩm</w:t>
            </w:r>
          </w:p>
        </w:tc>
        <w:tc>
          <w:tcPr>
            <w:tcW w:w="2592" w:type="dxa"/>
            <w:shd w:val="clear" w:color="auto" w:fill="FFFFFF"/>
            <w:tcMar>
              <w:top w:w="70" w:type="dxa"/>
              <w:left w:w="100" w:type="dxa"/>
              <w:bottom w:w="70" w:type="dxa"/>
              <w:right w:w="100" w:type="dxa"/>
            </w:tcMar>
          </w:tcPr>
          <w:p w14:paraId="4CC4DC73">
            <w:pPr>
              <w:rPr>
                <w:rFonts w:hint="default" w:ascii="Times New Roman" w:hAnsi="Times New Roman" w:cs="Times New Roman"/>
                <w:sz w:val="26"/>
                <w:szCs w:val="26"/>
              </w:rPr>
            </w:pPr>
            <w:r>
              <w:rPr>
                <w:rFonts w:hint="default" w:ascii="Times New Roman" w:hAnsi="Times New Roman" w:cs="Times New Roman"/>
                <w:color w:val="000000"/>
                <w:sz w:val="26"/>
                <w:szCs w:val="26"/>
              </w:rPr>
              <w:t>Nhóm sản phẩm, từ khóa tìm kiếm, mã sản phẩm.</w:t>
            </w:r>
          </w:p>
        </w:tc>
        <w:tc>
          <w:tcPr>
            <w:tcW w:w="3024" w:type="dxa"/>
            <w:shd w:val="clear" w:color="auto" w:fill="FFFFFF"/>
            <w:tcMar>
              <w:top w:w="70" w:type="dxa"/>
              <w:left w:w="100" w:type="dxa"/>
              <w:bottom w:w="70" w:type="dxa"/>
              <w:right w:w="100" w:type="dxa"/>
            </w:tcMar>
          </w:tcPr>
          <w:p w14:paraId="02747CB9">
            <w:pPr>
              <w:rPr>
                <w:rFonts w:hint="default" w:ascii="Times New Roman" w:hAnsi="Times New Roman" w:cs="Times New Roman"/>
                <w:sz w:val="26"/>
                <w:szCs w:val="26"/>
              </w:rPr>
            </w:pPr>
            <w:r>
              <w:rPr>
                <w:rFonts w:hint="default" w:ascii="Times New Roman" w:hAnsi="Times New Roman" w:cs="Times New Roman"/>
                <w:color w:val="000000"/>
                <w:sz w:val="26"/>
                <w:szCs w:val="26"/>
              </w:rPr>
              <w:t>Gọi API kết nối Hệ thống quản lý sản phẩm nội bộ để lấy danh mục, giá bán hiện hành, thông số kỹ thuật và tồn kho.</w:t>
            </w:r>
          </w:p>
        </w:tc>
        <w:tc>
          <w:tcPr>
            <w:tcW w:w="2592" w:type="dxa"/>
            <w:shd w:val="clear" w:color="auto" w:fill="FFFFFF"/>
            <w:tcMar>
              <w:top w:w="70" w:type="dxa"/>
              <w:left w:w="100" w:type="dxa"/>
              <w:bottom w:w="70" w:type="dxa"/>
              <w:right w:w="100" w:type="dxa"/>
            </w:tcMar>
          </w:tcPr>
          <w:p w14:paraId="1F59FB30">
            <w:pPr>
              <w:rPr>
                <w:rFonts w:hint="default" w:ascii="Times New Roman" w:hAnsi="Times New Roman" w:cs="Times New Roman"/>
                <w:sz w:val="26"/>
                <w:szCs w:val="26"/>
              </w:rPr>
            </w:pPr>
            <w:r>
              <w:rPr>
                <w:rFonts w:hint="default" w:ascii="Times New Roman" w:hAnsi="Times New Roman" w:cs="Times New Roman"/>
                <w:color w:val="000000"/>
                <w:sz w:val="26"/>
                <w:szCs w:val="26"/>
              </w:rPr>
              <w:t>Danh sách sản phẩm theo nhóm, trang chi tiết sản phẩm.</w:t>
            </w:r>
          </w:p>
        </w:tc>
      </w:tr>
      <w:tr w14:paraId="168E346F">
        <w:tblPrEx>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34C97CFF">
            <w:pPr>
              <w:rPr>
                <w:rFonts w:hint="default" w:ascii="Times New Roman" w:hAnsi="Times New Roman" w:cs="Times New Roman"/>
                <w:sz w:val="26"/>
                <w:szCs w:val="26"/>
              </w:rPr>
            </w:pPr>
            <w:r>
              <w:rPr>
                <w:rFonts w:hint="default" w:ascii="Times New Roman" w:hAnsi="Times New Roman" w:cs="Times New Roman"/>
                <w:color w:val="000000"/>
                <w:sz w:val="26"/>
                <w:szCs w:val="26"/>
              </w:rPr>
              <w:t>Quản lý giỏ hàng</w:t>
            </w:r>
          </w:p>
        </w:tc>
        <w:tc>
          <w:tcPr>
            <w:tcW w:w="2592" w:type="dxa"/>
            <w:shd w:val="clear" w:color="auto" w:fill="F9FAFB"/>
            <w:tcMar>
              <w:top w:w="70" w:type="dxa"/>
              <w:left w:w="100" w:type="dxa"/>
              <w:bottom w:w="70" w:type="dxa"/>
              <w:right w:w="100" w:type="dxa"/>
            </w:tcMar>
          </w:tcPr>
          <w:p w14:paraId="059FA063">
            <w:pPr>
              <w:rPr>
                <w:rFonts w:hint="default" w:ascii="Times New Roman" w:hAnsi="Times New Roman" w:cs="Times New Roman"/>
                <w:sz w:val="26"/>
                <w:szCs w:val="26"/>
              </w:rPr>
            </w:pPr>
            <w:r>
              <w:rPr>
                <w:rFonts w:hint="default" w:ascii="Times New Roman" w:hAnsi="Times New Roman" w:cs="Times New Roman"/>
                <w:color w:val="000000"/>
                <w:sz w:val="26"/>
                <w:szCs w:val="26"/>
              </w:rPr>
              <w:t>Mã sản phẩm, số lượng mua, yêu cầu xóa/sửa.</w:t>
            </w:r>
          </w:p>
        </w:tc>
        <w:tc>
          <w:tcPr>
            <w:tcW w:w="3024" w:type="dxa"/>
            <w:shd w:val="clear" w:color="auto" w:fill="F9FAFB"/>
            <w:tcMar>
              <w:top w:w="70" w:type="dxa"/>
              <w:left w:w="100" w:type="dxa"/>
              <w:bottom w:w="70" w:type="dxa"/>
              <w:right w:w="100" w:type="dxa"/>
            </w:tcMar>
          </w:tcPr>
          <w:p w14:paraId="14F6773E">
            <w:pPr>
              <w:rPr>
                <w:rFonts w:hint="default" w:ascii="Times New Roman" w:hAnsi="Times New Roman" w:cs="Times New Roman"/>
                <w:sz w:val="26"/>
                <w:szCs w:val="26"/>
              </w:rPr>
            </w:pPr>
            <w:r>
              <w:rPr>
                <w:rFonts w:hint="default" w:ascii="Times New Roman" w:hAnsi="Times New Roman" w:cs="Times New Roman"/>
                <w:color w:val="000000"/>
                <w:sz w:val="26"/>
                <w:szCs w:val="26"/>
              </w:rPr>
              <w:t>Kiểm tra tồn kho, cập nhật số lượng, tính thành tiền từng món và tổng tiền tạm tính.</w:t>
            </w:r>
          </w:p>
        </w:tc>
        <w:tc>
          <w:tcPr>
            <w:tcW w:w="2592" w:type="dxa"/>
            <w:shd w:val="clear" w:color="auto" w:fill="F9FAFB"/>
            <w:tcMar>
              <w:top w:w="70" w:type="dxa"/>
              <w:left w:w="100" w:type="dxa"/>
              <w:bottom w:w="70" w:type="dxa"/>
              <w:right w:w="100" w:type="dxa"/>
            </w:tcMar>
          </w:tcPr>
          <w:p w14:paraId="7A2BA5F0">
            <w:pPr>
              <w:rPr>
                <w:rFonts w:hint="default" w:ascii="Times New Roman" w:hAnsi="Times New Roman" w:cs="Times New Roman"/>
                <w:sz w:val="26"/>
                <w:szCs w:val="26"/>
              </w:rPr>
            </w:pPr>
            <w:r>
              <w:rPr>
                <w:rFonts w:hint="default" w:ascii="Times New Roman" w:hAnsi="Times New Roman" w:cs="Times New Roman"/>
                <w:color w:val="000000"/>
                <w:sz w:val="26"/>
                <w:szCs w:val="26"/>
              </w:rPr>
              <w:t>Bảng giỏ hàng cập nhật, tổng tiền tạm tính.</w:t>
            </w:r>
          </w:p>
        </w:tc>
      </w:tr>
      <w:tr w14:paraId="3BB46E12">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29C167C8">
            <w:pPr>
              <w:rPr>
                <w:rFonts w:hint="default" w:ascii="Times New Roman" w:hAnsi="Times New Roman" w:cs="Times New Roman"/>
                <w:sz w:val="26"/>
                <w:szCs w:val="26"/>
              </w:rPr>
            </w:pPr>
            <w:r>
              <w:rPr>
                <w:rFonts w:hint="default" w:ascii="Times New Roman" w:hAnsi="Times New Roman" w:cs="Times New Roman"/>
                <w:color w:val="000000"/>
                <w:sz w:val="26"/>
                <w:szCs w:val="26"/>
              </w:rPr>
              <w:t>Thông tin người nhận</w:t>
            </w:r>
          </w:p>
        </w:tc>
        <w:tc>
          <w:tcPr>
            <w:tcW w:w="2592" w:type="dxa"/>
            <w:shd w:val="clear" w:color="auto" w:fill="FFFFFF"/>
            <w:tcMar>
              <w:top w:w="70" w:type="dxa"/>
              <w:left w:w="100" w:type="dxa"/>
              <w:bottom w:w="70" w:type="dxa"/>
              <w:right w:w="100" w:type="dxa"/>
            </w:tcMar>
          </w:tcPr>
          <w:p w14:paraId="33099CDB">
            <w:pPr>
              <w:rPr>
                <w:rFonts w:hint="default" w:ascii="Times New Roman" w:hAnsi="Times New Roman" w:cs="Times New Roman"/>
                <w:sz w:val="26"/>
                <w:szCs w:val="26"/>
              </w:rPr>
            </w:pPr>
            <w:r>
              <w:rPr>
                <w:rFonts w:hint="default" w:ascii="Times New Roman" w:hAnsi="Times New Roman" w:cs="Times New Roman"/>
                <w:color w:val="000000"/>
                <w:sz w:val="26"/>
                <w:szCs w:val="26"/>
              </w:rPr>
              <w:t>Họ tên, địa chỉ, SĐT người nhận.</w:t>
            </w:r>
          </w:p>
        </w:tc>
        <w:tc>
          <w:tcPr>
            <w:tcW w:w="3024" w:type="dxa"/>
            <w:shd w:val="clear" w:color="auto" w:fill="FFFFFF"/>
            <w:tcMar>
              <w:top w:w="70" w:type="dxa"/>
              <w:left w:w="100" w:type="dxa"/>
              <w:bottom w:w="70" w:type="dxa"/>
              <w:right w:w="100" w:type="dxa"/>
            </w:tcMar>
          </w:tcPr>
          <w:p w14:paraId="33B5358E">
            <w:pPr>
              <w:rPr>
                <w:rFonts w:hint="default" w:ascii="Times New Roman" w:hAnsi="Times New Roman" w:cs="Times New Roman"/>
                <w:sz w:val="26"/>
                <w:szCs w:val="26"/>
              </w:rPr>
            </w:pPr>
            <w:r>
              <w:rPr>
                <w:rFonts w:hint="default" w:ascii="Times New Roman" w:hAnsi="Times New Roman" w:cs="Times New Roman"/>
                <w:color w:val="000000"/>
                <w:sz w:val="26"/>
                <w:szCs w:val="26"/>
              </w:rPr>
              <w:t>Kiểm tra dữ liệu bắt buộc, lưu người nhận riêng biệt (phục vụ tặng quà).</w:t>
            </w:r>
          </w:p>
        </w:tc>
        <w:tc>
          <w:tcPr>
            <w:tcW w:w="2592" w:type="dxa"/>
            <w:shd w:val="clear" w:color="auto" w:fill="FFFFFF"/>
            <w:tcMar>
              <w:top w:w="70" w:type="dxa"/>
              <w:left w:w="100" w:type="dxa"/>
              <w:bottom w:w="70" w:type="dxa"/>
              <w:right w:w="100" w:type="dxa"/>
            </w:tcMar>
          </w:tcPr>
          <w:p w14:paraId="21ABF5AB">
            <w:pPr>
              <w:rPr>
                <w:rFonts w:hint="default" w:ascii="Times New Roman" w:hAnsi="Times New Roman" w:cs="Times New Roman"/>
                <w:sz w:val="26"/>
                <w:szCs w:val="26"/>
              </w:rPr>
            </w:pPr>
            <w:r>
              <w:rPr>
                <w:rFonts w:hint="default" w:ascii="Times New Roman" w:hAnsi="Times New Roman" w:cs="Times New Roman"/>
                <w:color w:val="000000"/>
                <w:sz w:val="26"/>
                <w:szCs w:val="26"/>
              </w:rPr>
              <w:t>Thông tin giao nhận được ghi nhận vào đơn hàng.</w:t>
            </w:r>
          </w:p>
        </w:tc>
      </w:tr>
      <w:tr w14:paraId="4463A0F3">
        <w:tblPrEx>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04CF1247">
            <w:pPr>
              <w:rPr>
                <w:rFonts w:hint="default" w:ascii="Times New Roman" w:hAnsi="Times New Roman" w:cs="Times New Roman"/>
                <w:sz w:val="26"/>
                <w:szCs w:val="26"/>
              </w:rPr>
            </w:pPr>
            <w:r>
              <w:rPr>
                <w:rFonts w:hint="default" w:ascii="Times New Roman" w:hAnsi="Times New Roman" w:cs="Times New Roman"/>
                <w:color w:val="000000"/>
                <w:sz w:val="26"/>
                <w:szCs w:val="26"/>
              </w:rPr>
              <w:t>Chọn phiếu &amp; Tính cước</w:t>
            </w:r>
          </w:p>
        </w:tc>
        <w:tc>
          <w:tcPr>
            <w:tcW w:w="2592" w:type="dxa"/>
            <w:shd w:val="clear" w:color="auto" w:fill="F9FAFB"/>
            <w:tcMar>
              <w:top w:w="70" w:type="dxa"/>
              <w:left w:w="100" w:type="dxa"/>
              <w:bottom w:w="70" w:type="dxa"/>
              <w:right w:w="100" w:type="dxa"/>
            </w:tcMar>
          </w:tcPr>
          <w:p w14:paraId="6FA05DDA">
            <w:pPr>
              <w:rPr>
                <w:rFonts w:hint="default" w:ascii="Times New Roman" w:hAnsi="Times New Roman" w:cs="Times New Roman"/>
                <w:sz w:val="26"/>
                <w:szCs w:val="26"/>
              </w:rPr>
            </w:pPr>
            <w:r>
              <w:rPr>
                <w:rFonts w:hint="default" w:ascii="Times New Roman" w:hAnsi="Times New Roman" w:cs="Times New Roman"/>
                <w:color w:val="000000"/>
                <w:sz w:val="26"/>
                <w:szCs w:val="26"/>
              </w:rPr>
              <w:t>Địa chỉ nhận, loại phiếu (Thường / CPN / CPN trong ngày), tổng tiền hàng.</w:t>
            </w:r>
          </w:p>
        </w:tc>
        <w:tc>
          <w:tcPr>
            <w:tcW w:w="3024" w:type="dxa"/>
            <w:shd w:val="clear" w:color="auto" w:fill="F9FAFB"/>
            <w:tcMar>
              <w:top w:w="70" w:type="dxa"/>
              <w:left w:w="100" w:type="dxa"/>
              <w:bottom w:w="70" w:type="dxa"/>
              <w:right w:w="100" w:type="dxa"/>
            </w:tcMar>
          </w:tcPr>
          <w:p w14:paraId="17E6AA43">
            <w:pPr>
              <w:rPr>
                <w:rFonts w:hint="default" w:ascii="Times New Roman" w:hAnsi="Times New Roman" w:cs="Times New Roman"/>
                <w:sz w:val="26"/>
                <w:szCs w:val="26"/>
              </w:rPr>
            </w:pPr>
            <w:r>
              <w:rPr>
                <w:rFonts w:hint="default" w:ascii="Times New Roman" w:hAnsi="Times New Roman" w:cs="Times New Roman"/>
                <w:color w:val="000000"/>
                <w:sz w:val="26"/>
                <w:szCs w:val="26"/>
              </w:rPr>
              <w:t>Tính cước theo khu vực; xét điều kiện miễn phí ship (&gt;=1tr miễn CPN, &gt;=5tr miễn CPN trong ngày).</w:t>
            </w:r>
          </w:p>
        </w:tc>
        <w:tc>
          <w:tcPr>
            <w:tcW w:w="2592" w:type="dxa"/>
            <w:shd w:val="clear" w:color="auto" w:fill="F9FAFB"/>
            <w:tcMar>
              <w:top w:w="70" w:type="dxa"/>
              <w:left w:w="100" w:type="dxa"/>
              <w:bottom w:w="70" w:type="dxa"/>
              <w:right w:w="100" w:type="dxa"/>
            </w:tcMar>
          </w:tcPr>
          <w:p w14:paraId="70037019">
            <w:pPr>
              <w:rPr>
                <w:rFonts w:hint="default" w:ascii="Times New Roman" w:hAnsi="Times New Roman" w:cs="Times New Roman"/>
                <w:sz w:val="26"/>
                <w:szCs w:val="26"/>
              </w:rPr>
            </w:pPr>
            <w:r>
              <w:rPr>
                <w:rFonts w:hint="default" w:ascii="Times New Roman" w:hAnsi="Times New Roman" w:cs="Times New Roman"/>
                <w:color w:val="000000"/>
                <w:sz w:val="26"/>
                <w:szCs w:val="26"/>
              </w:rPr>
              <w:t>Chi phí giao hàng sau ưu đãi, tổng trị giá hóa đơn.</w:t>
            </w:r>
          </w:p>
        </w:tc>
      </w:tr>
      <w:tr w14:paraId="731281A1">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19D71F24">
            <w:pPr>
              <w:rPr>
                <w:rFonts w:hint="default" w:ascii="Times New Roman" w:hAnsi="Times New Roman" w:cs="Times New Roman"/>
                <w:sz w:val="26"/>
                <w:szCs w:val="26"/>
              </w:rPr>
            </w:pPr>
            <w:r>
              <w:rPr>
                <w:rFonts w:hint="default" w:ascii="Times New Roman" w:hAnsi="Times New Roman" w:cs="Times New Roman"/>
                <w:color w:val="000000"/>
                <w:sz w:val="26"/>
                <w:szCs w:val="26"/>
              </w:rPr>
              <w:t>Thanh toán thẻ tín dụng</w:t>
            </w:r>
          </w:p>
        </w:tc>
        <w:tc>
          <w:tcPr>
            <w:tcW w:w="2592" w:type="dxa"/>
            <w:shd w:val="clear" w:color="auto" w:fill="FFFFFF"/>
            <w:tcMar>
              <w:top w:w="70" w:type="dxa"/>
              <w:left w:w="100" w:type="dxa"/>
              <w:bottom w:w="70" w:type="dxa"/>
              <w:right w:w="100" w:type="dxa"/>
            </w:tcMar>
          </w:tcPr>
          <w:p w14:paraId="21E7A317">
            <w:pPr>
              <w:rPr>
                <w:rFonts w:hint="default" w:ascii="Times New Roman" w:hAnsi="Times New Roman" w:cs="Times New Roman"/>
                <w:sz w:val="26"/>
                <w:szCs w:val="26"/>
              </w:rPr>
            </w:pPr>
            <w:r>
              <w:rPr>
                <w:rFonts w:hint="default" w:ascii="Times New Roman" w:hAnsi="Times New Roman" w:cs="Times New Roman"/>
                <w:color w:val="000000"/>
                <w:sz w:val="26"/>
                <w:szCs w:val="26"/>
              </w:rPr>
              <w:t>Loại thẻ (Visa/Master/Discover/Amex), số thẻ, hạn dùng, chủ thẻ, CSV.</w:t>
            </w:r>
          </w:p>
        </w:tc>
        <w:tc>
          <w:tcPr>
            <w:tcW w:w="3024" w:type="dxa"/>
            <w:shd w:val="clear" w:color="auto" w:fill="FFFFFF"/>
            <w:tcMar>
              <w:top w:w="70" w:type="dxa"/>
              <w:left w:w="100" w:type="dxa"/>
              <w:bottom w:w="70" w:type="dxa"/>
              <w:right w:w="100" w:type="dxa"/>
            </w:tcMar>
          </w:tcPr>
          <w:p w14:paraId="5627523C">
            <w:pPr>
              <w:rPr>
                <w:rFonts w:hint="default" w:ascii="Times New Roman" w:hAnsi="Times New Roman" w:cs="Times New Roman"/>
                <w:sz w:val="26"/>
                <w:szCs w:val="26"/>
              </w:rPr>
            </w:pPr>
            <w:r>
              <w:rPr>
                <w:rFonts w:hint="default" w:ascii="Times New Roman" w:hAnsi="Times New Roman" w:cs="Times New Roman"/>
                <w:color w:val="000000"/>
                <w:sz w:val="26"/>
                <w:szCs w:val="26"/>
              </w:rPr>
              <w:t>Kiểm tra định dạng thẻ (16-3 hoặc 15-4); tính lệ phí; gọi Cổng thanh toán trực tuyến trừ tiền.</w:t>
            </w:r>
          </w:p>
        </w:tc>
        <w:tc>
          <w:tcPr>
            <w:tcW w:w="2592" w:type="dxa"/>
            <w:shd w:val="clear" w:color="auto" w:fill="FFFFFF"/>
            <w:tcMar>
              <w:top w:w="70" w:type="dxa"/>
              <w:left w:w="100" w:type="dxa"/>
              <w:bottom w:w="70" w:type="dxa"/>
              <w:right w:w="100" w:type="dxa"/>
            </w:tcMar>
          </w:tcPr>
          <w:p w14:paraId="1B297062">
            <w:pPr>
              <w:rPr>
                <w:rFonts w:hint="default" w:ascii="Times New Roman" w:hAnsi="Times New Roman" w:cs="Times New Roman"/>
                <w:sz w:val="26"/>
                <w:szCs w:val="26"/>
              </w:rPr>
            </w:pPr>
            <w:r>
              <w:rPr>
                <w:rFonts w:hint="default" w:ascii="Times New Roman" w:hAnsi="Times New Roman" w:cs="Times New Roman"/>
                <w:color w:val="000000"/>
                <w:sz w:val="26"/>
                <w:szCs w:val="26"/>
              </w:rPr>
              <w:t>Mã chuẩn chi giao dịch (Approved) hoặc báo lỗi.</w:t>
            </w:r>
          </w:p>
        </w:tc>
      </w:tr>
      <w:tr w14:paraId="5293BDF9">
        <w:tblPrEx>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70D7A3DB">
            <w:pPr>
              <w:rPr>
                <w:rFonts w:hint="default" w:ascii="Times New Roman" w:hAnsi="Times New Roman" w:cs="Times New Roman"/>
                <w:sz w:val="26"/>
                <w:szCs w:val="26"/>
              </w:rPr>
            </w:pPr>
            <w:r>
              <w:rPr>
                <w:rFonts w:hint="default" w:ascii="Times New Roman" w:hAnsi="Times New Roman" w:cs="Times New Roman"/>
                <w:color w:val="000000"/>
                <w:sz w:val="26"/>
                <w:szCs w:val="26"/>
              </w:rPr>
              <w:t>Ghi nhận đơn &amp; Gửi mail</w:t>
            </w:r>
          </w:p>
        </w:tc>
        <w:tc>
          <w:tcPr>
            <w:tcW w:w="2592" w:type="dxa"/>
            <w:shd w:val="clear" w:color="auto" w:fill="F9FAFB"/>
            <w:tcMar>
              <w:top w:w="70" w:type="dxa"/>
              <w:left w:w="100" w:type="dxa"/>
              <w:bottom w:w="70" w:type="dxa"/>
              <w:right w:w="100" w:type="dxa"/>
            </w:tcMar>
          </w:tcPr>
          <w:p w14:paraId="2ABC90D6">
            <w:pPr>
              <w:rPr>
                <w:rFonts w:hint="default" w:ascii="Times New Roman" w:hAnsi="Times New Roman" w:cs="Times New Roman"/>
                <w:sz w:val="26"/>
                <w:szCs w:val="26"/>
              </w:rPr>
            </w:pPr>
            <w:r>
              <w:rPr>
                <w:rFonts w:hint="default" w:ascii="Times New Roman" w:hAnsi="Times New Roman" w:cs="Times New Roman"/>
                <w:color w:val="000000"/>
                <w:sz w:val="26"/>
                <w:szCs w:val="26"/>
              </w:rPr>
              <w:t>Dữ liệu giỏ hàng, thông tin giao hàng, kết quả thanh toán thẻ.</w:t>
            </w:r>
          </w:p>
        </w:tc>
        <w:tc>
          <w:tcPr>
            <w:tcW w:w="3024" w:type="dxa"/>
            <w:shd w:val="clear" w:color="auto" w:fill="F9FAFB"/>
            <w:tcMar>
              <w:top w:w="70" w:type="dxa"/>
              <w:left w:w="100" w:type="dxa"/>
              <w:bottom w:w="70" w:type="dxa"/>
              <w:right w:w="100" w:type="dxa"/>
            </w:tcMar>
          </w:tcPr>
          <w:p w14:paraId="653CE890">
            <w:pPr>
              <w:rPr>
                <w:rFonts w:hint="default" w:ascii="Times New Roman" w:hAnsi="Times New Roman" w:cs="Times New Roman"/>
                <w:sz w:val="26"/>
                <w:szCs w:val="26"/>
              </w:rPr>
            </w:pPr>
            <w:r>
              <w:rPr>
                <w:rFonts w:hint="default" w:ascii="Times New Roman" w:hAnsi="Times New Roman" w:cs="Times New Roman"/>
                <w:color w:val="000000"/>
                <w:sz w:val="26"/>
                <w:szCs w:val="26"/>
              </w:rPr>
              <w:t>Lưu đơn hàng và chi tiết vào CSDL; trừ tồn kho; soạn email đầy đủ chi tiết (loại trừ thông tin thẻ) và gửi qua SMTP.</w:t>
            </w:r>
          </w:p>
        </w:tc>
        <w:tc>
          <w:tcPr>
            <w:tcW w:w="2592" w:type="dxa"/>
            <w:shd w:val="clear" w:color="auto" w:fill="F9FAFB"/>
            <w:tcMar>
              <w:top w:w="70" w:type="dxa"/>
              <w:left w:w="100" w:type="dxa"/>
              <w:bottom w:w="70" w:type="dxa"/>
              <w:right w:w="100" w:type="dxa"/>
            </w:tcMar>
          </w:tcPr>
          <w:p w14:paraId="09A8A745">
            <w:pPr>
              <w:rPr>
                <w:rFonts w:hint="default" w:ascii="Times New Roman" w:hAnsi="Times New Roman" w:cs="Times New Roman"/>
                <w:sz w:val="26"/>
                <w:szCs w:val="26"/>
              </w:rPr>
            </w:pPr>
            <w:r>
              <w:rPr>
                <w:rFonts w:hint="default" w:ascii="Times New Roman" w:hAnsi="Times New Roman" w:cs="Times New Roman"/>
                <w:color w:val="000000"/>
                <w:sz w:val="26"/>
                <w:szCs w:val="26"/>
              </w:rPr>
              <w:t>Đơn hàng trạng thái 'PAID', email xác nhận gửi tới khách hàng.</w:t>
            </w:r>
          </w:p>
        </w:tc>
      </w:tr>
    </w:tbl>
    <w:p w14:paraId="7DDA2BC8">
      <w:pPr>
        <w:numPr>
          <w:ilvl w:val="0"/>
          <w:numId w:val="0"/>
        </w:numPr>
        <w:spacing w:line="240" w:lineRule="auto"/>
        <w:rPr>
          <w:rFonts w:hint="default" w:ascii="Times New Roman" w:hAnsi="Times New Roman" w:cs="Times New Roman"/>
          <w:b w:val="0"/>
          <w:bCs/>
          <w:i w:val="0"/>
          <w:iCs w:val="0"/>
          <w:sz w:val="26"/>
          <w:szCs w:val="26"/>
          <w:lang w:val="vi-VN"/>
        </w:rPr>
      </w:pPr>
    </w:p>
    <w:p w14:paraId="50CF800D">
      <w:pPr>
        <w:numPr>
          <w:ilvl w:val="0"/>
          <w:numId w:val="11"/>
        </w:num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Bảng phân loại nghiệp vụ</w:t>
      </w: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62"/>
        <w:gridCol w:w="2038"/>
        <w:gridCol w:w="1554"/>
        <w:gridCol w:w="1610"/>
        <w:gridCol w:w="1672"/>
      </w:tblGrid>
      <w:tr w14:paraId="5BF73E3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C49D02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Bộ phận / Actor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490E9A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Công việc thực hiện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FF250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Phân loại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3677FB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Quy định liên quan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BE6FE7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Biểu mẫu / Kết quả</w:t>
            </w:r>
          </w:p>
        </w:tc>
      </w:tr>
      <w:tr w14:paraId="595B287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593B26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Khách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06C9FE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Đăng ký tài khoản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79947B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Lưu trữ</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FDD57B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BR14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06979B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Form Đăng ký tài khoản</w:t>
            </w:r>
          </w:p>
        </w:tc>
      </w:tr>
      <w:tr w14:paraId="2C513B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582DEA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Khách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5324EE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Đăng nhập hệ thống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E4EAD3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Xác thực</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474012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BR02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36AD3A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Form Đăng nhập</w:t>
            </w:r>
          </w:p>
        </w:tc>
      </w:tr>
      <w:tr w14:paraId="29633D1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A3A28E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Khách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038BEA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Xem danh mục &amp; chi tiết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F46FD3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Tra cứu</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3FCAC6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BR01, BR16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DA1419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Lưới sản phẩm, trang chi tiết</w:t>
            </w:r>
          </w:p>
        </w:tc>
      </w:tr>
      <w:tr w14:paraId="717488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92BF94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Khách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CD1272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Quản lý giỏ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E77107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Tương tác / Tính toán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09922D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BR01, BR16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EA0375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Trang Giỏ hàng</w:t>
            </w:r>
          </w:p>
        </w:tc>
      </w:tr>
      <w:tr w14:paraId="7CDA1A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989EB5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Khách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6D67FB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Nhập thông tin người nhận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502281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Lưu trữ</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C5D3CA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BR06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2A390E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Form Giao hàng &amp; Quà tặng</w:t>
            </w:r>
          </w:p>
        </w:tc>
      </w:tr>
      <w:tr w14:paraId="1CFE08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97350A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Khách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FEC6D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Chọn loại phiếu đặt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6C83C8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Tính toán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986AA3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BR03, BR04, BR05, BR15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8CD967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Phiếu đặt hàng tổng hợp</w:t>
            </w:r>
          </w:p>
        </w:tc>
      </w:tr>
      <w:tr w14:paraId="324ACD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C7EC60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Khách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0DC134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Thanh toán qua thẻ tín dụng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308216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Giao dịch / Kiểm tra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ABC351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BR07, BR08, BR09, BR10</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2F611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Form Thanh toán thẻ</w:t>
            </w:r>
          </w:p>
        </w:tc>
      </w:tr>
      <w:tr w14:paraId="31E0490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C2B27C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HT Quản lý Sản phẩm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BEE2B4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Cung cấp giá &amp; tồn kho thời gian thực</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A922F9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Tích hợp hệ thống ngoài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FC2D48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BR01, BR16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C5D23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API Data JSON</w:t>
            </w:r>
          </w:p>
        </w:tc>
      </w:tr>
      <w:tr w14:paraId="3EC980C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F0DB0F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Cổng Thanh toán Online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24802E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Thẩm định thẻ &amp; trừ tiền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40B04D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Tích hợp dịch vụ ngoài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141420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BR07, BR10</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E7F415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Mã chuẩn chi / Lỗi từ chối</w:t>
            </w:r>
          </w:p>
        </w:tc>
      </w:tr>
      <w:tr w14:paraId="3EB3A49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77BAE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Hệ thống e-Shopping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A7F265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Tính phí giao hàng &amp; freeship</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43538B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Xử lý tự động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A0778B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BR04, BR05, BR15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C77B29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Hóa đơn thanh toán</w:t>
            </w:r>
          </w:p>
        </w:tc>
      </w:tr>
      <w:tr w14:paraId="4441AD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0933B5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Hệ thống e-Shopping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BFAAF0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Gửi email xác nhận bảo mật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4B31BF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Kết xuất tự động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234E97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BR12, BR13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AE3307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Email xác nhận gửi khách</w:t>
            </w:r>
          </w:p>
        </w:tc>
      </w:tr>
    </w:tbl>
    <w:p w14:paraId="74506EA1">
      <w:pPr>
        <w:numPr>
          <w:ilvl w:val="0"/>
          <w:numId w:val="0"/>
        </w:numPr>
        <w:spacing w:line="240" w:lineRule="auto"/>
        <w:rPr>
          <w:rFonts w:hint="default" w:ascii="Times New Roman" w:hAnsi="Times New Roman" w:cs="Times New Roman"/>
          <w:i w:val="0"/>
          <w:iCs w:val="0"/>
          <w:sz w:val="26"/>
          <w:szCs w:val="26"/>
          <w:lang w:val="vi-VN"/>
        </w:rPr>
      </w:pPr>
    </w:p>
    <w:p w14:paraId="17A6EEAF">
      <w:pPr>
        <w:numPr>
          <w:ilvl w:val="0"/>
          <w:numId w:val="11"/>
        </w:num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 xml:space="preserve">Bảng quy định nghiệp vụ </w:t>
      </w: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26"/>
        <w:gridCol w:w="1306"/>
        <w:gridCol w:w="3028"/>
        <w:gridCol w:w="3376"/>
      </w:tblGrid>
      <w:tr w14:paraId="04FAFCA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5815F9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Mã quy định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CB1CAB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Tên quy định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48E3C1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Nội dung chi tiết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D800DA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Công thức / Ràng buộc điều kiện</w:t>
            </w:r>
          </w:p>
        </w:tc>
      </w:tr>
      <w:tr w14:paraId="1FEDD66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424BBA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BR01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B1C978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Tích hợp dữ liệu sản phẩm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E65E7A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Mọi thông tin sản phẩm (mã, tên, NSX, ảnh, mô tả, thông số KT, giá bán hiện hành, tình trạng còn/hết hàng) lấy từ Hệ thống quản lý sản phẩm có sẵn.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BD1C23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Product.CurrentPrice</w:t>
            </w:r>
            <w:r>
              <w:rPr>
                <w:rFonts w:hint="default" w:ascii="Times New Roman" w:hAnsi="Times New Roman" w:eastAsia="sans-serif" w:cs="Times New Roman"/>
                <w:color w:val="1F1F1F"/>
                <w:kern w:val="0"/>
                <w:sz w:val="24"/>
                <w:szCs w:val="24"/>
                <w:lang w:val="en-US" w:eastAsia="zh-CN" w:bidi="ar"/>
              </w:rPr>
              <w:t xml:space="preserve"> và </w:t>
            </w:r>
            <w:r>
              <w:rPr>
                <w:rStyle w:val="44"/>
                <w:rFonts w:hint="default" w:ascii="Times New Roman" w:hAnsi="Times New Roman" w:eastAsia="sans-serif" w:cs="Times New Roman"/>
                <w:b w:val="0"/>
                <w:bCs w:val="0"/>
                <w:i w:val="0"/>
                <w:iCs w:val="0"/>
                <w:color w:val="1F1F1F"/>
                <w:kern w:val="0"/>
                <w:sz w:val="22"/>
                <w:szCs w:val="22"/>
                <w:lang w:val="en-US" w:eastAsia="zh-CN" w:bidi="ar"/>
              </w:rPr>
              <w:t>Product.InStock</w:t>
            </w:r>
            <w:r>
              <w:rPr>
                <w:rFonts w:hint="default" w:ascii="Times New Roman" w:hAnsi="Times New Roman" w:eastAsia="sans-serif" w:cs="Times New Roman"/>
                <w:color w:val="1F1F1F"/>
                <w:kern w:val="0"/>
                <w:sz w:val="24"/>
                <w:szCs w:val="24"/>
                <w:lang w:val="en-US" w:eastAsia="zh-CN" w:bidi="ar"/>
              </w:rPr>
              <w:t xml:space="preserve"> đồng bộ thời gian thực.</w:t>
            </w:r>
          </w:p>
        </w:tc>
      </w:tr>
      <w:tr w14:paraId="67C9578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F18EE9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BR02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9E3785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Bắt buộc đăng nhập khi tính tiền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56D97B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Khách hàng phải đăng nhập hệ thống trước khi chính thức đặt mua; nếu chưa có tài khoản phải đăng ký mới.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F7AC62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Order.CustomerId != NULL</w:t>
            </w:r>
            <w:r>
              <w:rPr>
                <w:rFonts w:hint="default" w:ascii="Times New Roman" w:hAnsi="Times New Roman" w:eastAsia="sans-serif" w:cs="Times New Roman"/>
                <w:color w:val="1F1F1F"/>
                <w:kern w:val="0"/>
                <w:sz w:val="24"/>
                <w:szCs w:val="24"/>
                <w:lang w:val="en-US" w:eastAsia="zh-CN" w:bidi="ar"/>
              </w:rPr>
              <w:t>.</w:t>
            </w:r>
          </w:p>
        </w:tc>
      </w:tr>
      <w:tr w14:paraId="3174177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578971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BR03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65D45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3 loại phiếu đặt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77333D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Hệ thống cung cấp 3 loại phiếu đặt hàng: Thường (3-5 ngày), Chuyển phát nhanh (1-2 ngày), Chuyển phát nhanh trong ngày (trong 24h).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8CAD46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DeliveryType in ('STANDARD', 'EXPRESS', 'SAME_DAY')</w:t>
            </w:r>
            <w:r>
              <w:rPr>
                <w:rFonts w:hint="default" w:ascii="Times New Roman" w:hAnsi="Times New Roman" w:eastAsia="sans-serif" w:cs="Times New Roman"/>
                <w:color w:val="1F1F1F"/>
                <w:kern w:val="0"/>
                <w:sz w:val="24"/>
                <w:szCs w:val="24"/>
                <w:lang w:val="en-US" w:eastAsia="zh-CN" w:bidi="ar"/>
              </w:rPr>
              <w:t>.</w:t>
            </w:r>
          </w:p>
        </w:tc>
      </w:tr>
      <w:tr w14:paraId="69E2C1F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60B20A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BR04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3F041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Miễn phí CPN đơn &gt;= 1 triệu</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D830AF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Đơn hàng có tổng trị giá sản phẩm từ 1.000.000 đ trở lên được phục vụ chuyển phát nhanh miễn phí.</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BABFC4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Nếu </w:t>
            </w:r>
            <w:r>
              <w:rPr>
                <w:rStyle w:val="44"/>
                <w:rFonts w:hint="default" w:ascii="Times New Roman" w:hAnsi="Times New Roman" w:eastAsia="sans-serif" w:cs="Times New Roman"/>
                <w:b w:val="0"/>
                <w:bCs w:val="0"/>
                <w:i w:val="0"/>
                <w:iCs w:val="0"/>
                <w:color w:val="1F1F1F"/>
                <w:kern w:val="0"/>
                <w:sz w:val="22"/>
                <w:szCs w:val="22"/>
                <w:lang w:val="en-US" w:eastAsia="zh-CN" w:bidi="ar"/>
              </w:rPr>
              <w:t>SubTotal &gt;= 1.000.000 đ</w:t>
            </w:r>
            <w:r>
              <w:rPr>
                <w:rFonts w:hint="default" w:ascii="Times New Roman" w:hAnsi="Times New Roman" w:eastAsia="sans-serif" w:cs="Times New Roman"/>
                <w:color w:val="1F1F1F"/>
                <w:kern w:val="0"/>
                <w:sz w:val="24"/>
                <w:szCs w:val="24"/>
                <w:lang w:val="en-US" w:eastAsia="zh-CN" w:bidi="ar"/>
              </w:rPr>
              <w:t xml:space="preserve"> và chọn </w:t>
            </w:r>
            <w:r>
              <w:rPr>
                <w:rStyle w:val="44"/>
                <w:rFonts w:hint="default" w:ascii="Times New Roman" w:hAnsi="Times New Roman" w:eastAsia="sans-serif" w:cs="Times New Roman"/>
                <w:b w:val="0"/>
                <w:bCs w:val="0"/>
                <w:i w:val="0"/>
                <w:iCs w:val="0"/>
                <w:color w:val="1F1F1F"/>
                <w:kern w:val="0"/>
                <w:sz w:val="22"/>
                <w:szCs w:val="22"/>
                <w:lang w:val="en-US" w:eastAsia="zh-CN" w:bidi="ar"/>
              </w:rPr>
              <w:t>EXPRESS</w:t>
            </w:r>
            <w:r>
              <w:rPr>
                <w:rFonts w:hint="default" w:ascii="Times New Roman" w:hAnsi="Times New Roman" w:eastAsia="sans-serif" w:cs="Times New Roman"/>
                <w:color w:val="1F1F1F"/>
                <w:kern w:val="0"/>
                <w:sz w:val="24"/>
                <w:szCs w:val="24"/>
                <w:lang w:val="en-US" w:eastAsia="zh-CN" w:bidi="ar"/>
              </w:rPr>
              <w:t xml:space="preserve"> =&gt; </w:t>
            </w:r>
            <w:r>
              <w:rPr>
                <w:rStyle w:val="44"/>
                <w:rFonts w:hint="default" w:ascii="Times New Roman" w:hAnsi="Times New Roman" w:eastAsia="sans-serif" w:cs="Times New Roman"/>
                <w:b w:val="0"/>
                <w:bCs w:val="0"/>
                <w:i w:val="0"/>
                <w:iCs w:val="0"/>
                <w:color w:val="1F1F1F"/>
                <w:kern w:val="0"/>
                <w:sz w:val="22"/>
                <w:szCs w:val="22"/>
                <w:lang w:val="en-US" w:eastAsia="zh-CN" w:bidi="ar"/>
              </w:rPr>
              <w:t>ShippingFee = 0 đ</w:t>
            </w:r>
            <w:r>
              <w:rPr>
                <w:rFonts w:hint="default" w:ascii="Times New Roman" w:hAnsi="Times New Roman" w:eastAsia="sans-serif" w:cs="Times New Roman"/>
                <w:color w:val="1F1F1F"/>
                <w:kern w:val="0"/>
                <w:sz w:val="24"/>
                <w:szCs w:val="24"/>
                <w:lang w:val="en-US" w:eastAsia="zh-CN" w:bidi="ar"/>
              </w:rPr>
              <w:t>.</w:t>
            </w:r>
          </w:p>
        </w:tc>
      </w:tr>
      <w:tr w14:paraId="223B9F7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155942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BR05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BA6AC4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Miễn phí CPN trong ngày &gt;= 5 triệu</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EF0AF8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Đơn hàng có tổng trị giá sản phẩm từ 5.000.000 đ trở lên được phục vụ chuyển phát nhanh trong ngày miễn phí.</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A2A2DB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Nếu </w:t>
            </w:r>
            <w:r>
              <w:rPr>
                <w:rStyle w:val="44"/>
                <w:rFonts w:hint="default" w:ascii="Times New Roman" w:hAnsi="Times New Roman" w:eastAsia="sans-serif" w:cs="Times New Roman"/>
                <w:b w:val="0"/>
                <w:bCs w:val="0"/>
                <w:i w:val="0"/>
                <w:iCs w:val="0"/>
                <w:color w:val="1F1F1F"/>
                <w:kern w:val="0"/>
                <w:sz w:val="22"/>
                <w:szCs w:val="22"/>
                <w:lang w:val="en-US" w:eastAsia="zh-CN" w:bidi="ar"/>
              </w:rPr>
              <w:t>SubTotal &gt;= 5.000.000 đ</w:t>
            </w:r>
            <w:r>
              <w:rPr>
                <w:rFonts w:hint="default" w:ascii="Times New Roman" w:hAnsi="Times New Roman" w:eastAsia="sans-serif" w:cs="Times New Roman"/>
                <w:color w:val="1F1F1F"/>
                <w:kern w:val="0"/>
                <w:sz w:val="24"/>
                <w:szCs w:val="24"/>
                <w:lang w:val="en-US" w:eastAsia="zh-CN" w:bidi="ar"/>
              </w:rPr>
              <w:t xml:space="preserve"> và chọn </w:t>
            </w:r>
            <w:r>
              <w:rPr>
                <w:rStyle w:val="44"/>
                <w:rFonts w:hint="default" w:ascii="Times New Roman" w:hAnsi="Times New Roman" w:eastAsia="sans-serif" w:cs="Times New Roman"/>
                <w:b w:val="0"/>
                <w:bCs w:val="0"/>
                <w:i w:val="0"/>
                <w:iCs w:val="0"/>
                <w:color w:val="1F1F1F"/>
                <w:kern w:val="0"/>
                <w:sz w:val="22"/>
                <w:szCs w:val="22"/>
                <w:lang w:val="en-US" w:eastAsia="zh-CN" w:bidi="ar"/>
              </w:rPr>
              <w:t>SAME_DAY</w:t>
            </w:r>
            <w:r>
              <w:rPr>
                <w:rFonts w:hint="default" w:ascii="Times New Roman" w:hAnsi="Times New Roman" w:eastAsia="sans-serif" w:cs="Times New Roman"/>
                <w:color w:val="1F1F1F"/>
                <w:kern w:val="0"/>
                <w:sz w:val="24"/>
                <w:szCs w:val="24"/>
                <w:lang w:val="en-US" w:eastAsia="zh-CN" w:bidi="ar"/>
              </w:rPr>
              <w:t xml:space="preserve"> =&gt; </w:t>
            </w:r>
            <w:r>
              <w:rPr>
                <w:rStyle w:val="44"/>
                <w:rFonts w:hint="default" w:ascii="Times New Roman" w:hAnsi="Times New Roman" w:eastAsia="sans-serif" w:cs="Times New Roman"/>
                <w:b w:val="0"/>
                <w:bCs w:val="0"/>
                <w:i w:val="0"/>
                <w:iCs w:val="0"/>
                <w:color w:val="1F1F1F"/>
                <w:kern w:val="0"/>
                <w:sz w:val="22"/>
                <w:szCs w:val="22"/>
                <w:lang w:val="en-US" w:eastAsia="zh-CN" w:bidi="ar"/>
              </w:rPr>
              <w:t>ShippingFee = 0 đ</w:t>
            </w:r>
            <w:r>
              <w:rPr>
                <w:rFonts w:hint="default" w:ascii="Times New Roman" w:hAnsi="Times New Roman" w:eastAsia="sans-serif" w:cs="Times New Roman"/>
                <w:color w:val="1F1F1F"/>
                <w:kern w:val="0"/>
                <w:sz w:val="24"/>
                <w:szCs w:val="24"/>
                <w:lang w:val="en-US" w:eastAsia="zh-CN" w:bidi="ar"/>
              </w:rPr>
              <w:t>.</w:t>
            </w:r>
          </w:p>
        </w:tc>
      </w:tr>
      <w:tr w14:paraId="6A7CB1E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FF742D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BR06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220F87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Người nhận quà độc lập</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70C3EE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Thông tin người nhận gồm họ tên, địa chỉ, SĐT; người nhận có thể khác người mua để phục vụ mua quà tặng người thân, bạn bè.</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FC775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RecipientName</w:t>
            </w:r>
            <w:r>
              <w:rPr>
                <w:rFonts w:hint="default" w:ascii="Times New Roman" w:hAnsi="Times New Roman" w:eastAsia="sans-serif" w:cs="Times New Roman"/>
                <w:color w:val="1F1F1F"/>
                <w:kern w:val="0"/>
                <w:sz w:val="24"/>
                <w:szCs w:val="24"/>
                <w:lang w:val="en-US" w:eastAsia="zh-CN" w:bidi="ar"/>
              </w:rPr>
              <w:t xml:space="preserve"> có thể khác </w:t>
            </w:r>
            <w:r>
              <w:rPr>
                <w:rStyle w:val="44"/>
                <w:rFonts w:hint="default" w:ascii="Times New Roman" w:hAnsi="Times New Roman" w:eastAsia="sans-serif" w:cs="Times New Roman"/>
                <w:b w:val="0"/>
                <w:bCs w:val="0"/>
                <w:i w:val="0"/>
                <w:iCs w:val="0"/>
                <w:color w:val="1F1F1F"/>
                <w:kern w:val="0"/>
                <w:sz w:val="22"/>
                <w:szCs w:val="22"/>
                <w:lang w:val="en-US" w:eastAsia="zh-CN" w:bidi="ar"/>
              </w:rPr>
              <w:t>Customer.FullName</w:t>
            </w:r>
            <w:r>
              <w:rPr>
                <w:rFonts w:hint="default" w:ascii="Times New Roman" w:hAnsi="Times New Roman" w:eastAsia="sans-serif" w:cs="Times New Roman"/>
                <w:color w:val="1F1F1F"/>
                <w:kern w:val="0"/>
                <w:sz w:val="24"/>
                <w:szCs w:val="24"/>
                <w:lang w:val="en-US" w:eastAsia="zh-CN" w:bidi="ar"/>
              </w:rPr>
              <w:t>.</w:t>
            </w:r>
          </w:p>
        </w:tc>
      </w:tr>
      <w:tr w14:paraId="533E1A0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A89B55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BR07</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D89328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Định dạng thẻ tín dụng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EBAFCC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Visa/Master/Discover: 16 chữ số, CSV 3 chữ số. American Express (Amex): 15 chữ số, CSV 4 chữ số.</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BF79C1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Regex kiểm tra theo từng loại thẻ.</w:t>
            </w:r>
          </w:p>
        </w:tc>
      </w:tr>
      <w:tr w14:paraId="64151E3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5211E5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BR08</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431635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Lệ phí thanh toán thẻ</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8BABFA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Mỗi loại thẻ tín dụng có thể có mức lệ phí thanh toán giao dịch khác nhau tùy thỏa thuận ngân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55C789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PaymentFee = FeeRate(CardType) * SubTotal</w:t>
            </w:r>
            <w:r>
              <w:rPr>
                <w:rFonts w:hint="default" w:ascii="Times New Roman" w:hAnsi="Times New Roman" w:eastAsia="sans-serif" w:cs="Times New Roman"/>
                <w:color w:val="1F1F1F"/>
                <w:kern w:val="0"/>
                <w:sz w:val="24"/>
                <w:szCs w:val="24"/>
                <w:lang w:val="en-US" w:eastAsia="zh-CN" w:bidi="ar"/>
              </w:rPr>
              <w:t>.</w:t>
            </w:r>
          </w:p>
        </w:tc>
      </w:tr>
      <w:tr w14:paraId="41582AA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71D1A8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BR09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8C8FC0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Thông tin thẻ bắt buộc</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714D2B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Thông tin thanh toán gồm: Loại thẻ, Số hiệu thẻ, Ngày hết hạn sử dụng, Họ tên chủ thẻ, Mã số an ninh CSV.</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88940F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Bắt buộc không được để trống trường nào.</w:t>
            </w:r>
          </w:p>
        </w:tc>
      </w:tr>
      <w:tr w14:paraId="4DE14E8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5DF2A6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BR10</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ECA083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Tích hợp Cổng thanh toán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A77613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Hệ thống tự động kết nối Cổng thanh toán trực tuyến để kiểm tra tính hợp lệ và trừ tiền giao dịch.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D45EC9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Giao dịch hợp lệ khi Gateway trả về </w:t>
            </w:r>
            <w:r>
              <w:rPr>
                <w:rStyle w:val="44"/>
                <w:rFonts w:hint="default" w:ascii="Times New Roman" w:hAnsi="Times New Roman" w:eastAsia="sans-serif" w:cs="Times New Roman"/>
                <w:b w:val="0"/>
                <w:bCs w:val="0"/>
                <w:i w:val="0"/>
                <w:iCs w:val="0"/>
                <w:color w:val="1F1F1F"/>
                <w:kern w:val="0"/>
                <w:sz w:val="22"/>
                <w:szCs w:val="22"/>
                <w:lang w:val="en-US" w:eastAsia="zh-CN" w:bidi="ar"/>
              </w:rPr>
              <w:t>Approved</w:t>
            </w:r>
            <w:r>
              <w:rPr>
                <w:rFonts w:hint="default" w:ascii="Times New Roman" w:hAnsi="Times New Roman" w:eastAsia="sans-serif" w:cs="Times New Roman"/>
                <w:color w:val="1F1F1F"/>
                <w:kern w:val="0"/>
                <w:sz w:val="24"/>
                <w:szCs w:val="24"/>
                <w:lang w:val="en-US" w:eastAsia="zh-CN" w:bidi="ar"/>
              </w:rPr>
              <w:t>.</w:t>
            </w:r>
          </w:p>
        </w:tc>
      </w:tr>
      <w:tr w14:paraId="5C999DB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E4168F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BR11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8642A9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Ghi nhận đơn đặt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C4D477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Ghi nhận: sản phẩm, số lượng, đơn giá, người mua, người nhận, thẻ thanh toán, hình thức giao hàng, tổng trị giá, thời điểm đặt.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CC9899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Tạo bản ghi trong </w:t>
            </w:r>
            <w:r>
              <w:rPr>
                <w:rStyle w:val="44"/>
                <w:rFonts w:hint="default" w:ascii="Times New Roman" w:hAnsi="Times New Roman" w:eastAsia="sans-serif" w:cs="Times New Roman"/>
                <w:b w:val="0"/>
                <w:bCs w:val="0"/>
                <w:i w:val="0"/>
                <w:iCs w:val="0"/>
                <w:color w:val="1F1F1F"/>
                <w:kern w:val="0"/>
                <w:sz w:val="22"/>
                <w:szCs w:val="22"/>
                <w:lang w:val="en-US" w:eastAsia="zh-CN" w:bidi="ar"/>
              </w:rPr>
              <w:t>ORDERS</w:t>
            </w:r>
            <w:r>
              <w:rPr>
                <w:rFonts w:hint="default" w:ascii="Times New Roman" w:hAnsi="Times New Roman" w:eastAsia="sans-serif" w:cs="Times New Roman"/>
                <w:color w:val="1F1F1F"/>
                <w:kern w:val="0"/>
                <w:sz w:val="24"/>
                <w:szCs w:val="24"/>
                <w:lang w:val="en-US" w:eastAsia="zh-CN" w:bidi="ar"/>
              </w:rPr>
              <w:t xml:space="preserve">, </w:t>
            </w:r>
            <w:r>
              <w:rPr>
                <w:rStyle w:val="44"/>
                <w:rFonts w:hint="default" w:ascii="Times New Roman" w:hAnsi="Times New Roman" w:eastAsia="sans-serif" w:cs="Times New Roman"/>
                <w:b w:val="0"/>
                <w:bCs w:val="0"/>
                <w:i w:val="0"/>
                <w:iCs w:val="0"/>
                <w:color w:val="1F1F1F"/>
                <w:kern w:val="0"/>
                <w:sz w:val="22"/>
                <w:szCs w:val="22"/>
                <w:lang w:val="en-US" w:eastAsia="zh-CN" w:bidi="ar"/>
              </w:rPr>
              <w:t>ORDER_DETAIL</w:t>
            </w:r>
            <w:r>
              <w:rPr>
                <w:rFonts w:hint="default" w:ascii="Times New Roman" w:hAnsi="Times New Roman" w:eastAsia="sans-serif" w:cs="Times New Roman"/>
                <w:color w:val="1F1F1F"/>
                <w:kern w:val="0"/>
                <w:sz w:val="24"/>
                <w:szCs w:val="24"/>
                <w:lang w:val="en-US" w:eastAsia="zh-CN" w:bidi="ar"/>
              </w:rPr>
              <w:t xml:space="preserve">, </w:t>
            </w:r>
            <w:r>
              <w:rPr>
                <w:rStyle w:val="44"/>
                <w:rFonts w:hint="default" w:ascii="Times New Roman" w:hAnsi="Times New Roman" w:eastAsia="sans-serif" w:cs="Times New Roman"/>
                <w:b w:val="0"/>
                <w:bCs w:val="0"/>
                <w:i w:val="0"/>
                <w:iCs w:val="0"/>
                <w:color w:val="1F1F1F"/>
                <w:kern w:val="0"/>
                <w:sz w:val="22"/>
                <w:szCs w:val="22"/>
                <w:lang w:val="en-US" w:eastAsia="zh-CN" w:bidi="ar"/>
              </w:rPr>
              <w:t>PAYMENT_TRANSACTION</w:t>
            </w:r>
            <w:r>
              <w:rPr>
                <w:rFonts w:hint="default" w:ascii="Times New Roman" w:hAnsi="Times New Roman" w:eastAsia="sans-serif" w:cs="Times New Roman"/>
                <w:color w:val="1F1F1F"/>
                <w:kern w:val="0"/>
                <w:sz w:val="24"/>
                <w:szCs w:val="24"/>
                <w:lang w:val="en-US" w:eastAsia="zh-CN" w:bidi="ar"/>
              </w:rPr>
              <w:t>.</w:t>
            </w:r>
          </w:p>
        </w:tc>
      </w:tr>
      <w:tr w14:paraId="7E66D93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9E7FDF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BR12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F16A41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Gửi email xác nhận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CF7560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Nếu khách hàng có cung cấp địa chỉ email, hệ thống tự động gửi email xác nhận đặt hàng thành công.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3C2F93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Gửi qua giao thức SMTP đến </w:t>
            </w:r>
            <w:r>
              <w:rPr>
                <w:rStyle w:val="44"/>
                <w:rFonts w:hint="default" w:ascii="Times New Roman" w:hAnsi="Times New Roman" w:eastAsia="sans-serif" w:cs="Times New Roman"/>
                <w:b w:val="0"/>
                <w:bCs w:val="0"/>
                <w:i w:val="0"/>
                <w:iCs w:val="0"/>
                <w:color w:val="1F1F1F"/>
                <w:kern w:val="0"/>
                <w:sz w:val="22"/>
                <w:szCs w:val="22"/>
                <w:lang w:val="en-US" w:eastAsia="zh-CN" w:bidi="ar"/>
              </w:rPr>
              <w:t>Customer.Email</w:t>
            </w:r>
            <w:r>
              <w:rPr>
                <w:rFonts w:hint="default" w:ascii="Times New Roman" w:hAnsi="Times New Roman" w:eastAsia="sans-serif" w:cs="Times New Roman"/>
                <w:color w:val="1F1F1F"/>
                <w:kern w:val="0"/>
                <w:sz w:val="24"/>
                <w:szCs w:val="24"/>
                <w:lang w:val="en-US" w:eastAsia="zh-CN" w:bidi="ar"/>
              </w:rPr>
              <w:t>.</w:t>
            </w:r>
          </w:p>
        </w:tc>
      </w:tr>
      <w:tr w14:paraId="0D664AD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2B3E8C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BR13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F5691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Bảo mật thông tin thẻ trong email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1F73C2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Tuyệt đối không đưa thông tin thẻ tín dụng (số thẻ, ngày hết hạn, CSV) vào nội dung email vì an toàn cho khách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DA6CF7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Email chỉ hiển thị 4 số cuối che mờ, không lưu CSV.</w:t>
            </w:r>
          </w:p>
        </w:tc>
      </w:tr>
      <w:tr w14:paraId="27ADC3E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A4411F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BR14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A4C297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Thông tin đăng ký khách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254F3E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Gồm: Họ tên, Ngày sinh, Số CMND/Passport, Địa chỉ, Số điện thoại, Tên đăng nhập, Mật khẩu, Email.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778C8B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Username</w:t>
            </w:r>
            <w:r>
              <w:rPr>
                <w:rFonts w:hint="default" w:ascii="Times New Roman" w:hAnsi="Times New Roman" w:eastAsia="sans-serif" w:cs="Times New Roman"/>
                <w:color w:val="1F1F1F"/>
                <w:kern w:val="0"/>
                <w:sz w:val="24"/>
                <w:szCs w:val="24"/>
                <w:lang w:val="en-US" w:eastAsia="zh-CN" w:bidi="ar"/>
              </w:rPr>
              <w:t xml:space="preserve">, </w:t>
            </w:r>
            <w:r>
              <w:rPr>
                <w:rStyle w:val="44"/>
                <w:rFonts w:hint="default" w:ascii="Times New Roman" w:hAnsi="Times New Roman" w:eastAsia="sans-serif" w:cs="Times New Roman"/>
                <w:b w:val="0"/>
                <w:bCs w:val="0"/>
                <w:i w:val="0"/>
                <w:iCs w:val="0"/>
                <w:color w:val="1F1F1F"/>
                <w:kern w:val="0"/>
                <w:sz w:val="22"/>
                <w:szCs w:val="22"/>
                <w:lang w:val="en-US" w:eastAsia="zh-CN" w:bidi="ar"/>
              </w:rPr>
              <w:t>IdentityNo</w:t>
            </w:r>
            <w:r>
              <w:rPr>
                <w:rFonts w:hint="default" w:ascii="Times New Roman" w:hAnsi="Times New Roman" w:eastAsia="sans-serif" w:cs="Times New Roman"/>
                <w:color w:val="1F1F1F"/>
                <w:kern w:val="0"/>
                <w:sz w:val="24"/>
                <w:szCs w:val="24"/>
                <w:lang w:val="en-US" w:eastAsia="zh-CN" w:bidi="ar"/>
              </w:rPr>
              <w:t xml:space="preserve">, </w:t>
            </w:r>
            <w:r>
              <w:rPr>
                <w:rStyle w:val="44"/>
                <w:rFonts w:hint="default" w:ascii="Times New Roman" w:hAnsi="Times New Roman" w:eastAsia="sans-serif" w:cs="Times New Roman"/>
                <w:b w:val="0"/>
                <w:bCs w:val="0"/>
                <w:i w:val="0"/>
                <w:iCs w:val="0"/>
                <w:color w:val="1F1F1F"/>
                <w:kern w:val="0"/>
                <w:sz w:val="22"/>
                <w:szCs w:val="22"/>
                <w:lang w:val="en-US" w:eastAsia="zh-CN" w:bidi="ar"/>
              </w:rPr>
              <w:t>Email</w:t>
            </w:r>
            <w:r>
              <w:rPr>
                <w:rFonts w:hint="default" w:ascii="Times New Roman" w:hAnsi="Times New Roman" w:eastAsia="sans-serif" w:cs="Times New Roman"/>
                <w:color w:val="1F1F1F"/>
                <w:kern w:val="0"/>
                <w:sz w:val="24"/>
                <w:szCs w:val="24"/>
                <w:lang w:val="en-US" w:eastAsia="zh-CN" w:bidi="ar"/>
              </w:rPr>
              <w:t xml:space="preserve"> là duy nhất.</w:t>
            </w:r>
          </w:p>
        </w:tc>
      </w:tr>
      <w:tr w14:paraId="2EBCD1F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448CBA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BR15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955611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Tính cước theo khu vực</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F3D87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Hệ thống tính chi phí giao hàng tùy thuộc khu vực giao hàng (theo địa chỉ người nhận) và loại hình giao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B6F6FC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TotalAmount = SubTotal + ShippingFee + PaymentFee</w:t>
            </w:r>
            <w:r>
              <w:rPr>
                <w:rFonts w:hint="default" w:ascii="Times New Roman" w:hAnsi="Times New Roman" w:eastAsia="sans-serif" w:cs="Times New Roman"/>
                <w:color w:val="1F1F1F"/>
                <w:kern w:val="0"/>
                <w:sz w:val="24"/>
                <w:szCs w:val="24"/>
                <w:lang w:val="en-US" w:eastAsia="zh-CN" w:bidi="ar"/>
              </w:rPr>
              <w:t>.</w:t>
            </w:r>
          </w:p>
        </w:tc>
      </w:tr>
      <w:tr w14:paraId="5B735F5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C3F219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BR16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C290D3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Ràng buộc tồn kho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9DDECA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Chỉ cho phép thêm vào giỏ và đặt hàng khi sản phẩm có tình trạng còn hàng và số lượng yêu cầu không vượt tồn kho.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4F99E7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InStock = 1</w:t>
            </w:r>
            <w:r>
              <w:rPr>
                <w:rFonts w:hint="default" w:ascii="Times New Roman" w:hAnsi="Times New Roman" w:eastAsia="sans-serif" w:cs="Times New Roman"/>
                <w:color w:val="1F1F1F"/>
                <w:kern w:val="0"/>
                <w:sz w:val="24"/>
                <w:szCs w:val="24"/>
                <w:lang w:val="en-US" w:eastAsia="zh-CN" w:bidi="ar"/>
              </w:rPr>
              <w:t xml:space="preserve"> và </w:t>
            </w:r>
            <w:r>
              <w:rPr>
                <w:rStyle w:val="44"/>
                <w:rFonts w:hint="default" w:ascii="Times New Roman" w:hAnsi="Times New Roman" w:eastAsia="sans-serif" w:cs="Times New Roman"/>
                <w:b w:val="0"/>
                <w:bCs w:val="0"/>
                <w:i w:val="0"/>
                <w:iCs w:val="0"/>
                <w:color w:val="1F1F1F"/>
                <w:kern w:val="0"/>
                <w:sz w:val="22"/>
                <w:szCs w:val="22"/>
                <w:lang w:val="en-US" w:eastAsia="zh-CN" w:bidi="ar"/>
              </w:rPr>
              <w:t>Quantity &lt;= AvailableStock</w:t>
            </w:r>
            <w:r>
              <w:rPr>
                <w:rFonts w:hint="default" w:ascii="Times New Roman" w:hAnsi="Times New Roman" w:eastAsia="sans-serif" w:cs="Times New Roman"/>
                <w:color w:val="1F1F1F"/>
                <w:kern w:val="0"/>
                <w:sz w:val="24"/>
                <w:szCs w:val="24"/>
                <w:lang w:val="en-US" w:eastAsia="zh-CN" w:bidi="ar"/>
              </w:rPr>
              <w:t>.</w:t>
            </w:r>
          </w:p>
        </w:tc>
      </w:tr>
    </w:tbl>
    <w:p w14:paraId="7CD8E29A">
      <w:pPr>
        <w:numPr>
          <w:ilvl w:val="0"/>
          <w:numId w:val="0"/>
        </w:numPr>
        <w:spacing w:line="240" w:lineRule="auto"/>
        <w:rPr>
          <w:rFonts w:hint="default" w:ascii="Times New Roman" w:hAnsi="Times New Roman" w:cs="Times New Roman"/>
          <w:i w:val="0"/>
          <w:iCs w:val="0"/>
          <w:sz w:val="26"/>
          <w:szCs w:val="26"/>
          <w:lang w:val="vi-VN"/>
        </w:rPr>
      </w:pPr>
    </w:p>
    <w:p w14:paraId="57965404">
      <w:pPr>
        <w:numPr>
          <w:ilvl w:val="0"/>
          <w:numId w:val="11"/>
        </w:num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 xml:space="preserve">Sơ đồ </w:t>
      </w:r>
      <w:r>
        <w:rPr>
          <w:rFonts w:hint="default" w:ascii="Times New Roman" w:hAnsi="Times New Roman" w:eastAsia="SimSun" w:cs="Times New Roman"/>
          <w:b/>
          <w:bCs/>
          <w:sz w:val="24"/>
          <w:szCs w:val="24"/>
        </w:rPr>
        <w:t>Hoạt động (Activity Diagrams):</w:t>
      </w:r>
    </w:p>
    <w:p w14:paraId="5C92E877">
      <w:pPr>
        <w:numPr>
          <w:ilvl w:val="0"/>
          <w:numId w:val="0"/>
        </w:numPr>
        <w:spacing w:line="240" w:lineRule="auto"/>
        <w:jc w:val="center"/>
        <w:rPr>
          <w:rFonts w:hint="default" w:ascii="Times New Roman" w:hAnsi="Times New Roman" w:cs="Times New Roman"/>
          <w:i w:val="0"/>
          <w:iCs w:val="0"/>
          <w:sz w:val="26"/>
          <w:szCs w:val="26"/>
          <w:lang w:val="vi-VN"/>
        </w:rPr>
      </w:pPr>
      <w:r>
        <w:rPr>
          <w:rFonts w:hint="default" w:ascii="Times New Roman" w:hAnsi="Times New Roman" w:cs="Times New Roman"/>
        </w:rPr>
        <w:drawing>
          <wp:inline distT="0" distB="0" distL="114300" distR="114300">
            <wp:extent cx="4099560" cy="521970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
                    <a:stretch>
                      <a:fillRect/>
                    </a:stretch>
                  </pic:blipFill>
                  <pic:spPr>
                    <a:xfrm>
                      <a:off x="0" y="0"/>
                      <a:ext cx="4099560" cy="5219700"/>
                    </a:xfrm>
                    <a:prstGeom prst="rect">
                      <a:avLst/>
                    </a:prstGeom>
                    <a:noFill/>
                    <a:ln>
                      <a:noFill/>
                    </a:ln>
                  </pic:spPr>
                </pic:pic>
              </a:graphicData>
            </a:graphic>
          </wp:inline>
        </w:drawing>
      </w:r>
    </w:p>
    <w:p w14:paraId="3ECCFBB7">
      <w:pPr>
        <w:numPr>
          <w:ilvl w:val="0"/>
          <w:numId w:val="11"/>
        </w:numPr>
        <w:spacing w:line="240" w:lineRule="auto"/>
        <w:rPr>
          <w:rFonts w:hint="default" w:ascii="Times New Roman" w:hAnsi="Times New Roman" w:cs="Times New Roman"/>
          <w:b/>
          <w:bCs/>
          <w:i w:val="0"/>
          <w:iCs w:val="0"/>
          <w:sz w:val="26"/>
          <w:szCs w:val="26"/>
          <w:lang w:val="vi-VN"/>
        </w:rPr>
      </w:pPr>
      <w:r>
        <w:rPr>
          <w:rFonts w:hint="default" w:ascii="Times New Roman" w:hAnsi="Times New Roman" w:eastAsia="SimSun" w:cs="Times New Roman"/>
          <w:b/>
          <w:bCs/>
          <w:sz w:val="24"/>
          <w:szCs w:val="24"/>
        </w:rPr>
        <w:t>Sơ đồ Tuần tự (Sequence Diagrams):</w:t>
      </w:r>
    </w:p>
    <w:p w14:paraId="5B3FD055">
      <w:pPr>
        <w:numPr>
          <w:ilvl w:val="0"/>
          <w:numId w:val="0"/>
        </w:numPr>
        <w:spacing w:line="240" w:lineRule="auto"/>
        <w:rPr>
          <w:rFonts w:hint="default" w:ascii="Times New Roman" w:hAnsi="Times New Roman" w:cs="Times New Roman"/>
          <w:i w:val="0"/>
          <w:iCs w:val="0"/>
          <w:sz w:val="26"/>
          <w:szCs w:val="26"/>
          <w:lang w:val="vi-VN"/>
        </w:rPr>
      </w:pPr>
      <w:r>
        <w:rPr>
          <w:rFonts w:hint="default" w:ascii="Times New Roman" w:hAnsi="Times New Roman" w:cs="Times New Roman"/>
        </w:rPr>
        <w:drawing>
          <wp:inline distT="0" distB="0" distL="114300" distR="114300">
            <wp:extent cx="5267960" cy="2943860"/>
            <wp:effectExtent l="0" t="0" r="508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5267960" cy="2943860"/>
                    </a:xfrm>
                    <a:prstGeom prst="rect">
                      <a:avLst/>
                    </a:prstGeom>
                    <a:noFill/>
                    <a:ln>
                      <a:noFill/>
                    </a:ln>
                  </pic:spPr>
                </pic:pic>
              </a:graphicData>
            </a:graphic>
          </wp:inline>
        </w:drawing>
      </w:r>
    </w:p>
    <w:p w14:paraId="2B1FCF6F">
      <w:pPr>
        <w:numPr>
          <w:ilvl w:val="0"/>
          <w:numId w:val="11"/>
        </w:num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Sơ đồ Use Case</w:t>
      </w:r>
    </w:p>
    <w:p w14:paraId="6F5D4EDD">
      <w:pPr>
        <w:numPr>
          <w:ilvl w:val="0"/>
          <w:numId w:val="0"/>
        </w:numPr>
        <w:spacing w:line="240" w:lineRule="auto"/>
        <w:rPr>
          <w:rFonts w:hint="default" w:ascii="Times New Roman" w:hAnsi="Times New Roman" w:cs="Times New Roman"/>
          <w:i w:val="0"/>
          <w:iCs w:val="0"/>
          <w:sz w:val="26"/>
          <w:szCs w:val="26"/>
          <w:lang w:val="vi-VN"/>
        </w:rPr>
      </w:pPr>
      <w:r>
        <w:rPr>
          <w:rFonts w:hint="default" w:ascii="Times New Roman" w:hAnsi="Times New Roman" w:cs="Times New Roman"/>
        </w:rPr>
        <w:drawing>
          <wp:inline distT="0" distB="0" distL="114300" distR="114300">
            <wp:extent cx="5271135" cy="4664075"/>
            <wp:effectExtent l="0" t="0" r="19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1135" cy="4664075"/>
                    </a:xfrm>
                    <a:prstGeom prst="rect">
                      <a:avLst/>
                    </a:prstGeom>
                    <a:noFill/>
                    <a:ln>
                      <a:noFill/>
                    </a:ln>
                  </pic:spPr>
                </pic:pic>
              </a:graphicData>
            </a:graphic>
          </wp:inline>
        </w:drawing>
      </w:r>
    </w:p>
    <w:p w14:paraId="3954A3E9">
      <w:pPr>
        <w:numPr>
          <w:ilvl w:val="0"/>
          <w:numId w:val="11"/>
        </w:num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Phân rã Use Case</w:t>
      </w:r>
    </w:p>
    <w:p w14:paraId="1A4EA8F8">
      <w:pPr>
        <w:numPr>
          <w:ilvl w:val="0"/>
          <w:numId w:val="0"/>
        </w:numPr>
        <w:spacing w:line="240" w:lineRule="auto"/>
        <w:rPr>
          <w:rFonts w:hint="default" w:ascii="Times New Roman" w:hAnsi="Times New Roman" w:cs="Times New Roman"/>
          <w:i w:val="0"/>
          <w:iCs w:val="0"/>
          <w:sz w:val="26"/>
          <w:szCs w:val="26"/>
          <w:lang w:val="vi-VN"/>
        </w:rPr>
      </w:pPr>
      <w:r>
        <w:rPr>
          <w:rFonts w:hint="default" w:ascii="Times New Roman" w:hAnsi="Times New Roman" w:eastAsia="SimSun" w:cs="Times New Roman"/>
          <w:sz w:val="24"/>
          <w:szCs w:val="24"/>
        </w:rPr>
        <w:t>Phân hệ Xem &amp; Tìm kiếm sản phẩm</w:t>
      </w:r>
    </w:p>
    <w:p w14:paraId="681C886D">
      <w:pPr>
        <w:numPr>
          <w:ilvl w:val="0"/>
          <w:numId w:val="0"/>
        </w:numPr>
        <w:spacing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4310" cy="2460625"/>
            <wp:effectExtent l="0" t="0" r="1397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4310" cy="2460625"/>
                    </a:xfrm>
                    <a:prstGeom prst="rect">
                      <a:avLst/>
                    </a:prstGeom>
                    <a:noFill/>
                    <a:ln>
                      <a:noFill/>
                    </a:ln>
                  </pic:spPr>
                </pic:pic>
              </a:graphicData>
            </a:graphic>
          </wp:inline>
        </w:drawing>
      </w:r>
    </w:p>
    <w:p w14:paraId="7CBFC160">
      <w:pPr>
        <w:numPr>
          <w:ilvl w:val="0"/>
          <w:numId w:val="0"/>
        </w:numPr>
        <w:spacing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Phân hệ Quản lý giỏ hàng</w:t>
      </w:r>
    </w:p>
    <w:p w14:paraId="45DA993A">
      <w:pPr>
        <w:numPr>
          <w:ilvl w:val="0"/>
          <w:numId w:val="0"/>
        </w:numPr>
        <w:spacing w:line="240" w:lineRule="auto"/>
        <w:rPr>
          <w:rFonts w:hint="default" w:ascii="Times New Roman" w:hAnsi="Times New Roman" w:eastAsia="SimSun" w:cs="Times New Roman"/>
          <w:sz w:val="24"/>
          <w:szCs w:val="24"/>
          <w:lang w:val="vi-VN"/>
        </w:rPr>
      </w:pPr>
      <w:r>
        <w:rPr>
          <w:rFonts w:hint="default" w:ascii="Times New Roman" w:hAnsi="Times New Roman" w:cs="Times New Roman"/>
        </w:rPr>
        <w:drawing>
          <wp:inline distT="0" distB="0" distL="114300" distR="114300">
            <wp:extent cx="4632960" cy="249174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632960" cy="2491740"/>
                    </a:xfrm>
                    <a:prstGeom prst="rect">
                      <a:avLst/>
                    </a:prstGeom>
                    <a:noFill/>
                    <a:ln>
                      <a:noFill/>
                    </a:ln>
                  </pic:spPr>
                </pic:pic>
              </a:graphicData>
            </a:graphic>
          </wp:inline>
        </w:drawing>
      </w:r>
    </w:p>
    <w:p w14:paraId="43F2ED26">
      <w:pPr>
        <w:numPr>
          <w:ilvl w:val="0"/>
          <w:numId w:val="11"/>
        </w:num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Đặc tả Use Case</w:t>
      </w:r>
    </w:p>
    <w:p w14:paraId="0964ECDB">
      <w:pPr>
        <w:numPr>
          <w:ilvl w:val="0"/>
          <w:numId w:val="0"/>
        </w:numPr>
        <w:spacing w:line="240" w:lineRule="auto"/>
        <w:rPr>
          <w:rFonts w:hint="default" w:ascii="Times New Roman" w:hAnsi="Times New Roman" w:cs="Times New Roman"/>
          <w:i w:val="0"/>
          <w:iCs w:val="0"/>
          <w:sz w:val="26"/>
          <w:szCs w:val="26"/>
          <w:lang w:val="vi-VN"/>
        </w:rPr>
      </w:pPr>
      <w:r>
        <w:rPr>
          <w:rFonts w:hint="default" w:ascii="Times New Roman" w:hAnsi="Times New Roman" w:eastAsia="SimSun" w:cs="Times New Roman"/>
          <w:sz w:val="24"/>
          <w:szCs w:val="24"/>
        </w:rPr>
        <w:t>Bảng Đặc tả UC01: Đăng ký tài khoản khách hàng mới</w:t>
      </w: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16"/>
        <w:gridCol w:w="7020"/>
      </w:tblGrid>
      <w:tr w14:paraId="2C903E2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D6960E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Mục</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FCD9A7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Nội dung</w:t>
            </w:r>
          </w:p>
        </w:tc>
      </w:tr>
      <w:tr w14:paraId="3E602C0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19AE42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Mã Use Case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C2E84E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UC01</w:t>
            </w:r>
          </w:p>
        </w:tc>
      </w:tr>
      <w:tr w14:paraId="3563118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DC91F0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B82C55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Đăng ký tài khoản khách hàng mới</w:t>
            </w:r>
          </w:p>
        </w:tc>
      </w:tr>
      <w:tr w14:paraId="162833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B04D70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Tác nhân (Actor)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39B6E6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Khách hàng</w:t>
            </w:r>
          </w:p>
        </w:tc>
      </w:tr>
      <w:tr w14:paraId="5AAA47F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A49289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Mô tả</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F1EAA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Khách hàng cung cấp đầy đủ thông tin cá nhân để tạo tài khoản định danh trong hệ thống phục vụ mua sắm.</w:t>
            </w:r>
          </w:p>
        </w:tc>
      </w:tr>
      <w:tr w14:paraId="69970A0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E9383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Tiền điều kiện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F17034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Khách hàng chưa đăng nhập vào hệ thống.</w:t>
            </w:r>
          </w:p>
        </w:tc>
      </w:tr>
      <w:tr w14:paraId="7D61C92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32246B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Hậu điều kiện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970166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Bản ghi khách hàng (</w:t>
            </w:r>
            <w:r>
              <w:rPr>
                <w:rStyle w:val="44"/>
                <w:rFonts w:hint="default" w:ascii="Times New Roman" w:hAnsi="Times New Roman" w:eastAsia="sans-serif" w:cs="Times New Roman"/>
                <w:b w:val="0"/>
                <w:bCs w:val="0"/>
                <w:i w:val="0"/>
                <w:iCs w:val="0"/>
                <w:color w:val="1F1F1F"/>
                <w:kern w:val="0"/>
                <w:sz w:val="22"/>
                <w:szCs w:val="22"/>
                <w:lang w:val="en-US" w:eastAsia="zh-CN" w:bidi="ar"/>
              </w:rPr>
              <w:t>CUSTOMER</w:t>
            </w:r>
            <w:r>
              <w:rPr>
                <w:rFonts w:hint="default" w:ascii="Times New Roman" w:hAnsi="Times New Roman" w:eastAsia="sans-serif" w:cs="Times New Roman"/>
                <w:color w:val="1F1F1F"/>
                <w:kern w:val="0"/>
                <w:sz w:val="24"/>
                <w:szCs w:val="24"/>
                <w:lang w:val="en-US" w:eastAsia="zh-CN" w:bidi="ar"/>
              </w:rPr>
              <w:t>) và tài khoản (</w:t>
            </w:r>
            <w:r>
              <w:rPr>
                <w:rStyle w:val="44"/>
                <w:rFonts w:hint="default" w:ascii="Times New Roman" w:hAnsi="Times New Roman" w:eastAsia="sans-serif" w:cs="Times New Roman"/>
                <w:b w:val="0"/>
                <w:bCs w:val="0"/>
                <w:i w:val="0"/>
                <w:iCs w:val="0"/>
                <w:color w:val="1F1F1F"/>
                <w:kern w:val="0"/>
                <w:sz w:val="22"/>
                <w:szCs w:val="22"/>
                <w:lang w:val="en-US" w:eastAsia="zh-CN" w:bidi="ar"/>
              </w:rPr>
              <w:t>ACCOUNT</w:t>
            </w:r>
            <w:r>
              <w:rPr>
                <w:rFonts w:hint="default" w:ascii="Times New Roman" w:hAnsi="Times New Roman" w:eastAsia="sans-serif" w:cs="Times New Roman"/>
                <w:color w:val="1F1F1F"/>
                <w:kern w:val="0"/>
                <w:sz w:val="24"/>
                <w:szCs w:val="24"/>
                <w:lang w:val="en-US" w:eastAsia="zh-CN" w:bidi="ar"/>
              </w:rPr>
              <w:t>) được tạo; người dùng được tự động xác thực.</w:t>
            </w:r>
          </w:p>
        </w:tc>
      </w:tr>
      <w:tr w14:paraId="13179F7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11AB3B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Luồng chính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73FC8B5">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Khách hàng mở form đăng ký tài khoản.</w:t>
            </w:r>
          </w:p>
          <w:p w14:paraId="1F542A9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095EE5B7">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2. Nhập họ tên, ngày sinh, số CMND/Passport, địa chỉ, số điện thoại, tên đăng nhập, mật khẩu, email.</w:t>
            </w:r>
          </w:p>
          <w:p w14:paraId="32B06ADE">
            <w:pPr>
              <w:keepNext w:val="0"/>
              <w:keepLines w:val="0"/>
              <w:widowControl/>
              <w:suppressLineNumbers w:val="0"/>
              <w:jc w:val="left"/>
              <w:rPr>
                <w:rFonts w:hint="default" w:ascii="Times New Roman" w:hAnsi="Times New Roman" w:cs="Times New Roman"/>
              </w:rPr>
            </w:pPr>
          </w:p>
          <w:p w14:paraId="319781B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3. Nhấn nút 'Đăng ký'.</w:t>
            </w:r>
          </w:p>
          <w:p w14:paraId="4EB00045">
            <w:pPr>
              <w:keepNext w:val="0"/>
              <w:keepLines w:val="0"/>
              <w:widowControl/>
              <w:suppressLineNumbers w:val="0"/>
              <w:jc w:val="left"/>
              <w:rPr>
                <w:rFonts w:hint="default" w:ascii="Times New Roman" w:hAnsi="Times New Roman" w:cs="Times New Roman"/>
              </w:rPr>
            </w:pPr>
          </w:p>
          <w:p w14:paraId="399E1AC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4. Hệ thống kiểm tra định dạng và tính duy nhất của username, CMND/Passport và email (BR14).</w:t>
            </w:r>
          </w:p>
          <w:p w14:paraId="4F99CCC8">
            <w:pPr>
              <w:keepNext w:val="0"/>
              <w:keepLines w:val="0"/>
              <w:widowControl/>
              <w:suppressLineNumbers w:val="0"/>
              <w:jc w:val="left"/>
              <w:rPr>
                <w:rFonts w:hint="default" w:ascii="Times New Roman" w:hAnsi="Times New Roman" w:cs="Times New Roman"/>
              </w:rPr>
            </w:pPr>
          </w:p>
          <w:p w14:paraId="24425AD4">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5. Hệ thống băm mật khẩu bảo mật bằng thuật toán BCrypt và lưu trữ vào CSDL.</w:t>
            </w:r>
          </w:p>
          <w:p w14:paraId="63D75C98">
            <w:pPr>
              <w:keepNext w:val="0"/>
              <w:keepLines w:val="0"/>
              <w:widowControl/>
              <w:suppressLineNumbers w:val="0"/>
              <w:jc w:val="left"/>
              <w:rPr>
                <w:rFonts w:hint="default" w:ascii="Times New Roman" w:hAnsi="Times New Roman" w:cs="Times New Roman"/>
              </w:rPr>
            </w:pPr>
          </w:p>
          <w:p w14:paraId="1548D7DA">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6. Hệ thống hiển thị thông báo đăng ký thành công, tự động đăng nhập và chuyển hướng sang trang mua sắm.</w:t>
            </w:r>
          </w:p>
        </w:tc>
      </w:tr>
      <w:tr w14:paraId="7058861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53073C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Luồng thay thế</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0460355">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4a. Trùng username, CMND hoặc email:</w:t>
            </w:r>
            <w:r>
              <w:rPr>
                <w:rFonts w:hint="default" w:ascii="Times New Roman" w:hAnsi="Times New Roman" w:eastAsia="sans-serif" w:cs="Times New Roman"/>
                <w:color w:val="1F1F1F"/>
              </w:rPr>
              <w:t xml:space="preserve"> Hệ thống báo lỗi cụ thể tại ô nhập tương ứng và yêu cầu đổi thông tin.</w:t>
            </w:r>
          </w:p>
          <w:p w14:paraId="28E810B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2E482F53">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4b. Thiếu trường bắt buộc hoặc sai định dạng ngày/email:</w:t>
            </w:r>
            <w:r>
              <w:rPr>
                <w:rFonts w:hint="default" w:ascii="Times New Roman" w:hAnsi="Times New Roman" w:eastAsia="sans-serif" w:cs="Times New Roman"/>
                <w:color w:val="1F1F1F"/>
              </w:rPr>
              <w:t xml:space="preserve"> Cảnh báo ô nhập liệu và yêu cầu hoàn thiện.</w:t>
            </w:r>
          </w:p>
        </w:tc>
      </w:tr>
    </w:tbl>
    <w:p w14:paraId="0549D55F">
      <w:pPr>
        <w:numPr>
          <w:ilvl w:val="0"/>
          <w:numId w:val="0"/>
        </w:numPr>
        <w:spacing w:line="240" w:lineRule="auto"/>
        <w:rPr>
          <w:rFonts w:hint="default" w:ascii="Times New Roman" w:hAnsi="Times New Roman" w:cs="Times New Roman"/>
          <w:i w:val="0"/>
          <w:iCs w:val="0"/>
          <w:sz w:val="26"/>
          <w:szCs w:val="26"/>
          <w:lang w:val="vi-VN"/>
        </w:rPr>
      </w:pPr>
    </w:p>
    <w:p w14:paraId="6E052DDE">
      <w:pPr>
        <w:numPr>
          <w:ilvl w:val="0"/>
          <w:numId w:val="0"/>
        </w:numPr>
        <w:spacing w:line="240" w:lineRule="auto"/>
        <w:rPr>
          <w:rFonts w:hint="default" w:ascii="Times New Roman" w:hAnsi="Times New Roman" w:cs="Times New Roman"/>
          <w:i w:val="0"/>
          <w:iCs w:val="0"/>
          <w:sz w:val="26"/>
          <w:szCs w:val="26"/>
          <w:lang w:val="vi-VN"/>
        </w:rPr>
      </w:pPr>
      <w:r>
        <w:rPr>
          <w:rFonts w:hint="default" w:ascii="Times New Roman" w:hAnsi="Times New Roman" w:eastAsia="SimSun" w:cs="Times New Roman"/>
          <w:sz w:val="24"/>
          <w:szCs w:val="24"/>
        </w:rPr>
        <w:t>Bảng Đặc tả UC02: Đăng nhập hệ thống</w:t>
      </w: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17"/>
        <w:gridCol w:w="7119"/>
      </w:tblGrid>
      <w:tr w14:paraId="1D63FD7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595D4F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Mục</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21121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Nội dung</w:t>
            </w:r>
          </w:p>
        </w:tc>
      </w:tr>
      <w:tr w14:paraId="0313834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DC7ECE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Mã Use Case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869B13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UC02</w:t>
            </w:r>
          </w:p>
        </w:tc>
      </w:tr>
      <w:tr w14:paraId="6FE07F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338B33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7C4EB6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Đăng nhập hệ thống</w:t>
            </w:r>
          </w:p>
        </w:tc>
      </w:tr>
      <w:tr w14:paraId="7EB6060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D9B295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Tác nhân (Actor)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51C32D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Khách hàng</w:t>
            </w:r>
          </w:p>
        </w:tc>
      </w:tr>
      <w:tr w14:paraId="3EB1538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AB7708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Mô tả</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511D54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Xác thực danh tính khách hàng bằng tên đăng nhập và mật khẩu để cấp quyền thực hiện quy trình đặt hàng và thanh toán.</w:t>
            </w:r>
          </w:p>
        </w:tc>
      </w:tr>
      <w:tr w14:paraId="578160B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EACA51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Tiền điều kiện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78081A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Khách hàng đã có tài khoản trong hệ thống và chưa đăng nhập trong phiên hiện tại.</w:t>
            </w:r>
          </w:p>
        </w:tc>
      </w:tr>
      <w:tr w14:paraId="7896484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619DF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Hậu điều kiện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99D3C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Hệ thống xác thực thành công, cấp phiên làm việc (Session) và hiển thị trạng thái đã đăng nhập.</w:t>
            </w:r>
          </w:p>
        </w:tc>
      </w:tr>
      <w:tr w14:paraId="341B52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132EF2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Luồng chính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0B18C26">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Khách hàng bấm chọn 'Đăng nhập' trên thanh tiêu đề hoặc được hệ thống chuyển hướng tự động khi bấm 'Tính tiền' từ giỏ hàng (BR02).</w:t>
            </w:r>
          </w:p>
          <w:p w14:paraId="0D0E9D6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1033E0C4">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2. Hệ thống hiển thị Form đăng nhập gồm ô Tên đăng nhập và Mật khẩu.</w:t>
            </w:r>
          </w:p>
          <w:p w14:paraId="2E9A3E77">
            <w:pPr>
              <w:keepNext w:val="0"/>
              <w:keepLines w:val="0"/>
              <w:widowControl/>
              <w:suppressLineNumbers w:val="0"/>
              <w:jc w:val="left"/>
              <w:rPr>
                <w:rFonts w:hint="default" w:ascii="Times New Roman" w:hAnsi="Times New Roman" w:cs="Times New Roman"/>
              </w:rPr>
            </w:pPr>
          </w:p>
          <w:p w14:paraId="4A610FB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3. Khách hàng nhập username và password, nhấn nút 'Đăng nhập'.</w:t>
            </w:r>
          </w:p>
          <w:p w14:paraId="79D0AD58">
            <w:pPr>
              <w:keepNext w:val="0"/>
              <w:keepLines w:val="0"/>
              <w:widowControl/>
              <w:suppressLineNumbers w:val="0"/>
              <w:jc w:val="left"/>
              <w:rPr>
                <w:rFonts w:hint="default" w:ascii="Times New Roman" w:hAnsi="Times New Roman" w:cs="Times New Roman"/>
              </w:rPr>
            </w:pPr>
          </w:p>
          <w:p w14:paraId="64705BC8">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4. Hệ thống truy vấn CSDL bảng </w:t>
            </w:r>
            <w:r>
              <w:rPr>
                <w:rStyle w:val="44"/>
                <w:rFonts w:hint="default" w:ascii="Times New Roman" w:hAnsi="Times New Roman" w:eastAsia="sans-serif" w:cs="Times New Roman"/>
                <w:b w:val="0"/>
                <w:bCs w:val="0"/>
                <w:i w:val="0"/>
                <w:iCs w:val="0"/>
                <w:color w:val="1F1F1F"/>
                <w:sz w:val="22"/>
                <w:szCs w:val="22"/>
              </w:rPr>
              <w:t>ACCOUNT</w:t>
            </w:r>
            <w:r>
              <w:rPr>
                <w:rFonts w:hint="default" w:ascii="Times New Roman" w:hAnsi="Times New Roman" w:eastAsia="sans-serif" w:cs="Times New Roman"/>
                <w:color w:val="1F1F1F"/>
              </w:rPr>
              <w:t xml:space="preserve"> để kiểm tra sự tồn tại của tên đăng nhập.</w:t>
            </w:r>
          </w:p>
          <w:p w14:paraId="404ED363">
            <w:pPr>
              <w:keepNext w:val="0"/>
              <w:keepLines w:val="0"/>
              <w:widowControl/>
              <w:suppressLineNumbers w:val="0"/>
              <w:jc w:val="left"/>
              <w:rPr>
                <w:rFonts w:hint="default" w:ascii="Times New Roman" w:hAnsi="Times New Roman" w:cs="Times New Roman"/>
              </w:rPr>
            </w:pPr>
          </w:p>
          <w:p w14:paraId="67E58104">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5. Hệ thống đối chiếu mật khẩu người dùng nhập với chuỗi băm </w:t>
            </w:r>
            <w:r>
              <w:rPr>
                <w:rStyle w:val="44"/>
                <w:rFonts w:hint="default" w:ascii="Times New Roman" w:hAnsi="Times New Roman" w:eastAsia="sans-serif" w:cs="Times New Roman"/>
                <w:b w:val="0"/>
                <w:bCs w:val="0"/>
                <w:i w:val="0"/>
                <w:iCs w:val="0"/>
                <w:color w:val="1F1F1F"/>
                <w:sz w:val="22"/>
                <w:szCs w:val="22"/>
              </w:rPr>
              <w:t>password_hash</w:t>
            </w:r>
            <w:r>
              <w:rPr>
                <w:rFonts w:hint="default" w:ascii="Times New Roman" w:hAnsi="Times New Roman" w:eastAsia="sans-serif" w:cs="Times New Roman"/>
                <w:color w:val="1F1F1F"/>
              </w:rPr>
              <w:t xml:space="preserve"> lưu trong CSDL.</w:t>
            </w:r>
          </w:p>
          <w:p w14:paraId="6A520D3D">
            <w:pPr>
              <w:keepNext w:val="0"/>
              <w:keepLines w:val="0"/>
              <w:widowControl/>
              <w:suppressLineNumbers w:val="0"/>
              <w:jc w:val="left"/>
              <w:rPr>
                <w:rFonts w:hint="default" w:ascii="Times New Roman" w:hAnsi="Times New Roman" w:cs="Times New Roman"/>
              </w:rPr>
            </w:pPr>
          </w:p>
          <w:p w14:paraId="179C8709">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6. Xác thực thành công và tài khoản đang kích hoạt (</w:t>
            </w:r>
            <w:r>
              <w:rPr>
                <w:rStyle w:val="44"/>
                <w:rFonts w:hint="default" w:ascii="Times New Roman" w:hAnsi="Times New Roman" w:eastAsia="sans-serif" w:cs="Times New Roman"/>
                <w:b w:val="0"/>
                <w:bCs w:val="0"/>
                <w:i w:val="0"/>
                <w:iCs w:val="0"/>
                <w:color w:val="1F1F1F"/>
                <w:sz w:val="22"/>
                <w:szCs w:val="22"/>
              </w:rPr>
              <w:t>is_active = 1</w:t>
            </w:r>
            <w:r>
              <w:rPr>
                <w:rFonts w:hint="default" w:ascii="Times New Roman" w:hAnsi="Times New Roman" w:eastAsia="sans-serif" w:cs="Times New Roman"/>
                <w:color w:val="1F1F1F"/>
              </w:rPr>
              <w:t>), hệ thống khởi tạo Session.</w:t>
            </w:r>
          </w:p>
          <w:p w14:paraId="5124E832">
            <w:pPr>
              <w:keepNext w:val="0"/>
              <w:keepLines w:val="0"/>
              <w:widowControl/>
              <w:suppressLineNumbers w:val="0"/>
              <w:jc w:val="left"/>
              <w:rPr>
                <w:rFonts w:hint="default" w:ascii="Times New Roman" w:hAnsi="Times New Roman" w:cs="Times New Roman"/>
              </w:rPr>
            </w:pPr>
          </w:p>
          <w:p w14:paraId="5434D556">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7. Hệ thống chuyển hướng khách hàng về trang trước đó hoặc tiếp tục bước chọn giao hàng.</w:t>
            </w:r>
          </w:p>
        </w:tc>
      </w:tr>
      <w:tr w14:paraId="32A290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E767B6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Luồng thay thế</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501800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2a. Khách hàng chưa có tài khoản:</w:t>
            </w:r>
            <w:r>
              <w:rPr>
                <w:rFonts w:hint="default" w:ascii="Times New Roman" w:hAnsi="Times New Roman" w:eastAsia="sans-serif" w:cs="Times New Roman"/>
                <w:color w:val="1F1F1F"/>
              </w:rPr>
              <w:t xml:space="preserve"> Khách chọn liên kết 'Đăng ký mới' để chuyển sang UC01.</w:t>
            </w:r>
          </w:p>
          <w:p w14:paraId="537D049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354010CE">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4a. Tên đăng nhập không tồn tại hoặc sai mật khẩu:</w:t>
            </w:r>
            <w:r>
              <w:rPr>
                <w:rFonts w:hint="default" w:ascii="Times New Roman" w:hAnsi="Times New Roman" w:eastAsia="sans-serif" w:cs="Times New Roman"/>
                <w:color w:val="1F1F1F"/>
              </w:rPr>
              <w:t xml:space="preserve"> Hệ thống thông báo 'Tên đăng nhập hoặc mật khẩu không chính xác', cho phép thử lại.</w:t>
            </w:r>
          </w:p>
          <w:p w14:paraId="24F818AC">
            <w:pPr>
              <w:keepNext w:val="0"/>
              <w:keepLines w:val="0"/>
              <w:widowControl/>
              <w:suppressLineNumbers w:val="0"/>
              <w:jc w:val="left"/>
              <w:rPr>
                <w:rFonts w:hint="default" w:ascii="Times New Roman" w:hAnsi="Times New Roman" w:cs="Times New Roman"/>
              </w:rPr>
            </w:pPr>
          </w:p>
          <w:p w14:paraId="5F12AD9F">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6a. Tài khoản bị vô hiệu hóa:</w:t>
            </w:r>
            <w:r>
              <w:rPr>
                <w:rFonts w:hint="default" w:ascii="Times New Roman" w:hAnsi="Times New Roman" w:eastAsia="sans-serif" w:cs="Times New Roman"/>
                <w:color w:val="1F1F1F"/>
              </w:rPr>
              <w:t xml:space="preserve"> Thông báo 'Tài khoản đã bị tạm khóa, vui lòng liên hệ cửa hàng ABC'.</w:t>
            </w:r>
          </w:p>
        </w:tc>
      </w:tr>
    </w:tbl>
    <w:p w14:paraId="559DCC73">
      <w:pPr>
        <w:numPr>
          <w:ilvl w:val="0"/>
          <w:numId w:val="11"/>
        </w:numPr>
        <w:spacing w:line="24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 xml:space="preserve">Xác định yêu cầu và các tác nhân </w:t>
      </w:r>
    </w:p>
    <w:p w14:paraId="11C29817">
      <w:pPr>
        <w:numPr>
          <w:ilvl w:val="0"/>
          <w:numId w:val="0"/>
        </w:numPr>
        <w:spacing w:line="240" w:lineRule="auto"/>
        <w:rPr>
          <w:rFonts w:hint="default" w:ascii="Times New Roman" w:hAnsi="Times New Roman" w:cs="Times New Roman"/>
          <w:b/>
          <w:bCs/>
          <w:i w:val="0"/>
          <w:iCs w:val="0"/>
          <w:sz w:val="26"/>
          <w:szCs w:val="26"/>
          <w:lang w:val="vi-VN"/>
        </w:rPr>
      </w:pPr>
      <w:r>
        <w:rPr>
          <w:rFonts w:hint="default" w:cs="Times New Roman"/>
          <w:b/>
          <w:bCs/>
          <w:i w:val="0"/>
          <w:iCs w:val="0"/>
          <w:sz w:val="26"/>
          <w:szCs w:val="26"/>
          <w:lang w:val="vi-VN"/>
        </w:rPr>
        <w:t>11</w:t>
      </w:r>
      <w:r>
        <w:rPr>
          <w:rFonts w:hint="default" w:ascii="Times New Roman" w:hAnsi="Times New Roman" w:cs="Times New Roman"/>
          <w:b/>
          <w:bCs/>
          <w:i w:val="0"/>
          <w:iCs w:val="0"/>
          <w:sz w:val="26"/>
          <w:szCs w:val="26"/>
          <w:lang w:val="vi-VN"/>
        </w:rPr>
        <w:t>.1</w:t>
      </w:r>
      <w:r>
        <w:rPr>
          <w:rFonts w:hint="default" w:cs="Times New Roman"/>
          <w:b/>
          <w:bCs/>
          <w:i w:val="0"/>
          <w:iCs w:val="0"/>
          <w:sz w:val="26"/>
          <w:szCs w:val="26"/>
          <w:lang w:val="vi-VN"/>
        </w:rPr>
        <w:t xml:space="preserve"> </w:t>
      </w:r>
      <w:r>
        <w:rPr>
          <w:rFonts w:hint="default" w:ascii="Times New Roman" w:hAnsi="Times New Roman" w:cs="Times New Roman"/>
          <w:b/>
          <w:bCs/>
          <w:i w:val="0"/>
          <w:iCs w:val="0"/>
          <w:sz w:val="26"/>
          <w:szCs w:val="26"/>
          <w:lang w:val="vi-VN"/>
        </w:rPr>
        <w:t>Các tác nhân(Actor)</w:t>
      </w: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15"/>
        <w:gridCol w:w="2019"/>
        <w:gridCol w:w="3702"/>
      </w:tblGrid>
      <w:tr w14:paraId="4905F5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56901F0">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Style w:val="92"/>
                <w:rFonts w:hint="default" w:ascii="Times New Roman" w:hAnsi="Times New Roman" w:eastAsia="sans-serif" w:cs="Times New Roman"/>
                <w:i w:val="0"/>
                <w:iCs w:val="0"/>
                <w:color w:val="1F1F1F"/>
                <w:kern w:val="0"/>
                <w:sz w:val="26"/>
                <w:szCs w:val="26"/>
                <w:lang w:val="en-US" w:eastAsia="zh-CN" w:bidi="ar"/>
              </w:rPr>
              <w:t>Tác nhân (Actor)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AE1C031">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Style w:val="92"/>
                <w:rFonts w:hint="default" w:ascii="Times New Roman" w:hAnsi="Times New Roman" w:eastAsia="sans-serif" w:cs="Times New Roman"/>
                <w:i w:val="0"/>
                <w:iCs w:val="0"/>
                <w:color w:val="1F1F1F"/>
                <w:kern w:val="0"/>
                <w:sz w:val="26"/>
                <w:szCs w:val="26"/>
                <w:lang w:val="en-US" w:eastAsia="zh-CN" w:bidi="ar"/>
              </w:rPr>
              <w:t>Phân loại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1A1716D">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Style w:val="92"/>
                <w:rFonts w:hint="default" w:ascii="Times New Roman" w:hAnsi="Times New Roman" w:eastAsia="sans-serif" w:cs="Times New Roman"/>
                <w:i w:val="0"/>
                <w:iCs w:val="0"/>
                <w:color w:val="1F1F1F"/>
                <w:kern w:val="0"/>
                <w:sz w:val="26"/>
                <w:szCs w:val="26"/>
                <w:lang w:val="en-US" w:eastAsia="zh-CN" w:bidi="ar"/>
              </w:rPr>
              <w:t>Mô tả</w:t>
            </w:r>
          </w:p>
        </w:tc>
      </w:tr>
      <w:tr w14:paraId="693EE55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6FAF29D">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b/>
                <w:bCs/>
                <w:i w:val="0"/>
                <w:iCs w:val="0"/>
                <w:color w:val="1F1F1F"/>
                <w:kern w:val="0"/>
                <w:sz w:val="26"/>
                <w:szCs w:val="26"/>
                <w:lang w:val="en-US" w:eastAsia="zh-CN" w:bidi="ar"/>
              </w:rPr>
              <w:t>Khách hàng (Customer)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38CF47E">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i w:val="0"/>
                <w:iCs w:val="0"/>
                <w:color w:val="1F1F1F"/>
                <w:kern w:val="0"/>
                <w:sz w:val="26"/>
                <w:szCs w:val="26"/>
                <w:lang w:val="en-US" w:eastAsia="zh-CN" w:bidi="ar"/>
              </w:rPr>
              <w:t>Tác nhân chính (Primary Actor)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6B20EA4">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i w:val="0"/>
                <w:iCs w:val="0"/>
                <w:color w:val="1F1F1F"/>
                <w:kern w:val="0"/>
                <w:sz w:val="26"/>
                <w:szCs w:val="26"/>
                <w:lang w:val="en-US" w:eastAsia="zh-CN" w:bidi="ar"/>
              </w:rPr>
              <w:t>Người truy cập website, xem sản phẩm, quản lý giỏ hàng, đăng ký tài khoản và thực hiện đặt hàng, thanh toán.</w:t>
            </w:r>
          </w:p>
        </w:tc>
      </w:tr>
      <w:tr w14:paraId="3F427C0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6CF2B2A">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b/>
                <w:bCs/>
                <w:i w:val="0"/>
                <w:iCs w:val="0"/>
                <w:color w:val="1F1F1F"/>
                <w:kern w:val="0"/>
                <w:sz w:val="26"/>
                <w:szCs w:val="26"/>
                <w:lang w:val="en-US" w:eastAsia="zh-CN" w:bidi="ar"/>
              </w:rPr>
              <w:t>Hệ thống Quản lý sản phẩm (Product Management 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7CE6526">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i w:val="0"/>
                <w:iCs w:val="0"/>
                <w:color w:val="1F1F1F"/>
                <w:kern w:val="0"/>
                <w:sz w:val="26"/>
                <w:szCs w:val="26"/>
                <w:lang w:val="en-US" w:eastAsia="zh-CN" w:bidi="ar"/>
              </w:rPr>
              <w:t>Hệ thống bên ngoài (External 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848BC93">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i w:val="0"/>
                <w:iCs w:val="0"/>
                <w:color w:val="1F1F1F"/>
                <w:kern w:val="0"/>
                <w:sz w:val="26"/>
                <w:szCs w:val="26"/>
                <w:lang w:val="en-US" w:eastAsia="zh-CN" w:bidi="ar"/>
              </w:rPr>
              <w:t>Hệ thống sẵn có của cửa hàng, đóng vai trò cung cấp dữ liệu sản phẩm cho ứng dụng e-Shopping.</w:t>
            </w:r>
          </w:p>
        </w:tc>
      </w:tr>
      <w:tr w14:paraId="6AB3260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3FB3646">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b/>
                <w:bCs/>
                <w:i w:val="0"/>
                <w:iCs w:val="0"/>
                <w:color w:val="1F1F1F"/>
                <w:kern w:val="0"/>
                <w:sz w:val="26"/>
                <w:szCs w:val="26"/>
                <w:lang w:val="en-US" w:eastAsia="zh-CN" w:bidi="ar"/>
              </w:rPr>
              <w:t>Hệ thống Dịch vụ Thanh toán trực tuyến (Payment Gateway)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95A5E52">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i w:val="0"/>
                <w:iCs w:val="0"/>
                <w:color w:val="1F1F1F"/>
                <w:kern w:val="0"/>
                <w:sz w:val="26"/>
                <w:szCs w:val="26"/>
                <w:lang w:val="en-US" w:eastAsia="zh-CN" w:bidi="ar"/>
              </w:rPr>
              <w:t>Hệ thống bên ngoài (External 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D6E8719">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i w:val="0"/>
                <w:iCs w:val="0"/>
                <w:color w:val="1F1F1F"/>
                <w:kern w:val="0"/>
                <w:sz w:val="26"/>
                <w:szCs w:val="26"/>
                <w:lang w:val="en-US" w:eastAsia="zh-CN" w:bidi="ar"/>
              </w:rPr>
              <w:t>Hệ thống ngân hàng/thẻ tín dụng bên thứ ba, chịu trách nhiệm xác thực giao dịch và xử lý thanh toán bằng thẻ.</w:t>
            </w:r>
          </w:p>
        </w:tc>
      </w:tr>
      <w:tr w14:paraId="436FE88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14ABE38">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b/>
                <w:bCs/>
                <w:i w:val="0"/>
                <w:iCs w:val="0"/>
                <w:color w:val="1F1F1F"/>
                <w:kern w:val="0"/>
                <w:sz w:val="26"/>
                <w:szCs w:val="26"/>
                <w:lang w:val="en-US" w:eastAsia="zh-CN" w:bidi="ar"/>
              </w:rPr>
              <w:t>Hệ thống Email (Email Service)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548C104">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i w:val="0"/>
                <w:iCs w:val="0"/>
                <w:color w:val="1F1F1F"/>
                <w:kern w:val="0"/>
                <w:sz w:val="26"/>
                <w:szCs w:val="26"/>
                <w:lang w:val="en-US" w:eastAsia="zh-CN" w:bidi="ar"/>
              </w:rPr>
              <w:t>Hệ thống bên ngoài (External 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13A0AF9">
            <w:pPr>
              <w:keepNext w:val="0"/>
              <w:keepLines w:val="0"/>
              <w:widowControl/>
              <w:suppressLineNumbers w:val="0"/>
              <w:bidi w:val="0"/>
              <w:spacing w:before="0" w:beforeAutospacing="0" w:after="0" w:afterAutospacing="0" w:line="240" w:lineRule="auto"/>
              <w:ind w:left="0" w:right="0"/>
              <w:jc w:val="left"/>
              <w:rPr>
                <w:rFonts w:hint="default" w:ascii="Times New Roman" w:hAnsi="Times New Roman" w:eastAsia="sans-serif" w:cs="Times New Roman"/>
                <w:i w:val="0"/>
                <w:iCs w:val="0"/>
                <w:color w:val="1F1F1F"/>
                <w:sz w:val="26"/>
                <w:szCs w:val="26"/>
              </w:rPr>
            </w:pPr>
            <w:r>
              <w:rPr>
                <w:rFonts w:hint="default" w:ascii="Times New Roman" w:hAnsi="Times New Roman" w:eastAsia="sans-serif" w:cs="Times New Roman"/>
                <w:i w:val="0"/>
                <w:iCs w:val="0"/>
                <w:color w:val="1F1F1F"/>
                <w:kern w:val="0"/>
                <w:sz w:val="26"/>
                <w:szCs w:val="26"/>
                <w:lang w:val="en-US" w:eastAsia="zh-CN" w:bidi="ar"/>
              </w:rPr>
              <w:t>Dịch vụ phụ trợ bên ngoài dùng để gửi email xác nhận đơn hàng cho khách hàng.</w:t>
            </w:r>
          </w:p>
        </w:tc>
      </w:tr>
    </w:tbl>
    <w:p w14:paraId="1DE74D9B">
      <w:pPr>
        <w:spacing w:line="240" w:lineRule="auto"/>
        <w:rPr>
          <w:rFonts w:hint="default" w:ascii="Times New Roman" w:hAnsi="Times New Roman" w:cs="Times New Roman"/>
          <w:b/>
          <w:bCs/>
          <w:i w:val="0"/>
          <w:iCs w:val="0"/>
          <w:sz w:val="26"/>
          <w:szCs w:val="26"/>
          <w:lang w:val="vi-VN"/>
        </w:rPr>
      </w:pPr>
      <w:r>
        <w:rPr>
          <w:rFonts w:hint="default" w:cs="Times New Roman"/>
          <w:b/>
          <w:bCs/>
          <w:i w:val="0"/>
          <w:iCs w:val="0"/>
          <w:sz w:val="26"/>
          <w:szCs w:val="26"/>
          <w:lang w:val="vi-VN"/>
        </w:rPr>
        <w:t>11</w:t>
      </w:r>
      <w:r>
        <w:rPr>
          <w:rFonts w:hint="default" w:ascii="Times New Roman" w:hAnsi="Times New Roman" w:cs="Times New Roman"/>
          <w:b/>
          <w:bCs/>
          <w:i w:val="0"/>
          <w:iCs w:val="0"/>
          <w:sz w:val="26"/>
          <w:szCs w:val="26"/>
          <w:lang w:val="vi-VN"/>
        </w:rPr>
        <w:t>.2 Danh sách Use Cases chính</w:t>
      </w:r>
    </w:p>
    <w:p w14:paraId="2769EB8D">
      <w:pPr>
        <w:pStyle w:val="85"/>
        <w:keepNext w:val="0"/>
        <w:keepLines w:val="0"/>
        <w:widowControl/>
        <w:suppressLineNumbers w:val="0"/>
        <w:spacing w:before="0" w:beforeAutospacing="0" w:line="240" w:lineRule="auto"/>
        <w:ind w:left="0" w:right="0"/>
        <w:rPr>
          <w:rFonts w:hint="default" w:ascii="Times New Roman" w:hAnsi="Times New Roman" w:eastAsia="sans-serif" w:cs="Times New Roman"/>
          <w:i w:val="0"/>
          <w:iCs w:val="0"/>
          <w:sz w:val="26"/>
          <w:szCs w:val="26"/>
        </w:rPr>
      </w:pPr>
      <w:r>
        <w:rPr>
          <w:rStyle w:val="44"/>
          <w:rFonts w:hint="default" w:ascii="Times New Roman" w:hAnsi="Times New Roman" w:eastAsia="sans-serif" w:cs="Times New Roman"/>
          <w:i w:val="0"/>
          <w:iCs w:val="0"/>
          <w:sz w:val="26"/>
          <w:szCs w:val="26"/>
        </w:rPr>
        <w:t>UC01</w:t>
      </w:r>
      <w:r>
        <w:rPr>
          <w:rFonts w:hint="default" w:ascii="Times New Roman" w:hAnsi="Times New Roman" w:eastAsia="sans-serif" w:cs="Times New Roman"/>
          <w:i w:val="0"/>
          <w:iCs w:val="0"/>
          <w:sz w:val="26"/>
          <w:szCs w:val="26"/>
        </w:rPr>
        <w:t xml:space="preserve">: Xem &amp; Tìm kiếm Sản phẩm (theo nhóm, chi tiết sản phẩm). </w:t>
      </w:r>
    </w:p>
    <w:p w14:paraId="6EE398B7">
      <w:pPr>
        <w:pStyle w:val="85"/>
        <w:keepNext w:val="0"/>
        <w:keepLines w:val="0"/>
        <w:widowControl/>
        <w:suppressLineNumbers w:val="0"/>
        <w:spacing w:before="0" w:beforeAutospacing="0" w:line="240" w:lineRule="auto"/>
        <w:ind w:left="0" w:right="0"/>
        <w:rPr>
          <w:rFonts w:hint="default" w:ascii="Times New Roman" w:hAnsi="Times New Roman" w:eastAsia="sans-serif" w:cs="Times New Roman"/>
          <w:i w:val="0"/>
          <w:iCs w:val="0"/>
          <w:sz w:val="26"/>
          <w:szCs w:val="26"/>
        </w:rPr>
      </w:pPr>
      <w:r>
        <w:rPr>
          <w:rStyle w:val="44"/>
          <w:rFonts w:hint="default" w:ascii="Times New Roman" w:hAnsi="Times New Roman" w:eastAsia="sans-serif" w:cs="Times New Roman"/>
          <w:i w:val="0"/>
          <w:iCs w:val="0"/>
          <w:sz w:val="26"/>
          <w:szCs w:val="26"/>
        </w:rPr>
        <w:t>UC02</w:t>
      </w:r>
      <w:r>
        <w:rPr>
          <w:rFonts w:hint="default" w:ascii="Times New Roman" w:hAnsi="Times New Roman" w:eastAsia="sans-serif" w:cs="Times New Roman"/>
          <w:i w:val="0"/>
          <w:iCs w:val="0"/>
          <w:sz w:val="26"/>
          <w:szCs w:val="26"/>
        </w:rPr>
        <w:t xml:space="preserve">: Quản lý Giỏ hàng (Thêm, Xóa, Cập nhật số lượng). </w:t>
      </w:r>
      <w:bookmarkStart w:id="0" w:name="_GoBack"/>
      <w:bookmarkEnd w:id="0"/>
    </w:p>
    <w:p w14:paraId="2722031F">
      <w:pPr>
        <w:pStyle w:val="85"/>
        <w:keepNext w:val="0"/>
        <w:keepLines w:val="0"/>
        <w:widowControl/>
        <w:suppressLineNumbers w:val="0"/>
        <w:spacing w:before="0" w:beforeAutospacing="0" w:line="240" w:lineRule="auto"/>
        <w:ind w:left="0" w:right="0"/>
        <w:rPr>
          <w:rFonts w:hint="default" w:ascii="Times New Roman" w:hAnsi="Times New Roman" w:eastAsia="sans-serif" w:cs="Times New Roman"/>
          <w:i w:val="0"/>
          <w:iCs w:val="0"/>
          <w:sz w:val="26"/>
          <w:szCs w:val="26"/>
        </w:rPr>
      </w:pPr>
      <w:r>
        <w:rPr>
          <w:rStyle w:val="44"/>
          <w:rFonts w:hint="default" w:ascii="Times New Roman" w:hAnsi="Times New Roman" w:eastAsia="sans-serif" w:cs="Times New Roman"/>
          <w:i w:val="0"/>
          <w:iCs w:val="0"/>
          <w:sz w:val="26"/>
          <w:szCs w:val="26"/>
        </w:rPr>
        <w:t>UC03</w:t>
      </w:r>
      <w:r>
        <w:rPr>
          <w:rFonts w:hint="default" w:ascii="Times New Roman" w:hAnsi="Times New Roman" w:eastAsia="sans-serif" w:cs="Times New Roman"/>
          <w:i w:val="0"/>
          <w:iCs w:val="0"/>
          <w:sz w:val="26"/>
          <w:szCs w:val="26"/>
        </w:rPr>
        <w:t xml:space="preserve">: Đăng ký Tài khoản Khách hàng. </w:t>
      </w:r>
    </w:p>
    <w:p w14:paraId="63C0FD32">
      <w:pPr>
        <w:pStyle w:val="85"/>
        <w:keepNext w:val="0"/>
        <w:keepLines w:val="0"/>
        <w:widowControl/>
        <w:suppressLineNumbers w:val="0"/>
        <w:spacing w:before="0" w:beforeAutospacing="0" w:line="240" w:lineRule="auto"/>
        <w:ind w:left="0" w:right="0"/>
        <w:rPr>
          <w:rFonts w:hint="default" w:ascii="Times New Roman" w:hAnsi="Times New Roman" w:eastAsia="sans-serif" w:cs="Times New Roman"/>
          <w:i w:val="0"/>
          <w:iCs w:val="0"/>
          <w:sz w:val="26"/>
          <w:szCs w:val="26"/>
        </w:rPr>
      </w:pPr>
      <w:r>
        <w:rPr>
          <w:rStyle w:val="44"/>
          <w:rFonts w:hint="default" w:ascii="Times New Roman" w:hAnsi="Times New Roman" w:eastAsia="sans-serif" w:cs="Times New Roman"/>
          <w:i w:val="0"/>
          <w:iCs w:val="0"/>
          <w:sz w:val="26"/>
          <w:szCs w:val="26"/>
        </w:rPr>
        <w:t>UC04</w:t>
      </w:r>
      <w:r>
        <w:rPr>
          <w:rFonts w:hint="default" w:ascii="Times New Roman" w:hAnsi="Times New Roman" w:eastAsia="sans-serif" w:cs="Times New Roman"/>
          <w:i w:val="0"/>
          <w:iCs w:val="0"/>
          <w:sz w:val="26"/>
          <w:szCs w:val="26"/>
        </w:rPr>
        <w:t xml:space="preserve">: Đăng nhập / Đăng xuất. </w:t>
      </w:r>
    </w:p>
    <w:p w14:paraId="2399D137">
      <w:pPr>
        <w:pStyle w:val="85"/>
        <w:keepNext w:val="0"/>
        <w:keepLines w:val="0"/>
        <w:widowControl/>
        <w:suppressLineNumbers w:val="0"/>
        <w:spacing w:before="0" w:beforeAutospacing="0" w:line="240" w:lineRule="auto"/>
        <w:ind w:left="0" w:right="0"/>
        <w:rPr>
          <w:rFonts w:hint="default" w:ascii="Times New Roman" w:hAnsi="Times New Roman" w:eastAsia="sans-serif" w:cs="Times New Roman"/>
          <w:i w:val="0"/>
          <w:iCs w:val="0"/>
          <w:sz w:val="26"/>
          <w:szCs w:val="26"/>
        </w:rPr>
      </w:pPr>
      <w:r>
        <w:rPr>
          <w:rStyle w:val="44"/>
          <w:rFonts w:hint="default" w:ascii="Times New Roman" w:hAnsi="Times New Roman" w:eastAsia="sans-serif" w:cs="Times New Roman"/>
          <w:i w:val="0"/>
          <w:iCs w:val="0"/>
          <w:sz w:val="26"/>
          <w:szCs w:val="26"/>
        </w:rPr>
        <w:t>UC05</w:t>
      </w:r>
      <w:r>
        <w:rPr>
          <w:rFonts w:hint="default" w:ascii="Times New Roman" w:hAnsi="Times New Roman" w:eastAsia="sans-serif" w:cs="Times New Roman"/>
          <w:i w:val="0"/>
          <w:iCs w:val="0"/>
          <w:sz w:val="26"/>
          <w:szCs w:val="26"/>
        </w:rPr>
        <w:t xml:space="preserve">: Lựa chọn Hình thức Giao hàng &amp; Tính phí shipping. </w:t>
      </w:r>
    </w:p>
    <w:p w14:paraId="3C24023F">
      <w:pPr>
        <w:pStyle w:val="85"/>
        <w:keepNext w:val="0"/>
        <w:keepLines w:val="0"/>
        <w:widowControl/>
        <w:suppressLineNumbers w:val="0"/>
        <w:spacing w:before="0" w:beforeAutospacing="0" w:line="240" w:lineRule="auto"/>
        <w:ind w:left="0" w:right="0"/>
        <w:rPr>
          <w:rFonts w:hint="default" w:ascii="Times New Roman" w:hAnsi="Times New Roman" w:eastAsia="sans-serif" w:cs="Times New Roman"/>
          <w:i w:val="0"/>
          <w:iCs w:val="0"/>
          <w:sz w:val="26"/>
          <w:szCs w:val="26"/>
        </w:rPr>
      </w:pPr>
      <w:r>
        <w:rPr>
          <w:rStyle w:val="44"/>
          <w:rFonts w:hint="default" w:ascii="Times New Roman" w:hAnsi="Times New Roman" w:eastAsia="sans-serif" w:cs="Times New Roman"/>
          <w:i w:val="0"/>
          <w:iCs w:val="0"/>
          <w:sz w:val="26"/>
          <w:szCs w:val="26"/>
        </w:rPr>
        <w:t>UC06</w:t>
      </w:r>
      <w:r>
        <w:rPr>
          <w:rFonts w:hint="default" w:ascii="Times New Roman" w:hAnsi="Times New Roman" w:eastAsia="sans-serif" w:cs="Times New Roman"/>
          <w:i w:val="0"/>
          <w:iCs w:val="0"/>
          <w:sz w:val="26"/>
          <w:szCs w:val="26"/>
        </w:rPr>
        <w:t xml:space="preserve">: Nhập thông tin Người nhận &amp; Thanh toán thẻ tín dụng. </w:t>
      </w:r>
    </w:p>
    <w:p w14:paraId="6A9D9D0C">
      <w:pPr>
        <w:pStyle w:val="85"/>
        <w:keepNext w:val="0"/>
        <w:keepLines w:val="0"/>
        <w:widowControl/>
        <w:suppressLineNumbers w:val="0"/>
        <w:spacing w:before="0" w:beforeAutospacing="0" w:line="240" w:lineRule="auto"/>
        <w:ind w:left="0" w:right="0"/>
        <w:rPr>
          <w:rFonts w:hint="default" w:ascii="Times New Roman" w:hAnsi="Times New Roman" w:eastAsia="SimSun" w:cs="Times New Roman"/>
          <w:i w:val="0"/>
          <w:iCs w:val="0"/>
          <w:sz w:val="26"/>
          <w:szCs w:val="26"/>
        </w:rPr>
      </w:pPr>
      <w:r>
        <w:rPr>
          <w:rStyle w:val="44"/>
          <w:rFonts w:hint="default" w:ascii="Times New Roman" w:hAnsi="Times New Roman" w:eastAsia="sans-serif" w:cs="Times New Roman"/>
          <w:i w:val="0"/>
          <w:iCs w:val="0"/>
          <w:sz w:val="26"/>
          <w:szCs w:val="26"/>
        </w:rPr>
        <w:t>UC07</w:t>
      </w:r>
      <w:r>
        <w:rPr>
          <w:rFonts w:hint="default" w:ascii="Times New Roman" w:hAnsi="Times New Roman" w:eastAsia="sans-serif" w:cs="Times New Roman"/>
          <w:i w:val="0"/>
          <w:iCs w:val="0"/>
          <w:sz w:val="26"/>
          <w:szCs w:val="26"/>
        </w:rPr>
        <w:t>: Đặt hàng &amp; Xác nhận Đơn hàng (Gửi email).</w:t>
      </w:r>
      <w:r>
        <w:rPr>
          <w:rFonts w:hint="default" w:ascii="Times New Roman" w:hAnsi="Times New Roman" w:eastAsia="SimSun" w:cs="Times New Roman"/>
          <w:i w:val="0"/>
          <w:iCs w:val="0"/>
          <w:sz w:val="26"/>
          <w:szCs w:val="26"/>
        </w:rPr>
        <w:t xml:space="preserve"> </w:t>
      </w:r>
    </w:p>
    <w:p w14:paraId="549004AD">
      <w:pPr>
        <w:pStyle w:val="85"/>
        <w:keepNext w:val="0"/>
        <w:keepLines w:val="0"/>
        <w:widowControl/>
        <w:numPr>
          <w:ilvl w:val="0"/>
          <w:numId w:val="11"/>
        </w:numPr>
        <w:suppressLineNumbers w:val="0"/>
        <w:spacing w:before="0" w:beforeAutospacing="0" w:line="240" w:lineRule="auto"/>
        <w:ind w:left="0" w:leftChars="0" w:right="0" w:firstLine="0" w:firstLineChars="0"/>
        <w:rPr>
          <w:rFonts w:hint="default" w:ascii="Times New Roman" w:hAnsi="Times New Roman" w:eastAsia="SimSun" w:cs="Times New Roman"/>
          <w:b/>
          <w:bCs/>
          <w:i w:val="0"/>
          <w:iCs w:val="0"/>
          <w:sz w:val="26"/>
          <w:szCs w:val="26"/>
          <w:lang w:val="vi-VN"/>
        </w:rPr>
      </w:pPr>
      <w:r>
        <w:rPr>
          <w:rFonts w:hint="default" w:ascii="Times New Roman" w:hAnsi="Times New Roman" w:eastAsia="SimSun" w:cs="Times New Roman"/>
          <w:b/>
          <w:bCs/>
          <w:i w:val="0"/>
          <w:iCs w:val="0"/>
          <w:sz w:val="26"/>
          <w:szCs w:val="26"/>
          <w:lang w:val="vi-VN"/>
        </w:rPr>
        <w:t>Thiết kế cơ sở dữ liệu</w:t>
      </w:r>
    </w:p>
    <w:p w14:paraId="779BA2FD">
      <w:pPr>
        <w:pStyle w:val="85"/>
        <w:keepNext w:val="0"/>
        <w:keepLines w:val="0"/>
        <w:widowControl/>
        <w:numPr>
          <w:ilvl w:val="1"/>
          <w:numId w:val="11"/>
        </w:numPr>
        <w:suppressLineNumbers w:val="0"/>
        <w:spacing w:before="0" w:beforeAutospacing="0" w:line="240" w:lineRule="auto"/>
        <w:ind w:leftChars="0" w:right="0" w:rightChars="0"/>
        <w:rPr>
          <w:rFonts w:hint="default" w:ascii="Times New Roman" w:hAnsi="Times New Roman" w:eastAsia="SimSun" w:cs="Times New Roman"/>
          <w:b/>
          <w:bCs/>
          <w:i w:val="0"/>
          <w:iCs w:val="0"/>
          <w:sz w:val="26"/>
          <w:szCs w:val="26"/>
          <w:lang w:val="vi-VN"/>
        </w:rPr>
      </w:pPr>
      <w:r>
        <w:rPr>
          <w:rFonts w:hint="default" w:ascii="Times New Roman" w:hAnsi="Times New Roman" w:eastAsia="SimSun" w:cs="Times New Roman"/>
          <w:b/>
          <w:bCs/>
          <w:i w:val="0"/>
          <w:iCs w:val="0"/>
          <w:sz w:val="26"/>
          <w:szCs w:val="26"/>
          <w:lang w:val="vi-VN"/>
        </w:rPr>
        <w:t>Sơ đồ ERD</w:t>
      </w:r>
    </w:p>
    <w:p w14:paraId="2E37C113">
      <w:pPr>
        <w:pStyle w:val="85"/>
        <w:keepNext w:val="0"/>
        <w:keepLines w:val="0"/>
        <w:widowControl/>
        <w:numPr>
          <w:ilvl w:val="0"/>
          <w:numId w:val="0"/>
        </w:numPr>
        <w:suppressLineNumbers w:val="0"/>
        <w:spacing w:before="0" w:beforeAutospacing="0" w:line="240" w:lineRule="auto"/>
        <w:ind w:leftChars="0" w:right="0" w:rightChars="0"/>
        <w:rPr>
          <w:rFonts w:hint="default" w:ascii="Times New Roman" w:hAnsi="Times New Roman" w:eastAsia="SimSun" w:cs="Times New Roman"/>
          <w:sz w:val="24"/>
          <w:szCs w:val="24"/>
          <w:lang w:val="vi-VN"/>
        </w:rPr>
      </w:pPr>
      <w:r>
        <w:rPr>
          <w:rFonts w:hint="default" w:ascii="Times New Roman" w:hAnsi="Times New Roman" w:cs="Times New Roman"/>
        </w:rPr>
        <w:drawing>
          <wp:inline distT="0" distB="0" distL="114300" distR="114300">
            <wp:extent cx="4800600" cy="4846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800600" cy="4846320"/>
                    </a:xfrm>
                    <a:prstGeom prst="rect">
                      <a:avLst/>
                    </a:prstGeom>
                    <a:noFill/>
                    <a:ln>
                      <a:noFill/>
                    </a:ln>
                  </pic:spPr>
                </pic:pic>
              </a:graphicData>
            </a:graphic>
          </wp:inline>
        </w:drawing>
      </w:r>
    </w:p>
    <w:p w14:paraId="1CAC26B1">
      <w:pPr>
        <w:numPr>
          <w:ilvl w:val="0"/>
          <w:numId w:val="11"/>
        </w:numPr>
        <w:spacing w:line="240" w:lineRule="auto"/>
        <w:ind w:left="0" w:leftChars="0" w:firstLine="0" w:firstLineChars="0"/>
        <w:rPr>
          <w:rFonts w:hint="default" w:eastAsia="SimSun" w:cs="Times New Roman"/>
          <w:b/>
          <w:bCs/>
          <w:sz w:val="24"/>
          <w:szCs w:val="24"/>
          <w:lang w:val="vi-VN"/>
        </w:rPr>
      </w:pPr>
      <w:r>
        <w:rPr>
          <w:rFonts w:hint="default" w:eastAsia="SimSun" w:cs="Times New Roman"/>
          <w:b/>
          <w:bCs/>
          <w:sz w:val="24"/>
          <w:szCs w:val="24"/>
          <w:lang w:val="vi-VN"/>
        </w:rPr>
        <w:t>From</w:t>
      </w:r>
    </w:p>
    <w:p w14:paraId="0422D81A">
      <w:pPr>
        <w:numPr>
          <w:ilvl w:val="1"/>
          <w:numId w:val="11"/>
        </w:numPr>
        <w:spacing w:line="240" w:lineRule="auto"/>
        <w:ind w:left="0" w:leftChars="0" w:firstLine="0" w:firstLineChars="0"/>
        <w:rPr>
          <w:rFonts w:hint="default" w:eastAsia="SimSun" w:cs="Times New Roman"/>
          <w:sz w:val="24"/>
          <w:szCs w:val="24"/>
          <w:lang w:val="vi-VN"/>
        </w:rPr>
      </w:pPr>
      <w:r>
        <w:rPr>
          <w:rFonts w:hint="default" w:eastAsia="SimSun" w:cs="Times New Roman"/>
          <w:sz w:val="24"/>
          <w:szCs w:val="24"/>
          <w:lang w:val="vi-VN"/>
        </w:rPr>
        <w:t>Trang chủ</w:t>
      </w:r>
    </w:p>
    <w:p w14:paraId="36548C3B">
      <w:pPr>
        <w:numPr>
          <w:numId w:val="0"/>
        </w:numPr>
        <w:spacing w:line="240" w:lineRule="auto"/>
        <w:ind w:leftChars="0"/>
        <w:rPr>
          <w:rFonts w:hint="default" w:eastAsia="SimSun" w:cs="Times New Roman"/>
          <w:sz w:val="24"/>
          <w:szCs w:val="24"/>
          <w:lang w:val="vi-VN"/>
        </w:rPr>
      </w:pPr>
      <w:r>
        <w:drawing>
          <wp:inline distT="0" distB="0" distL="114300" distR="114300">
            <wp:extent cx="5270500" cy="2297430"/>
            <wp:effectExtent l="0" t="0" r="2540" b="381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5270500" cy="2297430"/>
                    </a:xfrm>
                    <a:prstGeom prst="rect">
                      <a:avLst/>
                    </a:prstGeom>
                    <a:noFill/>
                    <a:ln>
                      <a:noFill/>
                    </a:ln>
                  </pic:spPr>
                </pic:pic>
              </a:graphicData>
            </a:graphic>
          </wp:inline>
        </w:drawing>
      </w:r>
    </w:p>
    <w:p w14:paraId="35ADFFA4">
      <w:pPr>
        <w:numPr>
          <w:ilvl w:val="1"/>
          <w:numId w:val="11"/>
        </w:numPr>
        <w:spacing w:line="240" w:lineRule="auto"/>
        <w:ind w:left="0" w:leftChars="0" w:firstLine="0" w:firstLineChars="0"/>
        <w:rPr>
          <w:rFonts w:hint="default" w:eastAsia="SimSun" w:cs="Times New Roman"/>
          <w:sz w:val="24"/>
          <w:szCs w:val="24"/>
          <w:lang w:val="vi-VN"/>
        </w:rPr>
      </w:pPr>
      <w:r>
        <w:rPr>
          <w:rFonts w:hint="default" w:eastAsia="SimSun" w:cs="Times New Roman"/>
          <w:sz w:val="24"/>
          <w:szCs w:val="24"/>
          <w:lang w:val="vi-VN"/>
        </w:rPr>
        <w:t>Đăng nhập, đăng ký</w:t>
      </w:r>
    </w:p>
    <w:p w14:paraId="06A1D590">
      <w:pPr>
        <w:spacing w:line="240" w:lineRule="auto"/>
      </w:pPr>
      <w:r>
        <w:drawing>
          <wp:inline distT="0" distB="0" distL="114300" distR="114300">
            <wp:extent cx="5264785" cy="2285365"/>
            <wp:effectExtent l="0" t="0" r="8255" b="63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1"/>
                    <a:stretch>
                      <a:fillRect/>
                    </a:stretch>
                  </pic:blipFill>
                  <pic:spPr>
                    <a:xfrm>
                      <a:off x="0" y="0"/>
                      <a:ext cx="5264785" cy="2285365"/>
                    </a:xfrm>
                    <a:prstGeom prst="rect">
                      <a:avLst/>
                    </a:prstGeom>
                    <a:noFill/>
                    <a:ln>
                      <a:noFill/>
                    </a:ln>
                  </pic:spPr>
                </pic:pic>
              </a:graphicData>
            </a:graphic>
          </wp:inline>
        </w:drawing>
      </w:r>
    </w:p>
    <w:p w14:paraId="09AB351A">
      <w:pPr>
        <w:spacing w:line="240" w:lineRule="auto"/>
        <w:rPr>
          <w:rFonts w:hint="default"/>
          <w:lang w:val="vi-VN"/>
        </w:rPr>
      </w:pPr>
      <w:r>
        <w:drawing>
          <wp:inline distT="0" distB="0" distL="114300" distR="114300">
            <wp:extent cx="5269865" cy="2340610"/>
            <wp:effectExtent l="0" t="0" r="3175" b="635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2"/>
                    <a:stretch>
                      <a:fillRect/>
                    </a:stretch>
                  </pic:blipFill>
                  <pic:spPr>
                    <a:xfrm>
                      <a:off x="0" y="0"/>
                      <a:ext cx="5269865" cy="234061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75847"/>
    <w:multiLevelType w:val="multilevel"/>
    <w:tmpl w:val="8C875847"/>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3B44D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1671CA"/>
    <w:rsid w:val="17573FD8"/>
    <w:rsid w:val="3E636303"/>
    <w:rsid w:val="5B3B44D5"/>
    <w:rsid w:val="62F26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8"/>
      <w:szCs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2578</Words>
  <Characters>10253</Characters>
  <Lines>0</Lines>
  <Paragraphs>0</Paragraphs>
  <TotalTime>5</TotalTime>
  <ScaleCrop>false</ScaleCrop>
  <LinksUpToDate>false</LinksUpToDate>
  <CharactersWithSpaces>12529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2026-10-02T07:30:00Z</dcterms:created>
  <dc:creator>26.Nguyễn Thành Phát 11cb3</dc:creator>
  <cp:lastModifiedBy>26.Nguyễn Thành Phát 11cb3</cp:lastModifiedBy>
  <dcterms:modified xsi:type="dcterms:W3CDTF">2026-10-07T15:00:54Z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19F4C6060006474E86BE7C4628FECB33_11</vt:lpwstr>
  </property>
  <property fmtid="{D5CDD505-2E9C-101B-9397-08002B2CF9AE}" pid="4" name="KSOTemplateDocerSaveRecord">
    <vt:lpwstr>eyJoZGlkIjoiMDcxMmVlMjFkZmVmZDA3NmJkOWMzYmJlZjJjYjg3ZmQiLCJ1c2VySWQiOiIxMzkyMDE4NDY3MTE0In0=</vt:lpwstr>
  </property>
</Properties>
</file>