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5CFA" w14:textId="030BF719" w:rsidR="00B85A88" w:rsidRDefault="00B85A88" w:rsidP="0039470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C107C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Pr="004C107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1: </w:t>
      </w:r>
    </w:p>
    <w:p w14:paraId="77AE0DB4" w14:textId="0E036F75" w:rsidR="004C107C" w:rsidRPr="004C107C" w:rsidRDefault="004C107C" w:rsidP="0039470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34D793C7" wp14:editId="234E435B">
            <wp:extent cx="4655814" cy="1972945"/>
            <wp:effectExtent l="0" t="0" r="0" b="8255"/>
            <wp:docPr id="6689051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05110" name="Picture 6689051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760" cy="19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E3C1" w14:textId="77777777" w:rsidR="004C107C" w:rsidRPr="00AC0172" w:rsidRDefault="004C107C" w:rsidP="0039470F">
      <w:pPr>
        <w:rPr>
          <w:rFonts w:ascii="Times New Roman" w:hAnsi="Times New Roman" w:cs="Times New Roman"/>
          <w:sz w:val="28"/>
          <w:szCs w:val="28"/>
        </w:rPr>
      </w:pPr>
      <w:r w:rsidRPr="00AC0172">
        <w:rPr>
          <w:rFonts w:ascii="Times New Roman" w:hAnsi="Times New Roman" w:cs="Times New Roman"/>
          <w:sz w:val="28"/>
          <w:szCs w:val="28"/>
        </w:rPr>
        <w:t>Theo định luật 2 Niu tơn và chiếu các vật lên hệ trục tọa độ Oxy ta có :</w:t>
      </w:r>
    </w:p>
    <w:p w14:paraId="490EEF41" w14:textId="01EE21A4" w:rsidR="00286BA8" w:rsidRDefault="004C107C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4C107C">
        <w:rPr>
          <w:rFonts w:ascii="Times New Roman" w:hAnsi="Times New Roman" w:cs="Times New Roman"/>
          <w:sz w:val="28"/>
          <w:szCs w:val="28"/>
        </w:rPr>
        <w:t>Bao</w:t>
      </w:r>
      <w:r w:rsidRPr="004C107C">
        <w:rPr>
          <w:rFonts w:ascii="Times New Roman" w:hAnsi="Times New Roman" w:cs="Times New Roman"/>
          <w:sz w:val="28"/>
          <w:szCs w:val="28"/>
          <w:lang w:val="vi-VN"/>
        </w:rPr>
        <w:t xml:space="preserve"> xi măng 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m.g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0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</w:p>
    <w:p w14:paraId="71C07B86" w14:textId="63E5E156" w:rsidR="004C107C" w:rsidRDefault="004C107C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=325 (N)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(1)</w:t>
      </w:r>
    </w:p>
    <w:p w14:paraId="2FA02E7F" w14:textId="097A31F3" w:rsidR="004C107C" w:rsidRDefault="004C107C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Nút thắt : (Ox)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.cos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o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.cos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40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o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(2)</w:t>
      </w:r>
    </w:p>
    <w:p w14:paraId="44865309" w14:textId="5B70C6A5" w:rsidR="004C107C" w:rsidRDefault="004C107C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      (Oy)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.sin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o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.sin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40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o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(3)</w:t>
      </w:r>
    </w:p>
    <w:p w14:paraId="3AF462AE" w14:textId="0DBD2DD8" w:rsidR="004C107C" w:rsidRPr="0039470F" w:rsidRDefault="004C107C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Giải hệ (1)(2)(3) ta được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=253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=165 (N)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=325 (N)</m:t>
        </m:r>
      </m:oMath>
    </w:p>
    <w:p w14:paraId="3DB400ED" w14:textId="07FD65E4" w:rsidR="00080D75" w:rsidRDefault="00C62EC1" w:rsidP="0039470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4C65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043B1" wp14:editId="44F86DE2">
                <wp:simplePos x="0" y="0"/>
                <wp:positionH relativeFrom="column">
                  <wp:posOffset>3330031</wp:posOffset>
                </wp:positionH>
                <wp:positionV relativeFrom="paragraph">
                  <wp:posOffset>289236</wp:posOffset>
                </wp:positionV>
                <wp:extent cx="478790" cy="0"/>
                <wp:effectExtent l="19050" t="76200" r="0" b="76200"/>
                <wp:wrapNone/>
                <wp:docPr id="10769197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8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2.2pt;margin-top:22.75pt;width:37.7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7GxwEAAN4DAAAOAAAAZHJzL2Uyb0RvYy54bWysU8uO0zAU3SPxD5b3NGnF0BI1nUWHxwLB&#10;aIAP8DjXiSW/ZF+a5u+5dtoMAoQEYuP4dc495/hmf3u2hp0gJu1dy9ermjNw0nfa9S3/+uXtix1n&#10;CYXrhPEOWj5B4reH58/2Y2hg4wdvOoiMSFxqxtDyATE0VZXkAFaklQ/g6FD5aAXSMvZVF8VI7NZU&#10;m7p+VY0+diF6CSnR7t18yA+FXymQ+EmpBMhMy0kbljGW8TGP1WEvmj6KMGh5kSH+QYUV2lHRhepO&#10;oGDfov6FymoZffIKV9LbyiulJRQP5GZd/+Tm8yACFC8UTgpLTOn/0cqPp6O7jxTDGFKTwn3MLs4q&#10;WqaMDu/pTYsvUsrOJbZpiQ3OyCRtvtzutq8pXHk9qmaGzBRiwnfgLcuTlieMQvcDHr1z9DY+zuzi&#10;9CEhaSDgFZDBxrGx5ZvdzfamiEChzRvXMZwCtRJGLVxvIL8hAY2jz5OJMsPJwEz0AIrpjsTOBUt/&#10;wdFEdhLUGUJKcLhemOh2hiltzAKsi4Q/Ai/3MxRK7/0NeEGUyt7hArba+fi76ni+Slbz/WsCs+8c&#10;waPvpvK8JRpqopLVpeFzl/64LvCn3/LwHQAA//8DAFBLAwQUAAYACAAAACEAGmf0QuAAAAAJAQAA&#10;DwAAAGRycy9kb3ducmV2LnhtbEyPwU7CQBCG7ya+w2ZMvMlW0jVSuyUGQ4KJB0ADHpfu0Fa6s013&#10;gfL2jvGgx5n58s/359PBteKEfWg8abgfJSCQSm8bqjR8vM/vHkGEaMia1hNquGCAaXF9lZvM+jOt&#10;8LSOleAQCpnRUMfYZVKGskZnwsh3SHzb+96ZyGNfSdubM4e7Vo6T5EE60xB/qE2HsxrLw/roNMxe&#10;X/Ybv3w7LLbz1eLrovwSP1Otb2+G5ycQEYf4B8OPPqtDwU47fyQbRKtBjdOUUQ2pUiAYUJMJd9n9&#10;LmSRy/8Nim8AAAD//wMAUEsBAi0AFAAGAAgAAAAhALaDOJL+AAAA4QEAABMAAAAAAAAAAAAAAAAA&#10;AAAAAFtDb250ZW50X1R5cGVzXS54bWxQSwECLQAUAAYACAAAACEAOP0h/9YAAACUAQAACwAAAAAA&#10;AAAAAAAAAAAvAQAAX3JlbHMvLnJlbHNQSwECLQAUAAYACAAAACEAllI+xscBAADeAwAADgAAAAAA&#10;AAAAAAAAAAAuAgAAZHJzL2Uyb0RvYy54bWxQSwECLQAUAAYACAAAACEAGmf0QuAAAAAJAQAADwAA&#10;AAAAAAAAAAAAAAAhBAAAZHJzL2Rvd25yZXYueG1sUEsFBgAAAAAEAAQA8wAAAC4FAAAAAA==&#10;" strokecolor="#4472c4 [3204]" strokeweight="2.25pt">
                <v:stroke endarrow="block" joinstyle="miter"/>
              </v:shape>
            </w:pict>
          </mc:Fallback>
        </mc:AlternateContent>
      </w:r>
      <w:r w:rsidR="00286BA8" w:rsidRPr="003A4C65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2 :</w:t>
      </w:r>
      <w:r w:rsidR="00286BA8" w:rsidRPr="00286BA8">
        <w:rPr>
          <w:rFonts w:ascii="Times New Roman" w:hAnsi="Times New Roman" w:cs="Times New Roman"/>
          <w:sz w:val="28"/>
          <w:szCs w:val="28"/>
          <w:lang w:val="vi-VN"/>
        </w:rPr>
        <w:t xml:space="preserve"> a) Sơ đồ lực của các vật</w:t>
      </w:r>
      <w:r w:rsidR="00286BA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86BA8" w:rsidRPr="00286BA8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62EC1">
        <w:rPr>
          <w:rFonts w:ascii="Times New Roman" w:hAnsi="Times New Roman" w:cs="Times New Roman"/>
          <w:b/>
          <w:bCs/>
          <w:sz w:val="20"/>
          <w:szCs w:val="20"/>
          <w:lang w:val="vi-VN"/>
        </w:rPr>
        <w:t>( + 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FC755F5" w14:textId="7BE47F87" w:rsidR="00286BA8" w:rsidRPr="00286BA8" w:rsidRDefault="00286BA8" w:rsidP="0039470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B4885BE" wp14:editId="22E89E4B">
            <wp:extent cx="4330700" cy="2419739"/>
            <wp:effectExtent l="0" t="0" r="0" b="0"/>
            <wp:docPr id="1917527412" name="Picture 2" descr="A diagram of a machin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7412" name="Picture 2" descr="A diagram of a machine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554" cy="24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B635" w14:textId="64BE02C7" w:rsidR="00286BA8" w:rsidRPr="00AC0172" w:rsidRDefault="00286BA8" w:rsidP="0039470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0172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C62EC1" w:rsidRPr="00AC0172">
        <w:rPr>
          <w:rFonts w:ascii="Times New Roman" w:hAnsi="Times New Roman" w:cs="Times New Roman"/>
          <w:sz w:val="28"/>
          <w:szCs w:val="28"/>
          <w:lang w:val="vi-VN"/>
        </w:rPr>
        <w:t xml:space="preserve"> Giả sử chiều dương hướng sang trái : </w:t>
      </w:r>
    </w:p>
    <w:p w14:paraId="3D34E81E" w14:textId="77777777" w:rsidR="00C62EC1" w:rsidRPr="00AC0172" w:rsidRDefault="00C62EC1" w:rsidP="0039470F">
      <w:pPr>
        <w:rPr>
          <w:rFonts w:ascii="Times New Roman" w:hAnsi="Times New Roman" w:cs="Times New Roman"/>
          <w:sz w:val="28"/>
          <w:szCs w:val="28"/>
        </w:rPr>
      </w:pPr>
      <w:r w:rsidRPr="00AC0172">
        <w:rPr>
          <w:rFonts w:ascii="Times New Roman" w:hAnsi="Times New Roman" w:cs="Times New Roman"/>
          <w:sz w:val="28"/>
          <w:szCs w:val="28"/>
        </w:rPr>
        <w:t>Theo định luật 2 Niu tơn và chiếu các vật lên hệ trục tọa độ Oxy ta có :</w:t>
      </w:r>
    </w:p>
    <w:p w14:paraId="301EB37C" w14:textId="328AA3A4" w:rsidR="00C62EC1" w:rsidRDefault="00AC0172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AC0172">
        <w:rPr>
          <w:rFonts w:ascii="Times New Roman" w:hAnsi="Times New Roman" w:cs="Times New Roman"/>
          <w:sz w:val="28"/>
          <w:szCs w:val="28"/>
          <w:lang w:val="vi-VN"/>
        </w:rPr>
        <w:t>Vật 1 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C017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.g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(1)</w:t>
      </w:r>
    </w:p>
    <w:p w14:paraId="53ADA4E5" w14:textId="479BC6F9" w:rsidR="00AC0172" w:rsidRDefault="00AC0172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Vật 2 :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µ.m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.g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(2)</w:t>
      </w:r>
    </w:p>
    <w:p w14:paraId="1EEFAABC" w14:textId="00BD50E2" w:rsidR="00AC0172" w:rsidRDefault="00AC0172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Vật 3 :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- 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.g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(3)</w:t>
      </w:r>
    </w:p>
    <w:p w14:paraId="6A9B5B37" w14:textId="19E8BB3E" w:rsidR="00AC0172" w:rsidRDefault="00260AE7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Do dây không giãn nên :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 a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32</m:t>
            </m:r>
          </m:sub>
        </m:sSub>
      </m:oMath>
    </w:p>
    <w:p w14:paraId="4047B74A" w14:textId="4F8FD68B" w:rsidR="00260AE7" w:rsidRDefault="00260AE7" w:rsidP="0039470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lastRenderedPageBreak/>
        <w:t>Cộng (1)(2)(3) ta được :</w:t>
      </w:r>
    </w:p>
    <w:p w14:paraId="486A78AC" w14:textId="06E29E5C" w:rsidR="00260AE7" w:rsidRDefault="00260AE7" w:rsidP="0039470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.g- µ.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.g-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.g=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. a</m:t>
        </m:r>
      </m:oMath>
    </w:p>
    <w:p w14:paraId="33A5C7A5" w14:textId="1D7D56EA" w:rsidR="00260AE7" w:rsidRPr="00260AE7" w:rsidRDefault="00260AE7" w:rsidP="0039470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4.9,8-0,35.1.9,8-3.9,8=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4+1+3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.a</m:t>
        </m:r>
      </m:oMath>
    </w:p>
    <w:p w14:paraId="18C23306" w14:textId="6FA4A3CE" w:rsidR="00260AE7" w:rsidRDefault="00260AE7" w:rsidP="0039470F">
      <w:pPr>
        <w:pStyle w:val="ListParagraph"/>
        <w:numPr>
          <w:ilvl w:val="0"/>
          <w:numId w:val="2"/>
        </w:numPr>
        <w:ind w:firstLine="709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a = </w:t>
      </w:r>
      <w:r w:rsidR="0025037E">
        <w:rPr>
          <w:rFonts w:ascii="Times New Roman" w:eastAsiaTheme="minorEastAsia" w:hAnsi="Times New Roman" w:cs="Times New Roman"/>
          <w:sz w:val="28"/>
          <w:szCs w:val="28"/>
          <w:lang w:val="vi-VN"/>
        </w:rPr>
        <w:t>0,8 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m/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p>
        </m:sSup>
      </m:oMath>
    </w:p>
    <w:p w14:paraId="34FDCAA7" w14:textId="7B8419C6" w:rsidR="0025037E" w:rsidRDefault="0025037E" w:rsidP="0039470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Do a&gt; 0 nên giả sử là đúng :</w:t>
      </w:r>
    </w:p>
    <w:p w14:paraId="10A9C658" w14:textId="77777777" w:rsidR="0025037E" w:rsidRDefault="0025037E" w:rsidP="0039470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25037E">
        <w:rPr>
          <w:rFonts w:ascii="Times New Roman" w:eastAsiaTheme="minorEastAsia" w:hAnsi="Times New Roman" w:cs="Times New Roman"/>
          <w:sz w:val="28"/>
          <w:szCs w:val="28"/>
          <w:lang w:val="vi-VN"/>
        </w:rPr>
        <w:t>Vật 1 : Có vecto gia tốc hướng xuống, độ lớn 0,8 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m/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)</m:t>
        </m:r>
      </m:oMath>
    </w:p>
    <w:p w14:paraId="3B082D48" w14:textId="34CD37B5" w:rsidR="0025037E" w:rsidRPr="0025037E" w:rsidRDefault="0025037E" w:rsidP="0039470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Vật 2 : Có vecto gia tốc hướng sang trái , độ lớn 0,8 </w:t>
      </w:r>
      <w:r w:rsidRPr="0025037E">
        <w:rPr>
          <w:rFonts w:ascii="Times New Roman" w:eastAsiaTheme="minorEastAsia" w:hAnsi="Times New Roman" w:cs="Times New Roman"/>
          <w:sz w:val="28"/>
          <w:szCs w:val="28"/>
          <w:lang w:val="vi-VN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m/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)</m:t>
        </m:r>
      </m:oMath>
    </w:p>
    <w:p w14:paraId="189417E5" w14:textId="4A9301B8" w:rsidR="0025037E" w:rsidRDefault="0025037E" w:rsidP="0039470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25037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Vật 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3</w:t>
      </w:r>
      <w:r w:rsidRPr="0025037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: Có vecto gia tốc hướng 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lên</w:t>
      </w:r>
      <w:r w:rsidRPr="0025037E">
        <w:rPr>
          <w:rFonts w:ascii="Times New Roman" w:eastAsiaTheme="minorEastAsia" w:hAnsi="Times New Roman" w:cs="Times New Roman"/>
          <w:sz w:val="28"/>
          <w:szCs w:val="28"/>
          <w:lang w:val="vi-VN"/>
        </w:rPr>
        <w:t>, độ lớn 0,8 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m/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)</m:t>
        </m:r>
      </m:oMath>
    </w:p>
    <w:p w14:paraId="76F3AAEC" w14:textId="70244193" w:rsidR="0025037E" w:rsidRDefault="0025037E" w:rsidP="007C6F0D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c) Từ (1) ta có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. g-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.a=4.9,8-4.0,8=36 (N)</m:t>
        </m:r>
      </m:oMath>
    </w:p>
    <w:p w14:paraId="2CBE7696" w14:textId="5F466B9B" w:rsidR="009E6A21" w:rsidRDefault="009E6A21" w:rsidP="007C6F0D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Từ (2) ta có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. g-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.a=3.9,8-3.0,8=27 (N)</m:t>
        </m:r>
      </m:oMath>
    </w:p>
    <w:p w14:paraId="3B6B8D9A" w14:textId="2243DF6C" w:rsidR="003B0E51" w:rsidRPr="003A4C65" w:rsidRDefault="003B0E51" w:rsidP="0039470F">
      <w:pPr>
        <w:ind w:firstLine="567"/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  <w:r w:rsidRPr="003A4C65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>Bài 3:</w:t>
      </w:r>
    </w:p>
    <w:p w14:paraId="75564FD3" w14:textId="705C5BC4" w:rsidR="003B0E51" w:rsidRPr="003B0E51" w:rsidRDefault="003B0E51" w:rsidP="007C6F0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3B0E51">
        <w:rPr>
          <w:rFonts w:ascii="Times New Roman" w:eastAsiaTheme="minorEastAsia" w:hAnsi="Times New Roman" w:cs="Times New Roman"/>
          <w:sz w:val="28"/>
          <w:szCs w:val="28"/>
          <w:lang w:val="vi-VN"/>
        </w:rPr>
        <w:t>Nhập xét :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Ròng rọc</w:t>
      </w:r>
      <w:r w:rsidRPr="003B0E5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</m:oMath>
      <w:r w:rsidRPr="003B0E5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có cùng gia tốc 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1 </m:t>
            </m:r>
          </m:sub>
        </m:sSub>
      </m:oMath>
      <w:r w:rsidRPr="003B0E51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nên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</m:oMath>
    </w:p>
    <w:p w14:paraId="1DFEBC63" w14:textId="568C8457" w:rsidR="00F432F0" w:rsidRDefault="003B0E51" w:rsidP="0039470F">
      <w:pPr>
        <w:ind w:left="1134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Vì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di  chuyển </w:t>
      </w:r>
      <w:r w:rsidR="00F432F0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gấp đôi quãng đường so với ròng rọc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</m:oMath>
      <w:r w:rsidR="00F432F0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trong cùng một thời gian, do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</m:oMath>
      <w:r w:rsidR="00F432F0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có gia tốc gấp đôi ròng rọc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</m:oMath>
      <w:r w:rsidR="00F432F0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7C351D18" w14:textId="665C6C80" w:rsidR="00F432F0" w:rsidRPr="00F432F0" w:rsidRDefault="00F432F0" w:rsidP="0039470F">
      <w:pPr>
        <w:pStyle w:val="ListParagraph"/>
        <w:numPr>
          <w:ilvl w:val="0"/>
          <w:numId w:val="2"/>
        </w:numPr>
        <w:ind w:hanging="11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=2.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375EAD69" w14:textId="08455288" w:rsidR="00260AE7" w:rsidRDefault="00F432F0" w:rsidP="007C6F0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Ta có sơ đồ lực của các vật :</w:t>
      </w:r>
    </w:p>
    <w:p w14:paraId="664FE4F9" w14:textId="2E0E6B97" w:rsidR="00F432F0" w:rsidRDefault="00F432F0" w:rsidP="0039470F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A423EB8" wp14:editId="4908E37F">
            <wp:extent cx="3112926" cy="2964148"/>
            <wp:effectExtent l="0" t="0" r="0" b="8255"/>
            <wp:docPr id="456722965" name="Picture 4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2965" name="Picture 4" descr="A diagram of a mach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4" cy="29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F7BC" w14:textId="77777777" w:rsidR="00F432F0" w:rsidRPr="00AC0172" w:rsidRDefault="00F432F0" w:rsidP="007C6F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C0172">
        <w:rPr>
          <w:rFonts w:ascii="Times New Roman" w:hAnsi="Times New Roman" w:cs="Times New Roman"/>
          <w:sz w:val="28"/>
          <w:szCs w:val="28"/>
        </w:rPr>
        <w:t>Theo định luật 2 Niu tơn và chiếu các vật lên hệ trục tọa độ Oxy ta có :</w:t>
      </w:r>
    </w:p>
    <w:p w14:paraId="77AF8A1E" w14:textId="43AC72C3" w:rsidR="00F432F0" w:rsidRDefault="00F432F0" w:rsidP="007C6F0D">
      <w:pPr>
        <w:ind w:left="360" w:firstLine="567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Vật 1 : 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.g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</m:oMath>
      <w:r w:rsidR="00C17D7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C17D7B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="00C17D7B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(1)</w:t>
      </w:r>
    </w:p>
    <w:p w14:paraId="54A6A8DC" w14:textId="580EEA29" w:rsidR="00F432F0" w:rsidRDefault="00F432F0" w:rsidP="007C6F0D">
      <w:pPr>
        <w:ind w:left="360" w:firstLine="567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Vật 2 : 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.2.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</m:oMath>
      <w:r w:rsidR="00C17D7B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(2)</w:t>
      </w:r>
    </w:p>
    <w:p w14:paraId="00ED0A72" w14:textId="60D7D48F" w:rsidR="00C17D7B" w:rsidRDefault="00C17D7B" w:rsidP="007C6F0D">
      <w:pPr>
        <w:ind w:left="360" w:hanging="218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lastRenderedPageBreak/>
        <w:t xml:space="preserve">Lại có : 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- 2.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(3)</w:t>
      </w:r>
    </w:p>
    <w:p w14:paraId="1B3649A4" w14:textId="498AF77E" w:rsidR="00C17D7B" w:rsidRDefault="008B3065" w:rsidP="007C6F0D">
      <w:pPr>
        <w:ind w:left="360" w:hanging="218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Thay (3) vào (1)</w:t>
      </w:r>
      <w:r w:rsidR="00C17D7B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: </w:t>
      </w:r>
      <w:r w:rsidR="00C17D7B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.g=2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(4)</w:t>
      </w:r>
    </w:p>
    <w:p w14:paraId="7E63DCFE" w14:textId="77777777" w:rsidR="00602CBE" w:rsidRDefault="008B3065" w:rsidP="007C6F0D">
      <w:pPr>
        <w:ind w:left="360" w:hanging="218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Cộng (4)(1) : 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.g=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den>
        </m:f>
      </m:oMath>
    </w:p>
    <w:p w14:paraId="1CE7AB1D" w14:textId="2EADED8A" w:rsidR="008B3065" w:rsidRDefault="00602CBE" w:rsidP="0039470F">
      <w:pPr>
        <w:ind w:left="36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= </w:t>
      </w:r>
      <w:r w:rsidR="008B3065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den>
        </m:f>
      </m:oMath>
    </w:p>
    <w:p w14:paraId="3AC80120" w14:textId="361F838D" w:rsidR="007C6F0D" w:rsidRPr="007C6F0D" w:rsidRDefault="008B3065" w:rsidP="007C6F0D">
      <w:pPr>
        <w:pStyle w:val="ListParagraph"/>
        <w:numPr>
          <w:ilvl w:val="0"/>
          <w:numId w:val="2"/>
        </w:numPr>
        <w:spacing w:after="240"/>
        <w:ind w:left="2154" w:hanging="357"/>
        <w:rPr>
          <w:rFonts w:ascii="Cambria Math" w:eastAsiaTheme="minorEastAsia" w:hAnsi="Cambria Math" w:cs="Times New Roman"/>
          <w:sz w:val="30"/>
          <w:szCs w:val="30"/>
          <w:lang w:val="vi-VN"/>
        </w:rPr>
      </w:pPr>
      <w:r w:rsidRPr="007C6F0D">
        <w:rPr>
          <w:rFonts w:ascii="Cambria Math" w:eastAsiaTheme="minorEastAsia" w:hAnsi="Cambria Math" w:cs="Times New Roman"/>
          <w:sz w:val="30"/>
          <w:szCs w:val="30"/>
          <w:lang w:val="vi-V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30"/>
                <w:szCs w:val="3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0"/>
            <w:szCs w:val="30"/>
            <w:lang w:val="vi-VN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sz w:val="30"/>
                <w:szCs w:val="30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vi-VN"/>
              </w:rPr>
              <m:t>2.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vi-VN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vi-VN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vi-VN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0"/>
                    <w:szCs w:val="30"/>
                    <w:lang w:val="vi-V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vi-VN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0"/>
            <w:szCs w:val="30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sz w:val="30"/>
                <w:szCs w:val="30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vi-V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0"/>
            <w:szCs w:val="30"/>
            <w:lang w:val="vi-VN"/>
          </w:rPr>
          <m:t>.g</m:t>
        </m:r>
      </m:oMath>
    </w:p>
    <w:p w14:paraId="223BFFD8" w14:textId="77777777" w:rsidR="007C6F0D" w:rsidRPr="007C6F0D" w:rsidRDefault="007C6F0D" w:rsidP="007C6F0D">
      <w:pPr>
        <w:pStyle w:val="ListParagraph"/>
        <w:spacing w:after="240"/>
        <w:ind w:left="2154"/>
        <w:rPr>
          <w:rFonts w:ascii="Cambria Math" w:eastAsiaTheme="minorEastAsia" w:hAnsi="Cambria Math" w:cs="Times New Roman"/>
          <w:sz w:val="30"/>
          <w:szCs w:val="30"/>
          <w:lang w:val="vi-VN"/>
        </w:rPr>
      </w:pPr>
    </w:p>
    <w:p w14:paraId="6F5E631A" w14:textId="4D1634C5" w:rsidR="006F6B4C" w:rsidRPr="007C6F0D" w:rsidRDefault="00000000" w:rsidP="00602CBE">
      <w:pPr>
        <w:pStyle w:val="ListParagraph"/>
        <w:numPr>
          <w:ilvl w:val="0"/>
          <w:numId w:val="2"/>
        </w:numPr>
        <w:spacing w:after="240"/>
        <w:ind w:left="2154" w:hanging="357"/>
        <w:rPr>
          <w:rFonts w:ascii="Cambria Math" w:eastAsiaTheme="minorEastAsia" w:hAnsi="Cambria Math" w:cs="Times New Roman"/>
          <w:i/>
          <w:iCs/>
          <w:sz w:val="28"/>
          <w:szCs w:val="28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.g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den>
            </m:f>
          </m:den>
        </m:f>
      </m:oMath>
      <w:r w:rsidR="006F6B4C" w:rsidRPr="007C6F0D">
        <w:rPr>
          <w:rFonts w:ascii="Cambria Math" w:eastAsiaTheme="minorEastAsia" w:hAnsi="Cambria Math" w:cs="Times New Roman"/>
          <w:i/>
          <w:iCs/>
          <w:sz w:val="36"/>
          <w:szCs w:val="36"/>
          <w:lang w:val="vi-VN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.g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vi-V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4</m:t>
                </m:r>
              </m:den>
            </m:f>
          </m:den>
        </m:f>
      </m:oMath>
    </w:p>
    <w:p w14:paraId="7470FE38" w14:textId="5C28BA04" w:rsidR="00992DB8" w:rsidRPr="00164498" w:rsidRDefault="006F6B4C" w:rsidP="00164498">
      <w:pPr>
        <w:ind w:firstLine="72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Ta có :</w:t>
      </w:r>
      <w:r w:rsidR="00C74D00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.g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den>
            </m:f>
          </m:den>
        </m:f>
      </m:oMath>
      <w:r w:rsidR="003A4C65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.g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4.m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 xml:space="preserve"> </m:t>
            </m:r>
          </m:den>
        </m:f>
      </m:oMath>
    </w:p>
    <w:p w14:paraId="01068D41" w14:textId="3FFC8354" w:rsidR="00C74D00" w:rsidRPr="00992DB8" w:rsidRDefault="00C74D00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992DB8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>Bài 4:</w:t>
      </w:r>
      <w:r w:rsidR="00992DB8">
        <w:rPr>
          <w:rFonts w:ascii="Times New Roman" w:eastAsiaTheme="minorEastAsia" w:hAnsi="Times New Roman" w:cs="Times New Roman"/>
          <w:sz w:val="28"/>
          <w:szCs w:val="28"/>
        </w:rPr>
        <w:t xml:space="preserve"> a) Sơ</w:t>
      </w:r>
      <w:r w:rsidR="00992DB8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đồ lực :</w:t>
      </w:r>
    </w:p>
    <w:p w14:paraId="1EC738B1" w14:textId="5BD6AD6C" w:rsidR="00992DB8" w:rsidRDefault="00992DB8" w:rsidP="0039470F">
      <w:pPr>
        <w:rPr>
          <w:lang w:val="vi-VN"/>
        </w:rPr>
      </w:pPr>
      <m:oMathPara>
        <m:oMath>
          <m:r>
            <w:rPr>
              <w:rFonts w:ascii="Cambria Math" w:hAnsi="Cambria Math"/>
              <w:i/>
              <w:noProof/>
              <w:lang w:val="vi-VN"/>
            </w:rPr>
            <w:drawing>
              <wp:inline distT="0" distB="0" distL="0" distR="0" wp14:anchorId="288192AA" wp14:editId="29AAEE63">
                <wp:extent cx="4980964" cy="2494280"/>
                <wp:effectExtent l="0" t="0" r="0" b="1270"/>
                <wp:docPr id="73679536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795361" name="Picture 736795361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010" cy="2511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74E48EC6" w14:textId="1E571BA1" w:rsidR="00992DB8" w:rsidRPr="00992DB8" w:rsidRDefault="00992DB8" w:rsidP="0039470F">
      <w:pPr>
        <w:ind w:firstLine="993"/>
        <w:rPr>
          <w:rFonts w:ascii="Times New Roman" w:hAnsi="Times New Roman" w:cs="Times New Roman"/>
          <w:sz w:val="28"/>
          <w:szCs w:val="28"/>
          <w:lang w:val="vi-VN"/>
        </w:rPr>
      </w:pPr>
      <w:r w:rsidRPr="00992DB8">
        <w:rPr>
          <w:rFonts w:ascii="Times New Roman" w:hAnsi="Times New Roman" w:cs="Times New Roman"/>
          <w:sz w:val="28"/>
          <w:szCs w:val="28"/>
          <w:lang w:val="vi-VN"/>
        </w:rPr>
        <w:t xml:space="preserve">Theo hình vẽ : </w:t>
      </w:r>
    </w:p>
    <w:p w14:paraId="38E684FC" w14:textId="77B184BC" w:rsidR="00992DB8" w:rsidRPr="00992DB8" w:rsidRDefault="00992DB8" w:rsidP="0039470F">
      <w:pPr>
        <w:ind w:firstLine="993"/>
        <w:rPr>
          <w:rFonts w:ascii="Times New Roman" w:hAnsi="Times New Roman" w:cs="Times New Roman"/>
          <w:sz w:val="28"/>
          <w:szCs w:val="28"/>
          <w:lang w:val="vi-VN"/>
        </w:rPr>
      </w:pPr>
      <w:r w:rsidRPr="00992DB8">
        <w:rPr>
          <w:rFonts w:ascii="Times New Roman" w:hAnsi="Times New Roman" w:cs="Times New Roman"/>
          <w:sz w:val="28"/>
          <w:szCs w:val="28"/>
          <w:lang w:val="vi-VN"/>
        </w:rPr>
        <w:t>Vật 1 : Đứng yên .</w:t>
      </w:r>
    </w:p>
    <w:p w14:paraId="1713470C" w14:textId="78556C72" w:rsidR="00992DB8" w:rsidRPr="00992DB8" w:rsidRDefault="00992DB8" w:rsidP="0039470F">
      <w:pPr>
        <w:ind w:firstLine="993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992DB8">
        <w:rPr>
          <w:rFonts w:ascii="Times New Roman" w:hAnsi="Times New Roman" w:cs="Times New Roman"/>
          <w:sz w:val="28"/>
          <w:szCs w:val="28"/>
          <w:lang w:val="vi-VN"/>
        </w:rPr>
        <w:t xml:space="preserve">Vật 2:    + Lực kéo 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F</m:t>
            </m:r>
          </m:e>
        </m:acc>
      </m:oMath>
    </w:p>
    <w:p w14:paraId="4823C158" w14:textId="3AABDFA1" w:rsidR="00992DB8" w:rsidRDefault="00992DB8" w:rsidP="0039470F">
      <w:pPr>
        <w:ind w:firstLine="1418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992DB8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  </w:t>
      </w:r>
      <w:r w:rsidRPr="00992DB8">
        <w:rPr>
          <w:rFonts w:ascii="Times New Roman" w:eastAsiaTheme="minorEastAsia" w:hAnsi="Times New Roman" w:cs="Times New Roman"/>
          <w:sz w:val="28"/>
          <w:szCs w:val="28"/>
          <w:lang w:val="vi-VN"/>
        </w:rPr>
        <w:t>+ Lực cản :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Pr="00992DB8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ms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sub>
            </m:sSub>
          </m:e>
        </m:acc>
      </m:oMath>
      <w:r w:rsidRPr="00992DB8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6999E592" w14:textId="15A5C32E" w:rsidR="00992DB8" w:rsidRPr="00AC0172" w:rsidRDefault="00992DB8" w:rsidP="007C6F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2DB8">
        <w:rPr>
          <w:rFonts w:ascii="Times New Roman" w:hAnsi="Times New Roman" w:cs="Times New Roman"/>
          <w:sz w:val="28"/>
          <w:szCs w:val="28"/>
          <w:lang w:val="vi-VN"/>
        </w:rPr>
        <w:t>b)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C0172">
        <w:rPr>
          <w:rFonts w:ascii="Times New Roman" w:hAnsi="Times New Roman" w:cs="Times New Roman"/>
          <w:sz w:val="28"/>
          <w:szCs w:val="28"/>
        </w:rPr>
        <w:t>Theo định luật 2 Niu tơn và chiếu các vật lên hệ trục  Oxy ta có :</w:t>
      </w:r>
    </w:p>
    <w:p w14:paraId="4AD76A13" w14:textId="6D2BFBAC" w:rsidR="00992DB8" w:rsidRDefault="00992DB8" w:rsidP="007C6F0D">
      <w:pPr>
        <w:ind w:left="720" w:firstLine="273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Vật 1 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0</m:t>
        </m:r>
      </m:oMath>
    </w:p>
    <w:p w14:paraId="43A2E436" w14:textId="38B7EBD1" w:rsidR="00E308AE" w:rsidRPr="00E308AE" w:rsidRDefault="00E308AE" w:rsidP="0039470F">
      <w:pPr>
        <w:ind w:left="720"/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µ.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.g=0,2.5.9,8=9,8 (N)</m:t>
        </m:r>
      </m:oMath>
    </w:p>
    <w:p w14:paraId="1DCC9666" w14:textId="4E24E118" w:rsidR="0029426B" w:rsidRDefault="0029426B" w:rsidP="007C6F0D">
      <w:pPr>
        <w:ind w:left="720" w:firstLine="414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Vật 2 : (Ox)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F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16ADC7FD" w14:textId="34155604" w:rsidR="0029426B" w:rsidRDefault="0029426B" w:rsidP="0039470F">
      <w:pPr>
        <w:ind w:left="72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 xml:space="preserve"> (Oy)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g2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g2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.g </m:t>
        </m:r>
      </m:oMath>
    </w:p>
    <w:p w14:paraId="634C4403" w14:textId="56AE9CF0" w:rsidR="006132E1" w:rsidRDefault="006132E1" w:rsidP="007C6F0D">
      <w:pPr>
        <w:ind w:left="720" w:firstLine="273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Ta có :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 µ.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.g  </m:t>
        </m:r>
      </m:oMath>
    </w:p>
    <w:p w14:paraId="1708C7BC" w14:textId="14973644" w:rsidR="006132E1" w:rsidRPr="00E308AE" w:rsidRDefault="006132E1" w:rsidP="007C6F0D">
      <w:pPr>
        <w:pStyle w:val="ListParagraph"/>
        <w:numPr>
          <w:ilvl w:val="0"/>
          <w:numId w:val="2"/>
        </w:numPr>
        <w:ind w:firstLine="108"/>
        <w:rPr>
          <w:rFonts w:ascii="Times New Roman" w:hAnsi="Times New Roman" w:cs="Times New Roman"/>
          <w:sz w:val="36"/>
          <w:szCs w:val="36"/>
          <w:lang w:val="vi-VN"/>
        </w:rPr>
      </w:pPr>
      <w:r w:rsidRPr="00E308AE">
        <w:rPr>
          <w:rFonts w:ascii="Times New Roman" w:hAnsi="Times New Roman" w:cs="Times New Roman"/>
          <w:sz w:val="36"/>
          <w:szCs w:val="36"/>
          <w:lang w:val="vi-VN"/>
        </w:rPr>
        <w:t xml:space="preserve">a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 xml:space="preserve">F- 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µ.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vi-V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.g- µ.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.g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2</m:t>
                </m:r>
              </m:sub>
            </m:sSub>
          </m:den>
        </m:f>
      </m:oMath>
    </w:p>
    <w:p w14:paraId="06013BAE" w14:textId="6476F9BD" w:rsidR="00E308AE" w:rsidRDefault="00E308AE" w:rsidP="007C6F0D">
      <w:pPr>
        <w:pStyle w:val="ListParagraph"/>
        <w:ind w:left="2160" w:firstLine="675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 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 xml:space="preserve">45- 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0,2.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vi-VN"/>
                  </w:rPr>
                  <m:t xml:space="preserve"> 5 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 xml:space="preserve">+ 10 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.9,8- 0,2.5.9,8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10</m:t>
            </m:r>
          </m:den>
        </m:f>
      </m:oMath>
    </w:p>
    <w:p w14:paraId="763E92F9" w14:textId="228E4275" w:rsidR="00C910A2" w:rsidRDefault="00C910A2" w:rsidP="007C6F0D">
      <w:pPr>
        <w:pStyle w:val="ListParagraph"/>
        <w:ind w:left="2160" w:firstLine="675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 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0,58 (m/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)</m:t>
        </m:r>
      </m:oMath>
    </w:p>
    <w:p w14:paraId="2C8F4107" w14:textId="77777777" w:rsidR="007C6F0D" w:rsidRDefault="00C910A2" w:rsidP="0039470F">
      <w:pPr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 w:rsidRPr="009204FA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5 :</w:t>
      </w:r>
      <w:r w:rsidRPr="003024A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EB14AC4" w14:textId="1A50E5DE" w:rsidR="00C910A2" w:rsidRPr="0039470F" w:rsidRDefault="003024AC" w:rsidP="0039470F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3024AC">
        <w:rPr>
          <w:rFonts w:ascii="Times New Roman" w:hAnsi="Times New Roman" w:cs="Times New Roman"/>
          <w:sz w:val="28"/>
          <w:szCs w:val="28"/>
          <w:lang w:val="vi-VN"/>
        </w:rPr>
        <w:t xml:space="preserve">a) Theo định luật 2 Niuton </w:t>
      </w:r>
      <w:r>
        <w:rPr>
          <w:rFonts w:ascii="Times New Roman" w:hAnsi="Times New Roman" w:cs="Times New Roman"/>
          <w:sz w:val="28"/>
          <w:szCs w:val="28"/>
          <w:lang w:val="vi-VN"/>
        </w:rPr>
        <w:t>ta có :</w:t>
      </w:r>
    </w:p>
    <w:p w14:paraId="6ADF9435" w14:textId="0109385F" w:rsidR="003024AC" w:rsidRPr="007C6F0D" w:rsidRDefault="003024AC" w:rsidP="007C6F0D">
      <w:pPr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Tại A:</w:t>
      </w:r>
      <w:r w:rsidR="007C6F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Chiếu lên phương hướng tâm :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 xml:space="preserve">N- m.g=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vi-V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r</m:t>
            </m:r>
          </m:den>
        </m:f>
      </m:oMath>
    </w:p>
    <w:p w14:paraId="3F39A68A" w14:textId="6F7E6ACE" w:rsidR="003024AC" w:rsidRPr="00B85A88" w:rsidRDefault="00B85A88" w:rsidP="0039470F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=&gt; </w:t>
      </w:r>
      <w:r w:rsidR="003024AC" w:rsidRPr="00B85A88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m:oMath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N 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500.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 xml:space="preserve">20 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10</m:t>
            </m:r>
          </m:den>
        </m:f>
        <m:r>
          <w:rPr>
            <w:rFonts w:ascii="Cambria Math" w:hAnsi="Cambria Math" w:cs="Times New Roman"/>
            <w:sz w:val="32"/>
            <w:szCs w:val="32"/>
            <w:lang w:val="vi-VN"/>
          </w:rPr>
          <m:t>+500.9,8=2,49.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>4</m:t>
            </m:r>
          </m:sup>
        </m:sSup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(N)</m:t>
        </m:r>
      </m:oMath>
    </w:p>
    <w:p w14:paraId="646DD91D" w14:textId="77777777" w:rsidR="003024AC" w:rsidRDefault="003024AC" w:rsidP="0039470F">
      <w:pPr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3024AC">
        <w:rPr>
          <w:rFonts w:ascii="Times New Roman" w:hAnsi="Times New Roman" w:cs="Times New Roman"/>
          <w:sz w:val="28"/>
          <w:szCs w:val="28"/>
          <w:lang w:val="vi-VN"/>
        </w:rPr>
        <w:t xml:space="preserve">Theo định luật 2 Niuton </w:t>
      </w:r>
      <w:r>
        <w:rPr>
          <w:rFonts w:ascii="Times New Roman" w:hAnsi="Times New Roman" w:cs="Times New Roman"/>
          <w:sz w:val="28"/>
          <w:szCs w:val="28"/>
          <w:lang w:val="vi-VN"/>
        </w:rPr>
        <w:t>ta có :</w:t>
      </w:r>
    </w:p>
    <w:p w14:paraId="58491EE6" w14:textId="57E57F49" w:rsidR="003024AC" w:rsidRPr="007C6F0D" w:rsidRDefault="003024AC" w:rsidP="007C6F0D">
      <w:pPr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Tại B:</w:t>
      </w:r>
      <w:r w:rsidR="007C6F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Chiếu lên phương hướng tâm :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N= 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vi-V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r</m:t>
            </m:r>
          </m:den>
        </m:f>
        <m:r>
          <w:rPr>
            <w:rFonts w:ascii="Cambria Math" w:hAnsi="Cambria Math" w:cs="Times New Roman"/>
            <w:sz w:val="36"/>
            <w:szCs w:val="36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+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m.g</m:t>
        </m:r>
      </m:oMath>
    </w:p>
    <w:p w14:paraId="1FBB9D3F" w14:textId="1F7A3059" w:rsidR="003024AC" w:rsidRPr="00B85A88" w:rsidRDefault="003024AC" w:rsidP="0039470F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85A88">
        <w:rPr>
          <w:rFonts w:ascii="Times New Roman" w:eastAsiaTheme="minorEastAsia" w:hAnsi="Times New Roman" w:cs="Times New Roman"/>
          <w:sz w:val="28"/>
          <w:szCs w:val="28"/>
          <w:lang w:val="vi-VN"/>
        </w:rPr>
        <w:t>Để tàu lượn vẫn còn trên đường ray thì N &gt; 0</w:t>
      </w:r>
    </w:p>
    <w:p w14:paraId="013AE0FF" w14:textId="77777777" w:rsidR="00B85A88" w:rsidRDefault="00B85A88" w:rsidP="0039470F">
      <w:pPr>
        <w:ind w:left="1800" w:firstLine="36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r>
          <w:rPr>
            <w:rFonts w:ascii="Cambria Math" w:hAnsi="Cambria Math" w:cs="Times New Roman"/>
            <w:sz w:val="36"/>
            <w:szCs w:val="36"/>
            <w:lang w:val="vi-VN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vi-V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vi-VN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r</m:t>
            </m:r>
          </m:den>
        </m:f>
        <m:r>
          <w:rPr>
            <w:rFonts w:ascii="Cambria Math" w:hAnsi="Cambria Math" w:cs="Times New Roman"/>
            <w:sz w:val="36"/>
            <w:szCs w:val="36"/>
            <w:lang w:val="vi-VN"/>
          </w:rPr>
          <m:t xml:space="preserve"> </m:t>
        </m:r>
      </m:oMath>
      <w:r w:rsidR="003024AC" w:rsidRPr="00B85A8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+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m.g</m:t>
        </m:r>
      </m:oMath>
      <w:r w:rsidR="003024AC" w:rsidRPr="00B85A8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= 0</w:t>
      </w:r>
    </w:p>
    <w:p w14:paraId="7EBB0EE8" w14:textId="2A5FC704" w:rsidR="003024AC" w:rsidRPr="00B85A88" w:rsidRDefault="00B85A88" w:rsidP="003947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 xml:space="preserve">v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vi-VN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r.g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vi-VN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10.9,8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>=12,1 (m/s)</m:t>
          </m:r>
        </m:oMath>
      </m:oMathPara>
    </w:p>
    <w:p w14:paraId="20E9B3F8" w14:textId="083348B5" w:rsidR="003024AC" w:rsidRPr="003024AC" w:rsidRDefault="003024AC" w:rsidP="0039470F">
      <w:pPr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</w:p>
    <w:p w14:paraId="39431D39" w14:textId="77777777" w:rsidR="003024AC" w:rsidRPr="003024AC" w:rsidRDefault="003024AC" w:rsidP="0039470F">
      <w:pPr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</w:p>
    <w:sectPr w:rsidR="003024AC" w:rsidRPr="003024AC" w:rsidSect="003A58E9">
      <w:headerReference w:type="default" r:id="rId12"/>
      <w:pgSz w:w="11907" w:h="16840" w:code="9"/>
      <w:pgMar w:top="1134" w:right="1134" w:bottom="1134" w:left="1701" w:header="851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0864" w14:textId="77777777" w:rsidR="0048049D" w:rsidRDefault="0048049D" w:rsidP="00286BA8">
      <w:pPr>
        <w:spacing w:after="0" w:line="240" w:lineRule="auto"/>
      </w:pPr>
      <w:r>
        <w:separator/>
      </w:r>
    </w:p>
  </w:endnote>
  <w:endnote w:type="continuationSeparator" w:id="0">
    <w:p w14:paraId="0C16F976" w14:textId="77777777" w:rsidR="0048049D" w:rsidRDefault="0048049D" w:rsidP="0028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EF65" w14:textId="77777777" w:rsidR="0048049D" w:rsidRDefault="0048049D" w:rsidP="00286BA8">
      <w:pPr>
        <w:spacing w:after="0" w:line="240" w:lineRule="auto"/>
      </w:pPr>
      <w:r>
        <w:separator/>
      </w:r>
    </w:p>
  </w:footnote>
  <w:footnote w:type="continuationSeparator" w:id="0">
    <w:p w14:paraId="2A59A53F" w14:textId="77777777" w:rsidR="0048049D" w:rsidRDefault="0048049D" w:rsidP="0028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2DE2" w14:textId="77777777" w:rsidR="00286BA8" w:rsidRDefault="00286BA8">
    <w:pPr>
      <w:pStyle w:val="Header"/>
    </w:pPr>
  </w:p>
  <w:p w14:paraId="790BBAF8" w14:textId="77777777" w:rsidR="00286BA8" w:rsidRDefault="00286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47591"/>
    <w:multiLevelType w:val="hybridMultilevel"/>
    <w:tmpl w:val="B516C2D2"/>
    <w:lvl w:ilvl="0" w:tplc="AEBE221A">
      <w:start w:val="4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5F610C"/>
    <w:multiLevelType w:val="hybridMultilevel"/>
    <w:tmpl w:val="656C6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D7B6D"/>
    <w:multiLevelType w:val="hybridMultilevel"/>
    <w:tmpl w:val="0874C452"/>
    <w:lvl w:ilvl="0" w:tplc="B2783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B74229"/>
    <w:multiLevelType w:val="hybridMultilevel"/>
    <w:tmpl w:val="BE3C9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1038F"/>
    <w:multiLevelType w:val="hybridMultilevel"/>
    <w:tmpl w:val="83BA1E1C"/>
    <w:lvl w:ilvl="0" w:tplc="F53CA208">
      <w:start w:val="4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C90977"/>
    <w:multiLevelType w:val="hybridMultilevel"/>
    <w:tmpl w:val="08B0C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8373">
    <w:abstractNumId w:val="4"/>
  </w:num>
  <w:num w:numId="2" w16cid:durableId="50352929">
    <w:abstractNumId w:val="0"/>
  </w:num>
  <w:num w:numId="3" w16cid:durableId="680545834">
    <w:abstractNumId w:val="3"/>
  </w:num>
  <w:num w:numId="4" w16cid:durableId="1730155190">
    <w:abstractNumId w:val="5"/>
  </w:num>
  <w:num w:numId="5" w16cid:durableId="118761331">
    <w:abstractNumId w:val="1"/>
  </w:num>
  <w:num w:numId="6" w16cid:durableId="1674184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96"/>
    <w:rsid w:val="0001482E"/>
    <w:rsid w:val="00080D75"/>
    <w:rsid w:val="00164498"/>
    <w:rsid w:val="001D5A49"/>
    <w:rsid w:val="0025037E"/>
    <w:rsid w:val="00260AE7"/>
    <w:rsid w:val="00286BA8"/>
    <w:rsid w:val="0029426B"/>
    <w:rsid w:val="003024AC"/>
    <w:rsid w:val="0039470F"/>
    <w:rsid w:val="003A4C65"/>
    <w:rsid w:val="003A58E9"/>
    <w:rsid w:val="003B0E51"/>
    <w:rsid w:val="004252B2"/>
    <w:rsid w:val="00441249"/>
    <w:rsid w:val="0048049D"/>
    <w:rsid w:val="004C107C"/>
    <w:rsid w:val="004C7824"/>
    <w:rsid w:val="00602CBE"/>
    <w:rsid w:val="006132E1"/>
    <w:rsid w:val="006F6B4C"/>
    <w:rsid w:val="00775F4D"/>
    <w:rsid w:val="007C6F0D"/>
    <w:rsid w:val="0084293B"/>
    <w:rsid w:val="008B3065"/>
    <w:rsid w:val="009204FA"/>
    <w:rsid w:val="00930196"/>
    <w:rsid w:val="00992DB8"/>
    <w:rsid w:val="009E6A21"/>
    <w:rsid w:val="00AC0172"/>
    <w:rsid w:val="00AD36EE"/>
    <w:rsid w:val="00B615AD"/>
    <w:rsid w:val="00B85A88"/>
    <w:rsid w:val="00BF512B"/>
    <w:rsid w:val="00C17D7B"/>
    <w:rsid w:val="00C62EC1"/>
    <w:rsid w:val="00C70A2C"/>
    <w:rsid w:val="00C74D00"/>
    <w:rsid w:val="00C910A2"/>
    <w:rsid w:val="00E308AE"/>
    <w:rsid w:val="00EF5897"/>
    <w:rsid w:val="00F432F0"/>
    <w:rsid w:val="00FA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221E4"/>
  <w15:chartTrackingRefBased/>
  <w15:docId w15:val="{285216FB-72F5-4ED5-A831-5D7A4536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A8"/>
  </w:style>
  <w:style w:type="paragraph" w:styleId="Footer">
    <w:name w:val="footer"/>
    <w:basedOn w:val="Normal"/>
    <w:link w:val="FooterChar"/>
    <w:uiPriority w:val="99"/>
    <w:unhideWhenUsed/>
    <w:rsid w:val="00286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A8"/>
  </w:style>
  <w:style w:type="character" w:styleId="PlaceholderText">
    <w:name w:val="Placeholder Text"/>
    <w:basedOn w:val="DefaultParagraphFont"/>
    <w:uiPriority w:val="99"/>
    <w:semiHidden/>
    <w:rsid w:val="00AC0172"/>
    <w:rPr>
      <w:color w:val="666666"/>
    </w:rPr>
  </w:style>
  <w:style w:type="paragraph" w:styleId="ListParagraph">
    <w:name w:val="List Paragraph"/>
    <w:basedOn w:val="Normal"/>
    <w:uiPriority w:val="34"/>
    <w:qFormat/>
    <w:rsid w:val="0026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B0BC-33BA-4A44-B507-23D4BEB7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Nguyễn Thành</dc:creator>
  <cp:keywords/>
  <dc:description/>
  <cp:lastModifiedBy>Tin Nguyễn Thành</cp:lastModifiedBy>
  <cp:revision>9</cp:revision>
  <dcterms:created xsi:type="dcterms:W3CDTF">2023-11-28T08:23:00Z</dcterms:created>
  <dcterms:modified xsi:type="dcterms:W3CDTF">2023-12-11T15:42:00Z</dcterms:modified>
</cp:coreProperties>
</file>