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3CDA3C2"/>
    <w:p w14:paraId="103C2A1C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eastAsia="SimSun" w:cs="Times New Roman"/>
          <w:b/>
          <w:bCs/>
          <w:color w:val="000000"/>
          <w:sz w:val="30"/>
          <w:szCs w:val="30"/>
          <w:lang w:bidi="ar"/>
        </w:rPr>
        <w:t>ĐẠI HỌC QUỐC GIA TPHCM</w:t>
      </w:r>
    </w:p>
    <w:p w14:paraId="6F2825FF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eastAsia="SimSun" w:cs="Times New Roman"/>
          <w:b/>
          <w:bCs/>
          <w:color w:val="000000"/>
          <w:sz w:val="30"/>
          <w:szCs w:val="30"/>
          <w:lang w:bidi="ar"/>
        </w:rPr>
        <w:t>TRƯỜNG ĐẠI HỌC BÁCH KHOA</w:t>
      </w:r>
    </w:p>
    <w:p w14:paraId="72469FD2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eastAsia="SimSun" w:cs="Times New Roman"/>
          <w:b/>
          <w:bCs/>
          <w:color w:val="000000"/>
          <w:sz w:val="30"/>
          <w:szCs w:val="30"/>
          <w:lang w:bidi="ar"/>
        </w:rPr>
        <w:t>KHOA ĐIỆN – ĐIỆN TỬ</w:t>
      </w:r>
    </w:p>
    <w:p w14:paraId="1A6E229E">
      <w:pPr>
        <w:spacing w:line="360" w:lineRule="auto"/>
        <w:ind w:right="-92" w:rightChars="-46"/>
        <w:jc w:val="center"/>
        <w:rPr>
          <w:rFonts w:ascii="Times New Roman" w:hAnsi="Times New Roman" w:eastAsia="Wingdings 2" w:cs="Times New Roman"/>
          <w:color w:val="000000"/>
          <w:sz w:val="26"/>
          <w:szCs w:val="26"/>
          <w:lang w:bidi="ar"/>
        </w:rPr>
      </w:pPr>
      <w:r>
        <w:rPr>
          <w:rFonts w:ascii="Times New Roman" w:hAnsi="Times New Roman" w:eastAsia="Wingdings 2" w:cs="Times New Roman"/>
          <w:color w:val="000000"/>
          <w:sz w:val="26"/>
          <w:szCs w:val="26"/>
          <w:lang w:bidi="ar"/>
        </w:rPr>
        <w:t></w:t>
      </w:r>
    </w:p>
    <w:p w14:paraId="0E32CD76">
      <w:pPr>
        <w:spacing w:line="360" w:lineRule="auto"/>
        <w:ind w:right="-92" w:rightChars="-46"/>
        <w:jc w:val="center"/>
        <w:rPr>
          <w:rFonts w:ascii="Times New Roman" w:hAnsi="Times New Roman" w:eastAsia="Wingdings 2" w:cs="Times New Roman"/>
          <w:color w:val="000000"/>
          <w:sz w:val="26"/>
          <w:szCs w:val="26"/>
          <w:lang w:bidi="ar"/>
        </w:rPr>
      </w:pPr>
    </w:p>
    <w:p w14:paraId="4E00D4F9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114300" distR="114300">
            <wp:extent cx="1222375" cy="1167765"/>
            <wp:effectExtent l="0" t="0" r="1587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29829" cy="11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0F73BA3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77B79442">
      <w:pPr>
        <w:spacing w:line="360" w:lineRule="auto"/>
        <w:ind w:right="-92" w:rightChars="-46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eastAsia="SimSun" w:cs="Times New Roman"/>
          <w:b/>
          <w:bCs/>
          <w:color w:val="000000"/>
          <w:sz w:val="26"/>
          <w:szCs w:val="26"/>
          <w:lang w:bidi="ar"/>
        </w:rPr>
        <w:t xml:space="preserve">BÁO CÁO THIẾT KẾ VI MẠCH </w:t>
      </w:r>
      <w:r>
        <w:rPr>
          <w:rFonts w:hint="default" w:ascii="Times New Roman" w:hAnsi="Times New Roman" w:eastAsia="SimSun" w:cs="Times New Roman"/>
          <w:b/>
          <w:bCs/>
          <w:color w:val="000000"/>
          <w:sz w:val="26"/>
          <w:szCs w:val="26"/>
          <w:lang w:val="en-US" w:bidi="ar"/>
        </w:rPr>
        <w:t>MINI PROJECT 2</w:t>
      </w:r>
    </w:p>
    <w:p w14:paraId="4AE04740">
      <w:pPr>
        <w:spacing w:line="360" w:lineRule="auto"/>
        <w:ind w:right="-92" w:rightChars="-46"/>
        <w:jc w:val="center"/>
        <w:rPr>
          <w:rFonts w:hint="default" w:ascii="Times New Roman" w:hAnsi="Times New Roman" w:eastAsia="SimSun" w:cs="Times New Roman"/>
          <w:b/>
          <w:bCs/>
          <w:color w:val="000000"/>
          <w:sz w:val="26"/>
          <w:szCs w:val="26"/>
          <w:lang w:val="en-US" w:bidi="ar"/>
        </w:rPr>
      </w:pPr>
      <w:r>
        <w:rPr>
          <w:rFonts w:ascii="Times New Roman" w:hAnsi="Times New Roman" w:eastAsia="SimSun" w:cs="Times New Roman"/>
          <w:b/>
          <w:bCs/>
          <w:color w:val="000000"/>
          <w:sz w:val="26"/>
          <w:szCs w:val="26"/>
          <w:lang w:bidi="ar"/>
        </w:rPr>
        <w:t>L0</w:t>
      </w:r>
      <w:r>
        <w:rPr>
          <w:rFonts w:hint="default" w:ascii="Times New Roman" w:hAnsi="Times New Roman" w:eastAsia="SimSun" w:cs="Times New Roman"/>
          <w:b/>
          <w:bCs/>
          <w:color w:val="000000"/>
          <w:sz w:val="26"/>
          <w:szCs w:val="26"/>
          <w:lang w:val="en-US" w:bidi="ar"/>
        </w:rPr>
        <w:t>1</w:t>
      </w:r>
      <w:r>
        <w:rPr>
          <w:rFonts w:ascii="Times New Roman" w:hAnsi="Times New Roman" w:eastAsia="SimSun" w:cs="Times New Roman"/>
          <w:b/>
          <w:bCs/>
          <w:color w:val="000000"/>
          <w:sz w:val="26"/>
          <w:szCs w:val="26"/>
          <w:lang w:bidi="ar"/>
        </w:rPr>
        <w:t xml:space="preserve"> - Nhóm </w:t>
      </w:r>
      <w:r>
        <w:rPr>
          <w:rFonts w:hint="default" w:ascii="Times New Roman" w:hAnsi="Times New Roman" w:eastAsia="SimSun" w:cs="Times New Roman"/>
          <w:b/>
          <w:bCs/>
          <w:color w:val="000000"/>
          <w:sz w:val="26"/>
          <w:szCs w:val="26"/>
          <w:lang w:val="en-US" w:bidi="ar"/>
        </w:rPr>
        <w:t>9</w:t>
      </w:r>
    </w:p>
    <w:tbl>
      <w:tblPr>
        <w:tblStyle w:val="111"/>
        <w:tblpPr w:leftFromText="180" w:rightFromText="180" w:vertAnchor="text" w:horzAnchor="margin" w:tblpY="33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93"/>
        <w:gridCol w:w="4240"/>
      </w:tblGrid>
      <w:tr w14:paraId="7E3D42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93" w:type="dxa"/>
          </w:tcPr>
          <w:p w14:paraId="2D2EB596">
            <w:pPr>
              <w:widowControl/>
              <w:spacing w:line="360" w:lineRule="auto"/>
              <w:ind w:right="-92" w:rightChars="-46"/>
              <w:jc w:val="center"/>
              <w:rPr>
                <w:rFonts w:ascii="Times New Roman" w:hAnsi="Times New Roman" w:eastAsia="SimSun" w:cs="Times New Roman"/>
                <w:b/>
                <w:bCs/>
                <w:color w:val="000000"/>
                <w:sz w:val="26"/>
                <w:szCs w:val="26"/>
                <w:lang w:bidi="ar"/>
              </w:rPr>
            </w:pPr>
            <w:r>
              <w:rPr>
                <w:rFonts w:ascii="Times New Roman" w:hAnsi="Times New Roman" w:eastAsia="SimSun" w:cs="Times New Roman"/>
                <w:b/>
                <w:bCs/>
                <w:color w:val="000000"/>
                <w:sz w:val="26"/>
                <w:szCs w:val="26"/>
                <w:lang w:bidi="ar"/>
              </w:rPr>
              <w:t>Họ và tên</w:t>
            </w:r>
          </w:p>
        </w:tc>
        <w:tc>
          <w:tcPr>
            <w:tcW w:w="4240" w:type="dxa"/>
          </w:tcPr>
          <w:p w14:paraId="1CB97685">
            <w:pPr>
              <w:widowControl/>
              <w:spacing w:line="360" w:lineRule="auto"/>
              <w:ind w:right="-92" w:rightChars="-46"/>
              <w:jc w:val="center"/>
              <w:rPr>
                <w:rFonts w:ascii="Times New Roman" w:hAnsi="Times New Roman" w:eastAsia="SimSun" w:cs="Times New Roman"/>
                <w:b/>
                <w:bCs/>
                <w:color w:val="000000"/>
                <w:sz w:val="26"/>
                <w:szCs w:val="26"/>
                <w:lang w:bidi="ar"/>
              </w:rPr>
            </w:pPr>
            <w:r>
              <w:rPr>
                <w:rFonts w:ascii="Times New Roman" w:hAnsi="Times New Roman" w:eastAsia="SimSun" w:cs="Times New Roman"/>
                <w:b/>
                <w:bCs/>
                <w:color w:val="000000"/>
                <w:sz w:val="26"/>
                <w:szCs w:val="26"/>
                <w:lang w:bidi="ar"/>
              </w:rPr>
              <w:t>MSSV</w:t>
            </w:r>
          </w:p>
        </w:tc>
      </w:tr>
      <w:tr w14:paraId="68C203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93" w:type="dxa"/>
            <w:vAlign w:val="top"/>
          </w:tcPr>
          <w:p w14:paraId="65752F07">
            <w:pPr>
              <w:widowControl w:val="0"/>
              <w:tabs>
                <w:tab w:val="left" w:pos="4837"/>
              </w:tabs>
              <w:spacing w:before="194"/>
              <w:ind w:left="600" w:leftChars="300" w:firstLine="0" w:firstLineChars="0"/>
              <w:jc w:val="center"/>
              <w:rPr>
                <w:rFonts w:ascii="Times New Roman" w:hAnsi="Times New Roman" w:eastAsia="SimSun" w:cs="Times New Roman"/>
                <w:color w:val="000000"/>
                <w:sz w:val="26"/>
                <w:szCs w:val="26"/>
                <w:lang w:bidi="ar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1</w:t>
            </w: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vi-VN"/>
              </w:rPr>
              <w:t>. Nguyễn Thế Hoàng</w:t>
            </w:r>
          </w:p>
        </w:tc>
        <w:tc>
          <w:tcPr>
            <w:tcW w:w="4240" w:type="dxa"/>
            <w:vAlign w:val="top"/>
          </w:tcPr>
          <w:p w14:paraId="593DEC29">
            <w:pPr>
              <w:widowControl w:val="0"/>
              <w:tabs>
                <w:tab w:val="left" w:pos="4837"/>
              </w:tabs>
              <w:spacing w:before="194"/>
              <w:ind w:left="600" w:leftChars="300" w:firstLine="0" w:firstLineChars="0"/>
              <w:jc w:val="center"/>
              <w:rPr>
                <w:rFonts w:ascii="Times New Roman" w:hAnsi="Times New Roman" w:eastAsia="SimSun" w:cs="Times New Roman"/>
                <w:color w:val="000000"/>
                <w:sz w:val="26"/>
                <w:szCs w:val="26"/>
                <w:lang w:bidi="ar"/>
              </w:rPr>
            </w:pPr>
            <w:r>
              <w:rPr>
                <w:rFonts w:hint="default" w:ascii="Times New Roman" w:hAnsi="Times New Roman" w:cs="Times New Roman"/>
                <w:b/>
                <w:sz w:val="24"/>
                <w:szCs w:val="24"/>
                <w:lang w:val="en-US"/>
              </w:rPr>
              <w:t>2211102</w:t>
            </w:r>
          </w:p>
        </w:tc>
      </w:tr>
    </w:tbl>
    <w:p w14:paraId="6DF385F6">
      <w:pPr>
        <w:spacing w:line="360" w:lineRule="auto"/>
        <w:ind w:right="-92" w:rightChars="-46"/>
        <w:jc w:val="center"/>
        <w:rPr>
          <w:rFonts w:ascii="Times New Roman" w:hAnsi="Times New Roman" w:eastAsia="SimSun" w:cs="Times New Roman"/>
          <w:b/>
          <w:bCs/>
          <w:color w:val="000000"/>
          <w:sz w:val="26"/>
          <w:szCs w:val="26"/>
          <w:lang w:bidi="ar"/>
        </w:rPr>
      </w:pPr>
    </w:p>
    <w:p w14:paraId="1211B52F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4C60925B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2FDB956F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16009E24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30BF8440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3E41556E">
      <w:pPr>
        <w:spacing w:line="360" w:lineRule="auto"/>
        <w:ind w:right="-92" w:rightChars="-46"/>
        <w:jc w:val="center"/>
        <w:rPr>
          <w:rFonts w:ascii="Times New Roman" w:hAnsi="Times New Roman" w:cs="Times New Roman"/>
          <w:sz w:val="26"/>
          <w:szCs w:val="26"/>
        </w:rPr>
      </w:pPr>
    </w:p>
    <w:p w14:paraId="47CDF43C">
      <w:r>
        <w:br w:type="page"/>
      </w:r>
    </w:p>
    <w:p w14:paraId="32B6FAD3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4-bit ALU</w:t>
      </w:r>
    </w:p>
    <w:p w14:paraId="20933983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0AF34A18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Verification plan:</w:t>
      </w:r>
    </w:p>
    <w:tbl>
      <w:tblPr>
        <w:tblStyle w:val="111"/>
        <w:tblW w:w="92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8"/>
        <w:gridCol w:w="2080"/>
        <w:gridCol w:w="3340"/>
        <w:gridCol w:w="1905"/>
        <w:gridCol w:w="1016"/>
      </w:tblGrid>
      <w:tr w14:paraId="7637E9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1A7AC4E2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section</w:t>
            </w:r>
          </w:p>
        </w:tc>
        <w:tc>
          <w:tcPr>
            <w:tcW w:w="2146" w:type="dxa"/>
          </w:tcPr>
          <w:p w14:paraId="5FCC0D84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item</w:t>
            </w:r>
          </w:p>
        </w:tc>
        <w:tc>
          <w:tcPr>
            <w:tcW w:w="3662" w:type="dxa"/>
          </w:tcPr>
          <w:p w14:paraId="3C72B19B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description</w:t>
            </w:r>
          </w:p>
        </w:tc>
        <w:tc>
          <w:tcPr>
            <w:tcW w:w="1434" w:type="dxa"/>
          </w:tcPr>
          <w:p w14:paraId="51088753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Test case</w:t>
            </w:r>
          </w:p>
        </w:tc>
        <w:tc>
          <w:tcPr>
            <w:tcW w:w="1081" w:type="dxa"/>
          </w:tcPr>
          <w:p w14:paraId="21BDF60C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status</w:t>
            </w:r>
          </w:p>
        </w:tc>
      </w:tr>
      <w:tr w14:paraId="5C2217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311AD669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1</w:t>
            </w:r>
          </w:p>
        </w:tc>
        <w:tc>
          <w:tcPr>
            <w:tcW w:w="2146" w:type="dxa"/>
          </w:tcPr>
          <w:p w14:paraId="72784767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reset</w:t>
            </w:r>
          </w:p>
        </w:tc>
        <w:tc>
          <w:tcPr>
            <w:tcW w:w="3662" w:type="dxa"/>
          </w:tcPr>
          <w:p w14:paraId="597E48FB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Nếu rst=0, các output bao gồm carry và kết quả sẽ bằng 0. Nếu rst=1, ALU hoạt động bình thường dựa trên các biến inputs.</w:t>
            </w:r>
          </w:p>
        </w:tc>
        <w:tc>
          <w:tcPr>
            <w:tcW w:w="1434" w:type="dxa"/>
          </w:tcPr>
          <w:p w14:paraId="4AD017D2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/>
                <w:lang w:val="en-US"/>
              </w:rPr>
              <w:t>alu_rst_test</w:t>
            </w:r>
          </w:p>
        </w:tc>
        <w:tc>
          <w:tcPr>
            <w:tcW w:w="1081" w:type="dxa"/>
          </w:tcPr>
          <w:p w14:paraId="044B40E8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pass</w:t>
            </w:r>
          </w:p>
        </w:tc>
      </w:tr>
      <w:tr w14:paraId="574A49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1" w:hRule="atLeast"/>
        </w:trPr>
        <w:tc>
          <w:tcPr>
            <w:tcW w:w="896" w:type="dxa"/>
          </w:tcPr>
          <w:p w14:paraId="74D619BF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2</w:t>
            </w:r>
          </w:p>
        </w:tc>
        <w:tc>
          <w:tcPr>
            <w:tcW w:w="2146" w:type="dxa"/>
          </w:tcPr>
          <w:p w14:paraId="2A98F667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ADDITION</w:t>
            </w:r>
          </w:p>
        </w:tc>
        <w:tc>
          <w:tcPr>
            <w:tcW w:w="3662" w:type="dxa"/>
          </w:tcPr>
          <w:p w14:paraId="0381E41C">
            <w:pPr>
              <w:widowControl w:val="0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Khi op=3’000 result=a+b, nếu a(MSB)+b(MSB) tràn thì sẽ lưu bit 1 vào cờ carry.</w:t>
            </w:r>
          </w:p>
        </w:tc>
        <w:tc>
          <w:tcPr>
            <w:tcW w:w="1434" w:type="dxa"/>
          </w:tcPr>
          <w:p w14:paraId="33E1DCCD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/>
                <w:lang w:val="en-US"/>
              </w:rPr>
              <w:t>alu_addition_test</w:t>
            </w:r>
          </w:p>
        </w:tc>
        <w:tc>
          <w:tcPr>
            <w:tcW w:w="1081" w:type="dxa"/>
          </w:tcPr>
          <w:p w14:paraId="5BD72184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pass</w:t>
            </w:r>
          </w:p>
        </w:tc>
      </w:tr>
      <w:tr w14:paraId="08021C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195E33E5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3</w:t>
            </w:r>
          </w:p>
        </w:tc>
        <w:tc>
          <w:tcPr>
            <w:tcW w:w="2146" w:type="dxa"/>
          </w:tcPr>
          <w:p w14:paraId="4E22898A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SUBSTRACTION</w:t>
            </w:r>
          </w:p>
        </w:tc>
        <w:tc>
          <w:tcPr>
            <w:tcW w:w="3662" w:type="dxa"/>
          </w:tcPr>
          <w:p w14:paraId="585C83E7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Khi op=3’001 result=a-b, nếu a – b &lt; 0 thì giá trị sẽ lưu vô cờ mượn borrow.</w:t>
            </w:r>
          </w:p>
        </w:tc>
        <w:tc>
          <w:tcPr>
            <w:tcW w:w="1434" w:type="dxa"/>
          </w:tcPr>
          <w:p w14:paraId="71CD39AA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/>
                <w:lang w:val="en-US"/>
              </w:rPr>
              <w:t>alu_substraction_test</w:t>
            </w:r>
          </w:p>
        </w:tc>
        <w:tc>
          <w:tcPr>
            <w:tcW w:w="1081" w:type="dxa"/>
          </w:tcPr>
          <w:p w14:paraId="54F3936C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pass</w:t>
            </w:r>
          </w:p>
        </w:tc>
      </w:tr>
      <w:tr w14:paraId="683CDD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6698BD40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4</w:t>
            </w:r>
          </w:p>
        </w:tc>
        <w:tc>
          <w:tcPr>
            <w:tcW w:w="2146" w:type="dxa"/>
          </w:tcPr>
          <w:p w14:paraId="4034B8C4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</w:rPr>
              <w:t>AND</w:t>
            </w:r>
          </w:p>
        </w:tc>
        <w:tc>
          <w:tcPr>
            <w:tcW w:w="3662" w:type="dxa"/>
          </w:tcPr>
          <w:p w14:paraId="0533079F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Khi op=3’010, result= a&amp;b thực hiện and 2 biến 4bit.</w:t>
            </w:r>
          </w:p>
        </w:tc>
        <w:tc>
          <w:tcPr>
            <w:tcW w:w="1434" w:type="dxa"/>
          </w:tcPr>
          <w:p w14:paraId="6FB188BF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/>
                <w:lang w:val="en-US"/>
              </w:rPr>
              <w:t>alu_and_test</w:t>
            </w:r>
          </w:p>
        </w:tc>
        <w:tc>
          <w:tcPr>
            <w:tcW w:w="1081" w:type="dxa"/>
          </w:tcPr>
          <w:p w14:paraId="3B62B732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pass</w:t>
            </w:r>
          </w:p>
        </w:tc>
      </w:tr>
      <w:tr w14:paraId="1694A6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36C256AD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5</w:t>
            </w:r>
          </w:p>
        </w:tc>
        <w:tc>
          <w:tcPr>
            <w:tcW w:w="2146" w:type="dxa"/>
          </w:tcPr>
          <w:p w14:paraId="4D127100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OR</w:t>
            </w:r>
          </w:p>
        </w:tc>
        <w:tc>
          <w:tcPr>
            <w:tcW w:w="3662" w:type="dxa"/>
          </w:tcPr>
          <w:p w14:paraId="7B8D3269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Khi op=3’011, result=a|b thực hiện or 2 biến 4 bit.</w:t>
            </w:r>
          </w:p>
        </w:tc>
        <w:tc>
          <w:tcPr>
            <w:tcW w:w="1434" w:type="dxa"/>
          </w:tcPr>
          <w:p w14:paraId="48076B50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/>
                <w:lang w:val="en-US"/>
              </w:rPr>
              <w:t>alu_or_test</w:t>
            </w:r>
          </w:p>
        </w:tc>
        <w:tc>
          <w:tcPr>
            <w:tcW w:w="1081" w:type="dxa"/>
          </w:tcPr>
          <w:p w14:paraId="3BE2CAD7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pass</w:t>
            </w:r>
          </w:p>
        </w:tc>
      </w:tr>
      <w:tr w14:paraId="67C09E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5E97D747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6</w:t>
            </w:r>
          </w:p>
        </w:tc>
        <w:tc>
          <w:tcPr>
            <w:tcW w:w="2146" w:type="dxa"/>
          </w:tcPr>
          <w:p w14:paraId="5C312E95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XOR</w:t>
            </w:r>
          </w:p>
        </w:tc>
        <w:tc>
          <w:tcPr>
            <w:tcW w:w="3662" w:type="dxa"/>
          </w:tcPr>
          <w:p w14:paraId="5F1EABBF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Khi op=3’100, result=a^b thực hiện phép xor 2 biến 4 bit.</w:t>
            </w:r>
          </w:p>
        </w:tc>
        <w:tc>
          <w:tcPr>
            <w:tcW w:w="1434" w:type="dxa"/>
          </w:tcPr>
          <w:p w14:paraId="6D19C204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/>
                <w:lang w:val="en-US"/>
              </w:rPr>
              <w:t>alu_xor_test</w:t>
            </w:r>
          </w:p>
        </w:tc>
        <w:tc>
          <w:tcPr>
            <w:tcW w:w="1081" w:type="dxa"/>
          </w:tcPr>
          <w:p w14:paraId="50E5DC7D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pass</w:t>
            </w:r>
          </w:p>
        </w:tc>
      </w:tr>
      <w:tr w14:paraId="027A3B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08F624DA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7</w:t>
            </w:r>
          </w:p>
        </w:tc>
        <w:tc>
          <w:tcPr>
            <w:tcW w:w="2146" w:type="dxa"/>
          </w:tcPr>
          <w:p w14:paraId="6534897E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NOT</w:t>
            </w:r>
          </w:p>
        </w:tc>
        <w:tc>
          <w:tcPr>
            <w:tcW w:w="3662" w:type="dxa"/>
          </w:tcPr>
          <w:p w14:paraId="257C4BC2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Khi op=3’101, result=!a thực hiện phép bù.</w:t>
            </w:r>
          </w:p>
        </w:tc>
        <w:tc>
          <w:tcPr>
            <w:tcW w:w="1434" w:type="dxa"/>
          </w:tcPr>
          <w:p w14:paraId="0F05EF3D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/>
                <w:lang w:val="en-US"/>
              </w:rPr>
              <w:t>alu_not_test</w:t>
            </w:r>
          </w:p>
        </w:tc>
        <w:tc>
          <w:tcPr>
            <w:tcW w:w="1081" w:type="dxa"/>
          </w:tcPr>
          <w:p w14:paraId="332EB965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pass</w:t>
            </w:r>
          </w:p>
        </w:tc>
      </w:tr>
      <w:tr w14:paraId="49618F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49562CCB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8</w:t>
            </w:r>
          </w:p>
        </w:tc>
        <w:tc>
          <w:tcPr>
            <w:tcW w:w="2146" w:type="dxa"/>
          </w:tcPr>
          <w:p w14:paraId="522C8C1B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/>
                <w:lang w:val="en-US"/>
              </w:rPr>
              <w:t>SHIFT RIGHT</w:t>
            </w:r>
          </w:p>
        </w:tc>
        <w:tc>
          <w:tcPr>
            <w:tcW w:w="3662" w:type="dxa"/>
          </w:tcPr>
          <w:p w14:paraId="52EDE596">
            <w:pPr>
              <w:widowControl w:val="0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/>
                <w:lang w:val="en-US"/>
              </w:rPr>
              <w:t>Khi op=3’110, result=a&gt;&gt;b và result=0 khi b</w:t>
            </w:r>
          </w:p>
        </w:tc>
        <w:tc>
          <w:tcPr>
            <w:tcW w:w="1434" w:type="dxa"/>
          </w:tcPr>
          <w:p w14:paraId="5885EFF1">
            <w:pPr>
              <w:widowControl w:val="0"/>
              <w:jc w:val="both"/>
              <w:rPr>
                <w:rFonts w:hint="default" w:ascii="Times New Roman" w:hAnsi="Times New Roman"/>
                <w:lang w:val="en-US"/>
              </w:rPr>
            </w:pPr>
            <w:r>
              <w:rPr>
                <w:rFonts w:hint="default" w:ascii="Times New Roman" w:hAnsi="Times New Roman"/>
                <w:lang w:val="en-US"/>
              </w:rPr>
              <w:t>alu_shift_right_test</w:t>
            </w:r>
          </w:p>
        </w:tc>
        <w:tc>
          <w:tcPr>
            <w:tcW w:w="1081" w:type="dxa"/>
          </w:tcPr>
          <w:p w14:paraId="0F57218B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pass</w:t>
            </w:r>
          </w:p>
        </w:tc>
      </w:tr>
      <w:tr w14:paraId="59EAD6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6" w:type="dxa"/>
          </w:tcPr>
          <w:p w14:paraId="32FBC252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9</w:t>
            </w:r>
          </w:p>
        </w:tc>
        <w:tc>
          <w:tcPr>
            <w:tcW w:w="2146" w:type="dxa"/>
          </w:tcPr>
          <w:p w14:paraId="7CD09F26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/>
                <w:lang w:val="en-US"/>
              </w:rPr>
              <w:t>SHIFT LEFT</w:t>
            </w:r>
          </w:p>
        </w:tc>
        <w:tc>
          <w:tcPr>
            <w:tcW w:w="3662" w:type="dxa"/>
          </w:tcPr>
          <w:p w14:paraId="7F4CDC61">
            <w:pPr>
              <w:widowControl w:val="0"/>
              <w:jc w:val="left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/>
                <w:lang w:val="en-US"/>
              </w:rPr>
              <w:t>Khi op=3’111. Result=a&lt;&lt;b và result=0 khi b</w:t>
            </w:r>
          </w:p>
        </w:tc>
        <w:tc>
          <w:tcPr>
            <w:tcW w:w="1434" w:type="dxa"/>
          </w:tcPr>
          <w:p w14:paraId="12D63962">
            <w:pPr>
              <w:widowControl w:val="0"/>
              <w:jc w:val="both"/>
              <w:rPr>
                <w:rFonts w:hint="default" w:ascii="Times New Roman" w:hAnsi="Times New Roman"/>
                <w:lang w:val="en-US"/>
              </w:rPr>
            </w:pPr>
            <w:r>
              <w:rPr>
                <w:rFonts w:hint="default" w:ascii="Times New Roman" w:hAnsi="Times New Roman"/>
                <w:lang w:val="en-US"/>
              </w:rPr>
              <w:t>alu_shift_left_test</w:t>
            </w:r>
          </w:p>
        </w:tc>
        <w:tc>
          <w:tcPr>
            <w:tcW w:w="1081" w:type="dxa"/>
          </w:tcPr>
          <w:p w14:paraId="1B806DD9"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pass</w:t>
            </w:r>
          </w:p>
        </w:tc>
      </w:tr>
    </w:tbl>
    <w:p w14:paraId="1A0CF8D7">
      <w:pPr>
        <w:rPr>
          <w:rFonts w:hint="default"/>
          <w:lang w:val="en-US"/>
        </w:rPr>
      </w:pPr>
    </w:p>
    <w:p w14:paraId="1DE7ACBD">
      <w:pPr>
        <w:rPr>
          <w:rFonts w:hint="default"/>
          <w:lang w:val="en-US"/>
        </w:rPr>
      </w:pPr>
    </w:p>
    <w:p w14:paraId="4B8E179E">
      <w:pPr>
        <w:rPr>
          <w:rFonts w:hint="default"/>
          <w:lang w:val="en-US"/>
        </w:rPr>
      </w:pPr>
    </w:p>
    <w:p w14:paraId="6144A02D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Waveform:</w:t>
      </w:r>
    </w:p>
    <w:p w14:paraId="2279F7F7">
      <w:r>
        <w:drawing>
          <wp:inline distT="0" distB="0" distL="114300" distR="114300">
            <wp:extent cx="5266690" cy="2380615"/>
            <wp:effectExtent l="0" t="0" r="10160" b="63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BDD12"/>
    <w:p w14:paraId="191905C1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501E941E">
      <w:pPr>
        <w:rPr>
          <w:rFonts w:hint="default"/>
          <w:lang w:val="en-US"/>
        </w:rPr>
      </w:pPr>
      <w:r>
        <w:rPr>
          <w:rFonts w:hint="default"/>
          <w:lang w:val="en-US"/>
        </w:rPr>
        <w:t>Netlist:</w:t>
      </w:r>
    </w:p>
    <w:p w14:paraId="07CACCFC">
      <w:r>
        <w:drawing>
          <wp:inline distT="0" distB="0" distL="114300" distR="114300">
            <wp:extent cx="5266055" cy="2981325"/>
            <wp:effectExtent l="0" t="0" r="10795" b="952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01E44"/>
    <w:p w14:paraId="1F13FE7C">
      <w:pPr>
        <w:rPr>
          <w:rFonts w:hint="default"/>
          <w:lang w:val="en-US"/>
        </w:rPr>
      </w:pPr>
      <w:r>
        <w:rPr>
          <w:rFonts w:hint="default"/>
          <w:lang w:val="en-US"/>
        </w:rPr>
        <w:t>Block diagram:</w:t>
      </w:r>
    </w:p>
    <w:p w14:paraId="7F3F51FE">
      <w:pPr>
        <w:jc w:val="center"/>
      </w:pPr>
      <w:r>
        <w:drawing>
          <wp:inline distT="0" distB="0" distL="114300" distR="114300">
            <wp:extent cx="5269230" cy="4718685"/>
            <wp:effectExtent l="0" t="0" r="7620" b="571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1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DD653">
      <w:pPr>
        <w:jc w:val="both"/>
      </w:pPr>
    </w:p>
    <w:p w14:paraId="0CE072A8">
      <w:pPr>
        <w:jc w:val="center"/>
      </w:pPr>
    </w:p>
    <w:p w14:paraId="0C39F8F7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24295FC0">
      <w:pPr>
        <w:jc w:val="both"/>
      </w:pPr>
    </w:p>
    <w:p w14:paraId="6D8FE52A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Input/output description:</w:t>
      </w:r>
    </w:p>
    <w:tbl>
      <w:tblPr>
        <w:tblStyle w:val="1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 w14:paraId="2420CA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40575956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Signal</w:t>
            </w:r>
          </w:p>
        </w:tc>
        <w:tc>
          <w:tcPr>
            <w:tcW w:w="2130" w:type="dxa"/>
          </w:tcPr>
          <w:p w14:paraId="428D7A92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Width</w:t>
            </w:r>
          </w:p>
        </w:tc>
        <w:tc>
          <w:tcPr>
            <w:tcW w:w="2131" w:type="dxa"/>
          </w:tcPr>
          <w:p w14:paraId="1F5C210E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Type</w:t>
            </w:r>
          </w:p>
        </w:tc>
        <w:tc>
          <w:tcPr>
            <w:tcW w:w="2131" w:type="dxa"/>
          </w:tcPr>
          <w:p w14:paraId="67112C66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Description</w:t>
            </w:r>
          </w:p>
        </w:tc>
      </w:tr>
      <w:tr w14:paraId="72C7F2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2D8ABD33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clk</w:t>
            </w:r>
          </w:p>
        </w:tc>
        <w:tc>
          <w:tcPr>
            <w:tcW w:w="2130" w:type="dxa"/>
          </w:tcPr>
          <w:p w14:paraId="1C63DC20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</w:t>
            </w:r>
          </w:p>
        </w:tc>
        <w:tc>
          <w:tcPr>
            <w:tcW w:w="2131" w:type="dxa"/>
          </w:tcPr>
          <w:p w14:paraId="64961ABD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input</w:t>
            </w:r>
          </w:p>
        </w:tc>
        <w:tc>
          <w:tcPr>
            <w:tcW w:w="2131" w:type="dxa"/>
          </w:tcPr>
          <w:p w14:paraId="15BD4579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Clock signal</w:t>
            </w:r>
          </w:p>
        </w:tc>
      </w:tr>
      <w:tr w14:paraId="1A1436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1607F2F7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rst_n</w:t>
            </w:r>
          </w:p>
        </w:tc>
        <w:tc>
          <w:tcPr>
            <w:tcW w:w="2130" w:type="dxa"/>
          </w:tcPr>
          <w:p w14:paraId="46620941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</w:t>
            </w:r>
          </w:p>
        </w:tc>
        <w:tc>
          <w:tcPr>
            <w:tcW w:w="2131" w:type="dxa"/>
          </w:tcPr>
          <w:p w14:paraId="07AE61F3">
            <w:pPr>
              <w:widowControl w:val="0"/>
              <w:jc w:val="both"/>
              <w:rPr>
                <w:vertAlign w:val="baseline"/>
              </w:rPr>
            </w:pPr>
            <w:r>
              <w:rPr>
                <w:rFonts w:hint="default"/>
                <w:vertAlign w:val="baseline"/>
                <w:lang w:val="en-US"/>
              </w:rPr>
              <w:t>input</w:t>
            </w:r>
          </w:p>
        </w:tc>
        <w:tc>
          <w:tcPr>
            <w:tcW w:w="2131" w:type="dxa"/>
          </w:tcPr>
          <w:p w14:paraId="1988E4B5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Reset signal </w:t>
            </w:r>
          </w:p>
        </w:tc>
      </w:tr>
      <w:tr w14:paraId="5AC943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58673E1A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a</w:t>
            </w:r>
          </w:p>
        </w:tc>
        <w:tc>
          <w:tcPr>
            <w:tcW w:w="2130" w:type="dxa"/>
          </w:tcPr>
          <w:p w14:paraId="417179FA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4</w:t>
            </w:r>
          </w:p>
        </w:tc>
        <w:tc>
          <w:tcPr>
            <w:tcW w:w="2131" w:type="dxa"/>
          </w:tcPr>
          <w:p w14:paraId="04153D2D">
            <w:pPr>
              <w:widowControl w:val="0"/>
              <w:jc w:val="both"/>
              <w:rPr>
                <w:vertAlign w:val="baseline"/>
              </w:rPr>
            </w:pPr>
            <w:r>
              <w:rPr>
                <w:rFonts w:hint="default"/>
                <w:vertAlign w:val="baseline"/>
                <w:lang w:val="en-US"/>
              </w:rPr>
              <w:t>input</w:t>
            </w:r>
          </w:p>
        </w:tc>
        <w:tc>
          <w:tcPr>
            <w:tcW w:w="2131" w:type="dxa"/>
          </w:tcPr>
          <w:p w14:paraId="33384541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First argument</w:t>
            </w:r>
          </w:p>
        </w:tc>
      </w:tr>
      <w:tr w14:paraId="05F859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410F1CDB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b</w:t>
            </w:r>
          </w:p>
        </w:tc>
        <w:tc>
          <w:tcPr>
            <w:tcW w:w="2130" w:type="dxa"/>
          </w:tcPr>
          <w:p w14:paraId="4A8E22CD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4</w:t>
            </w:r>
          </w:p>
        </w:tc>
        <w:tc>
          <w:tcPr>
            <w:tcW w:w="2131" w:type="dxa"/>
          </w:tcPr>
          <w:p w14:paraId="38DBC9E4">
            <w:pPr>
              <w:widowControl w:val="0"/>
              <w:jc w:val="both"/>
              <w:rPr>
                <w:vertAlign w:val="baseline"/>
              </w:rPr>
            </w:pPr>
            <w:r>
              <w:rPr>
                <w:rFonts w:hint="default"/>
                <w:vertAlign w:val="baseline"/>
                <w:lang w:val="en-US"/>
              </w:rPr>
              <w:t>input</w:t>
            </w:r>
          </w:p>
        </w:tc>
        <w:tc>
          <w:tcPr>
            <w:tcW w:w="2131" w:type="dxa"/>
          </w:tcPr>
          <w:p w14:paraId="79854E65">
            <w:pPr>
              <w:widowControl w:val="0"/>
              <w:jc w:val="both"/>
              <w:rPr>
                <w:vertAlign w:val="baseline"/>
              </w:rPr>
            </w:pPr>
            <w:r>
              <w:rPr>
                <w:rFonts w:hint="default"/>
                <w:vertAlign w:val="baseline"/>
                <w:lang w:val="en-US"/>
              </w:rPr>
              <w:t>second argument</w:t>
            </w:r>
          </w:p>
        </w:tc>
      </w:tr>
      <w:tr w14:paraId="66E4D3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51AB95FF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op</w:t>
            </w:r>
          </w:p>
        </w:tc>
        <w:tc>
          <w:tcPr>
            <w:tcW w:w="2130" w:type="dxa"/>
          </w:tcPr>
          <w:p w14:paraId="0B5DA27D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3</w:t>
            </w:r>
          </w:p>
        </w:tc>
        <w:tc>
          <w:tcPr>
            <w:tcW w:w="2131" w:type="dxa"/>
          </w:tcPr>
          <w:p w14:paraId="30E42765">
            <w:pPr>
              <w:widowControl w:val="0"/>
              <w:jc w:val="both"/>
              <w:rPr>
                <w:vertAlign w:val="baseline"/>
              </w:rPr>
            </w:pPr>
            <w:r>
              <w:rPr>
                <w:rFonts w:hint="default"/>
                <w:vertAlign w:val="baseline"/>
                <w:lang w:val="en-US"/>
              </w:rPr>
              <w:t>input</w:t>
            </w:r>
          </w:p>
        </w:tc>
        <w:tc>
          <w:tcPr>
            <w:tcW w:w="2131" w:type="dxa"/>
          </w:tcPr>
          <w:p w14:paraId="1ED61CE2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Select operation</w:t>
            </w:r>
          </w:p>
        </w:tc>
      </w:tr>
      <w:tr w14:paraId="0E69E3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6EE5B93F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result</w:t>
            </w:r>
          </w:p>
        </w:tc>
        <w:tc>
          <w:tcPr>
            <w:tcW w:w="2130" w:type="dxa"/>
          </w:tcPr>
          <w:p w14:paraId="64F2F970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4</w:t>
            </w:r>
          </w:p>
        </w:tc>
        <w:tc>
          <w:tcPr>
            <w:tcW w:w="2131" w:type="dxa"/>
          </w:tcPr>
          <w:p w14:paraId="6861A49F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output</w:t>
            </w:r>
          </w:p>
        </w:tc>
        <w:tc>
          <w:tcPr>
            <w:tcW w:w="2131" w:type="dxa"/>
          </w:tcPr>
          <w:p w14:paraId="0D96A6EF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Result of ALU</w:t>
            </w:r>
          </w:p>
        </w:tc>
      </w:tr>
      <w:tr w14:paraId="219645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 w14:paraId="60E65A3C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 xml:space="preserve">carry </w:t>
            </w:r>
          </w:p>
        </w:tc>
        <w:tc>
          <w:tcPr>
            <w:tcW w:w="2130" w:type="dxa"/>
          </w:tcPr>
          <w:p w14:paraId="7E1F7367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</w:t>
            </w:r>
          </w:p>
        </w:tc>
        <w:tc>
          <w:tcPr>
            <w:tcW w:w="2131" w:type="dxa"/>
          </w:tcPr>
          <w:p w14:paraId="1C476D71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output</w:t>
            </w:r>
          </w:p>
        </w:tc>
        <w:tc>
          <w:tcPr>
            <w:tcW w:w="2131" w:type="dxa"/>
          </w:tcPr>
          <w:p w14:paraId="61D1F864">
            <w:pPr>
              <w:widowControl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Carry flag</w:t>
            </w:r>
          </w:p>
        </w:tc>
      </w:tr>
    </w:tbl>
    <w:p w14:paraId="3D1F6646">
      <w:pPr>
        <w:jc w:val="both"/>
      </w:pPr>
    </w:p>
    <w:p w14:paraId="6B80218A">
      <w:pPr>
        <w:jc w:val="both"/>
      </w:pPr>
    </w:p>
    <w:p w14:paraId="543623FC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Timing MET with frequency at 1.0GHz:</w:t>
      </w:r>
    </w:p>
    <w:p w14:paraId="2473B742">
      <w:pPr>
        <w:jc w:val="both"/>
      </w:pPr>
      <w:r>
        <w:drawing>
          <wp:inline distT="0" distB="0" distL="114300" distR="114300">
            <wp:extent cx="5272405" cy="2139950"/>
            <wp:effectExtent l="0" t="0" r="4445" b="1270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42C35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30F1D13B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Total area of the design:</w:t>
      </w:r>
    </w:p>
    <w:p w14:paraId="102A3D47">
      <w:pPr>
        <w:jc w:val="both"/>
      </w:pPr>
      <w:r>
        <w:drawing>
          <wp:inline distT="0" distB="0" distL="114300" distR="114300">
            <wp:extent cx="5271135" cy="1724660"/>
            <wp:effectExtent l="0" t="0" r="5715" b="889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B1C25">
      <w:pPr>
        <w:jc w:val="both"/>
      </w:pPr>
    </w:p>
    <w:p w14:paraId="604919BC"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Gate usage of the design:</w:t>
      </w:r>
    </w:p>
    <w:p w14:paraId="38836D77"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72405" cy="3884930"/>
            <wp:effectExtent l="0" t="0" r="4445" b="127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C0944">
      <w:pPr>
        <w:jc w:val="both"/>
      </w:pPr>
    </w:p>
    <w:p w14:paraId="7245A158">
      <w:pPr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71135" cy="4569460"/>
            <wp:effectExtent l="0" t="0" r="5715" b="254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6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E849C"/>
    <w:p w14:paraId="64D03188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2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182F56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3084CFA"/>
    <w:rsid w:val="20DD52D9"/>
    <w:rsid w:val="3A3D10E0"/>
    <w:rsid w:val="54362CD2"/>
    <w:rsid w:val="59182F56"/>
    <w:rsid w:val="695F01FA"/>
    <w:rsid w:val="7660335E"/>
    <w:rsid w:val="784D5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Theme="minorHAnsi" w:hAnsiTheme="minorHAnsi" w:eastAsiaTheme="minorEastAsia" w:cstheme="minorBidi"/>
      <w:kern w:val="0"/>
      <w:sz w:val="20"/>
      <w:szCs w:val="20"/>
      <w:lang w:val="en-US" w:eastAsia="zh-CN" w:bidi="ar-SA"/>
      <w14:ligatures w14:val="none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spacing w:before="120" w:line="360" w:lineRule="auto"/>
      <w:ind w:left="120"/>
      <w:jc w:val="both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qFormat/>
    <w:uiPriority w:val="0"/>
    <w:rPr>
      <w:sz w:val="24"/>
      <w:szCs w:val="24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266</Words>
  <Characters>1232</Characters>
  <Lines>0</Lines>
  <Paragraphs>0</Paragraphs>
  <TotalTime>48</TotalTime>
  <ScaleCrop>false</ScaleCrop>
  <LinksUpToDate>false</LinksUpToDate>
  <CharactersWithSpaces>1398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2024-12-19T16:28:00Z</dcterms:created>
  <dc:creator>HOÀNG NGUYỄN THẾ</dc:creator>
  <cp:lastModifiedBy>HOÀNG NGUYỄN THẾ</cp:lastModifiedBy>
  <dcterms:modified xsi:type="dcterms:W3CDTF">2025-03-19T13:13:37Z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1EC919DCF8AB40A48629F513375EB95C_11</vt:lpwstr>
  </property>
</Properties>
</file>