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9mp0t5yevev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Admin Portal</w:t>
      </w:r>
      <w:r w:rsidDel="00000000" w:rsidR="00000000" w:rsidRPr="00000000">
        <w:rPr>
          <w:rtl w:val="0"/>
        </w:rPr>
      </w:r>
    </w:p>
    <w:p w:rsidR="00000000" w:rsidDel="00000000" w:rsidP="00000000" w:rsidRDefault="00000000" w:rsidRPr="00000000" w14:paraId="00000002">
      <w:pPr>
        <w:pStyle w:val="Title"/>
        <w:keepNext w:val="0"/>
        <w:keepLines w:val="0"/>
        <w:spacing w:before="60" w:lineRule="auto"/>
        <w:jc w:val="both"/>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YUUSHI PLATFORM — ADMIN PORTAL</w:t>
      </w:r>
    </w:p>
    <w:p w:rsidR="00000000" w:rsidDel="00000000" w:rsidP="00000000" w:rsidRDefault="00000000" w:rsidRPr="00000000" w14:paraId="00000003">
      <w:pPr>
        <w:pStyle w:val="Heading1"/>
        <w:keepNext w:val="0"/>
        <w:keepLines w:val="0"/>
        <w:spacing w:after="60" w:before="60" w:lineRule="auto"/>
        <w:jc w:val="both"/>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Monetization Master Control Specification</w:t>
      </w:r>
    </w:p>
    <w:p w:rsidR="00000000" w:rsidDel="00000000" w:rsidP="00000000" w:rsidRDefault="00000000" w:rsidRPr="00000000" w14:paraId="0000000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Owner: Platform Administration</w:t>
      </w:r>
    </w:p>
    <w:p w:rsidR="00000000" w:rsidDel="00000000" w:rsidP="00000000" w:rsidRDefault="00000000" w:rsidRPr="00000000" w14:paraId="0000000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Scope: Subscription Engine, Cart &amp; Add-on Engine, Advertising Engine — unified control, approval, pricing, and financial oversight.</w:t>
      </w:r>
    </w:p>
    <w:p w:rsidR="00000000" w:rsidDel="00000000" w:rsidP="00000000" w:rsidRDefault="00000000" w:rsidRPr="00000000" w14:paraId="0000000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Rail: Stripe direct charge for all three engines (Subscription = recurring; Cart = one-time; Ads = pre-authorization + single capture). No wallet/stored-value model is used anywhere in the platform.</w:t>
      </w:r>
    </w:p>
    <w:p w:rsidR="00000000" w:rsidDel="00000000" w:rsidP="00000000" w:rsidRDefault="00000000" w:rsidRPr="00000000" w14:paraId="00000007">
      <w:pPr>
        <w:spacing w:after="60" w:before="6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keepNext w:val="0"/>
        <w:keepLines w:val="0"/>
        <w:spacing w:after="60" w:before="60" w:lineRule="auto"/>
        <w:jc w:val="both"/>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PART 0 — Overview &amp; Foundational Principles</w:t>
      </w:r>
    </w:p>
    <w:p w:rsidR="00000000" w:rsidDel="00000000" w:rsidP="00000000" w:rsidRDefault="00000000" w:rsidRPr="00000000" w14:paraId="00000009">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0.1. Role of the Admin Portal</w:t>
      </w:r>
    </w:p>
    <w:p w:rsidR="00000000" w:rsidDel="00000000" w:rsidP="00000000" w:rsidRDefault="00000000" w:rsidRPr="00000000" w14:paraId="0000000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 Portal is the single control point for every monetization flow on YUUSHI. Nothing that touches money, pricing, or paid entitlement is allowed to exist as a hardcoded rule inside application code — every business parameter must originate from, and be changeable in, this portal. If a business rule cannot be located and edited here, the design is incomplete.</w:t>
      </w:r>
    </w:p>
    <w:p w:rsidR="00000000" w:rsidDel="00000000" w:rsidP="00000000" w:rsidRDefault="00000000" w:rsidRPr="00000000" w14:paraId="0000000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Three engines make up the platform's revenue model, and this portal governs all three end-to-end: creation, pricing, approval, monitoring, and financial reconciliation.</w:t>
      </w:r>
    </w:p>
    <w:p w:rsidR="00000000" w:rsidDel="00000000" w:rsidP="00000000" w:rsidRDefault="00000000" w:rsidRPr="00000000" w14:paraId="0000000C">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0.2. Principle: No-Code Configuration</w:t>
      </w:r>
    </w:p>
    <w:p w:rsidR="00000000" w:rsidDel="00000000" w:rsidP="00000000" w:rsidRDefault="00000000" w:rsidRPr="00000000" w14:paraId="0000000D">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number that represents a business decision (a price, a quota limit, a discount percentage, a time threshold, a capacity cap) must be stored as configurable data, not as a constant in source code.</w:t>
      </w:r>
    </w:p>
    <w:p w:rsidR="00000000" w:rsidDel="00000000" w:rsidP="00000000" w:rsidRDefault="00000000" w:rsidRPr="00000000" w14:paraId="0000000E">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new feature, a new plan, a new add-on variant, or a new ad pricing tier must be creatable by Admin through the UI without requiring a deployment.</w:t>
      </w:r>
    </w:p>
    <w:p w:rsidR="00000000" w:rsidDel="00000000" w:rsidP="00000000" w:rsidRDefault="00000000" w:rsidRPr="00000000" w14:paraId="0000000F">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Exception (see Part 3.1): this principle governs parameters of existing sellable items (quantity, duration, price), not the creation of entirely new categories of sellable functionality — that still requires engineering work.</w:t>
      </w:r>
    </w:p>
    <w:p w:rsidR="00000000" w:rsidDel="00000000" w:rsidP="00000000" w:rsidRDefault="00000000" w:rsidRPr="00000000" w14:paraId="00000010">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0.3. The Three Engines and Their Payment Mechanics</w:t>
      </w:r>
    </w:p>
    <w:tbl>
      <w:tblPr>
        <w:tblStyle w:val="Table1"/>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2400"/>
        <w:gridCol w:w="2826"/>
        <w:tblGridChange w:id="0">
          <w:tblGrid>
            <w:gridCol w:w="2000"/>
            <w:gridCol w:w="2800"/>
            <w:gridCol w:w="2400"/>
            <w:gridCol w:w="2826"/>
          </w:tblGrid>
        </w:tblGridChange>
      </w:tblGrid>
      <w:tr>
        <w:trPr>
          <w:cantSplit w:val="0"/>
          <w:tblHeader w:val="0"/>
        </w:trPr>
        <w:tc>
          <w:tcPr>
            <w:shd w:fill="dde6f0" w:val="clear"/>
          </w:tcPr>
          <w:p w:rsidR="00000000" w:rsidDel="00000000" w:rsidP="00000000" w:rsidRDefault="00000000" w:rsidRPr="00000000" w14:paraId="0000001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Engine</w:t>
            </w:r>
            <w:r w:rsidDel="00000000" w:rsidR="00000000" w:rsidRPr="00000000">
              <w:rPr>
                <w:rtl w:val="0"/>
              </w:rPr>
            </w:r>
          </w:p>
        </w:tc>
        <w:tc>
          <w:tcPr>
            <w:shd w:fill="dde6f0" w:val="clear"/>
          </w:tcPr>
          <w:p w:rsidR="00000000" w:rsidDel="00000000" w:rsidP="00000000" w:rsidRDefault="00000000" w:rsidRPr="00000000" w14:paraId="0000001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What it sells</w:t>
            </w:r>
            <w:r w:rsidDel="00000000" w:rsidR="00000000" w:rsidRPr="00000000">
              <w:rPr>
                <w:rtl w:val="0"/>
              </w:rPr>
            </w:r>
          </w:p>
        </w:tc>
        <w:tc>
          <w:tcPr>
            <w:shd w:fill="dde6f0" w:val="clear"/>
          </w:tcPr>
          <w:p w:rsidR="00000000" w:rsidDel="00000000" w:rsidP="00000000" w:rsidRDefault="00000000" w:rsidRPr="00000000" w14:paraId="0000001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Billing model</w:t>
            </w:r>
            <w:r w:rsidDel="00000000" w:rsidR="00000000" w:rsidRPr="00000000">
              <w:rPr>
                <w:rtl w:val="0"/>
              </w:rPr>
            </w:r>
          </w:p>
        </w:tc>
        <w:tc>
          <w:tcPr>
            <w:shd w:fill="dde6f0" w:val="clear"/>
          </w:tcPr>
          <w:p w:rsidR="00000000" w:rsidDel="00000000" w:rsidP="00000000" w:rsidRDefault="00000000" w:rsidRPr="00000000" w14:paraId="0000001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Payment mechanism</w:t>
            </w:r>
            <w:r w:rsidDel="00000000" w:rsidR="00000000" w:rsidRPr="00000000">
              <w:rPr>
                <w:rtl w:val="0"/>
              </w:rPr>
            </w:r>
          </w:p>
        </w:tc>
      </w:tr>
      <w:tr>
        <w:trPr>
          <w:cantSplit w:val="0"/>
          <w:tblHeader w:val="0"/>
        </w:trPr>
        <w:tc>
          <w:tcPr/>
          <w:p w:rsidR="00000000" w:rsidDel="00000000" w:rsidP="00000000" w:rsidRDefault="00000000" w:rsidRPr="00000000" w14:paraId="0000001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Subscription Engine</w:t>
            </w:r>
            <w:r w:rsidDel="00000000" w:rsidR="00000000" w:rsidRPr="00000000">
              <w:rPr>
                <w:rtl w:val="0"/>
              </w:rPr>
            </w:r>
          </w:p>
        </w:tc>
        <w:tc>
          <w:tcPr/>
          <w:p w:rsidR="00000000" w:rsidDel="00000000" w:rsidP="00000000" w:rsidRDefault="00000000" w:rsidRPr="00000000" w14:paraId="0000001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Recurring plans for Client, Agency, and Supportal accounts</w:t>
            </w:r>
            <w:r w:rsidDel="00000000" w:rsidR="00000000" w:rsidRPr="00000000">
              <w:rPr>
                <w:rtl w:val="0"/>
              </w:rPr>
            </w:r>
          </w:p>
        </w:tc>
        <w:tc>
          <w:tcPr/>
          <w:p w:rsidR="00000000" w:rsidDel="00000000" w:rsidP="00000000" w:rsidRDefault="00000000" w:rsidRPr="00000000" w14:paraId="0000001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Recurring, fixed-cycle billing</w:t>
            </w:r>
            <w:r w:rsidDel="00000000" w:rsidR="00000000" w:rsidRPr="00000000">
              <w:rPr>
                <w:rtl w:val="0"/>
              </w:rPr>
            </w:r>
          </w:p>
        </w:tc>
        <w:tc>
          <w:tcPr/>
          <w:p w:rsidR="00000000" w:rsidDel="00000000" w:rsidP="00000000" w:rsidRDefault="00000000" w:rsidRPr="00000000" w14:paraId="0000001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Stripe recurring charge on file</w:t>
            </w:r>
            <w:r w:rsidDel="00000000" w:rsidR="00000000" w:rsidRPr="00000000">
              <w:rPr>
                <w:rtl w:val="0"/>
              </w:rPr>
            </w:r>
          </w:p>
        </w:tc>
      </w:tr>
      <w:tr>
        <w:trPr>
          <w:cantSplit w:val="0"/>
          <w:tblHeader w:val="0"/>
        </w:trPr>
        <w:tc>
          <w:tcPr/>
          <w:p w:rsidR="00000000" w:rsidDel="00000000" w:rsidP="00000000" w:rsidRDefault="00000000" w:rsidRPr="00000000" w14:paraId="0000001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Cart &amp; Add-on Engine</w:t>
            </w:r>
            <w:r w:rsidDel="00000000" w:rsidR="00000000" w:rsidRPr="00000000">
              <w:rPr>
                <w:rtl w:val="0"/>
              </w:rPr>
            </w:r>
          </w:p>
        </w:tc>
        <w:tc>
          <w:tcPr/>
          <w:p w:rsidR="00000000" w:rsidDel="00000000" w:rsidP="00000000" w:rsidRDefault="00000000" w:rsidRPr="00000000" w14:paraId="0000001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One-time or recurring add-ons extending an existing plan's limits</w:t>
            </w:r>
            <w:r w:rsidDel="00000000" w:rsidR="00000000" w:rsidRPr="00000000">
              <w:rPr>
                <w:rtl w:val="0"/>
              </w:rPr>
            </w:r>
          </w:p>
        </w:tc>
        <w:tc>
          <w:tcPr/>
          <w:p w:rsidR="00000000" w:rsidDel="00000000" w:rsidP="00000000" w:rsidRDefault="00000000" w:rsidRPr="00000000" w14:paraId="0000001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One-time purchase, or its own short recurring cycle</w:t>
            </w:r>
            <w:r w:rsidDel="00000000" w:rsidR="00000000" w:rsidRPr="00000000">
              <w:rPr>
                <w:rtl w:val="0"/>
              </w:rPr>
            </w:r>
          </w:p>
        </w:tc>
        <w:tc>
          <w:tcPr/>
          <w:p w:rsidR="00000000" w:rsidDel="00000000" w:rsidP="00000000" w:rsidRDefault="00000000" w:rsidRPr="00000000" w14:paraId="0000001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Stripe one-time charge (PaymentIntent per item)</w:t>
            </w:r>
            <w:r w:rsidDel="00000000" w:rsidR="00000000" w:rsidRPr="00000000">
              <w:rPr>
                <w:rtl w:val="0"/>
              </w:rPr>
            </w:r>
          </w:p>
        </w:tc>
      </w:tr>
      <w:tr>
        <w:trPr>
          <w:cantSplit w:val="0"/>
          <w:tblHeader w:val="0"/>
        </w:trPr>
        <w:tc>
          <w:tcPr/>
          <w:p w:rsidR="00000000" w:rsidDel="00000000" w:rsidP="00000000" w:rsidRDefault="00000000" w:rsidRPr="00000000" w14:paraId="0000001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Advertising Engine</w:t>
            </w:r>
            <w:r w:rsidDel="00000000" w:rsidR="00000000" w:rsidRPr="00000000">
              <w:rPr>
                <w:rtl w:val="0"/>
              </w:rPr>
            </w:r>
          </w:p>
        </w:tc>
        <w:tc>
          <w:tcPr/>
          <w:p w:rsidR="00000000" w:rsidDel="00000000" w:rsidP="00000000" w:rsidRDefault="00000000" w:rsidRPr="00000000" w14:paraId="0000001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Ad slot bookings (all 7 Ad Types), sold as fixed-duration packages (1/2/3 months)</w:t>
            </w:r>
            <w:r w:rsidDel="00000000" w:rsidR="00000000" w:rsidRPr="00000000">
              <w:rPr>
                <w:rtl w:val="0"/>
              </w:rPr>
            </w:r>
          </w:p>
        </w:tc>
        <w:tc>
          <w:tcPr/>
          <w:p w:rsidR="00000000" w:rsidDel="00000000" w:rsidP="00000000" w:rsidRDefault="00000000" w:rsidRPr="00000000" w14:paraId="0000001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Single upfront payment per booking, captured only after Admin approval</w:t>
            </w:r>
            <w:r w:rsidDel="00000000" w:rsidR="00000000" w:rsidRPr="00000000">
              <w:rPr>
                <w:rtl w:val="0"/>
              </w:rPr>
            </w:r>
          </w:p>
        </w:tc>
        <w:tc>
          <w:tcPr/>
          <w:p w:rsidR="00000000" w:rsidDel="00000000" w:rsidP="00000000" w:rsidRDefault="00000000" w:rsidRPr="00000000" w14:paraId="00000020">
            <w:pPr>
              <w:spacing w:after="60" w:before="60" w:lineRule="auto"/>
              <w:jc w:val="both"/>
              <w:rPr>
                <w:rFonts w:ascii="Times New Roman" w:cs="Times New Roman" w:eastAsia="Times New Roman" w:hAnsi="Times New Roman"/>
                <w:sz w:val="20"/>
                <w:szCs w:val="20"/>
              </w:rPr>
            </w:pPr>
            <w:r w:rsidDel="00000000" w:rsidR="00000000" w:rsidRPr="00000000">
              <w:rPr>
                <w:rFonts w:ascii="Cardo" w:cs="Cardo" w:eastAsia="Cardo" w:hAnsi="Cardo"/>
                <w:sz w:val="19"/>
                <w:szCs w:val="19"/>
                <w:rtl w:val="0"/>
              </w:rPr>
              <w:t xml:space="preserve">Stripe Pre-authorization at submission → single Capture at approval, or Void at rejection/timeout</w:t>
            </w:r>
            <w:r w:rsidDel="00000000" w:rsidR="00000000" w:rsidRPr="00000000">
              <w:rPr>
                <w:rtl w:val="0"/>
              </w:rPr>
            </w:r>
          </w:p>
        </w:tc>
      </w:tr>
    </w:tbl>
    <w:p w:rsidR="00000000" w:rsidDel="00000000" w:rsidP="00000000" w:rsidRDefault="00000000" w:rsidRPr="00000000" w14:paraId="00000021">
      <w:pPr>
        <w:spacing w:after="60" w:before="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spacing w:after="60" w:before="60" w:lineRule="auto"/>
        <w:jc w:val="both"/>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No engine uses a wallet, stored balance, or prepaid credit instrument of any kind. Every charge maps to one specific, dated transaction, which keeps the platform outside the scope of Japan's Payment Services Act (資金決済法) provisions governing reloadable prepaid instruments.</w:t>
      </w:r>
    </w:p>
    <w:p w:rsidR="00000000" w:rsidDel="00000000" w:rsidP="00000000" w:rsidRDefault="00000000" w:rsidRPr="00000000" w14:paraId="00000023">
      <w:pPr>
        <w:pStyle w:val="Heading1"/>
        <w:keepNext w:val="0"/>
        <w:keepLines w:val="0"/>
        <w:spacing w:after="60" w:before="60" w:lineRule="auto"/>
        <w:jc w:val="both"/>
        <w:rPr>
          <w:rFonts w:ascii="Times New Roman" w:cs="Times New Roman" w:eastAsia="Times New Roman" w:hAnsi="Times New Roman"/>
          <w:color w:val="2e74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keepNext w:val="0"/>
        <w:keepLines w:val="0"/>
        <w:spacing w:after="60" w:before="60" w:lineRule="auto"/>
        <w:jc w:val="both"/>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PART 1 — Plan &amp; Feature Matrix Builder (Subscription Engine Foundation)</w:t>
      </w:r>
    </w:p>
    <w:p w:rsidR="00000000" w:rsidDel="00000000" w:rsidP="00000000" w:rsidRDefault="00000000" w:rsidRPr="00000000" w14:paraId="00000025">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1.1. Feature Registry (CRUD)</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shd w:fill="dde6f0" w:val="clear"/>
          </w:tcPr>
          <w:p w:rsidR="00000000" w:rsidDel="00000000" w:rsidP="00000000" w:rsidRDefault="00000000" w:rsidRPr="00000000" w14:paraId="0000002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dde6f0" w:val="clear"/>
          </w:tcPr>
          <w:p w:rsidR="00000000" w:rsidDel="00000000" w:rsidP="00000000" w:rsidRDefault="00000000" w:rsidRPr="00000000" w14:paraId="0000002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2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feature_id</w:t>
            </w:r>
            <w:r w:rsidDel="00000000" w:rsidR="00000000" w:rsidRPr="00000000">
              <w:rPr>
                <w:rtl w:val="0"/>
              </w:rPr>
            </w:r>
          </w:p>
        </w:tc>
        <w:tc>
          <w:tcPr/>
          <w:p w:rsidR="00000000" w:rsidDel="00000000" w:rsidP="00000000" w:rsidRDefault="00000000" w:rsidRPr="00000000" w14:paraId="0000002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Unique identifier</w:t>
            </w:r>
            <w:r w:rsidDel="00000000" w:rsidR="00000000" w:rsidRPr="00000000">
              <w:rPr>
                <w:rtl w:val="0"/>
              </w:rPr>
            </w:r>
          </w:p>
        </w:tc>
      </w:tr>
      <w:tr>
        <w:trPr>
          <w:cantSplit w:val="0"/>
          <w:tblHeader w:val="0"/>
        </w:trPr>
        <w:tc>
          <w:tcPr/>
          <w:p w:rsidR="00000000" w:rsidDel="00000000" w:rsidP="00000000" w:rsidRDefault="00000000" w:rsidRPr="00000000" w14:paraId="0000002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feature_name</w:t>
            </w:r>
            <w:r w:rsidDel="00000000" w:rsidR="00000000" w:rsidRPr="00000000">
              <w:rPr>
                <w:rtl w:val="0"/>
              </w:rPr>
            </w:r>
          </w:p>
        </w:tc>
        <w:tc>
          <w:tcPr/>
          <w:p w:rsidR="00000000" w:rsidDel="00000000" w:rsidP="00000000" w:rsidRDefault="00000000" w:rsidRPr="00000000" w14:paraId="0000002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Display name (e.g., "Message History", "Property Listings")</w:t>
            </w:r>
            <w:r w:rsidDel="00000000" w:rsidR="00000000" w:rsidRPr="00000000">
              <w:rPr>
                <w:rtl w:val="0"/>
              </w:rPr>
            </w:r>
          </w:p>
        </w:tc>
      </w:tr>
      <w:tr>
        <w:trPr>
          <w:cantSplit w:val="0"/>
          <w:tblHeader w:val="0"/>
        </w:trPr>
        <w:tc>
          <w:tcPr/>
          <w:p w:rsidR="00000000" w:rsidDel="00000000" w:rsidP="00000000" w:rsidRDefault="00000000" w:rsidRPr="00000000" w14:paraId="0000002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applicable_account_types</w:t>
            </w:r>
            <w:r w:rsidDel="00000000" w:rsidR="00000000" w:rsidRPr="00000000">
              <w:rPr>
                <w:rtl w:val="0"/>
              </w:rPr>
            </w:r>
          </w:p>
        </w:tc>
        <w:tc>
          <w:tcPr/>
          <w:p w:rsidR="00000000" w:rsidDel="00000000" w:rsidP="00000000" w:rsidRDefault="00000000" w:rsidRPr="00000000" w14:paraId="0000002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client, agency, supportal, or any combination</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value_type</w:t>
            </w:r>
            <w:r w:rsidDel="00000000" w:rsidR="00000000" w:rsidRPr="00000000">
              <w:rPr>
                <w:rtl w:val="0"/>
              </w:rPr>
            </w:r>
          </w:p>
        </w:tc>
        <w:tc>
          <w:tcPr/>
          <w:p w:rsidR="00000000" w:rsidDel="00000000" w:rsidP="00000000" w:rsidRDefault="00000000" w:rsidRPr="00000000" w14:paraId="0000002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boolean or quota</w:t>
            </w:r>
            <w:r w:rsidDel="00000000" w:rsidR="00000000" w:rsidRPr="00000000">
              <w:rPr>
                <w:rtl w:val="0"/>
              </w:rPr>
            </w:r>
          </w:p>
        </w:tc>
      </w:tr>
      <w:tr>
        <w:trPr>
          <w:cantSplit w:val="0"/>
          <w:tblHeader w:val="0"/>
        </w:trPr>
        <w:tc>
          <w:tcPr/>
          <w:p w:rsidR="00000000" w:rsidDel="00000000" w:rsidP="00000000" w:rsidRDefault="00000000" w:rsidRPr="00000000" w14:paraId="0000003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quota_unit</w:t>
            </w:r>
            <w:r w:rsidDel="00000000" w:rsidR="00000000" w:rsidRPr="00000000">
              <w:rPr>
                <w:rtl w:val="0"/>
              </w:rPr>
            </w:r>
          </w:p>
        </w:tc>
        <w:tc>
          <w:tcPr/>
          <w:p w:rsidR="00000000" w:rsidDel="00000000" w:rsidP="00000000" w:rsidRDefault="00000000" w:rsidRPr="00000000" w14:paraId="0000003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Only if value_type = quota — e.g., months, listings, leads/month</w:t>
            </w:r>
            <w:r w:rsidDel="00000000" w:rsidR="00000000" w:rsidRPr="00000000">
              <w:rPr>
                <w:rtl w:val="0"/>
              </w:rPr>
            </w:r>
          </w:p>
        </w:tc>
      </w:tr>
    </w:tbl>
    <w:p w:rsidR="00000000" w:rsidDel="00000000" w:rsidP="00000000" w:rsidRDefault="00000000" w:rsidRPr="00000000" w14:paraId="00000032">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1.2. Plan Creation (CRUD)</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shd w:fill="dde6f0" w:val="clear"/>
          </w:tcPr>
          <w:p w:rsidR="00000000" w:rsidDel="00000000" w:rsidP="00000000" w:rsidRDefault="00000000" w:rsidRPr="00000000" w14:paraId="0000003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dde6f0" w:val="clear"/>
          </w:tcPr>
          <w:p w:rsidR="00000000" w:rsidDel="00000000" w:rsidP="00000000" w:rsidRDefault="00000000" w:rsidRPr="00000000" w14:paraId="0000003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plan_id</w:t>
            </w:r>
            <w:r w:rsidDel="00000000" w:rsidR="00000000" w:rsidRPr="00000000">
              <w:rPr>
                <w:rtl w:val="0"/>
              </w:rPr>
            </w:r>
          </w:p>
        </w:tc>
        <w:tc>
          <w:tcPr/>
          <w:p w:rsidR="00000000" w:rsidDel="00000000" w:rsidP="00000000" w:rsidRDefault="00000000" w:rsidRPr="00000000" w14:paraId="0000003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Unique identifier</w:t>
            </w:r>
            <w:r w:rsidDel="00000000" w:rsidR="00000000" w:rsidRPr="00000000">
              <w:rPr>
                <w:rtl w:val="0"/>
              </w:rPr>
            </w:r>
          </w:p>
        </w:tc>
      </w:tr>
      <w:tr>
        <w:trPr>
          <w:cantSplit w:val="0"/>
          <w:tblHeader w:val="0"/>
        </w:trPr>
        <w:tc>
          <w:tcPr/>
          <w:p w:rsidR="00000000" w:rsidDel="00000000" w:rsidP="00000000" w:rsidRDefault="00000000" w:rsidRPr="00000000" w14:paraId="0000003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plan_name</w:t>
            </w:r>
            <w:r w:rsidDel="00000000" w:rsidR="00000000" w:rsidRPr="00000000">
              <w:rPr>
                <w:rtl w:val="0"/>
              </w:rPr>
            </w:r>
          </w:p>
        </w:tc>
        <w:tc>
          <w:tcPr/>
          <w:p w:rsidR="00000000" w:rsidDel="00000000" w:rsidP="00000000" w:rsidRDefault="00000000" w:rsidRPr="00000000" w14:paraId="0000003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Display name</w:t>
            </w:r>
            <w:r w:rsidDel="00000000" w:rsidR="00000000" w:rsidRPr="00000000">
              <w:rPr>
                <w:rtl w:val="0"/>
              </w:rPr>
            </w:r>
          </w:p>
        </w:tc>
      </w:tr>
      <w:tr>
        <w:trPr>
          <w:cantSplit w:val="0"/>
          <w:tblHeader w:val="0"/>
        </w:trPr>
        <w:tc>
          <w:tcPr/>
          <w:p w:rsidR="00000000" w:rsidDel="00000000" w:rsidP="00000000" w:rsidRDefault="00000000" w:rsidRPr="00000000" w14:paraId="0000003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account_type</w:t>
            </w:r>
            <w:r w:rsidDel="00000000" w:rsidR="00000000" w:rsidRPr="00000000">
              <w:rPr>
                <w:rtl w:val="0"/>
              </w:rPr>
            </w:r>
          </w:p>
        </w:tc>
        <w:tc>
          <w:tcPr/>
          <w:p w:rsidR="00000000" w:rsidDel="00000000" w:rsidP="00000000" w:rsidRDefault="00000000" w:rsidRPr="00000000" w14:paraId="0000003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Exactly one of client, agency, supportal</w:t>
            </w:r>
            <w:r w:rsidDel="00000000" w:rsidR="00000000" w:rsidRPr="00000000">
              <w:rPr>
                <w:rtl w:val="0"/>
              </w:rPr>
            </w:r>
          </w:p>
        </w:tc>
      </w:tr>
      <w:tr>
        <w:trPr>
          <w:cantSplit w:val="0"/>
          <w:tblHeader w:val="0"/>
        </w:trPr>
        <w:tc>
          <w:tcPr/>
          <w:p w:rsidR="00000000" w:rsidDel="00000000" w:rsidP="00000000" w:rsidRDefault="00000000" w:rsidRPr="00000000" w14:paraId="0000003B">
            <w:pPr>
              <w:spacing w:after="60" w:before="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tier_order</w:t>
            </w:r>
          </w:p>
        </w:tc>
        <w:tc>
          <w:tcPr/>
          <w:p w:rsidR="00000000" w:rsidDel="00000000" w:rsidP="00000000" w:rsidRDefault="00000000" w:rsidRPr="00000000" w14:paraId="0000003C">
            <w:pPr>
              <w:spacing w:after="60" w:before="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Admin-defined commercial hierarchy for plans within the same account_type / Supportal category. Used exclusively to classify plan changes as upgrade or downgrade. Higher value = higher tier. Multiple billing-cycle variants of the same commercial tier may share the same tier_order.</w:t>
            </w:r>
          </w:p>
        </w:tc>
      </w:tr>
      <w:tr>
        <w:trPr>
          <w:cantSplit w:val="0"/>
          <w:tblHeader w:val="0"/>
        </w:trPr>
        <w:tc>
          <w:tcPr/>
          <w:p w:rsidR="00000000" w:rsidDel="00000000" w:rsidP="00000000" w:rsidRDefault="00000000" w:rsidRPr="00000000" w14:paraId="0000003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category</w:t>
            </w:r>
            <w:r w:rsidDel="00000000" w:rsidR="00000000" w:rsidRPr="00000000">
              <w:rPr>
                <w:rtl w:val="0"/>
              </w:rPr>
            </w:r>
          </w:p>
        </w:tc>
        <w:tc>
          <w:tcPr/>
          <w:p w:rsidR="00000000" w:rsidDel="00000000" w:rsidP="00000000" w:rsidRDefault="00000000" w:rsidRPr="00000000" w14:paraId="0000003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Required only when account_type = supportal</w:t>
            </w:r>
            <w:r w:rsidDel="00000000" w:rsidR="00000000" w:rsidRPr="00000000">
              <w:rPr>
                <w:rtl w:val="0"/>
              </w:rPr>
            </w:r>
          </w:p>
        </w:tc>
      </w:tr>
      <w:tr>
        <w:trPr>
          <w:cantSplit w:val="0"/>
          <w:tblHeader w:val="0"/>
        </w:trPr>
        <w:tc>
          <w:tcPr/>
          <w:p w:rsidR="00000000" w:rsidDel="00000000" w:rsidP="00000000" w:rsidRDefault="00000000" w:rsidRPr="00000000" w14:paraId="0000003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billing_cycle</w:t>
            </w:r>
            <w:r w:rsidDel="00000000" w:rsidR="00000000" w:rsidRPr="00000000">
              <w:rPr>
                <w:rtl w:val="0"/>
              </w:rPr>
            </w:r>
          </w:p>
        </w:tc>
        <w:tc>
          <w:tcPr/>
          <w:p w:rsidR="00000000" w:rsidDel="00000000" w:rsidP="00000000" w:rsidRDefault="00000000" w:rsidRPr="00000000" w14:paraId="0000004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Fixed cycle this plan bills on</w:t>
            </w:r>
            <w:r w:rsidDel="00000000" w:rsidR="00000000" w:rsidRPr="00000000">
              <w:rPr>
                <w:rtl w:val="0"/>
              </w:rPr>
            </w:r>
          </w:p>
        </w:tc>
      </w:tr>
      <w:tr>
        <w:trPr>
          <w:cantSplit w:val="0"/>
          <w:tblHeader w:val="0"/>
        </w:trPr>
        <w:tc>
          <w:tcPr/>
          <w:p w:rsidR="00000000" w:rsidDel="00000000" w:rsidP="00000000" w:rsidRDefault="00000000" w:rsidRPr="00000000" w14:paraId="0000004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base_price</w:t>
            </w:r>
            <w:r w:rsidDel="00000000" w:rsidR="00000000" w:rsidRPr="00000000">
              <w:rPr>
                <w:rtl w:val="0"/>
              </w:rPr>
            </w:r>
          </w:p>
        </w:tc>
        <w:tc>
          <w:tcPr/>
          <w:p w:rsidR="00000000" w:rsidDel="00000000" w:rsidP="00000000" w:rsidRDefault="00000000" w:rsidRPr="00000000" w14:paraId="0000004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Standard recurring price</w:t>
            </w:r>
            <w:r w:rsidDel="00000000" w:rsidR="00000000" w:rsidRPr="00000000">
              <w:rPr>
                <w:rtl w:val="0"/>
              </w:rPr>
            </w:r>
          </w:p>
        </w:tc>
      </w:tr>
      <w:tr>
        <w:trPr>
          <w:cantSplit w:val="0"/>
          <w:tblHeader w:val="0"/>
        </w:trPr>
        <w:tc>
          <w:tcPr/>
          <w:p w:rsidR="00000000" w:rsidDel="00000000" w:rsidP="00000000" w:rsidRDefault="00000000" w:rsidRPr="00000000" w14:paraId="0000004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w:t>
            </w:r>
            <w:r w:rsidDel="00000000" w:rsidR="00000000" w:rsidRPr="00000000">
              <w:rPr>
                <w:rtl w:val="0"/>
              </w:rPr>
            </w:r>
          </w:p>
        </w:tc>
        <w:tc>
          <w:tcPr/>
          <w:p w:rsidR="00000000" w:rsidDel="00000000" w:rsidP="00000000" w:rsidRDefault="00000000" w:rsidRPr="00000000" w14:paraId="0000004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draft, active, or retired</w:t>
            </w:r>
            <w:r w:rsidDel="00000000" w:rsidR="00000000" w:rsidRPr="00000000">
              <w:rPr>
                <w:rtl w:val="0"/>
              </w:rPr>
            </w:r>
          </w:p>
        </w:tc>
      </w:tr>
    </w:tbl>
    <w:p w:rsidR="00000000" w:rsidDel="00000000" w:rsidP="00000000" w:rsidRDefault="00000000" w:rsidRPr="00000000" w14:paraId="00000045">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1.3. Feature-to-Plan Assignment</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0"/>
        </w:trPr>
        <w:tc>
          <w:tcPr>
            <w:shd w:fill="dde6f0" w:val="clear"/>
          </w:tcPr>
          <w:p w:rsidR="00000000" w:rsidDel="00000000" w:rsidP="00000000" w:rsidRDefault="00000000" w:rsidRPr="00000000" w14:paraId="0000004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State</w:t>
            </w:r>
            <w:r w:rsidDel="00000000" w:rsidR="00000000" w:rsidRPr="00000000">
              <w:rPr>
                <w:rtl w:val="0"/>
              </w:rPr>
            </w:r>
          </w:p>
        </w:tc>
        <w:tc>
          <w:tcPr>
            <w:shd w:fill="dde6f0" w:val="clear"/>
          </w:tcPr>
          <w:p w:rsidR="00000000" w:rsidDel="00000000" w:rsidP="00000000" w:rsidRDefault="00000000" w:rsidRPr="00000000" w14:paraId="0000004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none</w:t>
            </w:r>
            <w:r w:rsidDel="00000000" w:rsidR="00000000" w:rsidRPr="00000000">
              <w:rPr>
                <w:rtl w:val="0"/>
              </w:rPr>
            </w:r>
          </w:p>
        </w:tc>
        <w:tc>
          <w:tcPr/>
          <w:p w:rsidR="00000000" w:rsidDel="00000000" w:rsidP="00000000" w:rsidRDefault="00000000" w:rsidRPr="00000000" w14:paraId="0000004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Feature hidden entirely</w:t>
            </w:r>
            <w:r w:rsidDel="00000000" w:rsidR="00000000" w:rsidRPr="00000000">
              <w:rPr>
                <w:rtl w:val="0"/>
              </w:rPr>
            </w:r>
          </w:p>
        </w:tc>
      </w:tr>
      <w:tr>
        <w:trPr>
          <w:cantSplit w:val="0"/>
          <w:tblHeader w:val="0"/>
        </w:trPr>
        <w:tc>
          <w:tcPr/>
          <w:p w:rsidR="00000000" w:rsidDel="00000000" w:rsidP="00000000" w:rsidRDefault="00000000" w:rsidRPr="00000000" w14:paraId="0000004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free</w:t>
            </w:r>
            <w:r w:rsidDel="00000000" w:rsidR="00000000" w:rsidRPr="00000000">
              <w:rPr>
                <w:rtl w:val="0"/>
              </w:rPr>
            </w:r>
          </w:p>
        </w:tc>
        <w:tc>
          <w:tcPr/>
          <w:p w:rsidR="00000000" w:rsidDel="00000000" w:rsidP="00000000" w:rsidRDefault="00000000" w:rsidRPr="00000000" w14:paraId="0000004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Included in base price</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paid</w:t>
            </w:r>
            <w:r w:rsidDel="00000000" w:rsidR="00000000" w:rsidRPr="00000000">
              <w:rPr>
                <w:rtl w:val="0"/>
              </w:rPr>
            </w:r>
          </w:p>
        </w:tc>
        <w:tc>
          <w:tcPr/>
          <w:p w:rsidR="00000000" w:rsidDel="00000000" w:rsidP="00000000" w:rsidRDefault="00000000" w:rsidRPr="00000000" w14:paraId="0000004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Available as an add-on price on top of base plan</w:t>
            </w:r>
            <w:r w:rsidDel="00000000" w:rsidR="00000000" w:rsidRPr="00000000">
              <w:rPr>
                <w:rtl w:val="0"/>
              </w:rPr>
            </w:r>
          </w:p>
        </w:tc>
      </w:tr>
    </w:tbl>
    <w:p w:rsidR="00000000" w:rsidDel="00000000" w:rsidP="00000000" w:rsidRDefault="00000000" w:rsidRPr="00000000" w14:paraId="0000004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Quota features additionally use limit_type: fixed_number, unlimited, or none.</w:t>
      </w:r>
    </w:p>
    <w:p w:rsidR="00000000" w:rsidDel="00000000" w:rsidP="00000000" w:rsidRDefault="00000000" w:rsidRPr="00000000" w14:paraId="0000004F">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1.4. Billing Cycle Configuration</w:t>
      </w:r>
    </w:p>
    <w:p w:rsidR="00000000" w:rsidDel="00000000" w:rsidP="00000000" w:rsidRDefault="00000000" w:rsidRPr="00000000" w14:paraId="0000005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at the plan level. Switching billing cycle means purchasing a different plan record and is handled according to the applicable upgrade or post-expiration purchase rules defined in this Part.</w:t>
      </w:r>
    </w:p>
    <w:p w:rsidR="00000000" w:rsidDel="00000000" w:rsidP="00000000" w:rsidRDefault="00000000" w:rsidRPr="00000000" w14:paraId="00000051">
      <w:pPr>
        <w:pStyle w:val="Heading3"/>
        <w:keepNext w:val="0"/>
        <w:keepLines w:val="0"/>
        <w:spacing w:after="60" w:before="60" w:lineRule="auto"/>
        <w:jc w:val="both"/>
        <w:rPr>
          <w:rFonts w:ascii="Times New Roman" w:cs="Times New Roman" w:eastAsia="Times New Roman" w:hAnsi="Times New Roman"/>
          <w:sz w:val="20"/>
          <w:szCs w:val="20"/>
        </w:rPr>
      </w:pPr>
      <w:bookmarkStart w:colFirst="0" w:colLast="0" w:name="_l4t4rf5ow635" w:id="1"/>
      <w:bookmarkEnd w:id="1"/>
      <w:r w:rsidDel="00000000" w:rsidR="00000000" w:rsidRPr="00000000">
        <w:rPr>
          <w:rFonts w:ascii="Times New Roman" w:cs="Times New Roman" w:eastAsia="Times New Roman" w:hAnsi="Times New Roman"/>
          <w:color w:val="1f4d78"/>
          <w:sz w:val="24"/>
          <w:szCs w:val="24"/>
          <w:rtl w:val="0"/>
        </w:rPr>
        <w:t xml:space="preserve">1.4a. User-Initiated Downgrade Restriction</w:t>
      </w:r>
      <w:r w:rsidDel="00000000" w:rsidR="00000000" w:rsidRPr="00000000">
        <w:rPr>
          <w:rtl w:val="0"/>
        </w:rPr>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 user-initiated downgrade between paid plans is prohibited while the current paid subscription is active.</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w:t>
      </w:r>
      <w:r w:rsidDel="00000000" w:rsidR="00000000" w:rsidRPr="00000000">
        <w:rPr>
          <w:rFonts w:ascii="Roboto Mono" w:cs="Roboto Mono" w:eastAsia="Roboto Mono" w:hAnsi="Roboto Mono"/>
          <w:color w:val="188038"/>
          <w:sz w:val="20"/>
          <w:szCs w:val="20"/>
          <w:rtl w:val="0"/>
        </w:rPr>
        <w:t xml:space="preserve">target_plan.tier_order &lt; current_plan.tier_order</w:t>
      </w:r>
      <w:r w:rsidDel="00000000" w:rsidR="00000000" w:rsidRPr="00000000">
        <w:rPr>
          <w:rFonts w:ascii="Times New Roman" w:cs="Times New Roman" w:eastAsia="Times New Roman" w:hAnsi="Times New Roman"/>
          <w:sz w:val="20"/>
          <w:szCs w:val="20"/>
          <w:rtl w:val="0"/>
        </w:rPr>
        <w:t xml:space="preserve"> and the current subscription has not yet reached its </w:t>
      </w:r>
      <w:r w:rsidDel="00000000" w:rsidR="00000000" w:rsidRPr="00000000">
        <w:rPr>
          <w:rFonts w:ascii="Roboto Mono" w:cs="Roboto Mono" w:eastAsia="Roboto Mono" w:hAnsi="Roboto Mono"/>
          <w:color w:val="188038"/>
          <w:sz w:val="20"/>
          <w:szCs w:val="20"/>
          <w:rtl w:val="0"/>
        </w:rPr>
        <w:t xml:space="preserve">current_period_end</w:t>
      </w:r>
      <w:r w:rsidDel="00000000" w:rsidR="00000000" w:rsidRPr="00000000">
        <w:rPr>
          <w:rFonts w:ascii="Times New Roman" w:cs="Times New Roman" w:eastAsia="Times New Roman" w:hAnsi="Times New Roman"/>
          <w:sz w:val="20"/>
          <w:szCs w:val="20"/>
          <w:rtl w:val="0"/>
        </w:rPr>
        <w:t xml:space="preserve">, the purchase/change action must be rejected.</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account must instead cancel the current subscription with cancellation effective at </w:t>
      </w:r>
      <w:r w:rsidDel="00000000" w:rsidR="00000000" w:rsidRPr="00000000">
        <w:rPr>
          <w:rFonts w:ascii="Roboto Mono" w:cs="Roboto Mono" w:eastAsia="Roboto Mono" w:hAnsi="Roboto Mono"/>
          <w:color w:val="188038"/>
          <w:sz w:val="20"/>
          <w:szCs w:val="20"/>
          <w:rtl w:val="0"/>
        </w:rPr>
        <w:t xml:space="preserve">current_period_end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Until that timestamp:</w:t>
      </w:r>
    </w:p>
    <w:p w:rsidR="00000000" w:rsidDel="00000000" w:rsidP="00000000" w:rsidRDefault="00000000" w:rsidRPr="00000000" w14:paraId="00000056">
      <w:pPr>
        <w:numPr>
          <w:ilvl w:val="0"/>
          <w:numId w:val="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plan remains fully active;</w:t>
      </w:r>
    </w:p>
    <w:p w:rsidR="00000000" w:rsidDel="00000000" w:rsidP="00000000" w:rsidRDefault="00000000" w:rsidRPr="00000000" w14:paraId="00000057">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lower-tier entitlement is provisioned;</w:t>
      </w:r>
    </w:p>
    <w:p w:rsidR="00000000" w:rsidDel="00000000" w:rsidP="00000000" w:rsidRDefault="00000000" w:rsidRPr="00000000" w14:paraId="00000058">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lower-tier subscription is created;</w:t>
      </w:r>
    </w:p>
    <w:p w:rsidR="00000000" w:rsidDel="00000000" w:rsidP="00000000" w:rsidRDefault="00000000" w:rsidRPr="00000000" w14:paraId="00000059">
      <w:pPr>
        <w:numPr>
          <w:ilvl w:val="0"/>
          <w:numId w:val="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refund is issued.</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w:t>
      </w:r>
      <w:r w:rsidDel="00000000" w:rsidR="00000000" w:rsidRPr="00000000">
        <w:rPr>
          <w:rFonts w:ascii="Roboto Mono" w:cs="Roboto Mono" w:eastAsia="Roboto Mono" w:hAnsi="Roboto Mono"/>
          <w:color w:val="188038"/>
          <w:sz w:val="20"/>
          <w:szCs w:val="20"/>
          <w:rtl w:val="0"/>
        </w:rPr>
        <w:t xml:space="preserve">current_period_end</w:t>
      </w:r>
      <w:r w:rsidDel="00000000" w:rsidR="00000000" w:rsidRPr="00000000">
        <w:rPr>
          <w:rFonts w:ascii="Times New Roman" w:cs="Times New Roman" w:eastAsia="Times New Roman" w:hAnsi="Times New Roman"/>
          <w:sz w:val="20"/>
          <w:szCs w:val="20"/>
          <w:rtl w:val="0"/>
        </w:rPr>
        <w:t xml:space="preserve">, the current subscription expires and the account falls to its configured baseline plan. A lower-tier paid plan may then be purchased as a new subscription.</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w:t>
      </w:r>
      <w:r w:rsidDel="00000000" w:rsidR="00000000" w:rsidRPr="00000000">
        <w:rPr>
          <w:rFonts w:ascii="Roboto Mono" w:cs="Roboto Mono" w:eastAsia="Roboto Mono" w:hAnsi="Roboto Mono"/>
          <w:color w:val="188038"/>
          <w:sz w:val="20"/>
          <w:szCs w:val="20"/>
          <w:rtl w:val="0"/>
        </w:rPr>
        <w:t xml:space="preserve">pending_downgrade</w:t>
      </w:r>
      <w:r w:rsidDel="00000000" w:rsidR="00000000" w:rsidRPr="00000000">
        <w:rPr>
          <w:rFonts w:ascii="Times New Roman" w:cs="Times New Roman" w:eastAsia="Times New Roman" w:hAnsi="Times New Roman"/>
          <w:sz w:val="20"/>
          <w:szCs w:val="20"/>
          <w:rtl w:val="0"/>
        </w:rPr>
        <w:t xml:space="preserve"> or scheduled lower-tier subscription state exists.</w:t>
      </w:r>
    </w:p>
    <w:p w:rsidR="00000000" w:rsidDel="00000000" w:rsidP="00000000" w:rsidRDefault="00000000" w:rsidRPr="00000000" w14:paraId="0000005C">
      <w:pPr>
        <w:pStyle w:val="Heading3"/>
        <w:keepNext w:val="0"/>
        <w:keepLines w:val="0"/>
        <w:spacing w:after="60" w:before="60" w:lineRule="auto"/>
        <w:jc w:val="both"/>
        <w:rPr>
          <w:rFonts w:ascii="Times New Roman" w:cs="Times New Roman" w:eastAsia="Times New Roman" w:hAnsi="Times New Roman"/>
          <w:sz w:val="20"/>
          <w:szCs w:val="20"/>
        </w:rPr>
      </w:pPr>
      <w:bookmarkStart w:colFirst="0" w:colLast="0" w:name="_f84zkvmenb8n" w:id="2"/>
      <w:bookmarkEnd w:id="2"/>
      <w:r w:rsidDel="00000000" w:rsidR="00000000" w:rsidRPr="00000000">
        <w:rPr>
          <w:rFonts w:ascii="Times New Roman" w:cs="Times New Roman" w:eastAsia="Times New Roman" w:hAnsi="Times New Roman"/>
          <w:color w:val="1f4d78"/>
          <w:sz w:val="24"/>
          <w:szCs w:val="24"/>
          <w:rtl w:val="0"/>
        </w:rPr>
        <w:t xml:space="preserve">1.4b. Mid-Cycle Upgrade Billing</w:t>
      </w:r>
      <w:r w:rsidDel="00000000" w:rsidR="00000000" w:rsidRPr="00000000">
        <w:rPr>
          <w:rtl w:val="0"/>
        </w:rPr>
      </w:r>
    </w:p>
    <w:p w:rsidR="00000000" w:rsidDel="00000000" w:rsidP="00000000" w:rsidRDefault="00000000" w:rsidRPr="00000000" w14:paraId="0000005D">
      <w:pPr>
        <w:numPr>
          <w:ilvl w:val="0"/>
          <w:numId w:val="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user may upgrade to a plan with a higher tier_order during an active paid cycle. The upgrade takes effect immediately after successful payment. Any unused value of the current plan is applied as a prorated credit against the upgraded plan's charge; it is not refunded in cash.</w:t>
      </w:r>
    </w:p>
    <w:p w:rsidR="00000000" w:rsidDel="00000000" w:rsidP="00000000" w:rsidRDefault="00000000" w:rsidRPr="00000000" w14:paraId="0000005E">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both plans use the same billing cycle, the existing current_period_end remains unchanged. If the target plan uses a different billing cycle, a new billing cycle begins at the successful upgrade timestamp.</w:t>
      </w:r>
    </w:p>
    <w:p w:rsidR="00000000" w:rsidDel="00000000" w:rsidP="00000000" w:rsidRDefault="00000000" w:rsidRPr="00000000" w14:paraId="0000005F">
      <w:pPr>
        <w:numPr>
          <w:ilvl w:val="0"/>
          <w:numId w:val="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payment fails, the upgrade is not provisioned and the current plan remains unchanged.</w:t>
      </w:r>
    </w:p>
    <w:p w:rsidR="00000000" w:rsidDel="00000000" w:rsidP="00000000" w:rsidRDefault="00000000" w:rsidRPr="00000000" w14:paraId="00000060">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1.5. Long-Term Discount Configuration</w:t>
      </w:r>
    </w:p>
    <w:p w:rsidR="00000000" w:rsidDel="00000000" w:rsidP="00000000" w:rsidRDefault="00000000" w:rsidRPr="00000000" w14:paraId="00000061">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final_price = base_price × duration_multiplier × (1 − discount_pct)</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26"/>
        <w:tblGridChange w:id="0">
          <w:tblGrid>
            <w:gridCol w:w="4500"/>
            <w:gridCol w:w="4526"/>
          </w:tblGrid>
        </w:tblGridChange>
      </w:tblGrid>
      <w:tr>
        <w:trPr>
          <w:cantSplit w:val="0"/>
          <w:tblHeader w:val="0"/>
        </w:trPr>
        <w:tc>
          <w:tcPr>
            <w:shd w:fill="dde6f0" w:val="clear"/>
          </w:tcPr>
          <w:p w:rsidR="00000000" w:rsidDel="00000000" w:rsidP="00000000" w:rsidRDefault="00000000" w:rsidRPr="00000000" w14:paraId="0000006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Commitment Length</w:t>
            </w:r>
            <w:r w:rsidDel="00000000" w:rsidR="00000000" w:rsidRPr="00000000">
              <w:rPr>
                <w:rtl w:val="0"/>
              </w:rPr>
            </w:r>
          </w:p>
        </w:tc>
        <w:tc>
          <w:tcPr>
            <w:shd w:fill="dde6f0" w:val="clear"/>
          </w:tcPr>
          <w:p w:rsidR="00000000" w:rsidDel="00000000" w:rsidP="00000000" w:rsidRDefault="00000000" w:rsidRPr="00000000" w14:paraId="0000006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discount_pct (reference, Admin-editable)</w:t>
            </w:r>
            <w:r w:rsidDel="00000000" w:rsidR="00000000" w:rsidRPr="00000000">
              <w:rPr>
                <w:rtl w:val="0"/>
              </w:rPr>
            </w:r>
          </w:p>
        </w:tc>
      </w:tr>
      <w:tr>
        <w:trPr>
          <w:cantSplit w:val="0"/>
          <w:tblHeader w:val="0"/>
        </w:trPr>
        <w:tc>
          <w:tcPr/>
          <w:p w:rsidR="00000000" w:rsidDel="00000000" w:rsidP="00000000" w:rsidRDefault="00000000" w:rsidRPr="00000000" w14:paraId="0000006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6-month</w:t>
            </w:r>
            <w:r w:rsidDel="00000000" w:rsidR="00000000" w:rsidRPr="00000000">
              <w:rPr>
                <w:rtl w:val="0"/>
              </w:rPr>
            </w:r>
          </w:p>
        </w:tc>
        <w:tc>
          <w:tcPr/>
          <w:p w:rsidR="00000000" w:rsidDel="00000000" w:rsidP="00000000" w:rsidRDefault="00000000" w:rsidRPr="00000000" w14:paraId="0000006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6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12-month</w:t>
            </w:r>
            <w:r w:rsidDel="00000000" w:rsidR="00000000" w:rsidRPr="00000000">
              <w:rPr>
                <w:rtl w:val="0"/>
              </w:rPr>
            </w:r>
          </w:p>
        </w:tc>
        <w:tc>
          <w:tcPr/>
          <w:p w:rsidR="00000000" w:rsidDel="00000000" w:rsidP="00000000" w:rsidRDefault="00000000" w:rsidRPr="00000000" w14:paraId="0000006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20%</w:t>
            </w:r>
            <w:r w:rsidDel="00000000" w:rsidR="00000000" w:rsidRPr="00000000">
              <w:rPr>
                <w:rtl w:val="0"/>
              </w:rPr>
            </w:r>
          </w:p>
        </w:tc>
      </w:tr>
    </w:tbl>
    <w:p w:rsidR="00000000" w:rsidDel="00000000" w:rsidP="00000000" w:rsidRDefault="00000000" w:rsidRPr="00000000" w14:paraId="0000006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Non-stacking: system selects the single highest applicable discount_pct, never additive.</w:t>
      </w:r>
    </w:p>
    <w:p w:rsidR="00000000" w:rsidDel="00000000" w:rsidP="00000000" w:rsidRDefault="00000000" w:rsidRPr="00000000" w14:paraId="00000069">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1.6. Plan Price/Configuration Change — Grandfathering + Confirm-to-Renew</w:t>
      </w:r>
    </w:p>
    <w:p w:rsidR="00000000" w:rsidDel="00000000" w:rsidP="00000000" w:rsidRDefault="00000000" w:rsidRPr="00000000" w14:paraId="0000006A">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Active subscribers keep old price/config until current cycle ends.</w:t>
      </w:r>
    </w:p>
    <w:p w:rsidR="00000000" w:rsidDel="00000000" w:rsidP="00000000" w:rsidRDefault="00000000" w:rsidRPr="00000000" w14:paraId="0000006B">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Auto-renewal auto-disabled before cycle ends.</w:t>
      </w:r>
    </w:p>
    <w:p w:rsidR="00000000" w:rsidDel="00000000" w:rsidP="00000000" w:rsidRDefault="00000000" w:rsidRPr="00000000" w14:paraId="0000006C">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Explicit confirmation required to continue.</w:t>
      </w:r>
    </w:p>
    <w:p w:rsidR="00000000" w:rsidDel="00000000" w:rsidP="00000000" w:rsidRDefault="00000000" w:rsidRPr="00000000" w14:paraId="0000006D">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response = no renewal — reverts to baseline plan, at the exact moment the cycle ends. There is no grace period after cycle end.</w:t>
      </w:r>
    </w:p>
    <w:p w:rsidR="00000000" w:rsidDel="00000000" w:rsidP="00000000" w:rsidRDefault="00000000" w:rsidRPr="00000000" w14:paraId="0000006E">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Notification Schedule (explicit, Admin-configurable day offsets)</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4826"/>
        <w:tblGridChange w:id="0">
          <w:tblGrid>
            <w:gridCol w:w="4200"/>
            <w:gridCol w:w="4826"/>
          </w:tblGrid>
        </w:tblGridChange>
      </w:tblGrid>
      <w:tr>
        <w:trPr>
          <w:cantSplit w:val="0"/>
          <w:tblHeader w:val="0"/>
        </w:trPr>
        <w:tc>
          <w:tcPr>
            <w:shd w:fill="dde6f0" w:val="clear"/>
          </w:tcPr>
          <w:p w:rsidR="00000000" w:rsidDel="00000000" w:rsidP="00000000" w:rsidRDefault="00000000" w:rsidRPr="00000000" w14:paraId="0000006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Trigger point</w:t>
            </w:r>
            <w:r w:rsidDel="00000000" w:rsidR="00000000" w:rsidRPr="00000000">
              <w:rPr>
                <w:rtl w:val="0"/>
              </w:rPr>
            </w:r>
          </w:p>
        </w:tc>
        <w:tc>
          <w:tcPr>
            <w:shd w:fill="dde6f0" w:val="clear"/>
          </w:tcPr>
          <w:p w:rsidR="00000000" w:rsidDel="00000000" w:rsidP="00000000" w:rsidRDefault="00000000" w:rsidRPr="00000000" w14:paraId="0000007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Notification sent</w:t>
            </w:r>
            <w:r w:rsidDel="00000000" w:rsidR="00000000" w:rsidRPr="00000000">
              <w:rPr>
                <w:rtl w:val="0"/>
              </w:rPr>
            </w:r>
          </w:p>
        </w:tc>
      </w:tr>
      <w:tr>
        <w:trPr>
          <w:cantSplit w:val="0"/>
          <w:tblHeader w:val="0"/>
        </w:trPr>
        <w:tc>
          <w:tcPr/>
          <w:p w:rsidR="00000000" w:rsidDel="00000000" w:rsidP="00000000" w:rsidRDefault="00000000" w:rsidRPr="00000000" w14:paraId="0000007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Immediately when Admin saves the price/config change</w:t>
            </w:r>
            <w:r w:rsidDel="00000000" w:rsidR="00000000" w:rsidRPr="00000000">
              <w:rPr>
                <w:rtl w:val="0"/>
              </w:rPr>
            </w:r>
          </w:p>
        </w:tc>
        <w:tc>
          <w:tcPr/>
          <w:p w:rsidR="00000000" w:rsidDel="00000000" w:rsidP="00000000" w:rsidRDefault="00000000" w:rsidRPr="00000000" w14:paraId="0000007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First notice: new price/entitlements, effective from next renewal</w:t>
            </w:r>
            <w:r w:rsidDel="00000000" w:rsidR="00000000" w:rsidRPr="00000000">
              <w:rPr>
                <w:rtl w:val="0"/>
              </w:rPr>
            </w:r>
          </w:p>
        </w:tc>
      </w:tr>
      <w:tr>
        <w:trPr>
          <w:cantSplit w:val="0"/>
          <w:tblHeader w:val="0"/>
        </w:trPr>
        <w:tc>
          <w:tcPr/>
          <w:p w:rsidR="00000000" w:rsidDel="00000000" w:rsidP="00000000" w:rsidRDefault="00000000" w:rsidRPr="00000000" w14:paraId="0000007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notification_reminder_days_1 before cycle end (reference: 7 days)</w:t>
            </w:r>
            <w:r w:rsidDel="00000000" w:rsidR="00000000" w:rsidRPr="00000000">
              <w:rPr>
                <w:rtl w:val="0"/>
              </w:rPr>
            </w:r>
          </w:p>
        </w:tc>
        <w:tc>
          <w:tcPr/>
          <w:p w:rsidR="00000000" w:rsidDel="00000000" w:rsidP="00000000" w:rsidRDefault="00000000" w:rsidRPr="00000000" w14:paraId="0000007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Reminder: renewal requires explicit confirmation, new terms restated</w:t>
            </w:r>
            <w:r w:rsidDel="00000000" w:rsidR="00000000" w:rsidRPr="00000000">
              <w:rPr>
                <w:rtl w:val="0"/>
              </w:rPr>
            </w:r>
          </w:p>
        </w:tc>
      </w:tr>
      <w:tr>
        <w:trPr>
          <w:cantSplit w:val="0"/>
          <w:tblHeader w:val="0"/>
        </w:trPr>
        <w:tc>
          <w:tcPr/>
          <w:p w:rsidR="00000000" w:rsidDel="00000000" w:rsidP="00000000" w:rsidRDefault="00000000" w:rsidRPr="00000000" w14:paraId="0000007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At the exact cycle end date/time (T-0), if still unconfirmed</w:t>
            </w:r>
            <w:r w:rsidDel="00000000" w:rsidR="00000000" w:rsidRPr="00000000">
              <w:rPr>
                <w:rtl w:val="0"/>
              </w:rPr>
            </w:r>
          </w:p>
        </w:tc>
        <w:tc>
          <w:tcPr/>
          <w:p w:rsidR="00000000" w:rsidDel="00000000" w:rsidP="00000000" w:rsidRDefault="00000000" w:rsidRPr="00000000" w14:paraId="0000007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Final notice sent together with the downgrade event itself</w:t>
            </w:r>
            <w:r w:rsidDel="00000000" w:rsidR="00000000" w:rsidRPr="00000000">
              <w:rPr>
                <w:rtl w:val="0"/>
              </w:rPr>
            </w:r>
          </w:p>
        </w:tc>
      </w:tr>
    </w:tbl>
    <w:p w:rsidR="00000000" w:rsidDel="00000000" w:rsidP="00000000" w:rsidRDefault="00000000" w:rsidRPr="00000000" w14:paraId="0000007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Both offsets (immediate + T-7 reference) are Admin-editable per Part 0.2's No-Code Configuration principle. No reminder is sent after T-0 — downgrade is final and immediate at that timestamp.</w:t>
      </w:r>
    </w:p>
    <w:p w:rsidR="00000000" w:rsidDel="00000000" w:rsidP="00000000" w:rsidRDefault="00000000" w:rsidRPr="00000000" w14:paraId="00000078">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1.7. Payment Failure Handling</w:t>
      </w:r>
    </w:p>
    <w:p w:rsidR="00000000" w:rsidDel="00000000" w:rsidP="00000000" w:rsidRDefault="00000000" w:rsidRPr="00000000" w14:paraId="0000007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Account keeps entitlements until end of already-paid cycle; downgrades to baseline only if no successful payment by then. Relies on Stripe's own retry schedule only — no additional custom retry loop.</w:t>
      </w:r>
    </w:p>
    <w:p w:rsidR="00000000" w:rsidDel="00000000" w:rsidP="00000000" w:rsidRDefault="00000000" w:rsidRPr="00000000" w14:paraId="0000007A">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1.8. Retiring a Plan</w:t>
      </w:r>
    </w:p>
    <w:p w:rsidR="00000000" w:rsidDel="00000000" w:rsidP="00000000" w:rsidRDefault="00000000" w:rsidRPr="00000000" w14:paraId="0000007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Grandfathered until cycle ends; no new subscriptions; no auto-migration — user must actively pick a replacement or falls to baseline.</w:t>
      </w:r>
    </w:p>
    <w:p w:rsidR="00000000" w:rsidDel="00000000" w:rsidP="00000000" w:rsidRDefault="00000000" w:rsidRPr="00000000" w14:paraId="0000007C">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1.9. Agent Search Ranking Engine</w:t>
      </w:r>
    </w:p>
    <w:p w:rsidR="00000000" w:rsidDel="00000000" w:rsidP="00000000" w:rsidRDefault="00000000" w:rsidRPr="00000000" w14:paraId="0000007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Bidding-based agent search ranking is fully discontinued. Ranking is determined exclusively by a fixed formula:</w:t>
      </w:r>
    </w:p>
    <w:p w:rsidR="00000000" w:rsidDel="00000000" w:rsidP="00000000" w:rsidRDefault="00000000" w:rsidRPr="00000000" w14:paraId="0000007E">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Final Score = plan_base_score × rating_coefficient</w:t>
      </w:r>
      <w:r w:rsidDel="00000000" w:rsidR="00000000" w:rsidRPr="00000000">
        <w:rPr>
          <w:rtl w:val="0"/>
        </w:rPr>
      </w:r>
    </w:p>
    <w:p w:rsidR="00000000" w:rsidDel="00000000" w:rsidP="00000000" w:rsidRDefault="00000000" w:rsidRPr="00000000" w14:paraId="0000007F">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plan_base_score — a static score value attached to each Plan.</w:t>
      </w:r>
    </w:p>
    <w:p w:rsidR="00000000" w:rsidDel="00000000" w:rsidP="00000000" w:rsidRDefault="00000000" w:rsidRPr="00000000" w14:paraId="00000080">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rating_coefficient — a global multiplier applied to the agent's actual review/rating score.</w:t>
      </w:r>
    </w:p>
    <w:p w:rsidR="00000000" w:rsidDel="00000000" w:rsidP="00000000" w:rsidRDefault="00000000" w:rsidRPr="00000000" w14:paraId="00000081">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Example: rating_coefficient = 1.2, agent has 5-star average</w:t>
        <w:br w:type="textWrapping"/>
        <w:t xml:space="preserve">Final Score = plan_base_score × (5 × 1.2)</w:t>
      </w:r>
      <w:r w:rsidDel="00000000" w:rsidR="00000000" w:rsidRPr="00000000">
        <w:rPr>
          <w:rtl w:val="0"/>
        </w:rPr>
      </w:r>
    </w:p>
    <w:p w:rsidR="00000000" w:rsidDel="00000000" w:rsidP="00000000" w:rsidRDefault="00000000" w:rsidRPr="00000000" w14:paraId="00000082">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Admin UI — Plan Builder</w:t>
      </w:r>
    </w:p>
    <w:p w:rsidR="00000000" w:rsidDel="00000000" w:rsidP="00000000" w:rsidRDefault="00000000" w:rsidRPr="00000000" w14:paraId="0000008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new field, Ranking Base Score, is added directly to the Plan creation/edit form (Section 1.2) — since this score is an attribute permanently bound to a specific plan.</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26"/>
        <w:tblGridChange w:id="0">
          <w:tblGrid>
            <w:gridCol w:w="4500"/>
            <w:gridCol w:w="4526"/>
          </w:tblGrid>
        </w:tblGridChange>
      </w:tblGrid>
      <w:tr>
        <w:trPr>
          <w:cantSplit w:val="0"/>
          <w:tblHeader w:val="0"/>
        </w:trPr>
        <w:tc>
          <w:tcPr>
            <w:shd w:fill="dde6f0" w:val="clear"/>
          </w:tcPr>
          <w:p w:rsidR="00000000" w:rsidDel="00000000" w:rsidP="00000000" w:rsidRDefault="00000000" w:rsidRPr="00000000" w14:paraId="0000008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Plan (reference, Admin-editable)</w:t>
            </w:r>
            <w:r w:rsidDel="00000000" w:rsidR="00000000" w:rsidRPr="00000000">
              <w:rPr>
                <w:rtl w:val="0"/>
              </w:rPr>
            </w:r>
          </w:p>
        </w:tc>
        <w:tc>
          <w:tcPr>
            <w:shd w:fill="dde6f0" w:val="clear"/>
          </w:tcPr>
          <w:p w:rsidR="00000000" w:rsidDel="00000000" w:rsidP="00000000" w:rsidRDefault="00000000" w:rsidRPr="00000000" w14:paraId="0000008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plan_base_score</w:t>
            </w:r>
            <w:r w:rsidDel="00000000" w:rsidR="00000000" w:rsidRPr="00000000">
              <w:rPr>
                <w:rtl w:val="0"/>
              </w:rPr>
            </w:r>
          </w:p>
        </w:tc>
      </w:tr>
      <w:tr>
        <w:trPr>
          <w:cantSplit w:val="0"/>
          <w:tblHeader w:val="0"/>
        </w:trPr>
        <w:tc>
          <w:tcPr/>
          <w:p w:rsidR="00000000" w:rsidDel="00000000" w:rsidP="00000000" w:rsidRDefault="00000000" w:rsidRPr="00000000" w14:paraId="0000008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Free</w:t>
            </w:r>
            <w:r w:rsidDel="00000000" w:rsidR="00000000" w:rsidRPr="00000000">
              <w:rPr>
                <w:rtl w:val="0"/>
              </w:rPr>
            </w:r>
          </w:p>
        </w:tc>
        <w:tc>
          <w:tcPr/>
          <w:p w:rsidR="00000000" w:rsidDel="00000000" w:rsidP="00000000" w:rsidRDefault="00000000" w:rsidRPr="00000000" w14:paraId="0000008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8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Silver</w:t>
            </w:r>
            <w:r w:rsidDel="00000000" w:rsidR="00000000" w:rsidRPr="00000000">
              <w:rPr>
                <w:rtl w:val="0"/>
              </w:rPr>
            </w:r>
          </w:p>
        </w:tc>
        <w:tc>
          <w:tcPr/>
          <w:p w:rsidR="00000000" w:rsidDel="00000000" w:rsidP="00000000" w:rsidRDefault="00000000" w:rsidRPr="00000000" w14:paraId="0000008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50</w:t>
            </w:r>
            <w:r w:rsidDel="00000000" w:rsidR="00000000" w:rsidRPr="00000000">
              <w:rPr>
                <w:rtl w:val="0"/>
              </w:rPr>
            </w:r>
          </w:p>
        </w:tc>
      </w:tr>
      <w:tr>
        <w:trPr>
          <w:cantSplit w:val="0"/>
          <w:tblHeader w:val="0"/>
        </w:trPr>
        <w:tc>
          <w:tcPr/>
          <w:p w:rsidR="00000000" w:rsidDel="00000000" w:rsidP="00000000" w:rsidRDefault="00000000" w:rsidRPr="00000000" w14:paraId="0000008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Gold</w:t>
            </w:r>
            <w:r w:rsidDel="00000000" w:rsidR="00000000" w:rsidRPr="00000000">
              <w:rPr>
                <w:rtl w:val="0"/>
              </w:rPr>
            </w:r>
          </w:p>
        </w:tc>
        <w:tc>
          <w:tcPr/>
          <w:p w:rsidR="00000000" w:rsidDel="00000000" w:rsidP="00000000" w:rsidRDefault="00000000" w:rsidRPr="00000000" w14:paraId="0000008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08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Platinum</w:t>
            </w:r>
            <w:r w:rsidDel="00000000" w:rsidR="00000000" w:rsidRPr="00000000">
              <w:rPr>
                <w:rtl w:val="0"/>
              </w:rPr>
            </w:r>
          </w:p>
        </w:tc>
        <w:tc>
          <w:tcPr/>
          <w:p w:rsidR="00000000" w:rsidDel="00000000" w:rsidP="00000000" w:rsidRDefault="00000000" w:rsidRPr="00000000" w14:paraId="0000008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500</w:t>
            </w:r>
            <w:r w:rsidDel="00000000" w:rsidR="00000000" w:rsidRPr="00000000">
              <w:rPr>
                <w:rtl w:val="0"/>
              </w:rPr>
            </w:r>
          </w:p>
        </w:tc>
      </w:tr>
    </w:tbl>
    <w:p w:rsidR="00000000" w:rsidDel="00000000" w:rsidP="00000000" w:rsidRDefault="00000000" w:rsidRPr="00000000" w14:paraId="0000008E">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Admin UI — Global Settings</w:t>
      </w:r>
    </w:p>
    <w:p w:rsidR="00000000" w:rsidDel="00000000" w:rsidP="00000000" w:rsidRDefault="00000000" w:rsidRPr="00000000" w14:paraId="0000008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separate global configuration field, Global Rating Coefficient, is exposed in the platform's general settings screen (applies uniformly across all plans).</w:t>
      </w:r>
    </w:p>
    <w:p w:rsidR="00000000" w:rsidDel="00000000" w:rsidP="00000000" w:rsidRDefault="00000000" w:rsidRPr="00000000" w14:paraId="00000090">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Validation Alert (Admin-facing)</w:t>
      </w:r>
    </w:p>
    <w:p w:rsidR="00000000" w:rsidDel="00000000" w:rsidP="00000000" w:rsidRDefault="00000000" w:rsidRPr="00000000" w14:paraId="00000091">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IF new_plan.plan_base_score &gt; some_higher_tier_plan.plan_base_score:</w:t>
        <w:br w:type="textWrapping"/>
        <w:t xml:space="preserve">    Display warning: "Warning: You are setting {plan_name}'s Base Score ({value}) higher</w:t>
        <w:br w:type="textWrapping"/>
        <w:t xml:space="preserve">    than {higher_tier_plan_name}'s ({other_value}). This will distort ranking entitlements.</w:t>
        <w:br w:type="textWrapping"/>
        <w:t xml:space="preserve">    Are you sure you want to proceed?"</w:t>
      </w:r>
      <w:r w:rsidDel="00000000" w:rsidR="00000000" w:rsidRPr="00000000">
        <w:rPr>
          <w:rtl w:val="0"/>
        </w:rPr>
      </w:r>
    </w:p>
    <w:p w:rsidR="00000000" w:rsidDel="00000000" w:rsidP="00000000" w:rsidRDefault="00000000" w:rsidRPr="00000000" w14:paraId="0000009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a soft warning, not a hard block — Admin may proceed after confirming.</w:t>
      </w:r>
    </w:p>
    <w:p w:rsidR="00000000" w:rsidDel="00000000" w:rsidP="00000000" w:rsidRDefault="00000000" w:rsidRPr="00000000" w14:paraId="0000009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Engineering note: ranking is now a simple ORDER BY query joining the Plan table's plan_base_score with the Agent Profile's rating — no real-time bidding computation is needed.</w:t>
      </w:r>
      <w:r w:rsidDel="00000000" w:rsidR="00000000" w:rsidRPr="00000000">
        <w:rPr>
          <w:rtl w:val="0"/>
        </w:rPr>
      </w:r>
    </w:p>
    <w:p w:rsidR="00000000" w:rsidDel="00000000" w:rsidP="00000000" w:rsidRDefault="00000000" w:rsidRPr="00000000" w14:paraId="00000094">
      <w:pPr>
        <w:spacing w:after="60" w:before="6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keepNext w:val="0"/>
        <w:keepLines w:val="0"/>
        <w:spacing w:after="60" w:before="60" w:lineRule="auto"/>
        <w:jc w:val="both"/>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PART 2 — Lead &amp; Service Request Configuration</w:t>
      </w:r>
    </w:p>
    <w:p w:rsidR="00000000" w:rsidDel="00000000" w:rsidP="00000000" w:rsidRDefault="00000000" w:rsidRPr="00000000" w14:paraId="0000009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part governs the quota/coverage configuration and the distribution algorithm shared by two entitlements running on the same engine: Appraisal Leads for Agency accounts, and Service Requests for Supportal accounts (moving, cleaning, repair, and other service inquiries). Neither is ever billed per-request (CPL) — both are distributed as a bundled entitlement of the account's subscription plan.</w:t>
      </w:r>
    </w:p>
    <w:p w:rsidR="00000000" w:rsidDel="00000000" w:rsidP="00000000" w:rsidRDefault="00000000" w:rsidRPr="00000000" w14:paraId="00000097">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2.1. Monthly Quota per Plan</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26"/>
        <w:tblGridChange w:id="0">
          <w:tblGrid>
            <w:gridCol w:w="4500"/>
            <w:gridCol w:w="4526"/>
          </w:tblGrid>
        </w:tblGridChange>
      </w:tblGrid>
      <w:tr>
        <w:trPr>
          <w:cantSplit w:val="0"/>
          <w:tblHeader w:val="0"/>
        </w:trPr>
        <w:tc>
          <w:tcPr>
            <w:shd w:fill="dde6f0" w:val="clear"/>
          </w:tcPr>
          <w:p w:rsidR="00000000" w:rsidDel="00000000" w:rsidP="00000000" w:rsidRDefault="00000000" w:rsidRPr="00000000" w14:paraId="0000009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Plan (reference, Admin-editable)</w:t>
            </w:r>
            <w:r w:rsidDel="00000000" w:rsidR="00000000" w:rsidRPr="00000000">
              <w:rPr>
                <w:rtl w:val="0"/>
              </w:rPr>
            </w:r>
          </w:p>
        </w:tc>
        <w:tc>
          <w:tcPr>
            <w:shd w:fill="dde6f0" w:val="clear"/>
          </w:tcPr>
          <w:p w:rsidR="00000000" w:rsidDel="00000000" w:rsidP="00000000" w:rsidRDefault="00000000" w:rsidRPr="00000000" w14:paraId="0000009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monthly_quota (Agency: leads, Supportal: service requests)</w:t>
            </w:r>
            <w:r w:rsidDel="00000000" w:rsidR="00000000" w:rsidRPr="00000000">
              <w:rPr>
                <w:rtl w:val="0"/>
              </w:rPr>
            </w:r>
          </w:p>
        </w:tc>
      </w:tr>
      <w:tr>
        <w:trPr>
          <w:cantSplit w:val="0"/>
          <w:tblHeader w:val="0"/>
        </w:trPr>
        <w:tc>
          <w:tcPr/>
          <w:p w:rsidR="00000000" w:rsidDel="00000000" w:rsidP="00000000" w:rsidRDefault="00000000" w:rsidRPr="00000000" w14:paraId="0000009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Free</w:t>
            </w:r>
            <w:r w:rsidDel="00000000" w:rsidR="00000000" w:rsidRPr="00000000">
              <w:rPr>
                <w:rtl w:val="0"/>
              </w:rPr>
            </w:r>
          </w:p>
        </w:tc>
        <w:tc>
          <w:tcPr/>
          <w:p w:rsidR="00000000" w:rsidDel="00000000" w:rsidP="00000000" w:rsidRDefault="00000000" w:rsidRPr="00000000" w14:paraId="0000009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09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Bronze</w:t>
            </w:r>
            <w:r w:rsidDel="00000000" w:rsidR="00000000" w:rsidRPr="00000000">
              <w:rPr>
                <w:rtl w:val="0"/>
              </w:rPr>
            </w:r>
          </w:p>
        </w:tc>
        <w:tc>
          <w:tcPr/>
          <w:p w:rsidR="00000000" w:rsidDel="00000000" w:rsidP="00000000" w:rsidRDefault="00000000" w:rsidRPr="00000000" w14:paraId="0000009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09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Silver</w:t>
            </w:r>
            <w:r w:rsidDel="00000000" w:rsidR="00000000" w:rsidRPr="00000000">
              <w:rPr>
                <w:rtl w:val="0"/>
              </w:rPr>
            </w:r>
          </w:p>
        </w:tc>
        <w:tc>
          <w:tcPr/>
          <w:p w:rsidR="00000000" w:rsidDel="00000000" w:rsidP="00000000" w:rsidRDefault="00000000" w:rsidRPr="00000000" w14:paraId="0000009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Gold</w:t>
            </w:r>
            <w:r w:rsidDel="00000000" w:rsidR="00000000" w:rsidRPr="00000000">
              <w:rPr>
                <w:rtl w:val="0"/>
              </w:rPr>
            </w:r>
          </w:p>
        </w:tc>
        <w:tc>
          <w:tcPr/>
          <w:p w:rsidR="00000000" w:rsidDel="00000000" w:rsidP="00000000" w:rsidRDefault="00000000" w:rsidRPr="00000000" w14:paraId="000000A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 (reference 5)</w:t>
            </w:r>
            <w:r w:rsidDel="00000000" w:rsidR="00000000" w:rsidRPr="00000000">
              <w:rPr>
                <w:rtl w:val="0"/>
              </w:rPr>
            </w:r>
          </w:p>
        </w:tc>
      </w:tr>
      <w:tr>
        <w:trPr>
          <w:cantSplit w:val="0"/>
          <w:tblHeader w:val="0"/>
        </w:trPr>
        <w:tc>
          <w:tcPr/>
          <w:p w:rsidR="00000000" w:rsidDel="00000000" w:rsidP="00000000" w:rsidRDefault="00000000" w:rsidRPr="00000000" w14:paraId="000000A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Platinum</w:t>
            </w:r>
            <w:r w:rsidDel="00000000" w:rsidR="00000000" w:rsidRPr="00000000">
              <w:rPr>
                <w:rtl w:val="0"/>
              </w:rPr>
            </w:r>
          </w:p>
        </w:tc>
        <w:tc>
          <w:tcPr/>
          <w:p w:rsidR="00000000" w:rsidDel="00000000" w:rsidP="00000000" w:rsidRDefault="00000000" w:rsidRPr="00000000" w14:paraId="000000A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unlimited</w:t>
            </w:r>
            <w:r w:rsidDel="00000000" w:rsidR="00000000" w:rsidRPr="00000000">
              <w:rPr>
                <w:rtl w:val="0"/>
              </w:rPr>
            </w:r>
          </w:p>
        </w:tc>
      </w:tr>
    </w:tbl>
    <w:p w:rsidR="00000000" w:rsidDel="00000000" w:rsidP="00000000" w:rsidRDefault="00000000" w:rsidRPr="00000000" w14:paraId="000000A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same quota field structure is used for both Agency and Supportal plans — each plan record (Part 1.2) is scoped to one account_type, so an Agency Gold plan and a Supportal Gold plan carry independent quota values even if both reference "5."</w:t>
      </w:r>
    </w:p>
    <w:p w:rsidR="00000000" w:rsidDel="00000000" w:rsidP="00000000" w:rsidRDefault="00000000" w:rsidRPr="00000000" w14:paraId="000000A5">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2.2. Default Coverage per Plan</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26"/>
        <w:tblGridChange w:id="0">
          <w:tblGrid>
            <w:gridCol w:w="4500"/>
            <w:gridCol w:w="4526"/>
          </w:tblGrid>
        </w:tblGridChange>
      </w:tblGrid>
      <w:tr>
        <w:trPr>
          <w:cantSplit w:val="0"/>
          <w:tblHeader w:val="0"/>
        </w:trPr>
        <w:tc>
          <w:tcPr>
            <w:shd w:fill="dde6f0" w:val="clear"/>
          </w:tcPr>
          <w:p w:rsidR="00000000" w:rsidDel="00000000" w:rsidP="00000000" w:rsidRDefault="00000000" w:rsidRPr="00000000" w14:paraId="000000A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Plan (reference, Admin-editable)</w:t>
            </w:r>
            <w:r w:rsidDel="00000000" w:rsidR="00000000" w:rsidRPr="00000000">
              <w:rPr>
                <w:rtl w:val="0"/>
              </w:rPr>
            </w:r>
          </w:p>
        </w:tc>
        <w:tc>
          <w:tcPr>
            <w:shd w:fill="dde6f0" w:val="clear"/>
          </w:tcPr>
          <w:p w:rsidR="00000000" w:rsidDel="00000000" w:rsidP="00000000" w:rsidRDefault="00000000" w:rsidRPr="00000000" w14:paraId="000000A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default_coverage_area_count</w:t>
            </w:r>
            <w:r w:rsidDel="00000000" w:rsidR="00000000" w:rsidRPr="00000000">
              <w:rPr>
                <w:rtl w:val="0"/>
              </w:rPr>
            </w:r>
          </w:p>
        </w:tc>
      </w:tr>
      <w:tr>
        <w:trPr>
          <w:cantSplit w:val="0"/>
          <w:tblHeader w:val="0"/>
        </w:trPr>
        <w:tc>
          <w:tcPr/>
          <w:p w:rsidR="00000000" w:rsidDel="00000000" w:rsidP="00000000" w:rsidRDefault="00000000" w:rsidRPr="00000000" w14:paraId="000000A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Silver</w:t>
            </w:r>
            <w:r w:rsidDel="00000000" w:rsidR="00000000" w:rsidRPr="00000000">
              <w:rPr>
                <w:rtl w:val="0"/>
              </w:rPr>
            </w:r>
          </w:p>
        </w:tc>
        <w:tc>
          <w:tcPr/>
          <w:p w:rsidR="00000000" w:rsidDel="00000000" w:rsidP="00000000" w:rsidRDefault="00000000" w:rsidRPr="00000000" w14:paraId="000000A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A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Gold</w:t>
            </w:r>
            <w:r w:rsidDel="00000000" w:rsidR="00000000" w:rsidRPr="00000000">
              <w:rPr>
                <w:rtl w:val="0"/>
              </w:rPr>
            </w:r>
          </w:p>
        </w:tc>
        <w:tc>
          <w:tcPr/>
          <w:p w:rsidR="00000000" w:rsidDel="00000000" w:rsidP="00000000" w:rsidRDefault="00000000" w:rsidRPr="00000000" w14:paraId="000000A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Admin-configurable, reference 5</w:t>
            </w:r>
            <w:r w:rsidDel="00000000" w:rsidR="00000000" w:rsidRPr="00000000">
              <w:rPr>
                <w:rtl w:val="0"/>
              </w:rPr>
            </w:r>
          </w:p>
        </w:tc>
      </w:tr>
      <w:tr>
        <w:trPr>
          <w:cantSplit w:val="0"/>
          <w:tblHeader w:val="0"/>
        </w:trPr>
        <w:tc>
          <w:tcPr/>
          <w:p w:rsidR="00000000" w:rsidDel="00000000" w:rsidP="00000000" w:rsidRDefault="00000000" w:rsidRPr="00000000" w14:paraId="000000A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Platinum</w:t>
            </w:r>
            <w:r w:rsidDel="00000000" w:rsidR="00000000" w:rsidRPr="00000000">
              <w:rPr>
                <w:rtl w:val="0"/>
              </w:rPr>
            </w:r>
          </w:p>
        </w:tc>
        <w:tc>
          <w:tcPr/>
          <w:p w:rsidR="00000000" w:rsidDel="00000000" w:rsidP="00000000" w:rsidRDefault="00000000" w:rsidRPr="00000000" w14:paraId="000000A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1 (additional wards via Cart)</w:t>
            </w:r>
            <w:r w:rsidDel="00000000" w:rsidR="00000000" w:rsidRPr="00000000">
              <w:rPr>
                <w:rtl w:val="0"/>
              </w:rPr>
            </w:r>
          </w:p>
        </w:tc>
      </w:tr>
    </w:tbl>
    <w:p w:rsidR="00000000" w:rsidDel="00000000" w:rsidP="00000000" w:rsidRDefault="00000000" w:rsidRPr="00000000" w14:paraId="000000A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cap on the number of Platinum accounts registering the same ward — accepted business risk.</w:t>
      </w:r>
    </w:p>
    <w:p w:rsidR="00000000" w:rsidDel="00000000" w:rsidP="00000000" w:rsidRDefault="00000000" w:rsidRPr="00000000" w14:paraId="000000A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Supportal accounts, coverage additionally requires a service category (e.g., Moving, Cleaning, Repair) alongside the ward — a Supportal account only matches requests that fall within both its covered ward(s) and its own category.</w:t>
      </w:r>
    </w:p>
    <w:p w:rsidR="00000000" w:rsidDel="00000000" w:rsidP="00000000" w:rsidRDefault="00000000" w:rsidRPr="00000000" w14:paraId="000000B0">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2.3. Area Tier Configuration (Tier A / B / C)</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500"/>
        <w:gridCol w:w="2326"/>
        <w:tblGridChange w:id="0">
          <w:tblGrid>
            <w:gridCol w:w="2200"/>
            <w:gridCol w:w="4500"/>
            <w:gridCol w:w="2326"/>
          </w:tblGrid>
        </w:tblGridChange>
      </w:tblGrid>
      <w:tr>
        <w:trPr>
          <w:cantSplit w:val="0"/>
          <w:tblHeader w:val="0"/>
        </w:trPr>
        <w:tc>
          <w:tcPr>
            <w:shd w:fill="dde6f0" w:val="clear"/>
          </w:tcPr>
          <w:p w:rsidR="00000000" w:rsidDel="00000000" w:rsidP="00000000" w:rsidRDefault="00000000" w:rsidRPr="00000000" w14:paraId="000000B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Tier</w:t>
            </w:r>
            <w:r w:rsidDel="00000000" w:rsidR="00000000" w:rsidRPr="00000000">
              <w:rPr>
                <w:rtl w:val="0"/>
              </w:rPr>
            </w:r>
          </w:p>
        </w:tc>
        <w:tc>
          <w:tcPr>
            <w:shd w:fill="dde6f0" w:val="clear"/>
          </w:tcPr>
          <w:p w:rsidR="00000000" w:rsidDel="00000000" w:rsidP="00000000" w:rsidRDefault="00000000" w:rsidRPr="00000000" w14:paraId="000000B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Reference definition</w:t>
            </w:r>
            <w:r w:rsidDel="00000000" w:rsidR="00000000" w:rsidRPr="00000000">
              <w:rPr>
                <w:rtl w:val="0"/>
              </w:rPr>
            </w:r>
          </w:p>
        </w:tc>
        <w:tc>
          <w:tcPr>
            <w:shd w:fill="dde6f0" w:val="clear"/>
          </w:tcPr>
          <w:p w:rsidR="00000000" w:rsidDel="00000000" w:rsidP="00000000" w:rsidRDefault="00000000" w:rsidRPr="00000000" w14:paraId="000000B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Reference monthly price</w:t>
            </w:r>
            <w:r w:rsidDel="00000000" w:rsidR="00000000" w:rsidRPr="00000000">
              <w:rPr>
                <w:rtl w:val="0"/>
              </w:rPr>
            </w:r>
          </w:p>
        </w:tc>
      </w:tr>
      <w:tr>
        <w:trPr>
          <w:cantSplit w:val="0"/>
          <w:tblHeader w:val="0"/>
        </w:trPr>
        <w:tc>
          <w:tcPr/>
          <w:p w:rsidR="00000000" w:rsidDel="00000000" w:rsidP="00000000" w:rsidRDefault="00000000" w:rsidRPr="00000000" w14:paraId="000000B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Tier A</w:t>
            </w:r>
            <w:r w:rsidDel="00000000" w:rsidR="00000000" w:rsidRPr="00000000">
              <w:rPr>
                <w:rtl w:val="0"/>
              </w:rPr>
            </w:r>
          </w:p>
        </w:tc>
        <w:tc>
          <w:tcPr/>
          <w:p w:rsidR="00000000" w:rsidDel="00000000" w:rsidP="00000000" w:rsidRDefault="00000000" w:rsidRPr="00000000" w14:paraId="000000B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Central high-traffic wards (Chiyoda, Chuo, Minato, Shinjuku, Shibuya, etc.)</w:t>
            </w:r>
            <w:r w:rsidDel="00000000" w:rsidR="00000000" w:rsidRPr="00000000">
              <w:rPr>
                <w:rtl w:val="0"/>
              </w:rPr>
            </w:r>
          </w:p>
        </w:tc>
        <w:tc>
          <w:tcPr/>
          <w:p w:rsidR="00000000" w:rsidDel="00000000" w:rsidP="00000000" w:rsidRDefault="00000000" w:rsidRPr="00000000" w14:paraId="000000B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¥45,000</w:t>
            </w:r>
            <w:r w:rsidDel="00000000" w:rsidR="00000000" w:rsidRPr="00000000">
              <w:rPr>
                <w:rtl w:val="0"/>
              </w:rPr>
            </w:r>
          </w:p>
        </w:tc>
      </w:tr>
      <w:tr>
        <w:trPr>
          <w:cantSplit w:val="0"/>
          <w:tblHeader w:val="0"/>
        </w:trPr>
        <w:tc>
          <w:tcPr/>
          <w:p w:rsidR="00000000" w:rsidDel="00000000" w:rsidP="00000000" w:rsidRDefault="00000000" w:rsidRPr="00000000" w14:paraId="000000B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Tier B</w:t>
            </w:r>
            <w:r w:rsidDel="00000000" w:rsidR="00000000" w:rsidRPr="00000000">
              <w:rPr>
                <w:rtl w:val="0"/>
              </w:rPr>
            </w:r>
          </w:p>
        </w:tc>
        <w:tc>
          <w:tcPr/>
          <w:p w:rsidR="00000000" w:rsidDel="00000000" w:rsidP="00000000" w:rsidRDefault="00000000" w:rsidRPr="00000000" w14:paraId="000000B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Other 23-ward Tokyo areas, designated-city centers</w:t>
            </w:r>
            <w:r w:rsidDel="00000000" w:rsidR="00000000" w:rsidRPr="00000000">
              <w:rPr>
                <w:rtl w:val="0"/>
              </w:rPr>
            </w:r>
          </w:p>
        </w:tc>
        <w:tc>
          <w:tcPr/>
          <w:p w:rsidR="00000000" w:rsidDel="00000000" w:rsidP="00000000" w:rsidRDefault="00000000" w:rsidRPr="00000000" w14:paraId="000000B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¥30,000</w:t>
            </w:r>
            <w:r w:rsidDel="00000000" w:rsidR="00000000" w:rsidRPr="00000000">
              <w:rPr>
                <w:rtl w:val="0"/>
              </w:rPr>
            </w:r>
          </w:p>
        </w:tc>
      </w:tr>
      <w:tr>
        <w:trPr>
          <w:cantSplit w:val="0"/>
          <w:tblHeader w:val="0"/>
        </w:trPr>
        <w:tc>
          <w:tcPr/>
          <w:p w:rsidR="00000000" w:rsidDel="00000000" w:rsidP="00000000" w:rsidRDefault="00000000" w:rsidRPr="00000000" w14:paraId="000000B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Tier C</w:t>
            </w:r>
            <w:r w:rsidDel="00000000" w:rsidR="00000000" w:rsidRPr="00000000">
              <w:rPr>
                <w:rtl w:val="0"/>
              </w:rPr>
            </w:r>
          </w:p>
        </w:tc>
        <w:tc>
          <w:tcPr/>
          <w:p w:rsidR="00000000" w:rsidDel="00000000" w:rsidP="00000000" w:rsidRDefault="00000000" w:rsidRPr="00000000" w14:paraId="000000B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All remaining areas</w:t>
            </w:r>
            <w:r w:rsidDel="00000000" w:rsidR="00000000" w:rsidRPr="00000000">
              <w:rPr>
                <w:rtl w:val="0"/>
              </w:rPr>
            </w:r>
          </w:p>
        </w:tc>
        <w:tc>
          <w:tcPr/>
          <w:p w:rsidR="00000000" w:rsidDel="00000000" w:rsidP="00000000" w:rsidRDefault="00000000" w:rsidRPr="00000000" w14:paraId="000000B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¥15,000</w:t>
            </w:r>
            <w:r w:rsidDel="00000000" w:rsidR="00000000" w:rsidRPr="00000000">
              <w:rPr>
                <w:rtl w:val="0"/>
              </w:rPr>
            </w:r>
          </w:p>
        </w:tc>
      </w:tr>
    </w:tbl>
    <w:p w:rsidR="00000000" w:rsidDel="00000000" w:rsidP="00000000" w:rsidRDefault="00000000" w:rsidRPr="00000000" w14:paraId="000000B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Ward-to-tier mapping and pricing are both fully Admin-editable, with no hardcoded assignment. The same tier table applies to both Agency and Supportal coverage purchases.</w:t>
      </w:r>
    </w:p>
    <w:p w:rsidR="00000000" w:rsidDel="00000000" w:rsidP="00000000" w:rsidRDefault="00000000" w:rsidRPr="00000000" w14:paraId="000000BE">
      <w:pPr>
        <w:spacing w:after="6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Ward-to-Tier Assignment Screen</w:t>
      </w:r>
    </w:p>
    <w:p w:rsidR="00000000" w:rsidDel="00000000" w:rsidP="00000000" w:rsidRDefault="00000000" w:rsidRPr="00000000" w14:paraId="000000BF">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ward is a row with a </w:t>
      </w:r>
      <w:r w:rsidDel="00000000" w:rsidR="00000000" w:rsidRPr="00000000">
        <w:rPr>
          <w:rFonts w:ascii="Roboto Mono" w:cs="Roboto Mono" w:eastAsia="Roboto Mono" w:hAnsi="Roboto Mono"/>
          <w:color w:val="188038"/>
          <w:sz w:val="20"/>
          <w:szCs w:val="20"/>
          <w:rtl w:val="0"/>
        </w:rPr>
        <w:t xml:space="preserve">tier</w:t>
      </w:r>
      <w:r w:rsidDel="00000000" w:rsidR="00000000" w:rsidRPr="00000000">
        <w:rPr>
          <w:rFonts w:ascii="Times New Roman" w:cs="Times New Roman" w:eastAsia="Times New Roman" w:hAnsi="Times New Roman"/>
          <w:sz w:val="20"/>
          <w:szCs w:val="20"/>
          <w:rtl w:val="0"/>
        </w:rPr>
        <w:t xml:space="preserve"> dropdown (A / B / C) — Admin selects or changes the assignment directly, with no code deployment required.</w:t>
      </w:r>
    </w:p>
    <w:p w:rsidR="00000000" w:rsidDel="00000000" w:rsidP="00000000" w:rsidRDefault="00000000" w:rsidRPr="00000000" w14:paraId="000000C0">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Default assignment</w:t>
      </w:r>
      <w:r w:rsidDel="00000000" w:rsidR="00000000" w:rsidRPr="00000000">
        <w:rPr>
          <w:rFonts w:ascii="Times New Roman" w:cs="Times New Roman" w:eastAsia="Times New Roman" w:hAnsi="Times New Roman"/>
          <w:sz w:val="20"/>
          <w:szCs w:val="20"/>
          <w:rtl w:val="0"/>
        </w:rPr>
        <w:t xml:space="preserve">: when a new ward is first created in the platform's location master data, it is automatically assigned Tier B by default. Admin is expected to manually review and reassign it to Tier A or Tier C as appropriate — Tier B is only a starting placeholder, not a business judgment about that ward's actual traffic tier.</w:t>
      </w:r>
    </w:p>
    <w:p w:rsidR="00000000" w:rsidDel="00000000" w:rsidP="00000000" w:rsidRDefault="00000000" w:rsidRPr="00000000" w14:paraId="000000C1">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ward has exactly one tier at any given time; there is no multi-tier or unassigned state — every ward resolves to a tier for pricing to be calculable at all times.</w:t>
      </w:r>
    </w:p>
    <w:p w:rsidR="00000000" w:rsidDel="00000000" w:rsidP="00000000" w:rsidRDefault="00000000" w:rsidRPr="00000000" w14:paraId="000000C2">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Bulk reassignment is supported (select multiple wards, apply one tier to all) to make the post-launch re-tiering exercise (Section 2.3's note about revisiting tiers based on real usage) practical rather than a one-by-one manual task.</w:t>
      </w:r>
    </w:p>
    <w:p w:rsidR="00000000" w:rsidDel="00000000" w:rsidP="00000000" w:rsidRDefault="00000000" w:rsidRPr="00000000" w14:paraId="000000C3">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Changing a ward's tier takes effect only for coverage purchased </w:t>
      </w:r>
      <w:r w:rsidDel="00000000" w:rsidR="00000000" w:rsidRPr="00000000">
        <w:rPr>
          <w:rFonts w:ascii="Times New Roman" w:cs="Times New Roman" w:eastAsia="Times New Roman" w:hAnsi="Times New Roman"/>
          <w:b w:val="1"/>
          <w:bCs w:val="1"/>
          <w:sz w:val="20"/>
          <w:szCs w:val="20"/>
          <w:rtl w:val="0"/>
        </w:rPr>
        <w:t xml:space="preserve">after</w:t>
      </w:r>
      <w:r w:rsidDel="00000000" w:rsidR="00000000" w:rsidRPr="00000000">
        <w:rPr>
          <w:rFonts w:ascii="Times New Roman" w:cs="Times New Roman" w:eastAsia="Times New Roman" w:hAnsi="Times New Roman"/>
          <w:sz w:val="20"/>
          <w:szCs w:val="20"/>
          <w:rtl w:val="0"/>
        </w:rPr>
        <w:t xml:space="preserve"> the change — accounts that already purchased coverage for that ward at the previous tier's price keep their existing entitlement and price until their own renewal, consistent with the platform's no-retroactive-pricing principle (Part 5, Section 5.1).</w:t>
      </w:r>
    </w:p>
    <w:p w:rsidR="00000000" w:rsidDel="00000000" w:rsidP="00000000" w:rsidRDefault="00000000" w:rsidRPr="00000000" w14:paraId="000000C4">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2.4. Duplicate Request Detection Window</w:t>
      </w:r>
    </w:p>
    <w:p w:rsidR="00000000" w:rsidDel="00000000" w:rsidP="00000000" w:rsidRDefault="00000000" w:rsidRPr="00000000" w14:paraId="000000C5">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is_duplicate = (same property_address OR same service_address) AND (submitted_at difference ≤ duplicate_window_days)</w:t>
      </w:r>
      <w:r w:rsidDel="00000000" w:rsidR="00000000" w:rsidRPr="00000000">
        <w:rPr>
          <w:rtl w:val="0"/>
        </w:rPr>
      </w:r>
    </w:p>
    <w:p w:rsidR="00000000" w:rsidDel="00000000" w:rsidP="00000000" w:rsidRDefault="00000000" w:rsidRPr="00000000" w14:paraId="000000C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duplicate_window_days: Admin-editable, reference 30 / 60 / 90 days. One-slot-per-company rule: only the branch closest to the property or service address is eligible.</w:t>
      </w:r>
    </w:p>
    <w:p w:rsidR="00000000" w:rsidDel="00000000" w:rsidP="00000000" w:rsidRDefault="00000000" w:rsidRPr="00000000" w14:paraId="000000C7">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2.5. Distribution Coefficient Configuration</w:t>
      </w:r>
    </w:p>
    <w:p w:rsidR="00000000" w:rsidDel="00000000" w:rsidP="00000000" w:rsidRDefault="00000000" w:rsidRPr="00000000" w14:paraId="000000C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Reserved, editable admin_coefficient field used by the Platinum distribution formula (Section 2.6b), </w:t>
      </w:r>
      <w:r w:rsidDel="00000000" w:rsidR="00000000" w:rsidRPr="00000000">
        <w:rPr>
          <w:rFonts w:ascii="Times New Roman" w:cs="Times New Roman" w:eastAsia="Times New Roman" w:hAnsi="Times New Roman"/>
          <w:b w:val="1"/>
          <w:bCs w:val="1"/>
          <w:sz w:val="20"/>
          <w:szCs w:val="20"/>
          <w:rtl w:val="0"/>
        </w:rPr>
        <w:t xml:space="preserve">configured separately per account_type</w:t>
      </w:r>
      <w:r w:rsidDel="00000000" w:rsidR="00000000" w:rsidRPr="00000000">
        <w:rPr>
          <w:rFonts w:ascii="Times New Roman" w:cs="Times New Roman" w:eastAsia="Times New Roman" w:hAnsi="Times New Roman"/>
          <w:sz w:val="20"/>
          <w:szCs w:val="20"/>
          <w:rtl w:val="0"/>
        </w:rPr>
        <w:t xml:space="preserve"> (Agency and Supportal each maintain their own value).</w:t>
      </w:r>
    </w:p>
    <w:p w:rsidR="00000000" w:rsidDel="00000000" w:rsidP="00000000" w:rsidRDefault="00000000" w:rsidRPr="00000000" w14:paraId="000000C9">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2.6. Distribution Logic</w:t>
      </w:r>
    </w:p>
    <w:p w:rsidR="00000000" w:rsidDel="00000000" w:rsidP="00000000" w:rsidRDefault="00000000" w:rsidRPr="00000000" w14:paraId="000000C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the single source of truth for how an incoming request — an Appraisal Form submission (Agency) or a Service Request form submission (Supportal) — is matched to accounts. The mechanics below are identical for both; only the vocabulary shown to the Client differs ("agency" vs. "service provider").</w:t>
      </w:r>
    </w:p>
    <w:p w:rsidR="00000000" w:rsidDel="00000000" w:rsidP="00000000" w:rsidRDefault="00000000" w:rsidRPr="00000000" w14:paraId="000000CB">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2.6a. Candidate Eligibility Filter (applies before any ranking)</w:t>
      </w:r>
    </w:p>
    <w:p w:rsidR="00000000" w:rsidDel="00000000" w:rsidP="00000000" w:rsidRDefault="00000000" w:rsidRPr="00000000" w14:paraId="000000C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an incoming request at ward/area X (and, for Supportal, matching category), an account is a valid candidate if, and only if, ALL of the following are true:</w:t>
      </w:r>
    </w:p>
    <w:p w:rsidR="00000000" w:rsidDel="00000000" w:rsidP="00000000" w:rsidRDefault="00000000" w:rsidRPr="00000000" w14:paraId="000000CD">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account has purchased quota/coverage that includes ward X (Section 2.1, 2.2, and any Cart-purchased additional area from Section 2.3) — and, for Supportal, the correct service category.</w:t>
      </w:r>
    </w:p>
    <w:p w:rsidR="00000000" w:rsidDel="00000000" w:rsidP="00000000" w:rsidRDefault="00000000" w:rsidRPr="00000000" w14:paraId="000000CE">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account has NOT exhausted its monthly_quota for the current billing cycle (Silver/Gold only — Platinum has no quota ceiling to exhaust, Section 2.1).</w:t>
      </w:r>
    </w:p>
    <w:p w:rsidR="00000000" w:rsidDel="00000000" w:rsidP="00000000" w:rsidRDefault="00000000" w:rsidRPr="00000000" w14:paraId="000000CF">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account's account_status = active (a suspended account, Part 8.2, is excluded entirely from candidacy — no exception).</w:t>
      </w:r>
    </w:p>
    <w:p w:rsidR="00000000" w:rsidDel="00000000" w:rsidP="00000000" w:rsidRDefault="00000000" w:rsidRPr="00000000" w14:paraId="000000D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account that fails any one of these conditions is treated identically to an account that never purchased coverage for ward X at all — there is no partial-credit or priority carryover for having paid in the past.</w:t>
      </w:r>
    </w:p>
    <w:p w:rsidR="00000000" w:rsidDel="00000000" w:rsidP="00000000" w:rsidRDefault="00000000" w:rsidRPr="00000000" w14:paraId="000000D1">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2.6b. Two Independent Slot Groups (10 total)</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900"/>
        <w:gridCol w:w="6326"/>
        <w:tblGridChange w:id="0">
          <w:tblGrid>
            <w:gridCol w:w="1800"/>
            <w:gridCol w:w="900"/>
            <w:gridCol w:w="6326"/>
          </w:tblGrid>
        </w:tblGridChange>
      </w:tblGrid>
      <w:tr>
        <w:trPr>
          <w:cantSplit w:val="0"/>
          <w:tblHeader w:val="0"/>
        </w:trPr>
        <w:tc>
          <w:tcPr>
            <w:shd w:fill="dde6f0" w:val="clear"/>
          </w:tcPr>
          <w:p w:rsidR="00000000" w:rsidDel="00000000" w:rsidP="00000000" w:rsidRDefault="00000000" w:rsidRPr="00000000" w14:paraId="000000D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Group</w:t>
            </w:r>
            <w:r w:rsidDel="00000000" w:rsidR="00000000" w:rsidRPr="00000000">
              <w:rPr>
                <w:rtl w:val="0"/>
              </w:rPr>
            </w:r>
          </w:p>
        </w:tc>
        <w:tc>
          <w:tcPr>
            <w:shd w:fill="dde6f0" w:val="clear"/>
          </w:tcPr>
          <w:p w:rsidR="00000000" w:rsidDel="00000000" w:rsidP="00000000" w:rsidRDefault="00000000" w:rsidRPr="00000000" w14:paraId="000000D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Slots</w:t>
            </w:r>
            <w:r w:rsidDel="00000000" w:rsidR="00000000" w:rsidRPr="00000000">
              <w:rPr>
                <w:rtl w:val="0"/>
              </w:rPr>
            </w:r>
          </w:p>
        </w:tc>
        <w:tc>
          <w:tcPr>
            <w:shd w:fill="dde6f0" w:val="clear"/>
          </w:tcPr>
          <w:p w:rsidR="00000000" w:rsidDel="00000000" w:rsidP="00000000" w:rsidRDefault="00000000" w:rsidRPr="00000000" w14:paraId="000000D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Ranking Formula</w:t>
            </w:r>
            <w:r w:rsidDel="00000000" w:rsidR="00000000" w:rsidRPr="00000000">
              <w:rPr>
                <w:rtl w:val="0"/>
              </w:rPr>
            </w:r>
          </w:p>
        </w:tc>
      </w:tr>
      <w:tr>
        <w:trPr>
          <w:cantSplit w:val="0"/>
          <w:tblHeader w:val="0"/>
        </w:trPr>
        <w:tc>
          <w:tcPr/>
          <w:p w:rsidR="00000000" w:rsidDel="00000000" w:rsidP="00000000" w:rsidRDefault="00000000" w:rsidRPr="00000000" w14:paraId="000000D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Silver / Gold</w:t>
            </w:r>
            <w:r w:rsidDel="00000000" w:rsidR="00000000" w:rsidRPr="00000000">
              <w:rPr>
                <w:rtl w:val="0"/>
              </w:rPr>
            </w:r>
          </w:p>
        </w:tc>
        <w:tc>
          <w:tcPr/>
          <w:p w:rsidR="00000000" w:rsidDel="00000000" w:rsidP="00000000" w:rsidRDefault="00000000" w:rsidRPr="00000000" w14:paraId="000000D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p w:rsidR="00000000" w:rsidDel="00000000" w:rsidP="00000000" w:rsidRDefault="00000000" w:rsidRPr="00000000" w14:paraId="000000D7">
            <w:pPr>
              <w:spacing w:after="60" w:before="60" w:lineRule="auto"/>
              <w:jc w:val="both"/>
              <w:rPr>
                <w:rFonts w:ascii="Times New Roman" w:cs="Times New Roman" w:eastAsia="Times New Roman" w:hAnsi="Times New Roman"/>
                <w:sz w:val="20"/>
                <w:szCs w:val="20"/>
              </w:rPr>
            </w:pPr>
            <w:r w:rsidDel="00000000" w:rsidR="00000000" w:rsidRPr="00000000">
              <w:rPr>
                <w:rFonts w:ascii="Gungsuh" w:cs="Gungsuh" w:eastAsia="Gungsuh" w:hAnsi="Gungsuh"/>
                <w:sz w:val="19"/>
                <w:szCs w:val="19"/>
                <w:rtl w:val="0"/>
              </w:rPr>
              <w:t xml:space="preserve">Fulfillment Ratio = 1 − (requests_received_this_cycle ÷ quota_limit) — highest ratio (furthest from quota) ranked first</w:t>
            </w:r>
            <w:r w:rsidDel="00000000" w:rsidR="00000000" w:rsidRPr="00000000">
              <w:rPr>
                <w:rtl w:val="0"/>
              </w:rPr>
            </w:r>
          </w:p>
        </w:tc>
      </w:tr>
      <w:tr>
        <w:trPr>
          <w:cantSplit w:val="0"/>
          <w:tblHeader w:val="0"/>
        </w:trPr>
        <w:tc>
          <w:tcPr/>
          <w:p w:rsidR="00000000" w:rsidDel="00000000" w:rsidP="00000000" w:rsidRDefault="00000000" w:rsidRPr="00000000" w14:paraId="000000D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Platinum</w:t>
            </w:r>
            <w:r w:rsidDel="00000000" w:rsidR="00000000" w:rsidRPr="00000000">
              <w:rPr>
                <w:rtl w:val="0"/>
              </w:rPr>
            </w:r>
          </w:p>
        </w:tc>
        <w:tc>
          <w:tcPr/>
          <w:p w:rsidR="00000000" w:rsidDel="00000000" w:rsidP="00000000" w:rsidRDefault="00000000" w:rsidRPr="00000000" w14:paraId="000000D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c>
          <w:tcPr/>
          <w:p w:rsidR="00000000" w:rsidDel="00000000" w:rsidP="00000000" w:rsidRDefault="00000000" w:rsidRPr="00000000" w14:paraId="000000D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Deficit Counter Weighted: weight = 1.0 + (rating ÷ 5.0 × admin_coefficient) — reuses the same Deficit Counter engine as Advertising rotation (Part 4, Section 4.11b), applied here to request exposure instead of ad impressions</w:t>
            </w:r>
            <w:r w:rsidDel="00000000" w:rsidR="00000000" w:rsidRPr="00000000">
              <w:rPr>
                <w:rtl w:val="0"/>
              </w:rPr>
            </w:r>
          </w:p>
        </w:tc>
      </w:tr>
    </w:tbl>
    <w:p w:rsidR="00000000" w:rsidDel="00000000" w:rsidP="00000000" w:rsidRDefault="00000000" w:rsidRPr="00000000" w14:paraId="000000DB">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two groups are STRICTLY independent. If the Silver/Gold group has fewer than 4 eligible candidates, the unfilled slots remain empty — they are never reallocated to the Platinum group, and vice versa.</w:t>
      </w:r>
    </w:p>
    <w:p w:rsidR="00000000" w:rsidDel="00000000" w:rsidP="00000000" w:rsidRDefault="00000000" w:rsidRPr="00000000" w14:paraId="000000DC">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no cap on the number of Platinum accounts registering the same ward (Section 2.2) — if 1,000 Platinum accounts compete for 6 slots in the same ward, the Deficit Counter Weighted formula alone determines the 6 shown; this is an accepted business risk (churn from accounts receiving few/no requests), not a defect.</w:t>
      </w:r>
    </w:p>
    <w:p w:rsidR="00000000" w:rsidDel="00000000" w:rsidP="00000000" w:rsidRDefault="00000000" w:rsidRPr="00000000" w14:paraId="000000DD">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2.6c. Zero-Candidate Outcome — Empty State (No Fallback)</w:t>
      </w:r>
    </w:p>
    <w:p w:rsidR="00000000" w:rsidDel="00000000" w:rsidP="00000000" w:rsidRDefault="00000000" w:rsidRPr="00000000" w14:paraId="000000D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If BOTH groups combined produce zero eligible candidates for ward X — whether because no account has purchased coverage for that ward, all eligible accounts have exhausted their monthly quota, or all eligible accounts are currently suspended — the system does NOT fall back to any other mechanism:</w:t>
      </w:r>
      <w:r w:rsidDel="00000000" w:rsidR="00000000" w:rsidRPr="00000000">
        <w:rPr>
          <w:rtl w:val="0"/>
        </w:rPr>
      </w:r>
    </w:p>
    <w:p w:rsidR="00000000" w:rsidDel="00000000" w:rsidP="00000000" w:rsidRDefault="00000000" w:rsidRPr="00000000" w14:paraId="000000DF">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request is never sent to an account that has already exhausted its quota.</w:t>
      </w:r>
    </w:p>
    <w:p w:rsidR="00000000" w:rsidDel="00000000" w:rsidP="00000000" w:rsidRDefault="00000000" w:rsidRPr="00000000" w14:paraId="000000E0">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 NOT expand the search to accounts without any purchased coverage in ward X, even to "fill empty seats."</w:t>
      </w:r>
    </w:p>
    <w:p w:rsidR="00000000" w:rsidDel="00000000" w:rsidP="00000000" w:rsidRDefault="00000000" w:rsidRPr="00000000" w14:paraId="000000E1">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 NOT expand the search to a neighboring ward/area.</w:t>
      </w:r>
    </w:p>
    <w:p w:rsidR="00000000" w:rsidDel="00000000" w:rsidP="00000000" w:rsidRDefault="00000000" w:rsidRPr="00000000" w14:paraId="000000E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Instead, the confirmation screen displays an Empty State message: "Thank you for submitting. Currently, no provider covers this area — we will follow up with you later." No distribution record is created for this submission beyond logging that it resulted in Empty State (for Admin visibility only — Part 7).</w:t>
      </w:r>
    </w:p>
    <w:p w:rsidR="00000000" w:rsidDel="00000000" w:rsidP="00000000" w:rsidRDefault="00000000" w:rsidRPr="00000000" w14:paraId="000000E3">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2.6d. Auto-Send vs. Client-Initiated Contact — the Two Groups Behave Differently in the UI</w:t>
      </w:r>
    </w:p>
    <w:p w:rsidR="00000000" w:rsidDel="00000000" w:rsidP="00000000" w:rsidRDefault="00000000" w:rsidRPr="00000000" w14:paraId="000000E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a critical UX/billing distinction, not merely a display difference — the two groups differ in WHEN quota is consumed and WHAT the Client sees on each account's card.</w:t>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200"/>
        <w:gridCol w:w="3226"/>
        <w:tblGridChange w:id="0">
          <w:tblGrid>
            <w:gridCol w:w="1600"/>
            <w:gridCol w:w="4200"/>
            <w:gridCol w:w="3226"/>
          </w:tblGrid>
        </w:tblGridChange>
      </w:tblGrid>
      <w:tr>
        <w:trPr>
          <w:cantSplit w:val="0"/>
          <w:tblHeader w:val="0"/>
        </w:trPr>
        <w:tc>
          <w:tcPr>
            <w:shd w:fill="dde6f0" w:val="clear"/>
          </w:tcPr>
          <w:p w:rsidR="00000000" w:rsidDel="00000000" w:rsidP="00000000" w:rsidRDefault="00000000" w:rsidRPr="00000000" w14:paraId="000000E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Group</w:t>
            </w:r>
            <w:r w:rsidDel="00000000" w:rsidR="00000000" w:rsidRPr="00000000">
              <w:rPr>
                <w:rtl w:val="0"/>
              </w:rPr>
            </w:r>
          </w:p>
        </w:tc>
        <w:tc>
          <w:tcPr>
            <w:shd w:fill="dde6f0" w:val="clear"/>
          </w:tcPr>
          <w:p w:rsidR="00000000" w:rsidDel="00000000" w:rsidP="00000000" w:rsidRDefault="00000000" w:rsidRPr="00000000" w14:paraId="000000E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Client-Facing Behavior</w:t>
            </w:r>
            <w:r w:rsidDel="00000000" w:rsidR="00000000" w:rsidRPr="00000000">
              <w:rPr>
                <w:rtl w:val="0"/>
              </w:rPr>
            </w:r>
          </w:p>
        </w:tc>
        <w:tc>
          <w:tcPr>
            <w:shd w:fill="dde6f0" w:val="clear"/>
          </w:tcPr>
          <w:p w:rsidR="00000000" w:rsidDel="00000000" w:rsidP="00000000" w:rsidRDefault="00000000" w:rsidRPr="00000000" w14:paraId="000000E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Quota Deduction Timing</w:t>
            </w:r>
            <w:r w:rsidDel="00000000" w:rsidR="00000000" w:rsidRPr="00000000">
              <w:rPr>
                <w:rtl w:val="0"/>
              </w:rPr>
            </w:r>
          </w:p>
        </w:tc>
      </w:tr>
      <w:tr>
        <w:trPr>
          <w:cantSplit w:val="0"/>
          <w:tblHeader w:val="0"/>
        </w:trPr>
        <w:tc>
          <w:tcPr/>
          <w:p w:rsidR="00000000" w:rsidDel="00000000" w:rsidP="00000000" w:rsidRDefault="00000000" w:rsidRPr="00000000" w14:paraId="000000E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Silver / Gold (up to 4 cards)</w:t>
            </w:r>
            <w:r w:rsidDel="00000000" w:rsidR="00000000" w:rsidRPr="00000000">
              <w:rPr>
                <w:rtl w:val="0"/>
              </w:rPr>
            </w:r>
          </w:p>
        </w:tc>
        <w:tc>
          <w:tcPr/>
          <w:p w:rsidR="00000000" w:rsidDel="00000000" w:rsidP="00000000" w:rsidRDefault="00000000" w:rsidRPr="00000000" w14:paraId="000000E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Automatically sent the moment the request is matched (i.e., immediately upon form submission) — no Client action required. The card displays a disabled "Request Sent" state instead of an actionable "Contact" button.</w:t>
            </w:r>
            <w:r w:rsidDel="00000000" w:rsidR="00000000" w:rsidRPr="00000000">
              <w:rPr>
                <w:rtl w:val="0"/>
              </w:rPr>
            </w:r>
          </w:p>
        </w:tc>
        <w:tc>
          <w:tcPr/>
          <w:p w:rsidR="00000000" w:rsidDel="00000000" w:rsidP="00000000" w:rsidRDefault="00000000" w:rsidRPr="00000000" w14:paraId="000000E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Deducted immediately at the moment of automatic matching/sending — not deferred to any later Client action.</w:t>
            </w:r>
            <w:r w:rsidDel="00000000" w:rsidR="00000000" w:rsidRPr="00000000">
              <w:rPr>
                <w:rtl w:val="0"/>
              </w:rPr>
            </w:r>
          </w:p>
        </w:tc>
      </w:tr>
      <w:tr>
        <w:trPr>
          <w:cantSplit w:val="0"/>
          <w:tblHeader w:val="0"/>
        </w:trPr>
        <w:tc>
          <w:tcPr/>
          <w:p w:rsidR="00000000" w:rsidDel="00000000" w:rsidP="00000000" w:rsidRDefault="00000000" w:rsidRPr="00000000" w14:paraId="000000E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Platinum (up to 6 cards)</w:t>
            </w:r>
            <w:r w:rsidDel="00000000" w:rsidR="00000000" w:rsidRPr="00000000">
              <w:rPr>
                <w:rtl w:val="0"/>
              </w:rPr>
            </w:r>
          </w:p>
        </w:tc>
        <w:tc>
          <w:tcPr/>
          <w:p w:rsidR="00000000" w:rsidDel="00000000" w:rsidP="00000000" w:rsidRDefault="00000000" w:rsidRPr="00000000" w14:paraId="000000E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Displayed with an active "Contact" button. The Client decides whether and which of these accounts to contact.</w:t>
            </w:r>
            <w:r w:rsidDel="00000000" w:rsidR="00000000" w:rsidRPr="00000000">
              <w:rPr>
                <w:rtl w:val="0"/>
              </w:rPr>
            </w:r>
          </w:p>
        </w:tc>
        <w:tc>
          <w:tcPr/>
          <w:p w:rsidR="00000000" w:rsidDel="00000000" w:rsidP="00000000" w:rsidRDefault="00000000" w:rsidRPr="00000000" w14:paraId="000000E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Deducted only at the moment the Client clicks "Contact" for that specific account. Since Platinum has no monthly cap (Section 2.1), this deduction exists purely for Deficit Counter tracking and reporting accuracy — it never blocks the account from being matched again.</w:t>
            </w:r>
            <w:r w:rsidDel="00000000" w:rsidR="00000000" w:rsidRPr="00000000">
              <w:rPr>
                <w:rtl w:val="0"/>
              </w:rPr>
            </w:r>
          </w:p>
        </w:tc>
      </w:tr>
    </w:tbl>
    <w:p w:rsidR="00000000" w:rsidDel="00000000" w:rsidP="00000000" w:rsidRDefault="00000000" w:rsidRPr="00000000" w14:paraId="000000EE">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Rationale: Silver/Gold accounts pay for a small, specific, guaranteed quota — the product they are paying for is certainty of contact, so auto-sending is the correct behavior. Platinum accounts pay for "Unlimited" access, which is a ranking/visibility privilege, not a guarantee of contact on every single request — client-initiated contact preserves this distinction and matches the disclosure already required (Part 3.7: "distribution frequency varies based on ratings").</w:t>
      </w:r>
    </w:p>
    <w:p w:rsidR="00000000" w:rsidDel="00000000" w:rsidP="00000000" w:rsidRDefault="00000000" w:rsidRPr="00000000" w14:paraId="000000EF">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fewer than 4 Silver/Gold candidates exist, the UI simply displays fewer auto-sent cards — it does NOT render an empty/placeholder card in the unfilled position. The same applies to Platinum: fewer than 6 eligible candidates simply means fewer cards are shown, never a placeholder.</w:t>
      </w:r>
    </w:p>
    <w:p w:rsidR="00000000" w:rsidDel="00000000" w:rsidP="00000000" w:rsidRDefault="00000000" w:rsidRPr="00000000" w14:paraId="000000F0">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2.6e. Worked End-to-End Example (Agency)</w:t>
      </w:r>
    </w:p>
    <w:p w:rsidR="00000000" w:rsidDel="00000000" w:rsidP="00000000" w:rsidRDefault="00000000" w:rsidRPr="00000000" w14:paraId="000000F1">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Client submits an Appraisal Form for a property in Ward X.</w:t>
        <w:br w:type="textWrapping"/>
        <w:br w:type="textWrapping"/>
        <w:t xml:space="preserve">Step 1 (Eligibility Filter): system finds 3 Silver/Gold Agencies and 8 Platinum Agencies</w:t>
        <w:br w:type="textWrapping"/>
        <w:t xml:space="preserve">   with valid coverage of Ward X, none suspended, none over quota.</w:t>
        <w:br w:type="textWrapping"/>
        <w:br w:type="textWrapping"/>
        <w:t xml:space="preserve">Step 2 (Ranking):</w:t>
        <w:br w:type="textWrapping"/>
        <w:t xml:space="preserve">   Silver/Gold group -&gt; ranked by Fulfillment Ratio -&gt; top 3 selected (only 3 exist, slot 4 stays unfilled)</w:t>
        <w:br w:type="textWrapping"/>
        <w:t xml:space="preserve">   Platinum group -&gt; ranked by Deficit Counter Weight -&gt; top 6 of the 8 selected</w:t>
        <w:br w:type="textWrapping"/>
        <w:br w:type="textWrapping"/>
        <w:t xml:space="preserve">Step 3 (Client-facing result): 9 cards shown total (3 + 6).</w:t>
        <w:br w:type="textWrapping"/>
        <w:t xml:space="preserve">   The 3 Silver/Gold cards show "Request Sent" (already delivered, quota already deducted).</w:t>
        <w:br w:type="textWrapping"/>
        <w:t xml:space="preserve">   The 6 Platinum cards show "Contact" (Client may click 0 to 6 of them).</w:t>
        <w:br w:type="textWrapping"/>
        <w:br w:type="textWrapping"/>
        <w:t xml:space="preserve">Step 4: Client clicks "Contact" on 2 of the 6 Platinum cards.</w:t>
        <w:br w:type="textWrapping"/>
        <w:t xml:space="preserve">   -&gt; Deficit Counter deduction applied only for those 2 Agencies, at the moment of each click.</w:t>
      </w:r>
      <w:r w:rsidDel="00000000" w:rsidR="00000000" w:rsidRPr="00000000">
        <w:rPr>
          <w:rtl w:val="0"/>
        </w:rPr>
      </w:r>
    </w:p>
    <w:p w:rsidR="00000000" w:rsidDel="00000000" w:rsidP="00000000" w:rsidRDefault="00000000" w:rsidRPr="00000000" w14:paraId="000000F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identical flow applies to Supportal Service Requests, substituting "Agency" with "Supportal provider" and matching on ward + service category instead of ward alone.</w:t>
      </w:r>
    </w:p>
    <w:p w:rsidR="00000000" w:rsidDel="00000000" w:rsidP="00000000" w:rsidRDefault="00000000" w:rsidRPr="00000000" w14:paraId="000000F3">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2.6f. Distribution Coefficient Configuration</w:t>
      </w:r>
    </w:p>
    <w:p w:rsidR="00000000" w:rsidDel="00000000" w:rsidP="00000000" w:rsidRDefault="00000000" w:rsidRPr="00000000" w14:paraId="000000F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admin_coefficient used in the Platinum weight formula (Section 2.6b) is exposed as an Admin-editable number, </w:t>
      </w:r>
      <w:r w:rsidDel="00000000" w:rsidR="00000000" w:rsidRPr="00000000">
        <w:rPr>
          <w:rFonts w:ascii="Times New Roman" w:cs="Times New Roman" w:eastAsia="Times New Roman" w:hAnsi="Times New Roman"/>
          <w:b w:val="1"/>
          <w:bCs w:val="1"/>
          <w:sz w:val="20"/>
          <w:szCs w:val="20"/>
          <w:rtl w:val="0"/>
        </w:rPr>
        <w:t xml:space="preserve">configured separately per account_type</w:t>
      </w:r>
      <w:r w:rsidDel="00000000" w:rsidR="00000000" w:rsidRPr="00000000">
        <w:rPr>
          <w:rFonts w:ascii="Times New Roman" w:cs="Times New Roman" w:eastAsia="Times New Roman" w:hAnsi="Times New Roman"/>
          <w:sz w:val="20"/>
          <w:szCs w:val="20"/>
          <w:rtl w:val="0"/>
        </w:rPr>
        <w:t xml:space="preserve"> — Agency and Supportal each maintain their own value, so tuning the strength of rating-based weighting for one market never affects the other, and never requires a code change.</w:t>
      </w:r>
    </w:p>
    <w:p w:rsidR="00000000" w:rsidDel="00000000" w:rsidP="00000000" w:rsidRDefault="00000000" w:rsidRPr="00000000" w14:paraId="000000F5">
      <w:pPr>
        <w:spacing w:after="60" w:before="6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keepNext w:val="0"/>
        <w:keepLines w:val="0"/>
        <w:spacing w:after="60" w:before="60" w:lineRule="auto"/>
        <w:jc w:val="both"/>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PART 3 — Cart &amp; Add-on Catalog Management</w:t>
      </w:r>
    </w:p>
    <w:p w:rsidR="00000000" w:rsidDel="00000000" w:rsidP="00000000" w:rsidRDefault="00000000" w:rsidRPr="00000000" w14:paraId="000000F7">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3.1. Scope Boundary — Critical Constraint</w:t>
      </w:r>
    </w:p>
    <w:p w:rsidR="00000000" w:rsidDel="00000000" w:rsidP="00000000" w:rsidRDefault="00000000" w:rsidRPr="00000000" w14:paraId="000000F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Admin may only extend the quantity, duration, or price of add-ons that already exist. Admin may not create an entirely new category of sellable feature through this interface — that requires engineering work (new provisioning logic), not a configuration change.</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26"/>
        <w:tblGridChange w:id="0">
          <w:tblGrid>
            <w:gridCol w:w="4500"/>
            <w:gridCol w:w="4526"/>
          </w:tblGrid>
        </w:tblGridChange>
      </w:tblGrid>
      <w:tr>
        <w:trPr>
          <w:cantSplit w:val="0"/>
          <w:tblHeader w:val="0"/>
        </w:trPr>
        <w:tc>
          <w:tcPr>
            <w:shd w:fill="dde6f0" w:val="clear"/>
          </w:tcPr>
          <w:p w:rsidR="00000000" w:rsidDel="00000000" w:rsidP="00000000" w:rsidRDefault="00000000" w:rsidRPr="00000000" w14:paraId="000000F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Allowed (parameter change)</w:t>
            </w:r>
            <w:r w:rsidDel="00000000" w:rsidR="00000000" w:rsidRPr="00000000">
              <w:rPr>
                <w:rtl w:val="0"/>
              </w:rPr>
            </w:r>
          </w:p>
        </w:tc>
        <w:tc>
          <w:tcPr>
            <w:shd w:fill="dde6f0" w:val="clear"/>
          </w:tcPr>
          <w:p w:rsidR="00000000" w:rsidDel="00000000" w:rsidP="00000000" w:rsidRDefault="00000000" w:rsidRPr="00000000" w14:paraId="000000F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Not allowed (requires engineering)</w:t>
            </w:r>
            <w:r w:rsidDel="00000000" w:rsidR="00000000" w:rsidRPr="00000000">
              <w:rPr>
                <w:rtl w:val="0"/>
              </w:rPr>
            </w:r>
          </w:p>
        </w:tc>
      </w:tr>
      <w:tr>
        <w:trPr>
          <w:cantSplit w:val="0"/>
          <w:tblHeader w:val="0"/>
        </w:trPr>
        <w:tc>
          <w:tcPr/>
          <w:p w:rsidR="00000000" w:rsidDel="00000000" w:rsidP="00000000" w:rsidRDefault="00000000" w:rsidRPr="00000000" w14:paraId="000000F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Change bundle size of "Additional Listings" from 5 to 10</w:t>
            </w:r>
            <w:r w:rsidDel="00000000" w:rsidR="00000000" w:rsidRPr="00000000">
              <w:rPr>
                <w:rtl w:val="0"/>
              </w:rPr>
            </w:r>
          </w:p>
        </w:tc>
        <w:tc>
          <w:tcPr/>
          <w:p w:rsidR="00000000" w:rsidDel="00000000" w:rsidP="00000000" w:rsidRDefault="00000000" w:rsidRPr="00000000" w14:paraId="000000F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Introduce a brand-new add-on type</w:t>
            </w:r>
            <w:r w:rsidDel="00000000" w:rsidR="00000000" w:rsidRPr="00000000">
              <w:rPr>
                <w:rtl w:val="0"/>
              </w:rPr>
            </w:r>
          </w:p>
        </w:tc>
      </w:tr>
      <w:tr>
        <w:trPr>
          <w:cantSplit w:val="0"/>
          <w:tblHeader w:val="0"/>
        </w:trPr>
        <w:tc>
          <w:tcPr/>
          <w:p w:rsidR="00000000" w:rsidDel="00000000" w:rsidP="00000000" w:rsidRDefault="00000000" w:rsidRPr="00000000" w14:paraId="000000F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Change price of "CRM Enhancement — Premium"</w:t>
            </w:r>
            <w:r w:rsidDel="00000000" w:rsidR="00000000" w:rsidRPr="00000000">
              <w:rPr>
                <w:rtl w:val="0"/>
              </w:rPr>
            </w:r>
          </w:p>
        </w:tc>
        <w:tc>
          <w:tcPr/>
          <w:p w:rsidR="00000000" w:rsidDel="00000000" w:rsidP="00000000" w:rsidRDefault="00000000" w:rsidRPr="00000000" w14:paraId="000000F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Add a feature category with no existing provisioning logic</w:t>
            </w:r>
            <w:r w:rsidDel="00000000" w:rsidR="00000000" w:rsidRPr="00000000">
              <w:rPr>
                <w:rtl w:val="0"/>
              </w:rPr>
            </w:r>
          </w:p>
        </w:tc>
      </w:tr>
      <w:tr>
        <w:trPr>
          <w:cantSplit w:val="0"/>
          <w:tblHeader w:val="0"/>
        </w:trPr>
        <w:tc>
          <w:tcPr/>
          <w:p w:rsidR="00000000" w:rsidDel="00000000" w:rsidP="00000000" w:rsidRDefault="00000000" w:rsidRPr="00000000" w14:paraId="000000F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Add a new duration option to an existing add-on</w:t>
            </w:r>
            <w:r w:rsidDel="00000000" w:rsidR="00000000" w:rsidRPr="00000000">
              <w:rPr>
                <w:rtl w:val="0"/>
              </w:rPr>
            </w:r>
          </w:p>
        </w:tc>
        <w:tc>
          <w:tcPr/>
          <w:p w:rsidR="00000000" w:rsidDel="00000000" w:rsidP="00000000" w:rsidRDefault="00000000" w:rsidRPr="00000000" w14:paraId="0000010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Change what an existing add-on functionally does</w:t>
            </w:r>
            <w:r w:rsidDel="00000000" w:rsidR="00000000" w:rsidRPr="00000000">
              <w:rPr>
                <w:rtl w:val="0"/>
              </w:rPr>
            </w:r>
          </w:p>
        </w:tc>
      </w:tr>
    </w:tbl>
    <w:p w:rsidR="00000000" w:rsidDel="00000000" w:rsidP="00000000" w:rsidRDefault="00000000" w:rsidRPr="00000000" w14:paraId="00000101">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3.2. Add-on Catalog Structure</w:t>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shd w:fill="dde6f0" w:val="clear"/>
          </w:tcPr>
          <w:p w:rsidR="00000000" w:rsidDel="00000000" w:rsidP="00000000" w:rsidRDefault="00000000" w:rsidRPr="00000000" w14:paraId="0000010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dde6f0" w:val="clear"/>
          </w:tcPr>
          <w:p w:rsidR="00000000" w:rsidDel="00000000" w:rsidP="00000000" w:rsidRDefault="00000000" w:rsidRPr="00000000" w14:paraId="0000010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0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addon_id</w:t>
            </w:r>
            <w:r w:rsidDel="00000000" w:rsidR="00000000" w:rsidRPr="00000000">
              <w:rPr>
                <w:rtl w:val="0"/>
              </w:rPr>
            </w:r>
          </w:p>
        </w:tc>
        <w:tc>
          <w:tcPr/>
          <w:p w:rsidR="00000000" w:rsidDel="00000000" w:rsidP="00000000" w:rsidRDefault="00000000" w:rsidRPr="00000000" w14:paraId="0000010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Unique identifier tied to existing provisioning behavior</w:t>
            </w:r>
            <w:r w:rsidDel="00000000" w:rsidR="00000000" w:rsidRPr="00000000">
              <w:rPr>
                <w:rtl w:val="0"/>
              </w:rPr>
            </w:r>
          </w:p>
        </w:tc>
      </w:tr>
      <w:tr>
        <w:trPr>
          <w:cantSplit w:val="0"/>
          <w:tblHeader w:val="0"/>
        </w:trPr>
        <w:tc>
          <w:tcPr/>
          <w:p w:rsidR="00000000" w:rsidDel="00000000" w:rsidP="00000000" w:rsidRDefault="00000000" w:rsidRPr="00000000" w14:paraId="0000010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addon_name</w:t>
            </w:r>
            <w:r w:rsidDel="00000000" w:rsidR="00000000" w:rsidRPr="00000000">
              <w:rPr>
                <w:rtl w:val="0"/>
              </w:rPr>
            </w:r>
          </w:p>
        </w:tc>
        <w:tc>
          <w:tcPr/>
          <w:p w:rsidR="00000000" w:rsidDel="00000000" w:rsidP="00000000" w:rsidRDefault="00000000" w:rsidRPr="00000000" w14:paraId="0000010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Display name</w:t>
            </w:r>
            <w:r w:rsidDel="00000000" w:rsidR="00000000" w:rsidRPr="00000000">
              <w:rPr>
                <w:rtl w:val="0"/>
              </w:rPr>
            </w:r>
          </w:p>
        </w:tc>
      </w:tr>
      <w:tr>
        <w:trPr>
          <w:cantSplit w:val="0"/>
          <w:tblHeader w:val="0"/>
        </w:trPr>
        <w:tc>
          <w:tcPr/>
          <w:p w:rsidR="00000000" w:rsidDel="00000000" w:rsidP="00000000" w:rsidRDefault="00000000" w:rsidRPr="00000000" w14:paraId="0000010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applicable_account_types</w:t>
            </w:r>
            <w:r w:rsidDel="00000000" w:rsidR="00000000" w:rsidRPr="00000000">
              <w:rPr>
                <w:rtl w:val="0"/>
              </w:rPr>
            </w:r>
          </w:p>
        </w:tc>
        <w:tc>
          <w:tcPr/>
          <w:p w:rsidR="00000000" w:rsidDel="00000000" w:rsidP="00000000" w:rsidRDefault="00000000" w:rsidRPr="00000000" w14:paraId="0000010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agency, supportal, or both</w:t>
            </w:r>
            <w:r w:rsidDel="00000000" w:rsidR="00000000" w:rsidRPr="00000000">
              <w:rPr>
                <w:rtl w:val="0"/>
              </w:rPr>
            </w:r>
          </w:p>
        </w:tc>
      </w:tr>
      <w:tr>
        <w:trPr>
          <w:cantSplit w:val="0"/>
          <w:tblHeader w:val="0"/>
        </w:trPr>
        <w:tc>
          <w:tcPr/>
          <w:p w:rsidR="00000000" w:rsidDel="00000000" w:rsidP="00000000" w:rsidRDefault="00000000" w:rsidRPr="00000000" w14:paraId="0000010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unit</w:t>
            </w:r>
            <w:r w:rsidDel="00000000" w:rsidR="00000000" w:rsidRPr="00000000">
              <w:rPr>
                <w:rtl w:val="0"/>
              </w:rPr>
            </w:r>
          </w:p>
        </w:tc>
        <w:tc>
          <w:tcPr/>
          <w:p w:rsidR="00000000" w:rsidDel="00000000" w:rsidP="00000000" w:rsidRDefault="00000000" w:rsidRPr="00000000" w14:paraId="0000010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What one purchase unit represents</w:t>
            </w:r>
            <w:r w:rsidDel="00000000" w:rsidR="00000000" w:rsidRPr="00000000">
              <w:rPr>
                <w:rtl w:val="0"/>
              </w:rPr>
            </w:r>
          </w:p>
        </w:tc>
      </w:tr>
      <w:tr>
        <w:trPr>
          <w:cantSplit w:val="0"/>
          <w:tblHeader w:val="0"/>
        </w:trPr>
        <w:tc>
          <w:tcPr/>
          <w:p w:rsidR="00000000" w:rsidDel="00000000" w:rsidP="00000000" w:rsidRDefault="00000000" w:rsidRPr="00000000" w14:paraId="0000010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duration_options</w:t>
            </w:r>
            <w:r w:rsidDel="00000000" w:rsidR="00000000" w:rsidRPr="00000000">
              <w:rPr>
                <w:rtl w:val="0"/>
              </w:rPr>
            </w:r>
          </w:p>
        </w:tc>
        <w:tc>
          <w:tcPr/>
          <w:p w:rsidR="00000000" w:rsidDel="00000000" w:rsidP="00000000" w:rsidRDefault="00000000" w:rsidRPr="00000000" w14:paraId="0000010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List of purchasable durations</w:t>
            </w:r>
            <w:r w:rsidDel="00000000" w:rsidR="00000000" w:rsidRPr="00000000">
              <w:rPr>
                <w:rtl w:val="0"/>
              </w:rPr>
            </w:r>
          </w:p>
        </w:tc>
      </w:tr>
      <w:tr>
        <w:trPr>
          <w:cantSplit w:val="0"/>
          <w:tblHeader w:val="0"/>
        </w:trPr>
        <w:tc>
          <w:tcPr/>
          <w:p w:rsidR="00000000" w:rsidDel="00000000" w:rsidP="00000000" w:rsidRDefault="00000000" w:rsidRPr="00000000" w14:paraId="0000010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price_per_unit_per_duration</w:t>
            </w:r>
            <w:r w:rsidDel="00000000" w:rsidR="00000000" w:rsidRPr="00000000">
              <w:rPr>
                <w:rtl w:val="0"/>
              </w:rPr>
            </w:r>
          </w:p>
        </w:tc>
        <w:tc>
          <w:tcPr/>
          <w:p w:rsidR="00000000" w:rsidDel="00000000" w:rsidP="00000000" w:rsidRDefault="00000000" w:rsidRPr="00000000" w14:paraId="0000010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Editable price table</w:t>
            </w:r>
            <w:r w:rsidDel="00000000" w:rsidR="00000000" w:rsidRPr="00000000">
              <w:rPr>
                <w:rtl w:val="0"/>
              </w:rPr>
            </w:r>
          </w:p>
        </w:tc>
      </w:tr>
    </w:tbl>
    <w:p w:rsidR="00000000" w:rsidDel="00000000" w:rsidP="00000000" w:rsidRDefault="00000000" w:rsidRPr="00000000" w14:paraId="0000011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 catalog: Additional Coverage Area (ward, for both Agency and Supportal — Supportal additionally may purchase Additional Service Category), Additional Listing Slots (bundles of 5), Profile Enhancement (Standard/Premium), CRM Enhancement (Standard/Premium), Additional User Seat.</w:t>
      </w:r>
    </w:p>
    <w:p w:rsidR="00000000" w:rsidDel="00000000" w:rsidP="00000000" w:rsidRDefault="00000000" w:rsidRPr="00000000" w14:paraId="00000111">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3.3. Volume Discount Configuration</w:t>
      </w:r>
    </w:p>
    <w:p w:rsidR="00000000" w:rsidDel="00000000" w:rsidP="00000000" w:rsidRDefault="00000000" w:rsidRPr="00000000" w14:paraId="00000112">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unit_price(quantity) = base_unit_price × volume_discount_factor(quantity)</w:t>
      </w:r>
      <w:r w:rsidDel="00000000" w:rsidR="00000000" w:rsidRPr="00000000">
        <w:rPr>
          <w:rtl w:val="0"/>
        </w:rPr>
      </w:r>
    </w:p>
    <w:p w:rsidR="00000000" w:rsidDel="00000000" w:rsidP="00000000" w:rsidRDefault="00000000" w:rsidRPr="00000000" w14:paraId="00000113">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3.4. Checkout Flow and Per-Item Rollback</w:t>
      </w:r>
    </w:p>
    <w:p w:rsidR="00000000" w:rsidDel="00000000" w:rsidP="00000000" w:rsidRDefault="00000000" w:rsidRPr="00000000" w14:paraId="00000114">
      <w:pPr>
        <w:spacing w:after="60" w:before="60" w:lineRule="auto"/>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Each cart line item = its own Stripe PaymentIntent. Success → provision immediately. Failure → stays in cart for retry, never rolls back items that already succeeded in the same session.</w:t>
      </w:r>
    </w:p>
    <w:p w:rsidR="00000000" w:rsidDel="00000000" w:rsidP="00000000" w:rsidRDefault="00000000" w:rsidRPr="00000000" w14:paraId="00000115">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3.4a. Per-Item Status Communication (explicit UX behavior)</w:t>
      </w:r>
    </w:p>
    <w:p w:rsidR="00000000" w:rsidDel="00000000" w:rsidP="00000000" w:rsidRDefault="00000000" w:rsidRPr="00000000" w14:paraId="00000116">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post-checkout results screen lists EVERY line item individually with its own status badge (e.g., "Purchased" / "Payment Failed — Retry") — never a single combined "checkout succeeded/failed" message for the whole cart.</w:t>
      </w:r>
    </w:p>
    <w:p w:rsidR="00000000" w:rsidDel="00000000" w:rsidP="00000000" w:rsidRDefault="00000000" w:rsidRPr="00000000" w14:paraId="00000117">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failed item remains visible in the Cart for retry for 7 days (matching the same threshold already used by the Stale Cart Item Monitor, Part 7.6, to keep the two thresholds consistent rather than introducing a second, separate number).</w:t>
      </w:r>
    </w:p>
    <w:p w:rsidR="00000000" w:rsidDel="00000000" w:rsidP="00000000" w:rsidRDefault="00000000" w:rsidRPr="00000000" w14:paraId="00000118">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7 days with no successful retry, the failed item is automatically removed from the Cart; the user must re-add it from the catalog if they still want to purchase it.</w:t>
      </w:r>
    </w:p>
    <w:p w:rsidR="00000000" w:rsidDel="00000000" w:rsidP="00000000" w:rsidRDefault="00000000" w:rsidRPr="00000000" w14:paraId="00000119">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may retry payment on a single failed item independently — this creates a new, separate Stripe PaymentIntent scoped only to that item, with no effect on any other item's status.</w:t>
      </w:r>
    </w:p>
    <w:p w:rsidR="00000000" w:rsidDel="00000000" w:rsidP="00000000" w:rsidRDefault="00000000" w:rsidRPr="00000000" w14:paraId="0000011A">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3.5. Transaction History</w:t>
      </w:r>
    </w:p>
    <w:p w:rsidR="00000000" w:rsidDel="00000000" w:rsidP="00000000" w:rsidRDefault="00000000" w:rsidRPr="00000000" w14:paraId="0000011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Cart transaction logged: item, quantity/duration, amount, status, timestamp — feeds the Unified Stripe Transaction Ledger (Part 6.1).</w:t>
      </w:r>
    </w:p>
    <w:p w:rsidR="00000000" w:rsidDel="00000000" w:rsidP="00000000" w:rsidRDefault="00000000" w:rsidRPr="00000000" w14:paraId="0000011C">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3.6. Max Date Rule for Overlapping Entitlements</w:t>
      </w:r>
    </w:p>
    <w:p w:rsidR="00000000" w:rsidDel="00000000" w:rsidP="00000000" w:rsidRDefault="00000000" w:rsidRPr="00000000" w14:paraId="0000011D">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effective_expiration = MAX(addon_expiration_date, new_plan_expiration_date)</w:t>
      </w:r>
      <w:r w:rsidDel="00000000" w:rsidR="00000000" w:rsidRPr="00000000">
        <w:rPr>
          <w:rtl w:val="0"/>
        </w:rPr>
      </w:r>
    </w:p>
    <w:p w:rsidR="00000000" w:rsidDel="00000000" w:rsidP="00000000" w:rsidRDefault="00000000" w:rsidRPr="00000000" w14:paraId="0000011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refund/credit for the standalone add-on; entitlement preserved to the later date, never stacked.</w:t>
      </w:r>
    </w:p>
    <w:p w:rsidR="00000000" w:rsidDel="00000000" w:rsidP="00000000" w:rsidRDefault="00000000" w:rsidRPr="00000000" w14:paraId="0000011F">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3.7. Configurable Disclaimer Text</w:t>
      </w:r>
    </w:p>
    <w:p w:rsidR="00000000" w:rsidDel="00000000" w:rsidP="00000000" w:rsidRDefault="00000000" w:rsidRPr="00000000" w14:paraId="0000012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satisfy transparency requirements (e.g., "Unlimited leads, but target area is limited", "Platinum applies rating-based weighting on top of equal distribution"), every plan/add-on carrying a potentially misleading label must display an Admin-editable disclaimer string.</w:t>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shd w:fill="dde6f0" w:val="clear"/>
          </w:tcPr>
          <w:p w:rsidR="00000000" w:rsidDel="00000000" w:rsidP="00000000" w:rsidRDefault="00000000" w:rsidRPr="00000000" w14:paraId="0000012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dde6f0" w:val="clear"/>
          </w:tcPr>
          <w:p w:rsidR="00000000" w:rsidDel="00000000" w:rsidP="00000000" w:rsidRDefault="00000000" w:rsidRPr="00000000" w14:paraId="0000012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2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disclaimer_key</w:t>
            </w:r>
            <w:r w:rsidDel="00000000" w:rsidR="00000000" w:rsidRPr="00000000">
              <w:rPr>
                <w:rtl w:val="0"/>
              </w:rPr>
            </w:r>
          </w:p>
        </w:tc>
        <w:tc>
          <w:tcPr/>
          <w:p w:rsidR="00000000" w:rsidDel="00000000" w:rsidP="00000000" w:rsidRDefault="00000000" w:rsidRPr="00000000" w14:paraId="0000012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Identifies which UI element this disclaimer attaches to (e.g., platinum_lead_unlimited_badge)</w:t>
            </w:r>
            <w:r w:rsidDel="00000000" w:rsidR="00000000" w:rsidRPr="00000000">
              <w:rPr>
                <w:rtl w:val="0"/>
              </w:rPr>
            </w:r>
          </w:p>
        </w:tc>
      </w:tr>
      <w:tr>
        <w:trPr>
          <w:cantSplit w:val="0"/>
          <w:tblHeader w:val="0"/>
        </w:trPr>
        <w:tc>
          <w:tcPr/>
          <w:p w:rsidR="00000000" w:rsidDel="00000000" w:rsidP="00000000" w:rsidRDefault="00000000" w:rsidRPr="00000000" w14:paraId="0000012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disclaimer_text</w:t>
            </w:r>
            <w:r w:rsidDel="00000000" w:rsidR="00000000" w:rsidRPr="00000000">
              <w:rPr>
                <w:rtl w:val="0"/>
              </w:rPr>
            </w:r>
          </w:p>
        </w:tc>
        <w:tc>
          <w:tcPr/>
          <w:p w:rsidR="00000000" w:rsidDel="00000000" w:rsidP="00000000" w:rsidRDefault="00000000" w:rsidRPr="00000000" w14:paraId="0000012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Free-text string, fully Admin-editable, no code change required</w:t>
            </w:r>
            <w:r w:rsidDel="00000000" w:rsidR="00000000" w:rsidRPr="00000000">
              <w:rPr>
                <w:rtl w:val="0"/>
              </w:rPr>
            </w:r>
          </w:p>
        </w:tc>
      </w:tr>
    </w:tbl>
    <w:p w:rsidR="00000000" w:rsidDel="00000000" w:rsidP="00000000" w:rsidRDefault="00000000" w:rsidRPr="00000000" w14:paraId="0000012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a lightweight text field on existing Feature/Plan/Add-on records (Part 1.3, Part 3.2) — not a separate configuration engine.</w:t>
      </w:r>
    </w:p>
    <w:p w:rsidR="00000000" w:rsidDel="00000000" w:rsidP="00000000" w:rsidRDefault="00000000" w:rsidRPr="00000000" w14:paraId="00000128">
      <w:pPr>
        <w:spacing w:after="60" w:before="6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1"/>
        <w:keepNext w:val="0"/>
        <w:keepLines w:val="0"/>
        <w:spacing w:after="60" w:before="60" w:lineRule="auto"/>
        <w:jc w:val="both"/>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PART 4 — Advertising Engine</w:t>
      </w:r>
    </w:p>
    <w:p w:rsidR="00000000" w:rsidDel="00000000" w:rsidP="00000000" w:rsidRDefault="00000000" w:rsidRPr="00000000" w14:paraId="0000012A">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4.1. Ad Product Overview</w:t>
      </w:r>
    </w:p>
    <w:p w:rsidR="00000000" w:rsidDel="00000000" w:rsidP="00000000" w:rsidRDefault="00000000" w:rsidRPr="00000000" w14:paraId="0000012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7 Ad Types below are available to Agency accounts. Supportal accounts do not book any of these 7 — Supportal advertising consists of exactly one placement, the Supportal Search Banner, described separately at the end of this Part (Section 4.26).</w:t>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400"/>
        <w:gridCol w:w="1700"/>
        <w:gridCol w:w="2800"/>
        <w:gridCol w:w="1626"/>
        <w:tblGridChange w:id="0">
          <w:tblGrid>
            <w:gridCol w:w="500"/>
            <w:gridCol w:w="2400"/>
            <w:gridCol w:w="1700"/>
            <w:gridCol w:w="2800"/>
            <w:gridCol w:w="1626"/>
          </w:tblGrid>
        </w:tblGridChange>
      </w:tblGrid>
      <w:tr>
        <w:trPr>
          <w:cantSplit w:val="0"/>
          <w:tblHeader w:val="0"/>
        </w:trPr>
        <w:tc>
          <w:tcPr>
            <w:shd w:fill="dde6f0" w:val="clear"/>
          </w:tcPr>
          <w:p w:rsidR="00000000" w:rsidDel="00000000" w:rsidP="00000000" w:rsidRDefault="00000000" w:rsidRPr="00000000" w14:paraId="0000012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w:t>
            </w:r>
            <w:r w:rsidDel="00000000" w:rsidR="00000000" w:rsidRPr="00000000">
              <w:rPr>
                <w:rtl w:val="0"/>
              </w:rPr>
            </w:r>
          </w:p>
        </w:tc>
        <w:tc>
          <w:tcPr>
            <w:shd w:fill="dde6f0" w:val="clear"/>
          </w:tcPr>
          <w:p w:rsidR="00000000" w:rsidDel="00000000" w:rsidP="00000000" w:rsidRDefault="00000000" w:rsidRPr="00000000" w14:paraId="0000012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Type Name</w:t>
            </w:r>
            <w:r w:rsidDel="00000000" w:rsidR="00000000" w:rsidRPr="00000000">
              <w:rPr>
                <w:rtl w:val="0"/>
              </w:rPr>
            </w:r>
          </w:p>
        </w:tc>
        <w:tc>
          <w:tcPr>
            <w:shd w:fill="dde6f0" w:val="clear"/>
          </w:tcPr>
          <w:p w:rsidR="00000000" w:rsidDel="00000000" w:rsidP="00000000" w:rsidRDefault="00000000" w:rsidRPr="00000000" w14:paraId="0000012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Ad Object</w:t>
            </w:r>
            <w:r w:rsidDel="00000000" w:rsidR="00000000" w:rsidRPr="00000000">
              <w:rPr>
                <w:rtl w:val="0"/>
              </w:rPr>
            </w:r>
          </w:p>
        </w:tc>
        <w:tc>
          <w:tcPr>
            <w:shd w:fill="dde6f0" w:val="clear"/>
          </w:tcPr>
          <w:p w:rsidR="00000000" w:rsidDel="00000000" w:rsidP="00000000" w:rsidRDefault="00000000" w:rsidRPr="00000000" w14:paraId="0000012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Placement</w:t>
            </w:r>
            <w:r w:rsidDel="00000000" w:rsidR="00000000" w:rsidRPr="00000000">
              <w:rPr>
                <w:rtl w:val="0"/>
              </w:rPr>
            </w:r>
          </w:p>
        </w:tc>
        <w:tc>
          <w:tcPr>
            <w:shd w:fill="dde6f0" w:val="clear"/>
          </w:tcPr>
          <w:p w:rsidR="00000000" w:rsidDel="00000000" w:rsidP="00000000" w:rsidRDefault="00000000" w:rsidRPr="00000000" w14:paraId="0000013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Rotation</w:t>
            </w:r>
            <w:r w:rsidDel="00000000" w:rsidR="00000000" w:rsidRPr="00000000">
              <w:rPr>
                <w:rtl w:val="0"/>
              </w:rPr>
            </w:r>
          </w:p>
        </w:tc>
      </w:tr>
      <w:tr>
        <w:trPr>
          <w:cantSplit w:val="0"/>
          <w:tblHeader w:val="0"/>
        </w:trPr>
        <w:tc>
          <w:tcPr/>
          <w:p w:rsidR="00000000" w:rsidDel="00000000" w:rsidP="00000000" w:rsidRDefault="00000000" w:rsidRPr="00000000" w14:paraId="0000013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p w:rsidR="00000000" w:rsidDel="00000000" w:rsidP="00000000" w:rsidRDefault="00000000" w:rsidRPr="00000000" w14:paraId="0000013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Homepage Carousel — New Development</w:t>
            </w:r>
            <w:r w:rsidDel="00000000" w:rsidR="00000000" w:rsidRPr="00000000">
              <w:rPr>
                <w:rtl w:val="0"/>
              </w:rPr>
            </w:r>
          </w:p>
        </w:tc>
        <w:tc>
          <w:tcPr/>
          <w:p w:rsidR="00000000" w:rsidDel="00000000" w:rsidP="00000000" w:rsidRDefault="00000000" w:rsidRPr="00000000" w14:paraId="0000013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Property</w:t>
            </w:r>
            <w:r w:rsidDel="00000000" w:rsidR="00000000" w:rsidRPr="00000000">
              <w:rPr>
                <w:rtl w:val="0"/>
              </w:rPr>
            </w:r>
          </w:p>
        </w:tc>
        <w:tc>
          <w:tcPr/>
          <w:p w:rsidR="00000000" w:rsidDel="00000000" w:rsidP="00000000" w:rsidRDefault="00000000" w:rsidRPr="00000000" w14:paraId="0000013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Homepage, 5 fixed Positions</w:t>
            </w:r>
            <w:r w:rsidDel="00000000" w:rsidR="00000000" w:rsidRPr="00000000">
              <w:rPr>
                <w:rtl w:val="0"/>
              </w:rPr>
            </w:r>
          </w:p>
        </w:tc>
        <w:tc>
          <w:tcPr/>
          <w:p w:rsidR="00000000" w:rsidDel="00000000" w:rsidP="00000000" w:rsidRDefault="00000000" w:rsidRPr="00000000" w14:paraId="0000013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Multi-agency weighted rotation</w:t>
            </w:r>
            <w:r w:rsidDel="00000000" w:rsidR="00000000" w:rsidRPr="00000000">
              <w:rPr>
                <w:rtl w:val="0"/>
              </w:rPr>
            </w:r>
          </w:p>
        </w:tc>
      </w:tr>
      <w:tr>
        <w:trPr>
          <w:cantSplit w:val="0"/>
          <w:tblHeader w:val="0"/>
        </w:trPr>
        <w:tc>
          <w:tcPr/>
          <w:p w:rsidR="00000000" w:rsidDel="00000000" w:rsidP="00000000" w:rsidRDefault="00000000" w:rsidRPr="00000000" w14:paraId="0000013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p w:rsidR="00000000" w:rsidDel="00000000" w:rsidP="00000000" w:rsidRDefault="00000000" w:rsidRPr="00000000" w14:paraId="0000013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Homepage Carousel — Featured Properties</w:t>
            </w:r>
            <w:r w:rsidDel="00000000" w:rsidR="00000000" w:rsidRPr="00000000">
              <w:rPr>
                <w:rtl w:val="0"/>
              </w:rPr>
            </w:r>
          </w:p>
        </w:tc>
        <w:tc>
          <w:tcPr/>
          <w:p w:rsidR="00000000" w:rsidDel="00000000" w:rsidP="00000000" w:rsidRDefault="00000000" w:rsidRPr="00000000" w14:paraId="0000013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Property</w:t>
            </w:r>
            <w:r w:rsidDel="00000000" w:rsidR="00000000" w:rsidRPr="00000000">
              <w:rPr>
                <w:rtl w:val="0"/>
              </w:rPr>
            </w:r>
          </w:p>
        </w:tc>
        <w:tc>
          <w:tcPr/>
          <w:p w:rsidR="00000000" w:rsidDel="00000000" w:rsidP="00000000" w:rsidRDefault="00000000" w:rsidRPr="00000000" w14:paraId="0000013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Homepage, 5 fixed Positions</w:t>
            </w:r>
            <w:r w:rsidDel="00000000" w:rsidR="00000000" w:rsidRPr="00000000">
              <w:rPr>
                <w:rtl w:val="0"/>
              </w:rPr>
            </w:r>
          </w:p>
        </w:tc>
        <w:tc>
          <w:tcPr/>
          <w:p w:rsidR="00000000" w:rsidDel="00000000" w:rsidP="00000000" w:rsidRDefault="00000000" w:rsidRPr="00000000" w14:paraId="0000013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Multi-agency weighted rotation</w:t>
            </w:r>
            <w:r w:rsidDel="00000000" w:rsidR="00000000" w:rsidRPr="00000000">
              <w:rPr>
                <w:rtl w:val="0"/>
              </w:rPr>
            </w:r>
          </w:p>
        </w:tc>
      </w:tr>
      <w:tr>
        <w:trPr>
          <w:cantSplit w:val="0"/>
          <w:tblHeader w:val="0"/>
        </w:trPr>
        <w:tc>
          <w:tcPr/>
          <w:p w:rsidR="00000000" w:rsidDel="00000000" w:rsidP="00000000" w:rsidRDefault="00000000" w:rsidRPr="00000000" w14:paraId="0000013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p w:rsidR="00000000" w:rsidDel="00000000" w:rsidP="00000000" w:rsidRDefault="00000000" w:rsidRPr="00000000" w14:paraId="0000013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Static Banner</w:t>
            </w:r>
            <w:r w:rsidDel="00000000" w:rsidR="00000000" w:rsidRPr="00000000">
              <w:rPr>
                <w:rtl w:val="0"/>
              </w:rPr>
            </w:r>
          </w:p>
        </w:tc>
        <w:tc>
          <w:tcPr/>
          <w:p w:rsidR="00000000" w:rsidDel="00000000" w:rsidP="00000000" w:rsidRDefault="00000000" w:rsidRPr="00000000" w14:paraId="0000013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Agency brand</w:t>
            </w:r>
            <w:r w:rsidDel="00000000" w:rsidR="00000000" w:rsidRPr="00000000">
              <w:rPr>
                <w:rtl w:val="0"/>
              </w:rPr>
            </w:r>
          </w:p>
        </w:tc>
        <w:tc>
          <w:tcPr/>
          <w:p w:rsidR="00000000" w:rsidDel="00000000" w:rsidP="00000000" w:rsidRDefault="00000000" w:rsidRPr="00000000" w14:paraId="0000013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Area Guide / Mortgage Calculator / Agent Search pages</w:t>
            </w:r>
            <w:r w:rsidDel="00000000" w:rsidR="00000000" w:rsidRPr="00000000">
              <w:rPr>
                <w:rtl w:val="0"/>
              </w:rPr>
            </w:r>
          </w:p>
        </w:tc>
        <w:tc>
          <w:tcPr/>
          <w:p w:rsidR="00000000" w:rsidDel="00000000" w:rsidP="00000000" w:rsidRDefault="00000000" w:rsidRPr="00000000" w14:paraId="0000013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Multi-agency weighted rotation</w:t>
            </w:r>
            <w:r w:rsidDel="00000000" w:rsidR="00000000" w:rsidRPr="00000000">
              <w:rPr>
                <w:rtl w:val="0"/>
              </w:rPr>
            </w:r>
          </w:p>
        </w:tc>
      </w:tr>
      <w:tr>
        <w:trPr>
          <w:cantSplit w:val="0"/>
          <w:tblHeader w:val="0"/>
        </w:trPr>
        <w:tc>
          <w:tcPr/>
          <w:p w:rsidR="00000000" w:rsidDel="00000000" w:rsidP="00000000" w:rsidRDefault="00000000" w:rsidRPr="00000000" w14:paraId="0000014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p w:rsidR="00000000" w:rsidDel="00000000" w:rsidP="00000000" w:rsidRDefault="00000000" w:rsidRPr="00000000" w14:paraId="0000014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Sponsored Search</w:t>
            </w:r>
            <w:r w:rsidDel="00000000" w:rsidR="00000000" w:rsidRPr="00000000">
              <w:rPr>
                <w:rtl w:val="0"/>
              </w:rPr>
            </w:r>
          </w:p>
        </w:tc>
        <w:tc>
          <w:tcPr/>
          <w:p w:rsidR="00000000" w:rsidDel="00000000" w:rsidP="00000000" w:rsidRDefault="00000000" w:rsidRPr="00000000" w14:paraId="0000014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Property</w:t>
            </w:r>
            <w:r w:rsidDel="00000000" w:rsidR="00000000" w:rsidRPr="00000000">
              <w:rPr>
                <w:rtl w:val="0"/>
              </w:rPr>
            </w:r>
          </w:p>
        </w:tc>
        <w:tc>
          <w:tcPr/>
          <w:p w:rsidR="00000000" w:rsidDel="00000000" w:rsidP="00000000" w:rsidRDefault="00000000" w:rsidRPr="00000000" w14:paraId="0000014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Top 2 positions of search results</w:t>
            </w:r>
            <w:r w:rsidDel="00000000" w:rsidR="00000000" w:rsidRPr="00000000">
              <w:rPr>
                <w:rtl w:val="0"/>
              </w:rPr>
            </w:r>
          </w:p>
        </w:tc>
        <w:tc>
          <w:tcPr/>
          <w:p w:rsidR="00000000" w:rsidDel="00000000" w:rsidP="00000000" w:rsidRDefault="00000000" w:rsidRPr="00000000" w14:paraId="0000014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Multi-agency weighted rotation</w:t>
            </w:r>
            <w:r w:rsidDel="00000000" w:rsidR="00000000" w:rsidRPr="00000000">
              <w:rPr>
                <w:rtl w:val="0"/>
              </w:rPr>
            </w:r>
          </w:p>
        </w:tc>
      </w:tr>
      <w:tr>
        <w:trPr>
          <w:cantSplit w:val="0"/>
          <w:tblHeader w:val="0"/>
        </w:trPr>
        <w:tc>
          <w:tcPr/>
          <w:p w:rsidR="00000000" w:rsidDel="00000000" w:rsidP="00000000" w:rsidRDefault="00000000" w:rsidRPr="00000000" w14:paraId="0000014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p w:rsidR="00000000" w:rsidDel="00000000" w:rsidP="00000000" w:rsidRDefault="00000000" w:rsidRPr="00000000" w14:paraId="0000014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In-Article Banner</w:t>
            </w:r>
            <w:r w:rsidDel="00000000" w:rsidR="00000000" w:rsidRPr="00000000">
              <w:rPr>
                <w:rtl w:val="0"/>
              </w:rPr>
            </w:r>
          </w:p>
        </w:tc>
        <w:tc>
          <w:tcPr/>
          <w:p w:rsidR="00000000" w:rsidDel="00000000" w:rsidP="00000000" w:rsidRDefault="00000000" w:rsidRPr="00000000" w14:paraId="0000014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Agency brand</w:t>
            </w:r>
            <w:r w:rsidDel="00000000" w:rsidR="00000000" w:rsidRPr="00000000">
              <w:rPr>
                <w:rtl w:val="0"/>
              </w:rPr>
            </w:r>
          </w:p>
        </w:tc>
        <w:tc>
          <w:tcPr/>
          <w:p w:rsidR="00000000" w:rsidDel="00000000" w:rsidP="00000000" w:rsidRDefault="00000000" w:rsidRPr="00000000" w14:paraId="0000014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Article pages, by category</w:t>
            </w:r>
            <w:r w:rsidDel="00000000" w:rsidR="00000000" w:rsidRPr="00000000">
              <w:rPr>
                <w:rtl w:val="0"/>
              </w:rPr>
            </w:r>
          </w:p>
        </w:tc>
        <w:tc>
          <w:tcPr/>
          <w:p w:rsidR="00000000" w:rsidDel="00000000" w:rsidP="00000000" w:rsidRDefault="00000000" w:rsidRPr="00000000" w14:paraId="0000014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Multi-agency weighted rotation</w:t>
            </w:r>
            <w:r w:rsidDel="00000000" w:rsidR="00000000" w:rsidRPr="00000000">
              <w:rPr>
                <w:rtl w:val="0"/>
              </w:rPr>
            </w:r>
          </w:p>
        </w:tc>
      </w:tr>
      <w:tr>
        <w:trPr>
          <w:cantSplit w:val="0"/>
          <w:tblHeader w:val="0"/>
        </w:trPr>
        <w:tc>
          <w:tcPr/>
          <w:p w:rsidR="00000000" w:rsidDel="00000000" w:rsidP="00000000" w:rsidRDefault="00000000" w:rsidRPr="00000000" w14:paraId="0000014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c>
          <w:tcPr/>
          <w:p w:rsidR="00000000" w:rsidDel="00000000" w:rsidP="00000000" w:rsidRDefault="00000000" w:rsidRPr="00000000" w14:paraId="0000014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Property Detail Banner</w:t>
            </w:r>
            <w:r w:rsidDel="00000000" w:rsidR="00000000" w:rsidRPr="00000000">
              <w:rPr>
                <w:rtl w:val="0"/>
              </w:rPr>
            </w:r>
          </w:p>
        </w:tc>
        <w:tc>
          <w:tcPr/>
          <w:p w:rsidR="00000000" w:rsidDel="00000000" w:rsidP="00000000" w:rsidRDefault="00000000" w:rsidRPr="00000000" w14:paraId="0000014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Agency brand</w:t>
            </w:r>
            <w:r w:rsidDel="00000000" w:rsidR="00000000" w:rsidRPr="00000000">
              <w:rPr>
                <w:rtl w:val="0"/>
              </w:rPr>
            </w:r>
          </w:p>
        </w:tc>
        <w:tc>
          <w:tcPr/>
          <w:p w:rsidR="00000000" w:rsidDel="00000000" w:rsidP="00000000" w:rsidRDefault="00000000" w:rsidRPr="00000000" w14:paraId="0000014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Property detail pages, by filter</w:t>
            </w:r>
            <w:r w:rsidDel="00000000" w:rsidR="00000000" w:rsidRPr="00000000">
              <w:rPr>
                <w:rtl w:val="0"/>
              </w:rPr>
            </w:r>
          </w:p>
        </w:tc>
        <w:tc>
          <w:tcPr/>
          <w:p w:rsidR="00000000" w:rsidDel="00000000" w:rsidP="00000000" w:rsidRDefault="00000000" w:rsidRPr="00000000" w14:paraId="0000014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Multi-agency weighted rotation</w:t>
            </w:r>
            <w:r w:rsidDel="00000000" w:rsidR="00000000" w:rsidRPr="00000000">
              <w:rPr>
                <w:rtl w:val="0"/>
              </w:rPr>
            </w:r>
          </w:p>
        </w:tc>
      </w:tr>
      <w:tr>
        <w:trPr>
          <w:cantSplit w:val="0"/>
          <w:tblHeader w:val="0"/>
        </w:trPr>
        <w:tc>
          <w:tcPr/>
          <w:p w:rsidR="00000000" w:rsidDel="00000000" w:rsidP="00000000" w:rsidRDefault="00000000" w:rsidRPr="00000000" w14:paraId="0000014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7</w:t>
            </w:r>
            <w:r w:rsidDel="00000000" w:rsidR="00000000" w:rsidRPr="00000000">
              <w:rPr>
                <w:rtl w:val="0"/>
              </w:rPr>
            </w:r>
          </w:p>
        </w:tc>
        <w:tc>
          <w:tcPr/>
          <w:p w:rsidR="00000000" w:rsidDel="00000000" w:rsidP="00000000" w:rsidRDefault="00000000" w:rsidRPr="00000000" w14:paraId="0000015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City/Area Detail Banner</w:t>
            </w:r>
            <w:r w:rsidDel="00000000" w:rsidR="00000000" w:rsidRPr="00000000">
              <w:rPr>
                <w:rtl w:val="0"/>
              </w:rPr>
            </w:r>
          </w:p>
        </w:tc>
        <w:tc>
          <w:tcPr/>
          <w:p w:rsidR="00000000" w:rsidDel="00000000" w:rsidP="00000000" w:rsidRDefault="00000000" w:rsidRPr="00000000" w14:paraId="0000015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Agency brand</w:t>
            </w:r>
            <w:r w:rsidDel="00000000" w:rsidR="00000000" w:rsidRPr="00000000">
              <w:rPr>
                <w:rtl w:val="0"/>
              </w:rPr>
            </w:r>
          </w:p>
        </w:tc>
        <w:tc>
          <w:tcPr/>
          <w:p w:rsidR="00000000" w:rsidDel="00000000" w:rsidP="00000000" w:rsidRDefault="00000000" w:rsidRPr="00000000" w14:paraId="0000015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City/Area detail pages</w:t>
            </w:r>
            <w:r w:rsidDel="00000000" w:rsidR="00000000" w:rsidRPr="00000000">
              <w:rPr>
                <w:rtl w:val="0"/>
              </w:rPr>
            </w:r>
          </w:p>
        </w:tc>
        <w:tc>
          <w:tcPr/>
          <w:p w:rsidR="00000000" w:rsidDel="00000000" w:rsidP="00000000" w:rsidRDefault="00000000" w:rsidRPr="00000000" w14:paraId="0000015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Multi-agency weighted rotation</w:t>
            </w:r>
            <w:r w:rsidDel="00000000" w:rsidR="00000000" w:rsidRPr="00000000">
              <w:rPr>
                <w:rtl w:val="0"/>
              </w:rPr>
            </w:r>
          </w:p>
        </w:tc>
      </w:tr>
    </w:tbl>
    <w:p w:rsidR="00000000" w:rsidDel="00000000" w:rsidP="00000000" w:rsidRDefault="00000000" w:rsidRPr="00000000" w14:paraId="00000154">
      <w:pPr>
        <w:spacing w:after="60" w:before="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7 Types are available from day one of platform launch — no phased rollout.</w:t>
      </w:r>
    </w:p>
    <w:p w:rsidR="00000000" w:rsidDel="00000000" w:rsidP="00000000" w:rsidRDefault="00000000" w:rsidRPr="00000000" w14:paraId="00000156">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4.2. Purchase Intent Routing</w:t>
      </w:r>
    </w:p>
    <w:p w:rsidR="00000000" w:rsidDel="00000000" w:rsidP="00000000" w:rsidRDefault="00000000" w:rsidRPr="00000000" w14:paraId="00000157">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Step 1 — "What do you want to promote?"</w:t>
        <w:br w:type="textWrapping"/>
        <w:t xml:space="preserve">  - "A specific Property" -&gt; routes to Type 1 / Type 2 / Type 4</w:t>
        <w:br w:type="textWrapping"/>
        <w:t xml:space="preserve">  - "My Agency Brand" -&gt; routes to Type 3 / Type 5 / Type 6 / Type 7</w:t>
      </w:r>
      <w:r w:rsidDel="00000000" w:rsidR="00000000" w:rsidRPr="00000000">
        <w:rPr>
          <w:rtl w:val="0"/>
        </w:rPr>
      </w:r>
    </w:p>
    <w:p w:rsidR="00000000" w:rsidDel="00000000" w:rsidP="00000000" w:rsidRDefault="00000000" w:rsidRPr="00000000" w14:paraId="0000015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underlying Type ID is never exposed as the primary label in the buyer-facing UI — it exists only internally for configuration and reporting.</w:t>
      </w:r>
    </w:p>
    <w:p w:rsidR="00000000" w:rsidDel="00000000" w:rsidP="00000000" w:rsidRDefault="00000000" w:rsidRPr="00000000" w14:paraId="00000159">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4.3. Per-Type Business Rules</w:t>
      </w:r>
    </w:p>
    <w:p w:rsidR="00000000" w:rsidDel="00000000" w:rsidP="00000000" w:rsidRDefault="00000000" w:rsidRPr="00000000" w14:paraId="0000015A">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Type 1 — Homepage Carousel: New Development</w:t>
      </w:r>
    </w:p>
    <w:p w:rsidR="00000000" w:rsidDel="00000000" w:rsidP="00000000" w:rsidRDefault="00000000" w:rsidRPr="00000000" w14:paraId="0000015B">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Eligibility: only New Development properties. Standard resale/rental listings are not selectable.</w:t>
      </w:r>
    </w:p>
    <w:p w:rsidR="00000000" w:rsidDel="00000000" w:rsidP="00000000" w:rsidRDefault="00000000" w:rsidRPr="00000000" w14:paraId="0000015C">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fixed Positions, each independently configured (own base rate, own capacity ceiling).</w:t>
      </w:r>
    </w:p>
    <w:p w:rsidR="00000000" w:rsidDel="00000000" w:rsidP="00000000" w:rsidRDefault="00000000" w:rsidRPr="00000000" w14:paraId="0000015D">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agency may hold bookings on multiple Positions concurrently, each a fully separate booking.</w:t>
      </w:r>
    </w:p>
    <w:p w:rsidR="00000000" w:rsidDel="00000000" w:rsidP="00000000" w:rsidRDefault="00000000" w:rsidRPr="00000000" w14:paraId="0000015E">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Vacant slot 2-tier cascade: (1) Waitlist Fill — Admin manually assigns to a waitlisted agency at standard rate; (2) Placeholder — static neutral branded frame, no charge, no commercial content.</w:t>
      </w:r>
    </w:p>
    <w:p w:rsidR="00000000" w:rsidDel="00000000" w:rsidP="00000000" w:rsidRDefault="00000000" w:rsidRPr="00000000" w14:paraId="0000015F">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Type 2 — Homepage Carousel: Featured Properties</w:t>
      </w:r>
    </w:p>
    <w:p w:rsidR="00000000" w:rsidDel="00000000" w:rsidP="00000000" w:rsidRDefault="00000000" w:rsidRPr="00000000" w14:paraId="00000160">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Eligibility: all property types except New Development. Structurally identical to Type 1 otherwise.</w:t>
      </w:r>
    </w:p>
    <w:p w:rsidR="00000000" w:rsidDel="00000000" w:rsidP="00000000" w:rsidRDefault="00000000" w:rsidRPr="00000000" w14:paraId="00000161">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Type 3 — Static Banner</w:t>
      </w:r>
    </w:p>
    <w:p w:rsidR="00000000" w:rsidDel="00000000" w:rsidP="00000000" w:rsidRDefault="00000000" w:rsidRPr="00000000" w14:paraId="00000162">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Placement: exactly 3 pages — Area Guide, Mortgage Calculator, Agency Search — each an independent slot.</w:t>
      </w:r>
    </w:p>
    <w:p w:rsidR="00000000" w:rsidDel="00000000" w:rsidP="00000000" w:rsidRDefault="00000000" w:rsidRPr="00000000" w14:paraId="00000163">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 Object: brand only, must link to own profile/listing, no external links.</w:t>
      </w:r>
    </w:p>
    <w:p w:rsidR="00000000" w:rsidDel="00000000" w:rsidP="00000000" w:rsidRDefault="00000000" w:rsidRPr="00000000" w14:paraId="00000164">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Multiple agencies share rotation; same 2-tier fallback as Type 1.</w:t>
      </w:r>
    </w:p>
    <w:p w:rsidR="00000000" w:rsidDel="00000000" w:rsidP="00000000" w:rsidRDefault="00000000" w:rsidRPr="00000000" w14:paraId="00000165">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3 pages form a peer comparison group for Pricing Intelligence (Part 5).</w:t>
      </w:r>
    </w:p>
    <w:p w:rsidR="00000000" w:rsidDel="00000000" w:rsidP="00000000" w:rsidRDefault="00000000" w:rsidRPr="00000000" w14:paraId="00000166">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Type 4 — Sponsored Search Results</w:t>
      </w:r>
    </w:p>
    <w:p w:rsidR="00000000" w:rsidDel="00000000" w:rsidP="00000000" w:rsidRDefault="00000000" w:rsidRPr="00000000" w14:paraId="00000167">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Placement: top 2 search result positions, fixed above organic results regardless of sort order.</w:t>
      </w:r>
    </w:p>
    <w:p w:rsidR="00000000" w:rsidDel="00000000" w:rsidP="00000000" w:rsidRDefault="00000000" w:rsidRPr="00000000" w14:paraId="00000168">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Indivisible slot filter: Location unit (Area level for Region Search / Station level for Station Search — no Prefecture or City-level slots, no fallback to parent levels) + Property Type + Rank.</w:t>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526"/>
        <w:tblGridChange w:id="0">
          <w:tblGrid>
            <w:gridCol w:w="3500"/>
            <w:gridCol w:w="5526"/>
          </w:tblGrid>
        </w:tblGridChange>
      </w:tblGrid>
      <w:tr>
        <w:trPr>
          <w:cantSplit w:val="0"/>
          <w:tblHeader w:val="0"/>
        </w:trPr>
        <w:tc>
          <w:tcPr>
            <w:shd w:fill="dde6f0" w:val="clear"/>
          </w:tcPr>
          <w:p w:rsidR="00000000" w:rsidDel="00000000" w:rsidP="00000000" w:rsidRDefault="00000000" w:rsidRPr="00000000" w14:paraId="0000016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End-user search</w:t>
            </w:r>
            <w:r w:rsidDel="00000000" w:rsidR="00000000" w:rsidRPr="00000000">
              <w:rPr>
                <w:rtl w:val="0"/>
              </w:rPr>
            </w:r>
          </w:p>
        </w:tc>
        <w:tc>
          <w:tcPr>
            <w:shd w:fill="dde6f0" w:val="clear"/>
          </w:tcPr>
          <w:p w:rsidR="00000000" w:rsidDel="00000000" w:rsidP="00000000" w:rsidRDefault="00000000" w:rsidRPr="00000000" w14:paraId="0000016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Slots that activate</w:t>
            </w:r>
            <w:r w:rsidDel="00000000" w:rsidR="00000000" w:rsidRPr="00000000">
              <w:rPr>
                <w:rtl w:val="0"/>
              </w:rPr>
            </w:r>
          </w:p>
        </w:tc>
      </w:tr>
      <w:tr>
        <w:trPr>
          <w:cantSplit w:val="0"/>
          <w:tblHeader w:val="0"/>
        </w:trPr>
        <w:tc>
          <w:tcPr/>
          <w:p w:rsidR="00000000" w:rsidDel="00000000" w:rsidP="00000000" w:rsidRDefault="00000000" w:rsidRPr="00000000" w14:paraId="0000016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Nishi-Shinjuku (Area) + Apartment</w:t>
            </w:r>
            <w:r w:rsidDel="00000000" w:rsidR="00000000" w:rsidRPr="00000000">
              <w:rPr>
                <w:rtl w:val="0"/>
              </w:rPr>
            </w:r>
          </w:p>
        </w:tc>
        <w:tc>
          <w:tcPr/>
          <w:p w:rsidR="00000000" w:rsidDel="00000000" w:rsidP="00000000" w:rsidRDefault="00000000" w:rsidRPr="00000000" w14:paraId="0000016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Nishi-Shinjuku / Apartment / Rank 1 &amp; 2, if purchased</w:t>
            </w:r>
            <w:r w:rsidDel="00000000" w:rsidR="00000000" w:rsidRPr="00000000">
              <w:rPr>
                <w:rtl w:val="0"/>
              </w:rPr>
            </w:r>
          </w:p>
        </w:tc>
      </w:tr>
      <w:tr>
        <w:trPr>
          <w:cantSplit w:val="0"/>
          <w:tblHeader w:val="0"/>
        </w:trPr>
        <w:tc>
          <w:tcPr/>
          <w:p w:rsidR="00000000" w:rsidDel="00000000" w:rsidP="00000000" w:rsidRDefault="00000000" w:rsidRPr="00000000" w14:paraId="0000016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Tokyo-to + Apartment (prefecture)</w:t>
            </w:r>
            <w:r w:rsidDel="00000000" w:rsidR="00000000" w:rsidRPr="00000000">
              <w:rPr>
                <w:rtl w:val="0"/>
              </w:rPr>
            </w:r>
          </w:p>
        </w:tc>
        <w:tc>
          <w:tcPr/>
          <w:p w:rsidR="00000000" w:rsidDel="00000000" w:rsidP="00000000" w:rsidRDefault="00000000" w:rsidRPr="00000000" w14:paraId="0000016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None — prefecture-level slots don't exist</w:t>
            </w:r>
            <w:r w:rsidDel="00000000" w:rsidR="00000000" w:rsidRPr="00000000">
              <w:rPr>
                <w:rtl w:val="0"/>
              </w:rPr>
            </w:r>
          </w:p>
        </w:tc>
      </w:tr>
      <w:tr>
        <w:trPr>
          <w:cantSplit w:val="0"/>
          <w:tblHeader w:val="0"/>
        </w:trPr>
        <w:tc>
          <w:tcPr/>
          <w:p w:rsidR="00000000" w:rsidDel="00000000" w:rsidP="00000000" w:rsidRDefault="00000000" w:rsidRPr="00000000" w14:paraId="0000016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Shinjuku City + Apartment (city)</w:t>
            </w:r>
            <w:r w:rsidDel="00000000" w:rsidR="00000000" w:rsidRPr="00000000">
              <w:rPr>
                <w:rtl w:val="0"/>
              </w:rPr>
            </w:r>
          </w:p>
        </w:tc>
        <w:tc>
          <w:tcPr/>
          <w:p w:rsidR="00000000" w:rsidDel="00000000" w:rsidP="00000000" w:rsidRDefault="00000000" w:rsidRPr="00000000" w14:paraId="0000017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None — city-level slots don't exist</w:t>
            </w:r>
            <w:r w:rsidDel="00000000" w:rsidR="00000000" w:rsidRPr="00000000">
              <w:rPr>
                <w:rtl w:val="0"/>
              </w:rPr>
            </w:r>
          </w:p>
        </w:tc>
      </w:tr>
      <w:tr>
        <w:trPr>
          <w:cantSplit w:val="0"/>
          <w:tblHeader w:val="0"/>
        </w:trPr>
        <w:tc>
          <w:tcPr/>
          <w:p w:rsidR="00000000" w:rsidDel="00000000" w:rsidP="00000000" w:rsidRDefault="00000000" w:rsidRPr="00000000" w14:paraId="0000017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Nishi-Shinjuku only, no property type</w:t>
            </w:r>
            <w:r w:rsidDel="00000000" w:rsidR="00000000" w:rsidRPr="00000000">
              <w:rPr>
                <w:rtl w:val="0"/>
              </w:rPr>
            </w:r>
          </w:p>
        </w:tc>
        <w:tc>
          <w:tcPr/>
          <w:p w:rsidR="00000000" w:rsidDel="00000000" w:rsidP="00000000" w:rsidRDefault="00000000" w:rsidRPr="00000000" w14:paraId="0000017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None — property type required</w:t>
            </w:r>
            <w:r w:rsidDel="00000000" w:rsidR="00000000" w:rsidRPr="00000000">
              <w:rPr>
                <w:rtl w:val="0"/>
              </w:rPr>
            </w:r>
          </w:p>
        </w:tc>
      </w:tr>
      <w:tr>
        <w:trPr>
          <w:cantSplit w:val="0"/>
          <w:tblHeader w:val="0"/>
        </w:trPr>
        <w:tc>
          <w:tcPr/>
          <w:p w:rsidR="00000000" w:rsidDel="00000000" w:rsidP="00000000" w:rsidRDefault="00000000" w:rsidRPr="00000000" w14:paraId="0000017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Shinjuku Station + Apartment</w:t>
            </w:r>
            <w:r w:rsidDel="00000000" w:rsidR="00000000" w:rsidRPr="00000000">
              <w:rPr>
                <w:rtl w:val="0"/>
              </w:rPr>
            </w:r>
          </w:p>
        </w:tc>
        <w:tc>
          <w:tcPr/>
          <w:p w:rsidR="00000000" w:rsidDel="00000000" w:rsidP="00000000" w:rsidRDefault="00000000" w:rsidRPr="00000000" w14:paraId="0000017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Only Station slots activate, independent from Area slots</w:t>
            </w:r>
            <w:r w:rsidDel="00000000" w:rsidR="00000000" w:rsidRPr="00000000">
              <w:rPr>
                <w:rtl w:val="0"/>
              </w:rPr>
            </w:r>
          </w:p>
        </w:tc>
      </w:tr>
    </w:tbl>
    <w:p w:rsidR="00000000" w:rsidDel="00000000" w:rsidP="00000000" w:rsidRDefault="00000000" w:rsidRPr="00000000" w14:paraId="00000175">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Cross-location buying allowed, like keyword advertising.</w:t>
      </w:r>
    </w:p>
    <w:p w:rsidR="00000000" w:rsidDel="00000000" w:rsidP="00000000" w:rsidRDefault="00000000" w:rsidRPr="00000000" w14:paraId="00000176">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Hometown Discount: if slot location exactly matches the promoted property's location, a CPM discount is calculated but does not stack with the multi-month combo discount (Section 4.5c) — system applies whichever results in the higher price paid, shown to buyer as a single "best available discount" indicator.</w:t>
      </w:r>
    </w:p>
    <w:p w:rsidR="00000000" w:rsidDel="00000000" w:rsidP="00000000" w:rsidRDefault="00000000" w:rsidRPr="00000000" w14:paraId="00000177">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Type 5 — In-Article Banner</w:t>
      </w:r>
    </w:p>
    <w:p w:rsidR="00000000" w:rsidDel="00000000" w:rsidP="00000000" w:rsidRDefault="00000000" w:rsidRPr="00000000" w14:paraId="00000178">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 Object: brand only, no external links.</w:t>
      </w:r>
    </w:p>
    <w:p w:rsidR="00000000" w:rsidDel="00000000" w:rsidP="00000000" w:rsidRDefault="00000000" w:rsidRPr="00000000" w14:paraId="00000179">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Slot: Article Category — banner appears in every article in that category, including future ones.</w:t>
      </w:r>
    </w:p>
    <w:p w:rsidR="00000000" w:rsidDel="00000000" w:rsidP="00000000" w:rsidRDefault="00000000" w:rsidRPr="00000000" w14:paraId="0000017A">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Multi-creative rotation does not apply.</w:t>
      </w:r>
    </w:p>
    <w:p w:rsidR="00000000" w:rsidDel="00000000" w:rsidP="00000000" w:rsidRDefault="00000000" w:rsidRPr="00000000" w14:paraId="0000017B">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Category must have &gt;=1 published article to be purchasable.</w:t>
      </w:r>
    </w:p>
    <w:p w:rsidR="00000000" w:rsidDel="00000000" w:rsidP="00000000" w:rsidRDefault="00000000" w:rsidRPr="00000000" w14:paraId="0000017C">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Category deletion guard: Admin cannot unpublish/delete a category with active or pending-review bookings attached.</w:t>
      </w:r>
    </w:p>
    <w:p w:rsidR="00000000" w:rsidDel="00000000" w:rsidP="00000000" w:rsidRDefault="00000000" w:rsidRPr="00000000" w14:paraId="0000017D">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Last-article guard: Admin cannot unpublish/delete the last published article in a category that has active/pending bookings.</w:t>
      </w:r>
    </w:p>
    <w:p w:rsidR="00000000" w:rsidDel="00000000" w:rsidP="00000000" w:rsidRDefault="00000000" w:rsidRPr="00000000" w14:paraId="0000017E">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Type 6 — Property Detail Banner</w:t>
      </w:r>
    </w:p>
    <w:p w:rsidR="00000000" w:rsidDel="00000000" w:rsidP="00000000" w:rsidRDefault="00000000" w:rsidRPr="00000000" w14:paraId="0000017F">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 Object: brand only, no external links.</w:t>
      </w:r>
    </w:p>
    <w:p w:rsidR="00000000" w:rsidDel="00000000" w:rsidP="00000000" w:rsidRDefault="00000000" w:rsidRPr="00000000" w14:paraId="00000180">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Slot: Property Type × Location filter, same strict matching as Type 4.</w:t>
      </w:r>
    </w:p>
    <w:p w:rsidR="00000000" w:rsidDel="00000000" w:rsidP="00000000" w:rsidRDefault="00000000" w:rsidRPr="00000000" w14:paraId="00000181">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Multi-creative rotation does not apply.</w:t>
      </w:r>
    </w:p>
    <w:p w:rsidR="00000000" w:rsidDel="00000000" w:rsidP="00000000" w:rsidRDefault="00000000" w:rsidRPr="00000000" w14:paraId="00000182">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 must have &gt;=1 matching property to be purchasable.</w:t>
      </w:r>
    </w:p>
    <w:p w:rsidR="00000000" w:rsidDel="00000000" w:rsidP="00000000" w:rsidRDefault="00000000" w:rsidRPr="00000000" w14:paraId="00000183">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Last-matching-property guard (Admin/system-initiated only): cannot delist the last matching property via Admin/system action while a booking is active.</w:t>
      </w:r>
    </w:p>
    <w:p w:rsidR="00000000" w:rsidDel="00000000" w:rsidP="00000000" w:rsidRDefault="00000000" w:rsidRPr="00000000" w14:paraId="00000184">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Accepted risk — no compensation for agency-initiated sales: an agency selling their own last-matching property (ending another agency's banner delivery) is accepted business risk — no refund, no compensation, no extension, per the absolute no-refund rule.</w:t>
      </w:r>
    </w:p>
    <w:p w:rsidR="00000000" w:rsidDel="00000000" w:rsidP="00000000" w:rsidRDefault="00000000" w:rsidRPr="00000000" w14:paraId="00000185">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Type 7 — City/Area Detail Banner</w:t>
      </w:r>
    </w:p>
    <w:p w:rsidR="00000000" w:rsidDel="00000000" w:rsidP="00000000" w:rsidRDefault="00000000" w:rsidRPr="00000000" w14:paraId="00000186">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 Object: brand only, no external links.</w:t>
      </w:r>
    </w:p>
    <w:p w:rsidR="00000000" w:rsidDel="00000000" w:rsidP="00000000" w:rsidRDefault="00000000" w:rsidRPr="00000000" w14:paraId="00000187">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Two independent placement tiers: Level 2 (City) and Level 3 (Area) — never compared against each other.</w:t>
      </w:r>
    </w:p>
    <w:p w:rsidR="00000000" w:rsidDel="00000000" w:rsidP="00000000" w:rsidRDefault="00000000" w:rsidRPr="00000000" w14:paraId="00000188">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Dynamic inventory: new published pages automatically become available slots.</w:t>
      </w:r>
    </w:p>
    <w:p w:rsidR="00000000" w:rsidDel="00000000" w:rsidP="00000000" w:rsidRDefault="00000000" w:rsidRPr="00000000" w14:paraId="00000189">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Page deletion guard: Admin cannot unpublish/remove a City/Area page with active or pending-review bookings attached — this removes any need for a refund exception on this Type.</w:t>
      </w:r>
    </w:p>
    <w:p w:rsidR="00000000" w:rsidDel="00000000" w:rsidP="00000000" w:rsidRDefault="00000000" w:rsidRPr="00000000" w14:paraId="0000018A">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4.4. Slot Capacity &amp; Waitlist Logic</w:t>
      </w:r>
    </w:p>
    <w:p w:rsidR="00000000" w:rsidDel="00000000" w:rsidP="00000000" w:rsidRDefault="00000000" w:rsidRPr="00000000" w14:paraId="0000018B">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max_concurrent_agencies (per Position / Page / Filter)</w:t>
      </w:r>
      <w:r w:rsidDel="00000000" w:rsidR="00000000" w:rsidRPr="00000000">
        <w:rPr>
          <w:rtl w:val="0"/>
        </w:rPr>
      </w:r>
    </w:p>
    <w:p w:rsidR="00000000" w:rsidDel="00000000" w:rsidP="00000000" w:rsidRDefault="00000000" w:rsidRPr="00000000" w14:paraId="0000018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Capacity is evaluated at submission time, including all Pending Review bookings, not only approved ones.</w:t>
      </w:r>
    </w:p>
    <w:p w:rsidR="00000000" w:rsidDel="00000000" w:rsidP="00000000" w:rsidRDefault="00000000" w:rsidRPr="00000000" w14:paraId="0000018D">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Worked Example — Day-Level Conflict</w:t>
      </w:r>
    </w:p>
    <w:p w:rsidR="00000000" w:rsidDel="00000000" w:rsidP="00000000" w:rsidRDefault="00000000" w:rsidRPr="00000000" w14:paraId="0000018E">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Slot with max_concurrent_agencies = 8, already at 8/8 for 12 Nov.</w:t>
        <w:br w:type="textWrapping"/>
        <w:t xml:space="preserve">A 9th agency requests 12-18 Nov:</w:t>
        <w:br w:type="textWrapping"/>
        <w:br w:type="textWrapping"/>
        <w:t xml:space="preserve">Check every day in range against max_concurrent_agencies</w:t>
        <w:br w:type="textWrapping"/>
        <w:t xml:space="preserve">  -&gt; 12 Nov: 8/8 -&gt; AT CAPACITY</w:t>
        <w:br w:type="textWrapping"/>
        <w:t xml:space="preserve">  -&gt; Entire 12-18 Nov range is blocked, not just 12 Nov</w:t>
      </w:r>
      <w:r w:rsidDel="00000000" w:rsidR="00000000" w:rsidRPr="00000000">
        <w:rPr>
          <w:rtl w:val="0"/>
        </w:rPr>
      </w:r>
    </w:p>
    <w:p w:rsidR="00000000" w:rsidDel="00000000" w:rsidP="00000000" w:rsidRDefault="00000000" w:rsidRPr="00000000" w14:paraId="0000018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UI: 12 Nov greyed out; agency prompted to shift Start Date to 13 Nov, or join the Waitlist for 12 Nov specifically. If a booking cancels pre-approval, the first waitlisted agency for that date is notified with priority. If no waitlist candidate exists when a slot vacates, it falls through to the per-Type 2-tier fallback (Section 4.3).</w:t>
      </w:r>
    </w:p>
    <w:p w:rsidR="00000000" w:rsidDel="00000000" w:rsidP="00000000" w:rsidRDefault="00000000" w:rsidRPr="00000000" w14:paraId="00000190">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4.5. Package Pricing Formula</w:t>
      </w:r>
    </w:p>
    <w:p w:rsidR="00000000" w:rsidDel="00000000" w:rsidP="00000000" w:rsidRDefault="00000000" w:rsidRPr="00000000" w14:paraId="0000019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Step 1 — Calendar months spanned:</w:t>
      </w:r>
    </w:p>
    <w:p w:rsidR="00000000" w:rsidDel="00000000" w:rsidP="00000000" w:rsidRDefault="00000000" w:rsidRPr="00000000" w14:paraId="00000192">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Package Length = 1, 2, or 3 months (buyer-selected)</w:t>
        <w:br w:type="textWrapping"/>
        <w:t xml:space="preserve">End Date = Start Date + Package Length — no free-form date ranges, no open-ended campaigns</w:t>
      </w:r>
      <w:r w:rsidDel="00000000" w:rsidR="00000000" w:rsidRPr="00000000">
        <w:rPr>
          <w:rtl w:val="0"/>
        </w:rPr>
      </w:r>
    </w:p>
    <w:p w:rsidR="00000000" w:rsidDel="00000000" w:rsidP="00000000" w:rsidRDefault="00000000" w:rsidRPr="00000000" w14:paraId="0000019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Step 2 — Rate lookup per monthly unit:</w:t>
      </w:r>
    </w:p>
    <w:p w:rsidR="00000000" w:rsidDel="00000000" w:rsidP="00000000" w:rsidRDefault="00000000" w:rsidRPr="00000000" w14:paraId="00000194">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Monthly Rate(unit_i) = Price Calendar rate for the calendar date range unit_i falls within</w:t>
      </w:r>
      <w:r w:rsidDel="00000000" w:rsidR="00000000" w:rsidRPr="00000000">
        <w:rPr>
          <w:rtl w:val="0"/>
        </w:rPr>
      </w:r>
    </w:p>
    <w:p w:rsidR="00000000" w:rsidDel="00000000" w:rsidP="00000000" w:rsidRDefault="00000000" w:rsidRPr="00000000" w14:paraId="0000019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Step 3 — Month-index discount (position in package, NOT tied to season):</w:t>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26"/>
        <w:tblGridChange w:id="0">
          <w:tblGrid>
            <w:gridCol w:w="4500"/>
            <w:gridCol w:w="4526"/>
          </w:tblGrid>
        </w:tblGridChange>
      </w:tblGrid>
      <w:tr>
        <w:trPr>
          <w:cantSplit w:val="0"/>
          <w:tblHeader w:val="0"/>
        </w:trPr>
        <w:tc>
          <w:tcPr>
            <w:shd w:fill="dde6f0" w:val="clear"/>
          </w:tcPr>
          <w:p w:rsidR="00000000" w:rsidDel="00000000" w:rsidP="00000000" w:rsidRDefault="00000000" w:rsidRPr="00000000" w14:paraId="0000019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Position in package</w:t>
            </w:r>
            <w:r w:rsidDel="00000000" w:rsidR="00000000" w:rsidRPr="00000000">
              <w:rPr>
                <w:rtl w:val="0"/>
              </w:rPr>
            </w:r>
          </w:p>
        </w:tc>
        <w:tc>
          <w:tcPr>
            <w:shd w:fill="dde6f0" w:val="clear"/>
          </w:tcPr>
          <w:p w:rsidR="00000000" w:rsidDel="00000000" w:rsidP="00000000" w:rsidRDefault="00000000" w:rsidRPr="00000000" w14:paraId="0000019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month_index_discount_pct (reference, Admin-editable)</w:t>
            </w:r>
            <w:r w:rsidDel="00000000" w:rsidR="00000000" w:rsidRPr="00000000">
              <w:rPr>
                <w:rtl w:val="0"/>
              </w:rPr>
            </w:r>
          </w:p>
        </w:tc>
      </w:tr>
      <w:tr>
        <w:trPr>
          <w:cantSplit w:val="0"/>
          <w:tblHeader w:val="0"/>
        </w:trPr>
        <w:tc>
          <w:tcPr/>
          <w:p w:rsidR="00000000" w:rsidDel="00000000" w:rsidP="00000000" w:rsidRDefault="00000000" w:rsidRPr="00000000" w14:paraId="0000019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1st month</w:t>
            </w:r>
            <w:r w:rsidDel="00000000" w:rsidR="00000000" w:rsidRPr="00000000">
              <w:rPr>
                <w:rtl w:val="0"/>
              </w:rPr>
            </w:r>
          </w:p>
        </w:tc>
        <w:tc>
          <w:tcPr/>
          <w:p w:rsidR="00000000" w:rsidDel="00000000" w:rsidP="00000000" w:rsidRDefault="00000000" w:rsidRPr="00000000" w14:paraId="0000019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19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2nd month</w:t>
            </w:r>
            <w:r w:rsidDel="00000000" w:rsidR="00000000" w:rsidRPr="00000000">
              <w:rPr>
                <w:rtl w:val="0"/>
              </w:rPr>
            </w:r>
          </w:p>
        </w:tc>
        <w:tc>
          <w:tcPr/>
          <w:p w:rsidR="00000000" w:rsidDel="00000000" w:rsidP="00000000" w:rsidRDefault="00000000" w:rsidRPr="00000000" w14:paraId="0000019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19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3rd month</w:t>
            </w:r>
            <w:r w:rsidDel="00000000" w:rsidR="00000000" w:rsidRPr="00000000">
              <w:rPr>
                <w:rtl w:val="0"/>
              </w:rPr>
            </w:r>
          </w:p>
        </w:tc>
        <w:tc>
          <w:tcPr/>
          <w:p w:rsidR="00000000" w:rsidDel="00000000" w:rsidP="00000000" w:rsidRDefault="00000000" w:rsidRPr="00000000" w14:paraId="0000019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r>
    </w:tbl>
    <w:p w:rsidR="00000000" w:rsidDel="00000000" w:rsidP="00000000" w:rsidRDefault="00000000" w:rsidRPr="00000000" w14:paraId="0000019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Step 4 — Sum:</w:t>
      </w:r>
    </w:p>
    <w:p w:rsidR="00000000" w:rsidDel="00000000" w:rsidP="00000000" w:rsidRDefault="00000000" w:rsidRPr="00000000" w14:paraId="0000019F">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Combo-Discounted Package Price = SUM[ Monthly Rate(unit_i) × (1 − month_index_discount_pct[i]) ]</w:t>
      </w:r>
      <w:r w:rsidDel="00000000" w:rsidR="00000000" w:rsidRPr="00000000">
        <w:rPr>
          <w:rtl w:val="0"/>
        </w:rPr>
      </w:r>
    </w:p>
    <w:p w:rsidR="00000000" w:rsidDel="00000000" w:rsidP="00000000" w:rsidRDefault="00000000" w:rsidRPr="00000000" w14:paraId="000001A0">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Worked Example</w:t>
      </w:r>
    </w:p>
    <w:p w:rsidR="00000000" w:rsidDel="00000000" w:rsidP="00000000" w:rsidRDefault="00000000" w:rsidRPr="00000000" w14:paraId="000001A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3-month package, Month 1-2 low season ¥30,000, Month 3 peak season ¥50,000:</w:t>
      </w:r>
    </w:p>
    <w:p w:rsidR="00000000" w:rsidDel="00000000" w:rsidP="00000000" w:rsidRDefault="00000000" w:rsidRPr="00000000" w14:paraId="000001A2">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Month 1: ¥30,000 × (1-0%)  = ¥30,000</w:t>
        <w:br w:type="textWrapping"/>
        <w:t xml:space="preserve">Month 2: ¥30,000 × (1-2%)  = ¥29,400</w:t>
        <w:br w:type="textWrapping"/>
        <w:t xml:space="preserve">Month 3: ¥50,000 × (1-5%)  = ¥47,500</w:t>
        <w:br w:type="textWrapping"/>
        <w:t xml:space="preserve">Total = ¥106,900</w:t>
      </w:r>
      <w:r w:rsidDel="00000000" w:rsidR="00000000" w:rsidRPr="00000000">
        <w:rPr>
          <w:rtl w:val="0"/>
        </w:rPr>
      </w:r>
    </w:p>
    <w:p w:rsidR="00000000" w:rsidDel="00000000" w:rsidP="00000000" w:rsidRDefault="00000000" w:rsidRPr="00000000" w14:paraId="000001A3">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4.5b. CPM-Based Monthly Rate (Types 4/5/6, Toggle = cpm_based)</w:t>
      </w:r>
    </w:p>
    <w:p w:rsidR="00000000" w:rsidDel="00000000" w:rsidP="00000000" w:rsidRDefault="00000000" w:rsidRPr="00000000" w14:paraId="000001A4">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Monthly Rate (CPM-based) = (Estimated Monthly Impressions ÷ 1,000) × Locked CPM</w:t>
      </w:r>
      <w:r w:rsidDel="00000000" w:rsidR="00000000" w:rsidRPr="00000000">
        <w:rPr>
          <w:rtl w:val="0"/>
        </w:rPr>
      </w:r>
    </w:p>
    <w:p w:rsidR="00000000" w:rsidDel="00000000" w:rsidP="00000000" w:rsidRDefault="00000000" w:rsidRPr="00000000" w14:paraId="000001A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Locked CPM is read from the Price Calendar at Start Date and never changes for this booking once locked, regardless of later Pricing Intelligence recommendations.</w:t>
      </w:r>
    </w:p>
    <w:p w:rsidR="00000000" w:rsidDel="00000000" w:rsidP="00000000" w:rsidRDefault="00000000" w:rsidRPr="00000000" w14:paraId="000001A6">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4.5c. Hometown Discount — mutually exclusive with combo discount</w:t>
      </w:r>
    </w:p>
    <w:p w:rsidR="00000000" w:rsidDel="00000000" w:rsidP="00000000" w:rsidRDefault="00000000" w:rsidRPr="00000000" w14:paraId="000001A7">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Final Package Price = MAX(Combo-Discounted Package Price, Hometown-Discounted Package Price)</w:t>
      </w:r>
      <w:r w:rsidDel="00000000" w:rsidR="00000000" w:rsidRPr="00000000">
        <w:rPr>
          <w:rtl w:val="0"/>
        </w:rPr>
      </w:r>
    </w:p>
    <w:p w:rsidR="00000000" w:rsidDel="00000000" w:rsidP="00000000" w:rsidRDefault="00000000" w:rsidRPr="00000000" w14:paraId="000001A8">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4.6. Price Lock at Submission</w:t>
      </w:r>
    </w:p>
    <w:p w:rsidR="00000000" w:rsidDel="00000000" w:rsidP="00000000" w:rsidRDefault="00000000" w:rsidRPr="00000000" w14:paraId="000001A9">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booking.locked_price = Final Package Price (calculated at submission timestamp)</w:t>
        <w:br w:type="textWrapping"/>
        <w:t xml:space="preserve">booking.locked_price is immutable from this point forward</w:t>
      </w:r>
      <w:r w:rsidDel="00000000" w:rsidR="00000000" w:rsidRPr="00000000">
        <w:rPr>
          <w:rtl w:val="0"/>
        </w:rPr>
      </w:r>
    </w:p>
    <w:p w:rsidR="00000000" w:rsidDel="00000000" w:rsidP="00000000" w:rsidRDefault="00000000" w:rsidRPr="00000000" w14:paraId="000001A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what gets captured via Stripe at approval, regardless of any later Price Calendar edits.</w:t>
      </w:r>
    </w:p>
    <w:p w:rsidR="00000000" w:rsidDel="00000000" w:rsidP="00000000" w:rsidRDefault="00000000" w:rsidRPr="00000000" w14:paraId="000001AB">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4.7. Toggle — Pricing Formula Mode</w:t>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shd w:fill="dde6f0" w:val="clear"/>
          </w:tcPr>
          <w:p w:rsidR="00000000" w:rsidDel="00000000" w:rsidP="00000000" w:rsidRDefault="00000000" w:rsidRPr="00000000" w14:paraId="000001A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Toggle Mode</w:t>
            </w:r>
            <w:r w:rsidDel="00000000" w:rsidR="00000000" w:rsidRPr="00000000">
              <w:rPr>
                <w:rtl w:val="0"/>
              </w:rPr>
            </w:r>
          </w:p>
        </w:tc>
        <w:tc>
          <w:tcPr>
            <w:shd w:fill="dde6f0" w:val="clear"/>
          </w:tcPr>
          <w:p w:rsidR="00000000" w:rsidDel="00000000" w:rsidP="00000000" w:rsidRDefault="00000000" w:rsidRPr="00000000" w14:paraId="000001A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Monthly Rate Source</w:t>
            </w:r>
            <w:r w:rsidDel="00000000" w:rsidR="00000000" w:rsidRPr="00000000">
              <w:rPr>
                <w:rtl w:val="0"/>
              </w:rPr>
            </w:r>
          </w:p>
        </w:tc>
      </w:tr>
      <w:tr>
        <w:trPr>
          <w:cantSplit w:val="0"/>
          <w:tblHeader w:val="0"/>
        </w:trPr>
        <w:tc>
          <w:tcPr/>
          <w:p w:rsidR="00000000" w:rsidDel="00000000" w:rsidP="00000000" w:rsidRDefault="00000000" w:rsidRPr="00000000" w14:paraId="000001A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daily_rate_based</w:t>
            </w:r>
            <w:r w:rsidDel="00000000" w:rsidR="00000000" w:rsidRPr="00000000">
              <w:rPr>
                <w:rtl w:val="0"/>
              </w:rPr>
            </w:r>
          </w:p>
        </w:tc>
        <w:tc>
          <w:tcPr/>
          <w:p w:rsidR="00000000" w:rsidDel="00000000" w:rsidP="00000000" w:rsidRDefault="00000000" w:rsidRPr="00000000" w14:paraId="000001A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Flat Admin-configured monthly rate</w:t>
            </w:r>
            <w:r w:rsidDel="00000000" w:rsidR="00000000" w:rsidRPr="00000000">
              <w:rPr>
                <w:rtl w:val="0"/>
              </w:rPr>
            </w:r>
          </w:p>
        </w:tc>
      </w:tr>
      <w:tr>
        <w:trPr>
          <w:cantSplit w:val="0"/>
          <w:tblHeader w:val="0"/>
        </w:trPr>
        <w:tc>
          <w:tcPr/>
          <w:p w:rsidR="00000000" w:rsidDel="00000000" w:rsidP="00000000" w:rsidRDefault="00000000" w:rsidRPr="00000000" w14:paraId="000001B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cpm_based</w:t>
            </w:r>
            <w:r w:rsidDel="00000000" w:rsidR="00000000" w:rsidRPr="00000000">
              <w:rPr>
                <w:rtl w:val="0"/>
              </w:rPr>
            </w:r>
          </w:p>
        </w:tc>
        <w:tc>
          <w:tcPr/>
          <w:p w:rsidR="00000000" w:rsidDel="00000000" w:rsidP="00000000" w:rsidRDefault="00000000" w:rsidRPr="00000000" w14:paraId="000001B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Derived from locked CPM × estimated impressions</w:t>
            </w:r>
            <w:r w:rsidDel="00000000" w:rsidR="00000000" w:rsidRPr="00000000">
              <w:rPr>
                <w:rtl w:val="0"/>
              </w:rPr>
            </w:r>
          </w:p>
        </w:tc>
      </w:tr>
    </w:tbl>
    <w:p w:rsidR="00000000" w:rsidDel="00000000" w:rsidP="00000000" w:rsidRDefault="00000000" w:rsidRPr="00000000" w14:paraId="000001B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Affects price calculation and rotation formula only — payment mechanics are identical across both modes.</w:t>
      </w:r>
    </w:p>
    <w:p w:rsidR="00000000" w:rsidDel="00000000" w:rsidP="00000000" w:rsidRDefault="00000000" w:rsidRPr="00000000" w14:paraId="000001B3">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4.8. Cutoff Date &amp; Pre-Sell Window</w:t>
      </w:r>
    </w:p>
    <w:p w:rsidR="00000000" w:rsidDel="00000000" w:rsidP="00000000" w:rsidRDefault="00000000" w:rsidRPr="00000000" w14:paraId="000001B4">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Pre-Sell Window Opens = Cutoff Date − 30 days</w:t>
      </w:r>
      <w:r w:rsidDel="00000000" w:rsidR="00000000" w:rsidRPr="00000000">
        <w:rPr>
          <w:rtl w:val="0"/>
        </w:rPr>
      </w:r>
    </w:p>
    <w:p w:rsidR="00000000" w:rsidDel="00000000" w:rsidP="00000000" w:rsidRDefault="00000000" w:rsidRPr="00000000" w14:paraId="000001B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this point, buyers may book dates on/after the Cutoff Date under the new Toggle mode's pricing, while dates before the Cutoff Date are still quoted under the current mode.</w:t>
      </w:r>
    </w:p>
    <w:p w:rsidR="00000000" w:rsidDel="00000000" w:rsidP="00000000" w:rsidRDefault="00000000" w:rsidRPr="00000000" w14:paraId="000001B6">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4.9. Clean Cutover Principle — No Retroactive Effect</w:t>
      </w:r>
    </w:p>
    <w:p w:rsidR="00000000" w:rsidDel="00000000" w:rsidP="00000000" w:rsidRDefault="00000000" w:rsidRPr="00000000" w14:paraId="000001B7">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IF booking.submitted_at &gt;= slot.cutoff_date: apply NEW Toggle pricing</w:t>
        <w:br w:type="textWrapping"/>
        <w:t xml:space="preserve">ELSE: apply OLD Toggle pricing — booking runs to completion under original terms even past the Cutoff Date</w:t>
      </w:r>
      <w:r w:rsidDel="00000000" w:rsidR="00000000" w:rsidRPr="00000000">
        <w:rPr>
          <w:rtl w:val="0"/>
        </w:rPr>
      </w:r>
    </w:p>
    <w:p w:rsidR="00000000" w:rsidDel="00000000" w:rsidP="00000000" w:rsidRDefault="00000000" w:rsidRPr="00000000" w14:paraId="000001B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cannot set a Cutoff Date overlapping any already-approved booking's date range. Because no booking is ever interrupted, a Toggle change never triggers a refund — the platform's single source of truth for why no such exception exists.</w:t>
      </w:r>
    </w:p>
    <w:p w:rsidR="00000000" w:rsidDel="00000000" w:rsidP="00000000" w:rsidRDefault="00000000" w:rsidRPr="00000000" w14:paraId="000001B9">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4.10. Master Calendar</w:t>
      </w:r>
    </w:p>
    <w:p w:rsidR="00000000" w:rsidDel="00000000" w:rsidP="00000000" w:rsidRDefault="00000000" w:rsidRPr="00000000" w14:paraId="000001B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 timeline per slot: booking status per day, locked/greyed indicator on already-sold dates (no retroactive edits), drag-select for configuring future unbooked ranges (Toggle mode, base rate, Cutoff Date).</w:t>
      </w:r>
    </w:p>
    <w:p w:rsidR="00000000" w:rsidDel="00000000" w:rsidP="00000000" w:rsidRDefault="00000000" w:rsidRPr="00000000" w14:paraId="000001BB">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4.11. Rotation Algorithm</w:t>
      </w:r>
    </w:p>
    <w:p w:rsidR="00000000" w:rsidDel="00000000" w:rsidP="00000000" w:rsidRDefault="00000000" w:rsidRPr="00000000" w14:paraId="000001B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Why real-time, not pre-scheduled: mid-flight disruptions (agency suspension, property sold, system outage) require dynamic redistribution — a pre-computed fixed schedule would leave visible gaps.</w:t>
      </w:r>
    </w:p>
    <w:p w:rsidR="00000000" w:rsidDel="00000000" w:rsidP="00000000" w:rsidRDefault="00000000" w:rsidRPr="00000000" w14:paraId="000001BD">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4.11a — Daily-Rate-Based Slots: Equal Share Round-Robin</w:t>
      </w:r>
    </w:p>
    <w:p w:rsidR="00000000" w:rsidDel="00000000" w:rsidP="00000000" w:rsidRDefault="00000000" w:rsidRPr="00000000" w14:paraId="000001BE">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Weight_i = 1 ÷ (number of agencies currently active on this slot)</w:t>
      </w:r>
      <w:r w:rsidDel="00000000" w:rsidR="00000000" w:rsidRPr="00000000">
        <w:rPr>
          <w:rtl w:val="0"/>
        </w:rPr>
      </w:r>
    </w:p>
    <w:p w:rsidR="00000000" w:rsidDel="00000000" w:rsidP="00000000" w:rsidRDefault="00000000" w:rsidRPr="00000000" w14:paraId="000001BF">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4.11b — CPM-Based Slots: Deficit Counter Weighted Round-Robin</w:t>
      </w:r>
    </w:p>
    <w:p w:rsidR="00000000" w:rsidDel="00000000" w:rsidP="00000000" w:rsidRDefault="00000000" w:rsidRPr="00000000" w14:paraId="000001C0">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Total Entitled Impressions_i = (Locked Package Price_i ÷ Locked CPM_i) × 1,000</w:t>
        <w:br w:type="textWrapping"/>
        <w:t xml:space="preserve">Remaining Entitled Impressions_i = Total Entitled Impressions_i − Impressions Delivered So Far_i</w:t>
        <w:br w:type="textWrapping"/>
        <w:t xml:space="preserve">Weight_i = Remaining Entitled Impressions_i ÷ SUM(Remaining Entitled Impressions of all active agencies in pool)</w:t>
        <w:br w:type="textWrapping"/>
        <w:t xml:space="preserve">Deficit_i = Deficit_i + Weight_i  (every page load)</w:t>
        <w:br w:type="textWrapping"/>
        <w:t xml:space="preserve">-&gt; agency with highest Deficit is shown, then decremented by 1</w:t>
      </w:r>
      <w:r w:rsidDel="00000000" w:rsidR="00000000" w:rsidRPr="00000000">
        <w:rPr>
          <w:rtl w:val="0"/>
        </w:rPr>
      </w:r>
    </w:p>
    <w:p w:rsidR="00000000" w:rsidDel="00000000" w:rsidP="00000000" w:rsidRDefault="00000000" w:rsidRPr="00000000" w14:paraId="000001C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Self-correcting for late joiners: zero delivered so far -&gt; max remaining entitlement -&gt; naturally higher priority until caught up. No special-case logic needed.</w:t>
      </w:r>
    </w:p>
    <w:p w:rsidR="00000000" w:rsidDel="00000000" w:rsidP="00000000" w:rsidRDefault="00000000" w:rsidRPr="00000000" w14:paraId="000001C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Pacing Cap:</w:t>
      </w:r>
    </w:p>
    <w:p w:rsidR="00000000" w:rsidDel="00000000" w:rsidP="00000000" w:rsidRDefault="00000000" w:rsidRPr="00000000" w14:paraId="000001C3">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Daily Impression Cap_i = Remaining Entitled Impressions_i ÷ (days remaining until this agency's own End Date)</w:t>
      </w:r>
      <w:r w:rsidDel="00000000" w:rsidR="00000000" w:rsidRPr="00000000">
        <w:rPr>
          <w:rtl w:val="0"/>
        </w:rPr>
      </w:r>
    </w:p>
    <w:p w:rsidR="00000000" w:rsidDel="00000000" w:rsidP="00000000" w:rsidRDefault="00000000" w:rsidRPr="00000000" w14:paraId="000001C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Fully precise since End Date is always known exactly at approval time.</w:t>
      </w:r>
    </w:p>
    <w:p w:rsidR="00000000" w:rsidDel="00000000" w:rsidP="00000000" w:rsidRDefault="00000000" w:rsidRPr="00000000" w14:paraId="000001C5">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4.12. Booking Lifecycle — Full State Machine</w:t>
      </w:r>
    </w:p>
    <w:p w:rsidR="00000000" w:rsidDel="00000000" w:rsidP="00000000" w:rsidRDefault="00000000" w:rsidRPr="00000000" w14:paraId="000001C6">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Draft -&gt; Pending Review -&gt; { Approved | Rejected | Rejected (Timeout) | Cancelled }</w:t>
        <w:br w:type="textWrapping"/>
        <w:t xml:space="preserve">Approved -&gt; Active -&gt; { Completed | Suspended }</w:t>
      </w: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626"/>
        <w:tblGridChange w:id="0">
          <w:tblGrid>
            <w:gridCol w:w="2200"/>
            <w:gridCol w:w="3200"/>
            <w:gridCol w:w="3626"/>
          </w:tblGrid>
        </w:tblGridChange>
      </w:tblGrid>
      <w:tr>
        <w:trPr>
          <w:cantSplit w:val="0"/>
          <w:tblHeader w:val="0"/>
        </w:trPr>
        <w:tc>
          <w:tcPr>
            <w:shd w:fill="dde6f0" w:val="clear"/>
          </w:tcPr>
          <w:p w:rsidR="00000000" w:rsidDel="00000000" w:rsidP="00000000" w:rsidRDefault="00000000" w:rsidRPr="00000000" w14:paraId="000001C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State</w:t>
            </w:r>
            <w:r w:rsidDel="00000000" w:rsidR="00000000" w:rsidRPr="00000000">
              <w:rPr>
                <w:rtl w:val="0"/>
              </w:rPr>
            </w:r>
          </w:p>
        </w:tc>
        <w:tc>
          <w:tcPr>
            <w:shd w:fill="dde6f0" w:val="clear"/>
          </w:tcPr>
          <w:p w:rsidR="00000000" w:rsidDel="00000000" w:rsidP="00000000" w:rsidRDefault="00000000" w:rsidRPr="00000000" w14:paraId="000001C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Trigger</w:t>
            </w:r>
            <w:r w:rsidDel="00000000" w:rsidR="00000000" w:rsidRPr="00000000">
              <w:rPr>
                <w:rtl w:val="0"/>
              </w:rPr>
            </w:r>
          </w:p>
        </w:tc>
        <w:tc>
          <w:tcPr>
            <w:shd w:fill="dde6f0" w:val="clear"/>
          </w:tcPr>
          <w:p w:rsidR="00000000" w:rsidDel="00000000" w:rsidP="00000000" w:rsidRDefault="00000000" w:rsidRPr="00000000" w14:paraId="000001C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Financial Event</w:t>
            </w:r>
            <w:r w:rsidDel="00000000" w:rsidR="00000000" w:rsidRPr="00000000">
              <w:rPr>
                <w:rtl w:val="0"/>
              </w:rPr>
            </w:r>
          </w:p>
        </w:tc>
      </w:tr>
      <w:tr>
        <w:trPr>
          <w:cantSplit w:val="0"/>
          <w:tblHeader w:val="0"/>
        </w:trPr>
        <w:tc>
          <w:tcPr/>
          <w:p w:rsidR="00000000" w:rsidDel="00000000" w:rsidP="00000000" w:rsidRDefault="00000000" w:rsidRPr="00000000" w14:paraId="000001C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Draft</w:t>
            </w:r>
            <w:r w:rsidDel="00000000" w:rsidR="00000000" w:rsidRPr="00000000">
              <w:rPr>
                <w:rtl w:val="0"/>
              </w:rPr>
            </w:r>
          </w:p>
        </w:tc>
        <w:tc>
          <w:tcPr/>
          <w:p w:rsidR="00000000" w:rsidDel="00000000" w:rsidP="00000000" w:rsidRDefault="00000000" w:rsidRPr="00000000" w14:paraId="000001C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Configuring</w:t>
            </w:r>
            <w:r w:rsidDel="00000000" w:rsidR="00000000" w:rsidRPr="00000000">
              <w:rPr>
                <w:rtl w:val="0"/>
              </w:rPr>
            </w:r>
          </w:p>
        </w:tc>
        <w:tc>
          <w:tcPr/>
          <w:p w:rsidR="00000000" w:rsidDel="00000000" w:rsidP="00000000" w:rsidRDefault="00000000" w:rsidRPr="00000000" w14:paraId="000001C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1C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Pending Review</w:t>
            </w:r>
            <w:r w:rsidDel="00000000" w:rsidR="00000000" w:rsidRPr="00000000">
              <w:rPr>
                <w:rtl w:val="0"/>
              </w:rPr>
            </w:r>
          </w:p>
        </w:tc>
        <w:tc>
          <w:tcPr/>
          <w:p w:rsidR="00000000" w:rsidDel="00000000" w:rsidP="00000000" w:rsidRDefault="00000000" w:rsidRPr="00000000" w14:paraId="000001C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Submit</w:t>
            </w:r>
            <w:r w:rsidDel="00000000" w:rsidR="00000000" w:rsidRPr="00000000">
              <w:rPr>
                <w:rtl w:val="0"/>
              </w:rPr>
            </w:r>
          </w:p>
        </w:tc>
        <w:tc>
          <w:tcPr/>
          <w:p w:rsidR="00000000" w:rsidDel="00000000" w:rsidP="00000000" w:rsidRDefault="00000000" w:rsidRPr="00000000" w14:paraId="000001C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Stripe Pre-auth Hold for locked_price</w:t>
            </w:r>
            <w:r w:rsidDel="00000000" w:rsidR="00000000" w:rsidRPr="00000000">
              <w:rPr>
                <w:rtl w:val="0"/>
              </w:rPr>
            </w:r>
          </w:p>
        </w:tc>
      </w:tr>
      <w:tr>
        <w:trPr>
          <w:cantSplit w:val="0"/>
          <w:tblHeader w:val="0"/>
        </w:trPr>
        <w:tc>
          <w:tcPr/>
          <w:p w:rsidR="00000000" w:rsidDel="00000000" w:rsidP="00000000" w:rsidRDefault="00000000" w:rsidRPr="00000000" w14:paraId="000001D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Approved</w:t>
            </w:r>
            <w:r w:rsidDel="00000000" w:rsidR="00000000" w:rsidRPr="00000000">
              <w:rPr>
                <w:rtl w:val="0"/>
              </w:rPr>
            </w:r>
          </w:p>
        </w:tc>
        <w:tc>
          <w:tcPr/>
          <w:p w:rsidR="00000000" w:rsidDel="00000000" w:rsidP="00000000" w:rsidRDefault="00000000" w:rsidRPr="00000000" w14:paraId="000001D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Admin approves within 7 days</w:t>
            </w:r>
            <w:r w:rsidDel="00000000" w:rsidR="00000000" w:rsidRPr="00000000">
              <w:rPr>
                <w:rtl w:val="0"/>
              </w:rPr>
            </w:r>
          </w:p>
        </w:tc>
        <w:tc>
          <w:tcPr/>
          <w:p w:rsidR="00000000" w:rsidDel="00000000" w:rsidP="00000000" w:rsidRDefault="00000000" w:rsidRPr="00000000" w14:paraId="000001D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Stripe Capture — single, full charge</w:t>
            </w:r>
            <w:r w:rsidDel="00000000" w:rsidR="00000000" w:rsidRPr="00000000">
              <w:rPr>
                <w:rtl w:val="0"/>
              </w:rPr>
            </w:r>
          </w:p>
        </w:tc>
      </w:tr>
      <w:tr>
        <w:trPr>
          <w:cantSplit w:val="0"/>
          <w:tblHeader w:val="0"/>
        </w:trPr>
        <w:tc>
          <w:tcPr/>
          <w:p w:rsidR="00000000" w:rsidDel="00000000" w:rsidP="00000000" w:rsidRDefault="00000000" w:rsidRPr="00000000" w14:paraId="000001D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Rejected</w:t>
            </w:r>
            <w:r w:rsidDel="00000000" w:rsidR="00000000" w:rsidRPr="00000000">
              <w:rPr>
                <w:rtl w:val="0"/>
              </w:rPr>
            </w:r>
          </w:p>
        </w:tc>
        <w:tc>
          <w:tcPr/>
          <w:p w:rsidR="00000000" w:rsidDel="00000000" w:rsidP="00000000" w:rsidRDefault="00000000" w:rsidRPr="00000000" w14:paraId="000001D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Admin rejects within 7 days, mandatory reason</w:t>
            </w:r>
            <w:r w:rsidDel="00000000" w:rsidR="00000000" w:rsidRPr="00000000">
              <w:rPr>
                <w:rtl w:val="0"/>
              </w:rPr>
            </w:r>
          </w:p>
        </w:tc>
        <w:tc>
          <w:tcPr/>
          <w:p w:rsidR="00000000" w:rsidDel="00000000" w:rsidP="00000000" w:rsidRDefault="00000000" w:rsidRPr="00000000" w14:paraId="000001D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Hold voided, no charge</w:t>
            </w:r>
            <w:r w:rsidDel="00000000" w:rsidR="00000000" w:rsidRPr="00000000">
              <w:rPr>
                <w:rtl w:val="0"/>
              </w:rPr>
            </w:r>
          </w:p>
        </w:tc>
      </w:tr>
      <w:tr>
        <w:trPr>
          <w:cantSplit w:val="0"/>
          <w:tblHeader w:val="0"/>
        </w:trPr>
        <w:tc>
          <w:tcPr/>
          <w:p w:rsidR="00000000" w:rsidDel="00000000" w:rsidP="00000000" w:rsidRDefault="00000000" w:rsidRPr="00000000" w14:paraId="000001D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Rejected (Timeout)</w:t>
            </w:r>
            <w:r w:rsidDel="00000000" w:rsidR="00000000" w:rsidRPr="00000000">
              <w:rPr>
                <w:rtl w:val="0"/>
              </w:rPr>
            </w:r>
          </w:p>
        </w:tc>
        <w:tc>
          <w:tcPr/>
          <w:p w:rsidR="00000000" w:rsidDel="00000000" w:rsidP="00000000" w:rsidRDefault="00000000" w:rsidRPr="00000000" w14:paraId="000001D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No action within 7 days</w:t>
            </w:r>
            <w:r w:rsidDel="00000000" w:rsidR="00000000" w:rsidRPr="00000000">
              <w:rPr>
                <w:rtl w:val="0"/>
              </w:rPr>
            </w:r>
          </w:p>
        </w:tc>
        <w:tc>
          <w:tcPr/>
          <w:p w:rsidR="00000000" w:rsidDel="00000000" w:rsidP="00000000" w:rsidRDefault="00000000" w:rsidRPr="00000000" w14:paraId="000001D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Hold auto-released</w:t>
            </w:r>
            <w:r w:rsidDel="00000000" w:rsidR="00000000" w:rsidRPr="00000000">
              <w:rPr>
                <w:rtl w:val="0"/>
              </w:rPr>
            </w:r>
          </w:p>
        </w:tc>
      </w:tr>
      <w:tr>
        <w:trPr>
          <w:cantSplit w:val="0"/>
          <w:tblHeader w:val="0"/>
        </w:trPr>
        <w:tc>
          <w:tcPr/>
          <w:p w:rsidR="00000000" w:rsidDel="00000000" w:rsidP="00000000" w:rsidRDefault="00000000" w:rsidRPr="00000000" w14:paraId="000001D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Cancelled</w:t>
            </w:r>
            <w:r w:rsidDel="00000000" w:rsidR="00000000" w:rsidRPr="00000000">
              <w:rPr>
                <w:rtl w:val="0"/>
              </w:rPr>
            </w:r>
          </w:p>
        </w:tc>
        <w:tc>
          <w:tcPr/>
          <w:p w:rsidR="00000000" w:rsidDel="00000000" w:rsidP="00000000" w:rsidRDefault="00000000" w:rsidRPr="00000000" w14:paraId="000001D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Buyer cancels during Pending Review</w:t>
            </w:r>
            <w:r w:rsidDel="00000000" w:rsidR="00000000" w:rsidRPr="00000000">
              <w:rPr>
                <w:rtl w:val="0"/>
              </w:rPr>
            </w:r>
          </w:p>
        </w:tc>
        <w:tc>
          <w:tcPr/>
          <w:p w:rsidR="00000000" w:rsidDel="00000000" w:rsidP="00000000" w:rsidRDefault="00000000" w:rsidRPr="00000000" w14:paraId="000001D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Hold voided, no charge</w:t>
            </w:r>
            <w:r w:rsidDel="00000000" w:rsidR="00000000" w:rsidRPr="00000000">
              <w:rPr>
                <w:rtl w:val="0"/>
              </w:rPr>
            </w:r>
          </w:p>
        </w:tc>
      </w:tr>
      <w:tr>
        <w:trPr>
          <w:cantSplit w:val="0"/>
          <w:tblHeader w:val="0"/>
        </w:trPr>
        <w:tc>
          <w:tcPr/>
          <w:p w:rsidR="00000000" w:rsidDel="00000000" w:rsidP="00000000" w:rsidRDefault="00000000" w:rsidRPr="00000000" w14:paraId="000001D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Active</w:t>
            </w:r>
            <w:r w:rsidDel="00000000" w:rsidR="00000000" w:rsidRPr="00000000">
              <w:rPr>
                <w:rtl w:val="0"/>
              </w:rPr>
            </w:r>
          </w:p>
        </w:tc>
        <w:tc>
          <w:tcPr/>
          <w:p w:rsidR="00000000" w:rsidDel="00000000" w:rsidP="00000000" w:rsidRDefault="00000000" w:rsidRPr="00000000" w14:paraId="000001D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Start Date arrives</w:t>
            </w:r>
            <w:r w:rsidDel="00000000" w:rsidR="00000000" w:rsidRPr="00000000">
              <w:rPr>
                <w:rtl w:val="0"/>
              </w:rPr>
            </w:r>
          </w:p>
        </w:tc>
        <w:tc>
          <w:tcPr/>
          <w:p w:rsidR="00000000" w:rsidDel="00000000" w:rsidP="00000000" w:rsidRDefault="00000000" w:rsidRPr="00000000" w14:paraId="000001D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Already captured</w:t>
            </w:r>
            <w:r w:rsidDel="00000000" w:rsidR="00000000" w:rsidRPr="00000000">
              <w:rPr>
                <w:rtl w:val="0"/>
              </w:rPr>
            </w:r>
          </w:p>
        </w:tc>
      </w:tr>
      <w:tr>
        <w:trPr>
          <w:cantSplit w:val="0"/>
          <w:tblHeader w:val="0"/>
        </w:trPr>
        <w:tc>
          <w:tcPr/>
          <w:p w:rsidR="00000000" w:rsidDel="00000000" w:rsidP="00000000" w:rsidRDefault="00000000" w:rsidRPr="00000000" w14:paraId="000001D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Completed</w:t>
            </w:r>
            <w:r w:rsidDel="00000000" w:rsidR="00000000" w:rsidRPr="00000000">
              <w:rPr>
                <w:rtl w:val="0"/>
              </w:rPr>
            </w:r>
          </w:p>
        </w:tc>
        <w:tc>
          <w:tcPr/>
          <w:p w:rsidR="00000000" w:rsidDel="00000000" w:rsidP="00000000" w:rsidRDefault="00000000" w:rsidRPr="00000000" w14:paraId="000001E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End Date reached naturally</w:t>
            </w:r>
            <w:r w:rsidDel="00000000" w:rsidR="00000000" w:rsidRPr="00000000">
              <w:rPr>
                <w:rtl w:val="0"/>
              </w:rPr>
            </w:r>
          </w:p>
        </w:tc>
        <w:tc>
          <w:tcPr/>
          <w:p w:rsidR="00000000" w:rsidDel="00000000" w:rsidP="00000000" w:rsidRDefault="00000000" w:rsidRPr="00000000" w14:paraId="000001E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1E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Suspended</w:t>
            </w:r>
            <w:r w:rsidDel="00000000" w:rsidR="00000000" w:rsidRPr="00000000">
              <w:rPr>
                <w:rtl w:val="0"/>
              </w:rPr>
            </w:r>
          </w:p>
        </w:tc>
        <w:tc>
          <w:tcPr/>
          <w:p w:rsidR="00000000" w:rsidDel="00000000" w:rsidP="00000000" w:rsidRDefault="00000000" w:rsidRPr="00000000" w14:paraId="000001E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Account suspended mid-campaign</w:t>
            </w:r>
            <w:r w:rsidDel="00000000" w:rsidR="00000000" w:rsidRPr="00000000">
              <w:rPr>
                <w:rtl w:val="0"/>
              </w:rPr>
            </w:r>
          </w:p>
        </w:tc>
        <w:tc>
          <w:tcPr/>
          <w:p w:rsidR="00000000" w:rsidDel="00000000" w:rsidP="00000000" w:rsidRDefault="00000000" w:rsidRPr="00000000" w14:paraId="000001E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None — already captured, no refund</w:t>
            </w:r>
            <w:r w:rsidDel="00000000" w:rsidR="00000000" w:rsidRPr="00000000">
              <w:rPr>
                <w:rtl w:val="0"/>
              </w:rPr>
            </w:r>
          </w:p>
        </w:tc>
      </w:tr>
    </w:tbl>
    <w:p w:rsidR="00000000" w:rsidDel="00000000" w:rsidP="00000000" w:rsidRDefault="00000000" w:rsidRPr="00000000" w14:paraId="000001E5">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4.13. Submission and Pre-Authorization</w:t>
      </w:r>
    </w:p>
    <w:p w:rsidR="00000000" w:rsidDel="00000000" w:rsidP="00000000" w:rsidRDefault="00000000" w:rsidRPr="00000000" w14:paraId="000001E6">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Capacity check (4.4) + Category/Filter/Page availability check (4.3, per Type).</w:t>
      </w:r>
    </w:p>
    <w:p w:rsidR="00000000" w:rsidDel="00000000" w:rsidP="00000000" w:rsidRDefault="00000000" w:rsidRPr="00000000" w14:paraId="000001E7">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locked_price calculated (4.6) and permanently attached.</w:t>
      </w:r>
    </w:p>
    <w:p w:rsidR="00000000" w:rsidDel="00000000" w:rsidP="00000000" w:rsidRDefault="00000000" w:rsidRPr="00000000" w14:paraId="000001E8">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Stripe Pre-auth Hold placed for exact locked_price.</w:t>
      </w:r>
    </w:p>
    <w:p w:rsidR="00000000" w:rsidDel="00000000" w:rsidP="00000000" w:rsidRDefault="00000000" w:rsidRPr="00000000" w14:paraId="000001E9">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Hold fails -&gt; booking not created, no capacity reserved.</w:t>
      </w:r>
    </w:p>
    <w:p w:rsidR="00000000" w:rsidDel="00000000" w:rsidP="00000000" w:rsidRDefault="00000000" w:rsidRPr="00000000" w14:paraId="000001EA">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Hold succeeds -&gt; enters Pending Review, 7-day countdown begins.</w:t>
      </w:r>
    </w:p>
    <w:p w:rsidR="00000000" w:rsidDel="00000000" w:rsidP="00000000" w:rsidRDefault="00000000" w:rsidRPr="00000000" w14:paraId="000001EB">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4.14. The 7-Day Admin Review Window</w:t>
      </w:r>
    </w:p>
    <w:p w:rsidR="00000000" w:rsidDel="00000000" w:rsidP="00000000" w:rsidRDefault="00000000" w:rsidRPr="00000000" w14:paraId="000001EC">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review_deadline = submitted_at + 7 calendar days</w:t>
      </w:r>
      <w:r w:rsidDel="00000000" w:rsidR="00000000" w:rsidRPr="00000000">
        <w:rPr>
          <w:rtl w:val="0"/>
        </w:rPr>
      </w:r>
    </w:p>
    <w:p w:rsidR="00000000" w:rsidDel="00000000" w:rsidP="00000000" w:rsidRDefault="00000000" w:rsidRPr="00000000" w14:paraId="000001E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Chosen specifically to stay within typical card network/issuing bank hold duration, regardless of how far in the future the campaign's Start Date is.</w:t>
      </w:r>
    </w:p>
    <w:p w:rsidR="00000000" w:rsidDel="00000000" w:rsidP="00000000" w:rsidRDefault="00000000" w:rsidRPr="00000000" w14:paraId="000001EE">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4.15. Approval — Single Capture</w:t>
      </w:r>
    </w:p>
    <w:p w:rsidR="00000000" w:rsidDel="00000000" w:rsidP="00000000" w:rsidRDefault="00000000" w:rsidRPr="00000000" w14:paraId="000001EF">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Stripe.capture(hold_id, amount = booking.locked_price)</w:t>
        <w:br w:type="textWrapping"/>
        <w:t xml:space="preserve">booking.status = Approved</w:t>
      </w:r>
      <w:r w:rsidDel="00000000" w:rsidR="00000000" w:rsidRPr="00000000">
        <w:rPr>
          <w:rtl w:val="0"/>
        </w:rPr>
      </w:r>
    </w:p>
    <w:p w:rsidR="00000000" w:rsidDel="00000000" w:rsidP="00000000" w:rsidRDefault="00000000" w:rsidRPr="00000000" w14:paraId="000001F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charge that will ever occur.</w:t>
      </w:r>
    </w:p>
    <w:p w:rsidR="00000000" w:rsidDel="00000000" w:rsidP="00000000" w:rsidRDefault="00000000" w:rsidRPr="00000000" w14:paraId="000001F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End Date is fixed permanently at the moment of price-lock (Section 4.6) and never changes:</w:t>
      </w:r>
      <w:r w:rsidDel="00000000" w:rsidR="00000000" w:rsidRPr="00000000">
        <w:rPr>
          <w:rtl w:val="0"/>
        </w:rPr>
      </w:r>
    </w:p>
    <w:p w:rsidR="00000000" w:rsidDel="00000000" w:rsidP="00000000" w:rsidRDefault="00000000" w:rsidRPr="00000000" w14:paraId="000001F2">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End Date = original Start Date + Package Length  (fixed forever at Section 4.6's price-lock moment)</w:t>
        <w:br w:type="textWrapping"/>
        <w:t xml:space="preserve">This value is NEVER recalculated from the approval date, no matter how late Admin approves.</w:t>
      </w:r>
      <w:r w:rsidDel="00000000" w:rsidR="00000000" w:rsidRPr="00000000">
        <w:rPr>
          <w:rtl w:val="0"/>
        </w:rPr>
      </w:r>
    </w:p>
    <w:p w:rsidR="00000000" w:rsidDel="00000000" w:rsidP="00000000" w:rsidRDefault="00000000" w:rsidRPr="00000000" w14:paraId="000001F3">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Admin approves after the original Start Date has already passed, the campaign simply begins immediately upon approval and runs only until the ORIGINAL End Date — the buyer loses exactly the number of days between the original Start Date and the approval date. Nothing is compensated, extended, or refunded for this loss.</w:t>
      </w:r>
    </w:p>
    <w:p w:rsidR="00000000" w:rsidDel="00000000" w:rsidP="00000000" w:rsidRDefault="00000000" w:rsidRPr="00000000" w14:paraId="000001F4">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design choice deliberately avoids any capacity conflict with other bookings: because End Date is fixed at submission and never changes, every capacity check performed at any other booking's submission time (Part 4.4) remains permanently valid — there is no scenario where a late approval retroactively invalidates a capacity guarantee already given to a different buyer.</w:t>
      </w:r>
    </w:p>
    <w:p w:rsidR="00000000" w:rsidDel="00000000" w:rsidP="00000000" w:rsidRDefault="00000000" w:rsidRPr="00000000" w14:paraId="000001F5">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cpm_based slots specifically, the system re-paces DELIVERY ONLY (Daily Impression Cap, Section 4.11b is recalculated against the shortened remaining window) to still attempt delivering the full originally estimated impression volume — but the End Date itself is never pushed out to accommodate this.</w:t>
      </w:r>
    </w:p>
    <w:p w:rsidR="00000000" w:rsidDel="00000000" w:rsidP="00000000" w:rsidRDefault="00000000" w:rsidRPr="00000000" w14:paraId="000001F6">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Mandatory Disclaimer (shown to buyer at Submit, all 7 Types)</w:t>
      </w:r>
    </w:p>
    <w:p w:rsidR="00000000" w:rsidDel="00000000" w:rsidP="00000000" w:rsidRDefault="00000000" w:rsidRPr="00000000" w14:paraId="000001F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"Admin will review your booking within a maximum of 7 days from submission. If your chosen Start Date falls within the next 7 days, consider choosing a later Start Date to ensure sufficient review time — any days lost to a late approval will not be compensated or extended."</w:t>
      </w:r>
      <w:r w:rsidDel="00000000" w:rsidR="00000000" w:rsidRPr="00000000">
        <w:rPr>
          <w:rtl w:val="0"/>
        </w:rPr>
      </w:r>
    </w:p>
    <w:p w:rsidR="00000000" w:rsidDel="00000000" w:rsidP="00000000" w:rsidRDefault="00000000" w:rsidRPr="00000000" w14:paraId="000001F8">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4.16. Rejection — Free Void</w:t>
      </w:r>
    </w:p>
    <w:p w:rsidR="00000000" w:rsidDel="00000000" w:rsidP="00000000" w:rsidRDefault="00000000" w:rsidRPr="00000000" w14:paraId="000001F9">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Stripe.voidAuthorization(hold_id)</w:t>
        <w:br w:type="textWrapping"/>
        <w:t xml:space="preserve">booking.status = Rejected</w:t>
        <w:br w:type="textWrapping"/>
        <w:t xml:space="preserve">booking.rejection_reason = &lt;mandatory: Creative quality / Inappropriate content / Slot occupied / Incorrect targeting / Other&gt;</w:t>
      </w:r>
      <w:r w:rsidDel="00000000" w:rsidR="00000000" w:rsidRPr="00000000">
        <w:rPr>
          <w:rtl w:val="0"/>
        </w:rPr>
      </w:r>
    </w:p>
    <w:p w:rsidR="00000000" w:rsidDel="00000000" w:rsidP="00000000" w:rsidRDefault="00000000" w:rsidRPr="00000000" w14:paraId="000001F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 operation, never classified as a refund.</w:t>
      </w:r>
    </w:p>
    <w:p w:rsidR="00000000" w:rsidDel="00000000" w:rsidP="00000000" w:rsidRDefault="00000000" w:rsidRPr="00000000" w14:paraId="000001FB">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4.17. Timeout — Automatic Rejection</w:t>
      </w:r>
    </w:p>
    <w:p w:rsidR="00000000" w:rsidDel="00000000" w:rsidP="00000000" w:rsidRDefault="00000000" w:rsidRPr="00000000" w14:paraId="000001FC">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IF now() &gt; review_deadline AND status == Pending Review:</w:t>
        <w:br w:type="textWrapping"/>
        <w:t xml:space="preserve">    voidAuthorization(hold_id)</w:t>
        <w:br w:type="textWrapping"/>
        <w:t xml:space="preserve">    status = Rejected (Timeout)</w:t>
        <w:br w:type="textWrapping"/>
        <w:t xml:space="preserve">    log_event("Auto-rejected by timeout")</w:t>
        <w:br w:type="textWrapping"/>
        <w:t xml:space="preserve">    notify_buyer(...)</w:t>
      </w:r>
      <w:r w:rsidDel="00000000" w:rsidR="00000000" w:rsidRPr="00000000">
        <w:rPr>
          <w:rtl w:val="0"/>
        </w:rPr>
      </w:r>
    </w:p>
    <w:p w:rsidR="00000000" w:rsidDel="00000000" w:rsidP="00000000" w:rsidRDefault="00000000" w:rsidRPr="00000000" w14:paraId="000001F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Runs as a scheduled background job. Holds never auto-extended.</w:t>
      </w:r>
    </w:p>
    <w:p w:rsidR="00000000" w:rsidDel="00000000" w:rsidP="00000000" w:rsidRDefault="00000000" w:rsidRPr="00000000" w14:paraId="000001FE">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4.18. Cancellation Policy — Absolute Rule Table</w:t>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4426"/>
        <w:tblGridChange w:id="0">
          <w:tblGrid>
            <w:gridCol w:w="2800"/>
            <w:gridCol w:w="1800"/>
            <w:gridCol w:w="4426"/>
          </w:tblGrid>
        </w:tblGridChange>
      </w:tblGrid>
      <w:tr>
        <w:trPr>
          <w:cantSplit w:val="0"/>
          <w:tblHeader w:val="0"/>
        </w:trPr>
        <w:tc>
          <w:tcPr>
            <w:shd w:fill="dde6f0" w:val="clear"/>
          </w:tcPr>
          <w:p w:rsidR="00000000" w:rsidDel="00000000" w:rsidP="00000000" w:rsidRDefault="00000000" w:rsidRPr="00000000" w14:paraId="000001F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Booking State</w:t>
            </w:r>
            <w:r w:rsidDel="00000000" w:rsidR="00000000" w:rsidRPr="00000000">
              <w:rPr>
                <w:rtl w:val="0"/>
              </w:rPr>
            </w:r>
          </w:p>
        </w:tc>
        <w:tc>
          <w:tcPr>
            <w:shd w:fill="dde6f0" w:val="clear"/>
          </w:tcPr>
          <w:p w:rsidR="00000000" w:rsidDel="00000000" w:rsidP="00000000" w:rsidRDefault="00000000" w:rsidRPr="00000000" w14:paraId="0000020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Buyer Can Cancel?</w:t>
            </w:r>
            <w:r w:rsidDel="00000000" w:rsidR="00000000" w:rsidRPr="00000000">
              <w:rPr>
                <w:rtl w:val="0"/>
              </w:rPr>
            </w:r>
          </w:p>
        </w:tc>
        <w:tc>
          <w:tcPr>
            <w:shd w:fill="dde6f0" w:val="clear"/>
          </w:tcPr>
          <w:p w:rsidR="00000000" w:rsidDel="00000000" w:rsidP="00000000" w:rsidRDefault="00000000" w:rsidRPr="00000000" w14:paraId="0000020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Outcome</w:t>
            </w:r>
            <w:r w:rsidDel="00000000" w:rsidR="00000000" w:rsidRPr="00000000">
              <w:rPr>
                <w:rtl w:val="0"/>
              </w:rPr>
            </w:r>
          </w:p>
        </w:tc>
      </w:tr>
      <w:tr>
        <w:trPr>
          <w:cantSplit w:val="0"/>
          <w:tblHeader w:val="0"/>
        </w:trPr>
        <w:tc>
          <w:tcPr/>
          <w:p w:rsidR="00000000" w:rsidDel="00000000" w:rsidP="00000000" w:rsidRDefault="00000000" w:rsidRPr="00000000" w14:paraId="0000020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Draft</w:t>
            </w:r>
            <w:r w:rsidDel="00000000" w:rsidR="00000000" w:rsidRPr="00000000">
              <w:rPr>
                <w:rtl w:val="0"/>
              </w:rPr>
            </w:r>
          </w:p>
        </w:tc>
        <w:tc>
          <w:tcPr/>
          <w:p w:rsidR="00000000" w:rsidDel="00000000" w:rsidP="00000000" w:rsidRDefault="00000000" w:rsidRPr="00000000" w14:paraId="0000020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Yes</w:t>
            </w:r>
            <w:r w:rsidDel="00000000" w:rsidR="00000000" w:rsidRPr="00000000">
              <w:rPr>
                <w:rtl w:val="0"/>
              </w:rPr>
            </w:r>
          </w:p>
        </w:tc>
        <w:tc>
          <w:tcPr/>
          <w:p w:rsidR="00000000" w:rsidDel="00000000" w:rsidP="00000000" w:rsidRDefault="00000000" w:rsidRPr="00000000" w14:paraId="0000020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Nothing to reverse</w:t>
            </w:r>
            <w:r w:rsidDel="00000000" w:rsidR="00000000" w:rsidRPr="00000000">
              <w:rPr>
                <w:rtl w:val="0"/>
              </w:rPr>
            </w:r>
          </w:p>
        </w:tc>
      </w:tr>
      <w:tr>
        <w:trPr>
          <w:cantSplit w:val="0"/>
          <w:tblHeader w:val="0"/>
        </w:trPr>
        <w:tc>
          <w:tcPr/>
          <w:p w:rsidR="00000000" w:rsidDel="00000000" w:rsidP="00000000" w:rsidRDefault="00000000" w:rsidRPr="00000000" w14:paraId="0000020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Pending Review (within 7 days)</w:t>
            </w:r>
            <w:r w:rsidDel="00000000" w:rsidR="00000000" w:rsidRPr="00000000">
              <w:rPr>
                <w:rtl w:val="0"/>
              </w:rPr>
            </w:r>
          </w:p>
        </w:tc>
        <w:tc>
          <w:tcPr/>
          <w:p w:rsidR="00000000" w:rsidDel="00000000" w:rsidP="00000000" w:rsidRDefault="00000000" w:rsidRPr="00000000" w14:paraId="0000020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Yes</w:t>
            </w:r>
            <w:r w:rsidDel="00000000" w:rsidR="00000000" w:rsidRPr="00000000">
              <w:rPr>
                <w:rtl w:val="0"/>
              </w:rPr>
            </w:r>
          </w:p>
        </w:tc>
        <w:tc>
          <w:tcPr/>
          <w:p w:rsidR="00000000" w:rsidDel="00000000" w:rsidP="00000000" w:rsidRDefault="00000000" w:rsidRPr="00000000" w14:paraId="0000020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Hold voided — not a refund, no capture occurred</w:t>
            </w:r>
            <w:r w:rsidDel="00000000" w:rsidR="00000000" w:rsidRPr="00000000">
              <w:rPr>
                <w:rtl w:val="0"/>
              </w:rPr>
            </w:r>
          </w:p>
        </w:tc>
      </w:tr>
      <w:tr>
        <w:trPr>
          <w:cantSplit w:val="0"/>
          <w:tblHeader w:val="0"/>
        </w:trPr>
        <w:tc>
          <w:tcPr/>
          <w:p w:rsidR="00000000" w:rsidDel="00000000" w:rsidP="00000000" w:rsidRDefault="00000000" w:rsidRPr="00000000" w14:paraId="0000020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Rejected (Timeout)</w:t>
            </w:r>
            <w:r w:rsidDel="00000000" w:rsidR="00000000" w:rsidRPr="00000000">
              <w:rPr>
                <w:rtl w:val="0"/>
              </w:rPr>
            </w:r>
          </w:p>
        </w:tc>
        <w:tc>
          <w:tcPr/>
          <w:p w:rsidR="00000000" w:rsidDel="00000000" w:rsidP="00000000" w:rsidRDefault="00000000" w:rsidRPr="00000000" w14:paraId="0000020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N/A</w:t>
            </w:r>
            <w:r w:rsidDel="00000000" w:rsidR="00000000" w:rsidRPr="00000000">
              <w:rPr>
                <w:rtl w:val="0"/>
              </w:rPr>
            </w:r>
          </w:p>
        </w:tc>
        <w:tc>
          <w:tcPr/>
          <w:p w:rsidR="00000000" w:rsidDel="00000000" w:rsidP="00000000" w:rsidRDefault="00000000" w:rsidRPr="00000000" w14:paraId="0000020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Auto-released</w:t>
            </w:r>
            <w:r w:rsidDel="00000000" w:rsidR="00000000" w:rsidRPr="00000000">
              <w:rPr>
                <w:rtl w:val="0"/>
              </w:rPr>
            </w:r>
          </w:p>
        </w:tc>
      </w:tr>
      <w:tr>
        <w:trPr>
          <w:cantSplit w:val="0"/>
          <w:tblHeader w:val="0"/>
        </w:trPr>
        <w:tc>
          <w:tcPr/>
          <w:p w:rsidR="00000000" w:rsidDel="00000000" w:rsidP="00000000" w:rsidRDefault="00000000" w:rsidRPr="00000000" w14:paraId="0000020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Approved / Active</w:t>
            </w:r>
            <w:r w:rsidDel="00000000" w:rsidR="00000000" w:rsidRPr="00000000">
              <w:rPr>
                <w:rtl w:val="0"/>
              </w:rPr>
            </w:r>
          </w:p>
        </w:tc>
        <w:tc>
          <w:tcPr/>
          <w:p w:rsidR="00000000" w:rsidDel="00000000" w:rsidP="00000000" w:rsidRDefault="00000000" w:rsidRPr="00000000" w14:paraId="0000020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No</w:t>
            </w:r>
            <w:r w:rsidDel="00000000" w:rsidR="00000000" w:rsidRPr="00000000">
              <w:rPr>
                <w:rtl w:val="0"/>
              </w:rPr>
            </w:r>
          </w:p>
        </w:tc>
        <w:tc>
          <w:tcPr/>
          <w:p w:rsidR="00000000" w:rsidDel="00000000" w:rsidP="00000000" w:rsidRDefault="00000000" w:rsidRPr="00000000" w14:paraId="0000020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No cancellation, no refund, under any circumstance — including late approval, Toggle change, sold property, or any other reason</w:t>
            </w:r>
            <w:r w:rsidDel="00000000" w:rsidR="00000000" w:rsidRPr="00000000">
              <w:rPr>
                <w:rtl w:val="0"/>
              </w:rPr>
            </w:r>
          </w:p>
        </w:tc>
      </w:tr>
    </w:tbl>
    <w:p w:rsidR="00000000" w:rsidDel="00000000" w:rsidP="00000000" w:rsidRDefault="00000000" w:rsidRPr="00000000" w14:paraId="0000020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 admin-configurable exceptions anywhere.</w:t>
      </w:r>
      <w:r w:rsidDel="00000000" w:rsidR="00000000" w:rsidRPr="00000000">
        <w:rPr>
          <w:rtl w:val="0"/>
        </w:rPr>
      </w:r>
    </w:p>
    <w:p w:rsidR="00000000" w:rsidDel="00000000" w:rsidP="00000000" w:rsidRDefault="00000000" w:rsidRPr="00000000" w14:paraId="0000020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Operational note (system-caused disruption): even in the case of a genuine platform-side outage or tracking failure that prevents an approved ad from rendering, the absolute no-refund rule above still applies — no refund or credit is issued. This is a deliberate business decision, not an oversight. However, Admin must be alerted immediately whenever such an incident is detected (see Part 7, Section 7.4a), since this scenario carries elevated reputational and dispute risk compared to ordinary underdelivery.</w:t>
      </w:r>
      <w:r w:rsidDel="00000000" w:rsidR="00000000" w:rsidRPr="00000000">
        <w:rPr>
          <w:rtl w:val="0"/>
        </w:rPr>
      </w:r>
    </w:p>
    <w:p w:rsidR="00000000" w:rsidDel="00000000" w:rsidP="00000000" w:rsidRDefault="00000000" w:rsidRPr="00000000" w14:paraId="00000210">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4.19. Race Condition — Cancel vs. Approve</w:t>
      </w:r>
    </w:p>
    <w:p w:rsidR="00000000" w:rsidDel="00000000" w:rsidP="00000000" w:rsidRDefault="00000000" w:rsidRPr="00000000" w14:paraId="0000021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First-to-commit-wins via optimistic locking at the DB transaction layer:</w:t>
      </w:r>
    </w:p>
    <w:p w:rsidR="00000000" w:rsidDel="00000000" w:rsidP="00000000" w:rsidRDefault="00000000" w:rsidRPr="00000000" w14:paraId="00000212">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IF Cancel commits first: status = Cancelled, hold voided, Admin's later Approve fails with explanatory error</w:t>
        <w:br w:type="textWrapping"/>
        <w:t xml:space="preserve">IF Approve commits first (capture succeeds): status = Approved, buyer's later Cancel fails with explanatory error</w:t>
      </w:r>
      <w:r w:rsidDel="00000000" w:rsidR="00000000" w:rsidRPr="00000000">
        <w:rPr>
          <w:rtl w:val="0"/>
        </w:rPr>
      </w:r>
    </w:p>
    <w:p w:rsidR="00000000" w:rsidDel="00000000" w:rsidP="00000000" w:rsidRDefault="00000000" w:rsidRPr="00000000" w14:paraId="0000021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 be guaranteed by version-checked DB writes, not application-level sequencing alone.</w:t>
      </w:r>
    </w:p>
    <w:p w:rsidR="00000000" w:rsidDel="00000000" w:rsidP="00000000" w:rsidRDefault="00000000" w:rsidRPr="00000000" w14:paraId="00000214">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4.20. Underdelivery Monitoring — Operational Signal Only</w:t>
      </w:r>
    </w:p>
    <w:p w:rsidR="00000000" w:rsidDel="00000000" w:rsidP="00000000" w:rsidRDefault="00000000" w:rsidRPr="00000000" w14:paraId="00000215">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Delivered% = (Actual Impressions Delivered ÷ Estimated Impressions Committed) × 100</w:t>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3826"/>
        <w:tblGridChange w:id="0">
          <w:tblGrid>
            <w:gridCol w:w="2000"/>
            <w:gridCol w:w="3200"/>
            <w:gridCol w:w="3826"/>
          </w:tblGrid>
        </w:tblGridChange>
      </w:tblGrid>
      <w:tr>
        <w:trPr>
          <w:cantSplit w:val="0"/>
          <w:tblHeader w:val="0"/>
        </w:trPr>
        <w:tc>
          <w:tcPr>
            <w:shd w:fill="dde6f0" w:val="clear"/>
          </w:tcPr>
          <w:p w:rsidR="00000000" w:rsidDel="00000000" w:rsidP="00000000" w:rsidRDefault="00000000" w:rsidRPr="00000000" w14:paraId="0000021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Severity</w:t>
            </w:r>
            <w:r w:rsidDel="00000000" w:rsidR="00000000" w:rsidRPr="00000000">
              <w:rPr>
                <w:rtl w:val="0"/>
              </w:rPr>
            </w:r>
          </w:p>
        </w:tc>
        <w:tc>
          <w:tcPr>
            <w:shd w:fill="dde6f0" w:val="clear"/>
          </w:tcPr>
          <w:p w:rsidR="00000000" w:rsidDel="00000000" w:rsidP="00000000" w:rsidRDefault="00000000" w:rsidRPr="00000000" w14:paraId="0000021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Threshold</w:t>
            </w:r>
            <w:r w:rsidDel="00000000" w:rsidR="00000000" w:rsidRPr="00000000">
              <w:rPr>
                <w:rtl w:val="0"/>
              </w:rPr>
            </w:r>
          </w:p>
        </w:tc>
        <w:tc>
          <w:tcPr>
            <w:shd w:fill="dde6f0" w:val="clear"/>
          </w:tcPr>
          <w:p w:rsidR="00000000" w:rsidDel="00000000" w:rsidP="00000000" w:rsidRDefault="00000000" w:rsidRPr="00000000" w14:paraId="0000021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Behavior</w:t>
            </w:r>
            <w:r w:rsidDel="00000000" w:rsidR="00000000" w:rsidRPr="00000000">
              <w:rPr>
                <w:rtl w:val="0"/>
              </w:rPr>
            </w:r>
          </w:p>
        </w:tc>
      </w:tr>
      <w:tr>
        <w:trPr>
          <w:cantSplit w:val="0"/>
          <w:tblHeader w:val="0"/>
        </w:trPr>
        <w:tc>
          <w:tcPr/>
          <w:p w:rsidR="00000000" w:rsidDel="00000000" w:rsidP="00000000" w:rsidRDefault="00000000" w:rsidRPr="00000000" w14:paraId="0000021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Healthy</w:t>
            </w:r>
            <w:r w:rsidDel="00000000" w:rsidR="00000000" w:rsidRPr="00000000">
              <w:rPr>
                <w:rtl w:val="0"/>
              </w:rPr>
            </w:r>
          </w:p>
        </w:tc>
        <w:tc>
          <w:tcPr/>
          <w:p w:rsidR="00000000" w:rsidDel="00000000" w:rsidP="00000000" w:rsidRDefault="00000000" w:rsidRPr="00000000" w14:paraId="0000021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&gt;=90%</w:t>
            </w:r>
            <w:r w:rsidDel="00000000" w:rsidR="00000000" w:rsidRPr="00000000">
              <w:rPr>
                <w:rtl w:val="0"/>
              </w:rPr>
            </w:r>
          </w:p>
        </w:tc>
        <w:tc>
          <w:tcPr/>
          <w:p w:rsidR="00000000" w:rsidDel="00000000" w:rsidP="00000000" w:rsidRDefault="00000000" w:rsidRPr="00000000" w14:paraId="0000021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No action</w:t>
            </w:r>
            <w:r w:rsidDel="00000000" w:rsidR="00000000" w:rsidRPr="00000000">
              <w:rPr>
                <w:rtl w:val="0"/>
              </w:rPr>
            </w:r>
          </w:p>
        </w:tc>
      </w:tr>
      <w:tr>
        <w:trPr>
          <w:cantSplit w:val="0"/>
          <w:tblHeader w:val="0"/>
        </w:trPr>
        <w:tc>
          <w:tcPr/>
          <w:p w:rsidR="00000000" w:rsidDel="00000000" w:rsidP="00000000" w:rsidRDefault="00000000" w:rsidRPr="00000000" w14:paraId="0000021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Warning</w:t>
            </w:r>
            <w:r w:rsidDel="00000000" w:rsidR="00000000" w:rsidRPr="00000000">
              <w:rPr>
                <w:rtl w:val="0"/>
              </w:rPr>
            </w:r>
          </w:p>
        </w:tc>
        <w:tc>
          <w:tcPr/>
          <w:p w:rsidR="00000000" w:rsidDel="00000000" w:rsidP="00000000" w:rsidRDefault="00000000" w:rsidRPr="00000000" w14:paraId="0000021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70-90%</w:t>
            </w:r>
            <w:r w:rsidDel="00000000" w:rsidR="00000000" w:rsidRPr="00000000">
              <w:rPr>
                <w:rtl w:val="0"/>
              </w:rPr>
            </w:r>
          </w:p>
        </w:tc>
        <w:tc>
          <w:tcPr/>
          <w:p w:rsidR="00000000" w:rsidDel="00000000" w:rsidP="00000000" w:rsidRDefault="00000000" w:rsidRPr="00000000" w14:paraId="0000021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Logged, visible on dashboard</w:t>
            </w:r>
            <w:r w:rsidDel="00000000" w:rsidR="00000000" w:rsidRPr="00000000">
              <w:rPr>
                <w:rtl w:val="0"/>
              </w:rPr>
            </w:r>
          </w:p>
        </w:tc>
      </w:tr>
      <w:tr>
        <w:trPr>
          <w:cantSplit w:val="0"/>
          <w:tblHeader w:val="0"/>
        </w:trPr>
        <w:tc>
          <w:tcPr/>
          <w:p w:rsidR="00000000" w:rsidDel="00000000" w:rsidP="00000000" w:rsidRDefault="00000000" w:rsidRPr="00000000" w14:paraId="0000021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Critical</w:t>
            </w:r>
            <w:r w:rsidDel="00000000" w:rsidR="00000000" w:rsidRPr="00000000">
              <w:rPr>
                <w:rtl w:val="0"/>
              </w:rPr>
            </w:r>
          </w:p>
        </w:tc>
        <w:tc>
          <w:tcPr/>
          <w:p w:rsidR="00000000" w:rsidDel="00000000" w:rsidP="00000000" w:rsidRDefault="00000000" w:rsidRPr="00000000" w14:paraId="0000022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&lt;70%</w:t>
            </w:r>
            <w:r w:rsidDel="00000000" w:rsidR="00000000" w:rsidRPr="00000000">
              <w:rPr>
                <w:rtl w:val="0"/>
              </w:rPr>
            </w:r>
          </w:p>
        </w:tc>
        <w:tc>
          <w:tcPr/>
          <w:p w:rsidR="00000000" w:rsidDel="00000000" w:rsidP="00000000" w:rsidRDefault="00000000" w:rsidRPr="00000000" w14:paraId="0000022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Flagged for review</w:t>
            </w:r>
            <w:r w:rsidDel="00000000" w:rsidR="00000000" w:rsidRPr="00000000">
              <w:rPr>
                <w:rtl w:val="0"/>
              </w:rPr>
            </w:r>
          </w:p>
        </w:tc>
      </w:tr>
      <w:tr>
        <w:trPr>
          <w:cantSplit w:val="0"/>
          <w:tblHeader w:val="0"/>
        </w:trPr>
        <w:tc>
          <w:tcPr/>
          <w:p w:rsidR="00000000" w:rsidDel="00000000" w:rsidP="00000000" w:rsidRDefault="00000000" w:rsidRPr="00000000" w14:paraId="0000022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Severe</w:t>
            </w:r>
            <w:r w:rsidDel="00000000" w:rsidR="00000000" w:rsidRPr="00000000">
              <w:rPr>
                <w:rtl w:val="0"/>
              </w:rPr>
            </w:r>
          </w:p>
        </w:tc>
        <w:tc>
          <w:tcPr/>
          <w:p w:rsidR="00000000" w:rsidDel="00000000" w:rsidP="00000000" w:rsidRDefault="00000000" w:rsidRPr="00000000" w14:paraId="0000022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&lt;50% at 50% elapsed duration</w:t>
            </w:r>
            <w:r w:rsidDel="00000000" w:rsidR="00000000" w:rsidRPr="00000000">
              <w:rPr>
                <w:rtl w:val="0"/>
              </w:rPr>
            </w:r>
          </w:p>
        </w:tc>
        <w:tc>
          <w:tcPr/>
          <w:p w:rsidR="00000000" w:rsidDel="00000000" w:rsidP="00000000" w:rsidRDefault="00000000" w:rsidRPr="00000000" w14:paraId="0000022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Escalated; new bookings on same slot may be temporarily blocked</w:t>
            </w:r>
            <w:r w:rsidDel="00000000" w:rsidR="00000000" w:rsidRPr="00000000">
              <w:rPr>
                <w:rtl w:val="0"/>
              </w:rPr>
            </w:r>
          </w:p>
        </w:tc>
      </w:tr>
    </w:tbl>
    <w:p w:rsidR="00000000" w:rsidDel="00000000" w:rsidP="00000000" w:rsidRDefault="00000000" w:rsidRPr="00000000" w14:paraId="0000022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Disclaimer shown at Submit: "Estimated impression/click delivery is provided for reference only and is optimized on a best-effort basis. It is not a guaranteed figure, and no refund or compensation is issued if actual delivery differs from the estimate."</w:t>
      </w:r>
      <w:r w:rsidDel="00000000" w:rsidR="00000000" w:rsidRPr="00000000">
        <w:rPr>
          <w:rtl w:val="0"/>
        </w:rPr>
      </w:r>
    </w:p>
    <w:p w:rsidR="00000000" w:rsidDel="00000000" w:rsidP="00000000" w:rsidRDefault="00000000" w:rsidRPr="00000000" w14:paraId="00000226">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4.21. Ad-Hoc Performance Export</w:t>
      </w:r>
    </w:p>
    <w:p w:rsidR="00000000" w:rsidDel="00000000" w:rsidP="00000000" w:rsidRDefault="00000000" w:rsidRPr="00000000" w14:paraId="0000022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PDF/Excel export of real traffic/rotation-sharing data per slot, to respond factually to complaints.</w:t>
      </w:r>
    </w:p>
    <w:p w:rsidR="00000000" w:rsidDel="00000000" w:rsidP="00000000" w:rsidRDefault="00000000" w:rsidRPr="00000000" w14:paraId="00000228">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4.22. Content &amp; Language Rules</w:t>
      </w:r>
    </w:p>
    <w:p w:rsidR="00000000" w:rsidDel="00000000" w:rsidP="00000000" w:rsidRDefault="00000000" w:rsidRPr="00000000" w14:paraId="00000229">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Single creative image per booking — no per-language versions.</w:t>
      </w:r>
    </w:p>
    <w:p w:rsidR="00000000" w:rsidDel="00000000" w:rsidP="00000000" w:rsidRDefault="00000000" w:rsidRPr="00000000" w14:paraId="0000022A">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 components (titles, descriptions) auto-translated via platform localization engine; the creative image itself is never translated.</w:t>
      </w:r>
    </w:p>
    <w:p w:rsidR="00000000" w:rsidDel="00000000" w:rsidP="00000000" w:rsidRDefault="00000000" w:rsidRPr="00000000" w14:paraId="0000022B">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Buyer is solely responsible for designing a visually universal banner.</w:t>
      </w:r>
    </w:p>
    <w:p w:rsidR="00000000" w:rsidDel="00000000" w:rsidP="00000000" w:rsidRDefault="00000000" w:rsidRPr="00000000" w14:paraId="0000022C">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4.23. Launch Period Pricing</w:t>
      </w:r>
    </w:p>
    <w:p w:rsidR="00000000" w:rsidDel="00000000" w:rsidP="00000000" w:rsidRDefault="00000000" w:rsidRPr="00000000" w14:paraId="0000022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7 Types available from day one; introductory discounted rates configured directly via Price Calendar. Advance bookings during Launch for a later, non-discounted period are priced at that later period's rate — never the Launch rate — following directly from the standard Price Calendar lookup rule.</w:t>
      </w:r>
    </w:p>
    <w:p w:rsidR="00000000" w:rsidDel="00000000" w:rsidP="00000000" w:rsidRDefault="00000000" w:rsidRPr="00000000" w14:paraId="0000022E">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4.24. Launch-Phase Data Suppression (Global Toggle)</w:t>
      </w:r>
    </w:p>
    <w:p w:rsidR="00000000" w:rsidDel="00000000" w:rsidP="00000000" w:rsidRDefault="00000000" w:rsidRPr="00000000" w14:paraId="0000022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Rationale: in the early launch period, real traffic is inevitably low. If Agency/Supportal buyers see real-time granular metrics (e.g., "3 days running, 5 impressions, 0 clicks"), this predictably drives complaints, refund demands, and elevated churn — even though the platform is behaving correctly. This toggle exists to protect the platform during that ramp-up period.</w:t>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3900"/>
        <w:gridCol w:w="2226"/>
        <w:tblGridChange w:id="0">
          <w:tblGrid>
            <w:gridCol w:w="2900"/>
            <w:gridCol w:w="3900"/>
            <w:gridCol w:w="2226"/>
          </w:tblGrid>
        </w:tblGridChange>
      </w:tblGrid>
      <w:tr>
        <w:trPr>
          <w:cantSplit w:val="0"/>
          <w:tblHeader w:val="0"/>
        </w:trPr>
        <w:tc>
          <w:tcPr>
            <w:shd w:fill="dde6f0" w:val="clear"/>
          </w:tcPr>
          <w:p w:rsidR="00000000" w:rsidDel="00000000" w:rsidP="00000000" w:rsidRDefault="00000000" w:rsidRPr="00000000" w14:paraId="0000023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Business Rule &amp; Logic</w:t>
            </w:r>
            <w:r w:rsidDel="00000000" w:rsidR="00000000" w:rsidRPr="00000000">
              <w:rPr>
                <w:rtl w:val="0"/>
              </w:rPr>
            </w:r>
          </w:p>
        </w:tc>
        <w:tc>
          <w:tcPr>
            <w:shd w:fill="dde6f0" w:val="clear"/>
          </w:tcPr>
          <w:p w:rsidR="00000000" w:rsidDel="00000000" w:rsidP="00000000" w:rsidRDefault="00000000" w:rsidRPr="00000000" w14:paraId="0000023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Description &amp; UI/UX Flow</w:t>
            </w:r>
            <w:r w:rsidDel="00000000" w:rsidR="00000000" w:rsidRPr="00000000">
              <w:rPr>
                <w:rtl w:val="0"/>
              </w:rPr>
            </w:r>
          </w:p>
        </w:tc>
        <w:tc>
          <w:tcPr>
            <w:shd w:fill="dde6f0" w:val="clear"/>
          </w:tcPr>
          <w:p w:rsidR="00000000" w:rsidDel="00000000" w:rsidP="00000000" w:rsidRDefault="00000000" w:rsidRPr="00000000" w14:paraId="0000023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System Alerts &amp; SLA</w:t>
            </w:r>
            <w:r w:rsidDel="00000000" w:rsidR="00000000" w:rsidRPr="00000000">
              <w:rPr>
                <w:rtl w:val="0"/>
              </w:rPr>
            </w:r>
          </w:p>
        </w:tc>
      </w:tr>
      <w:tr>
        <w:trPr>
          <w:cantSplit w:val="0"/>
          <w:tblHeader w:val="0"/>
        </w:trPr>
        <w:tc>
          <w:tcPr/>
          <w:p w:rsidR="00000000" w:rsidDel="00000000" w:rsidP="00000000" w:rsidRDefault="00000000" w:rsidRPr="00000000" w14:paraId="0000023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Admin has a single Global Data Suppression Toggle governing the entire Advertising Engine's performance reporting to buyers.</w:t>
            </w:r>
            <w:r w:rsidDel="00000000" w:rsidR="00000000" w:rsidRPr="00000000">
              <w:rPr>
                <w:rtl w:val="0"/>
              </w:rPr>
            </w:r>
          </w:p>
        </w:tc>
        <w:tc>
          <w:tcPr/>
          <w:p w:rsidR="00000000" w:rsidDel="00000000" w:rsidP="00000000" w:rsidRDefault="00000000" w:rsidRPr="00000000" w14:paraId="0000023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Admin UI: a Master Switch in the general Advertising configuration screen. Agency/Supportal UI (Toggle ON): the Performance Dashboard hides granular charts (Impressions, Clicks, CTR) and shows only surface-level status — Campaign name, Status (Active), Start/End dates, and locked budget — with a tooltip: "Detailed performance data is being optimized and will be available soon." Agency/Supportal UI (Toggle OFF): all metrics unlock and display in real time as normal.</w:t>
            </w:r>
            <w:r w:rsidDel="00000000" w:rsidR="00000000" w:rsidRPr="00000000">
              <w:rPr>
                <w:rtl w:val="0"/>
              </w:rPr>
            </w:r>
          </w:p>
        </w:tc>
        <w:tc>
          <w:tcPr/>
          <w:p w:rsidR="00000000" w:rsidDel="00000000" w:rsidP="00000000" w:rsidRDefault="00000000" w:rsidRPr="00000000" w14:paraId="0000023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When Admin switches the toggle from ON to OFF (exposing real data to all buyers), the system displays a confirmation dialog requiring the Admin to type CONFIRM: "This action will reveal actual performance data to all Agencies/Supportals. Are you sure current traffic is strong enough to make public?"</w:t>
            </w:r>
            <w:r w:rsidDel="00000000" w:rsidR="00000000" w:rsidRPr="00000000">
              <w:rPr>
                <w:rtl w:val="0"/>
              </w:rPr>
            </w:r>
          </w:p>
        </w:tc>
      </w:tr>
    </w:tbl>
    <w:p w:rsidR="00000000" w:rsidDel="00000000" w:rsidP="00000000" w:rsidRDefault="00000000" w:rsidRPr="00000000" w14:paraId="00000236">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4.25. Supportal Search Banner</w:t>
      </w:r>
    </w:p>
    <w:p w:rsidR="00000000" w:rsidDel="00000000" w:rsidP="00000000" w:rsidRDefault="00000000" w:rsidRPr="00000000" w14:paraId="0000023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Supportal accounts advertise through a single dedicated placement — a banner on the Supportal Search results page, in the same style as Agency's Static Banner family (Section 4.3, Type 3), but on Supportal's own search page rather than the Agent Search page.</w:t>
      </w:r>
    </w:p>
    <w:p w:rsidR="00000000" w:rsidDel="00000000" w:rsidP="00000000" w:rsidRDefault="00000000" w:rsidRPr="00000000" w14:paraId="00000238">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Configuration follows the same Type 3 pattern: Admin sets the base rate (or CPM, if Toggled to cpm_based), capacity ceiling, and Price Calendar for this single page slot.</w:t>
      </w:r>
    </w:p>
    <w:p w:rsidR="00000000" w:rsidDel="00000000" w:rsidP="00000000" w:rsidRDefault="00000000" w:rsidRPr="00000000" w14:paraId="00000239">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 pricing (1/2/3-month packages with combo discount), price lock, submission, the 7-day review window, single capture at approval, and the absolute no-cancellation-after-approval rule all follow exactly the same mechanics as the 7 Agency Ad Types (Sections 4.6–4.20).</w:t>
      </w:r>
    </w:p>
    <w:p w:rsidR="00000000" w:rsidDel="00000000" w:rsidP="00000000" w:rsidRDefault="00000000" w:rsidRPr="00000000" w14:paraId="0000023A">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Multiple Supportal accounts may hold concurrent bookings on this page, sharing rotation via the same Equal Share Round-Robin formula used for daily_rate_based slots (Section 4.11a).</w:t>
      </w:r>
    </w:p>
    <w:p w:rsidR="00000000" w:rsidDel="00000000" w:rsidP="00000000" w:rsidRDefault="00000000" w:rsidRPr="00000000" w14:paraId="0000023B">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banner must link to the account's own Supportal profile or an on-platform listing — external links are never permitted, matching the same rule as Agency's brand-based Types.</w:t>
      </w:r>
    </w:p>
    <w:p w:rsidR="00000000" w:rsidDel="00000000" w:rsidP="00000000" w:rsidRDefault="00000000" w:rsidRPr="00000000" w14:paraId="0000023C">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Agency accounts do not have access to this placement, and Supportal accounts do not have access to any of the 7 Agency Ad Types — the two are entirely separate advertising surfaces sharing only the same underlying payment and approval engine.</w:t>
      </w:r>
    </w:p>
    <w:p w:rsidR="00000000" w:rsidDel="00000000" w:rsidP="00000000" w:rsidRDefault="00000000" w:rsidRPr="00000000" w14:paraId="0000023D">
      <w:pPr>
        <w:spacing w:after="60" w:before="6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3E">
      <w:pPr>
        <w:pStyle w:val="Heading1"/>
        <w:keepNext w:val="0"/>
        <w:keepLines w:val="0"/>
        <w:spacing w:after="60" w:before="60" w:lineRule="auto"/>
        <w:jc w:val="both"/>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PART 5 — Pricing Intelligence (All Three Engines)</w:t>
      </w:r>
    </w:p>
    <w:p w:rsidR="00000000" w:rsidDel="00000000" w:rsidP="00000000" w:rsidRDefault="00000000" w:rsidRPr="00000000" w14:paraId="0000023F">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5.1. Shared Principles</w:t>
      </w:r>
    </w:p>
    <w:p w:rsidR="00000000" w:rsidDel="00000000" w:rsidP="00000000" w:rsidRDefault="00000000" w:rsidRPr="00000000" w14:paraId="00000240">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approval is mandatory, always, no exception, for any engine.</w:t>
      </w:r>
    </w:p>
    <w:p w:rsidR="00000000" w:rsidDel="00000000" w:rsidP="00000000" w:rsidRDefault="00000000" w:rsidRPr="00000000" w14:paraId="00000241">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Shared Recommendation State Machine: GENERATED -&gt; PENDING_REVIEW -&gt; { APPROVED -&gt; APPLIED | REJECTED | EXPIRED | SUPERSEDED }.</w:t>
      </w:r>
    </w:p>
    <w:p w:rsidR="00000000" w:rsidDel="00000000" w:rsidP="00000000" w:rsidRDefault="00000000" w:rsidRPr="00000000" w14:paraId="00000242">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recommendation stores: previous value, recommended value, % change, evidence/signals, peer group used, sample size, confidence level, approver, timestamp, effective date.</w:t>
      </w:r>
    </w:p>
    <w:p w:rsidR="00000000" w:rsidDel="00000000" w:rsidP="00000000" w:rsidRDefault="00000000" w:rsidRPr="00000000" w14:paraId="00000243">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Never applies retroactively — future transactions only.</w:t>
      </w:r>
    </w:p>
    <w:p w:rsidR="00000000" w:rsidDel="00000000" w:rsidP="00000000" w:rsidRDefault="00000000" w:rsidRPr="00000000" w14:paraId="00000244">
      <w:pPr>
        <w:numPr>
          <w:ilvl w:val="0"/>
          <w:numId w:val="3"/>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Cooldown/cumulative caps configured independently per engine (blast radius differs enormously).</w:t>
      </w:r>
    </w:p>
    <w:p w:rsidR="00000000" w:rsidDel="00000000" w:rsidP="00000000" w:rsidRDefault="00000000" w:rsidRPr="00000000" w14:paraId="00000245">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5.2. Advertising Engine Pricing Intelligence</w:t>
      </w:r>
    </w:p>
    <w:p w:rsidR="00000000" w:rsidDel="00000000" w:rsidP="00000000" w:rsidRDefault="00000000" w:rsidRPr="00000000" w14:paraId="0000024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Three-Dimension Model:</w:t>
      </w:r>
    </w:p>
    <w:p w:rsidR="00000000" w:rsidDel="00000000" w:rsidP="00000000" w:rsidRDefault="00000000" w:rsidRPr="00000000" w14:paraId="00000247">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Slot Health Score = (Traffic Score × 40%) + (Demand Score × 30%) + (Quality Score × 30%)</w:t>
        <w:br w:type="textWrapping"/>
        <w:t xml:space="preserve">Traffic Score = Peer Traffic Percentile × 70% + Self-Historical Traffic Score × 30%</w:t>
        <w:br w:type="textWrapping"/>
        <w:t xml:space="preserve">(same structure for Demand Score, Quality Score)</w:t>
      </w:r>
      <w:r w:rsidDel="00000000" w:rsidR="00000000" w:rsidRPr="00000000">
        <w:rPr>
          <w:rtl w:val="0"/>
        </w:rPr>
      </w:r>
    </w:p>
    <w:p w:rsidR="00000000" w:rsidDel="00000000" w:rsidP="00000000" w:rsidRDefault="00000000" w:rsidRPr="00000000" w14:paraId="0000024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Type 1/2 (no peer group): Score = Self-Historical only.</w:t>
      </w:r>
    </w:p>
    <w:p w:rsidR="00000000" w:rsidDel="00000000" w:rsidP="00000000" w:rsidRDefault="00000000" w:rsidRPr="00000000" w14:paraId="00000249">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Demand Signal — Occupancy-based</w:t>
      </w:r>
    </w:p>
    <w:p w:rsidR="00000000" w:rsidDel="00000000" w:rsidP="00000000" w:rsidRDefault="00000000" w:rsidRPr="00000000" w14:paraId="0000024A">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Occupancy Rate = (Sum of days sold for this slot in period) ÷ (Total available slot-days, given max_concurrent_agencies)</w:t>
      </w: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0"/>
        </w:trPr>
        <w:tc>
          <w:tcPr>
            <w:shd w:fill="dde6f0" w:val="clear"/>
          </w:tcPr>
          <w:p w:rsidR="00000000" w:rsidDel="00000000" w:rsidP="00000000" w:rsidRDefault="00000000" w:rsidRPr="00000000" w14:paraId="0000024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Signal</w:t>
            </w:r>
            <w:r w:rsidDel="00000000" w:rsidR="00000000" w:rsidRPr="00000000">
              <w:rPr>
                <w:rtl w:val="0"/>
              </w:rPr>
            </w:r>
          </w:p>
        </w:tc>
        <w:tc>
          <w:tcPr>
            <w:shd w:fill="dde6f0" w:val="clear"/>
          </w:tcPr>
          <w:p w:rsidR="00000000" w:rsidDel="00000000" w:rsidP="00000000" w:rsidRDefault="00000000" w:rsidRPr="00000000" w14:paraId="0000024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Threshold</w:t>
            </w:r>
            <w:r w:rsidDel="00000000" w:rsidR="00000000" w:rsidRPr="00000000">
              <w:rPr>
                <w:rtl w:val="0"/>
              </w:rPr>
            </w:r>
          </w:p>
        </w:tc>
        <w:tc>
          <w:tcPr>
            <w:shd w:fill="dde6f0" w:val="clear"/>
          </w:tcPr>
          <w:p w:rsidR="00000000" w:rsidDel="00000000" w:rsidP="00000000" w:rsidRDefault="00000000" w:rsidRPr="00000000" w14:paraId="0000024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24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Sustained high occupancy</w:t>
            </w:r>
            <w:r w:rsidDel="00000000" w:rsidR="00000000" w:rsidRPr="00000000">
              <w:rPr>
                <w:rtl w:val="0"/>
              </w:rPr>
            </w:r>
          </w:p>
        </w:tc>
        <w:tc>
          <w:tcPr/>
          <w:p w:rsidR="00000000" w:rsidDel="00000000" w:rsidP="00000000" w:rsidRDefault="00000000" w:rsidRPr="00000000" w14:paraId="0000024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MIN(occupancy) over 3 months &gt; 85%</w:t>
            </w:r>
            <w:r w:rsidDel="00000000" w:rsidR="00000000" w:rsidRPr="00000000">
              <w:rPr>
                <w:rtl w:val="0"/>
              </w:rPr>
            </w:r>
          </w:p>
        </w:tc>
        <w:tc>
          <w:tcPr/>
          <w:p w:rsidR="00000000" w:rsidDel="00000000" w:rsidP="00000000" w:rsidRDefault="00000000" w:rsidRPr="00000000" w14:paraId="0000025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Consider increase</w:t>
            </w:r>
            <w:r w:rsidDel="00000000" w:rsidR="00000000" w:rsidRPr="00000000">
              <w:rPr>
                <w:rtl w:val="0"/>
              </w:rPr>
            </w:r>
          </w:p>
        </w:tc>
      </w:tr>
      <w:tr>
        <w:trPr>
          <w:cantSplit w:val="0"/>
          <w:tblHeader w:val="0"/>
        </w:trPr>
        <w:tc>
          <w:tcPr/>
          <w:p w:rsidR="00000000" w:rsidDel="00000000" w:rsidP="00000000" w:rsidRDefault="00000000" w:rsidRPr="00000000" w14:paraId="0000025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Concurrent competition</w:t>
            </w:r>
            <w:r w:rsidDel="00000000" w:rsidR="00000000" w:rsidRPr="00000000">
              <w:rPr>
                <w:rtl w:val="0"/>
              </w:rPr>
            </w:r>
          </w:p>
        </w:tc>
        <w:tc>
          <w:tcPr/>
          <w:p w:rsidR="00000000" w:rsidDel="00000000" w:rsidP="00000000" w:rsidRDefault="00000000" w:rsidRPr="00000000" w14:paraId="0000025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&gt;=3 overlapping bookings same month</w:t>
            </w:r>
            <w:r w:rsidDel="00000000" w:rsidR="00000000" w:rsidRPr="00000000">
              <w:rPr>
                <w:rtl w:val="0"/>
              </w:rPr>
            </w:r>
          </w:p>
        </w:tc>
        <w:tc>
          <w:tcPr/>
          <w:p w:rsidR="00000000" w:rsidDel="00000000" w:rsidP="00000000" w:rsidRDefault="00000000" w:rsidRPr="00000000" w14:paraId="0000025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Consider increase</w:t>
            </w:r>
            <w:r w:rsidDel="00000000" w:rsidR="00000000" w:rsidRPr="00000000">
              <w:rPr>
                <w:rtl w:val="0"/>
              </w:rPr>
            </w:r>
          </w:p>
        </w:tc>
      </w:tr>
      <w:tr>
        <w:trPr>
          <w:cantSplit w:val="0"/>
          <w:tblHeader w:val="0"/>
        </w:trPr>
        <w:tc>
          <w:tcPr/>
          <w:p w:rsidR="00000000" w:rsidDel="00000000" w:rsidP="00000000" w:rsidRDefault="00000000" w:rsidRPr="00000000" w14:paraId="0000025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Waitlist pressure</w:t>
            </w:r>
            <w:r w:rsidDel="00000000" w:rsidR="00000000" w:rsidRPr="00000000">
              <w:rPr>
                <w:rtl w:val="0"/>
              </w:rPr>
            </w:r>
          </w:p>
        </w:tc>
        <w:tc>
          <w:tcPr/>
          <w:p w:rsidR="00000000" w:rsidDel="00000000" w:rsidP="00000000" w:rsidRDefault="00000000" w:rsidRPr="00000000" w14:paraId="0000025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&gt;=2 agencies waitlisted</w:t>
            </w:r>
            <w:r w:rsidDel="00000000" w:rsidR="00000000" w:rsidRPr="00000000">
              <w:rPr>
                <w:rtl w:val="0"/>
              </w:rPr>
            </w:r>
          </w:p>
        </w:tc>
        <w:tc>
          <w:tcPr/>
          <w:p w:rsidR="00000000" w:rsidDel="00000000" w:rsidP="00000000" w:rsidRDefault="00000000" w:rsidRPr="00000000" w14:paraId="0000025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Consider increase</w:t>
            </w:r>
            <w:r w:rsidDel="00000000" w:rsidR="00000000" w:rsidRPr="00000000">
              <w:rPr>
                <w:rtl w:val="0"/>
              </w:rPr>
            </w:r>
          </w:p>
        </w:tc>
      </w:tr>
      <w:tr>
        <w:trPr>
          <w:cantSplit w:val="0"/>
          <w:tblHeader w:val="0"/>
        </w:trPr>
        <w:tc>
          <w:tcPr/>
          <w:p w:rsidR="00000000" w:rsidDel="00000000" w:rsidP="00000000" w:rsidRDefault="00000000" w:rsidRPr="00000000" w14:paraId="0000025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Low occupancy</w:t>
            </w:r>
            <w:r w:rsidDel="00000000" w:rsidR="00000000" w:rsidRPr="00000000">
              <w:rPr>
                <w:rtl w:val="0"/>
              </w:rPr>
            </w:r>
          </w:p>
        </w:tc>
        <w:tc>
          <w:tcPr/>
          <w:p w:rsidR="00000000" w:rsidDel="00000000" w:rsidP="00000000" w:rsidRDefault="00000000" w:rsidRPr="00000000" w14:paraId="0000025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MAX(occupancy) over 2 months &lt; 30%</w:t>
            </w:r>
            <w:r w:rsidDel="00000000" w:rsidR="00000000" w:rsidRPr="00000000">
              <w:rPr>
                <w:rtl w:val="0"/>
              </w:rPr>
            </w:r>
          </w:p>
        </w:tc>
        <w:tc>
          <w:tcPr/>
          <w:p w:rsidR="00000000" w:rsidDel="00000000" w:rsidP="00000000" w:rsidRDefault="00000000" w:rsidRPr="00000000" w14:paraId="0000025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Consider decrease</w:t>
            </w:r>
            <w:r w:rsidDel="00000000" w:rsidR="00000000" w:rsidRPr="00000000">
              <w:rPr>
                <w:rtl w:val="0"/>
              </w:rPr>
            </w:r>
          </w:p>
        </w:tc>
      </w:tr>
      <w:tr>
        <w:trPr>
          <w:cantSplit w:val="0"/>
          <w:tblHeader w:val="0"/>
        </w:trPr>
        <w:tc>
          <w:tcPr/>
          <w:p w:rsidR="00000000" w:rsidDel="00000000" w:rsidP="00000000" w:rsidRDefault="00000000" w:rsidRPr="00000000" w14:paraId="0000025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No recent purchases</w:t>
            </w:r>
            <w:r w:rsidDel="00000000" w:rsidR="00000000" w:rsidRPr="00000000">
              <w:rPr>
                <w:rtl w:val="0"/>
              </w:rPr>
            </w:r>
          </w:p>
        </w:tc>
        <w:tc>
          <w:tcPr/>
          <w:p w:rsidR="00000000" w:rsidDel="00000000" w:rsidP="00000000" w:rsidRDefault="00000000" w:rsidRPr="00000000" w14:paraId="0000025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0 bookings in 45 days</w:t>
            </w:r>
            <w:r w:rsidDel="00000000" w:rsidR="00000000" w:rsidRPr="00000000">
              <w:rPr>
                <w:rtl w:val="0"/>
              </w:rPr>
            </w:r>
          </w:p>
        </w:tc>
        <w:tc>
          <w:tcPr/>
          <w:p w:rsidR="00000000" w:rsidDel="00000000" w:rsidP="00000000" w:rsidRDefault="00000000" w:rsidRPr="00000000" w14:paraId="0000025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Consider decrease</w:t>
            </w:r>
            <w:r w:rsidDel="00000000" w:rsidR="00000000" w:rsidRPr="00000000">
              <w:rPr>
                <w:rtl w:val="0"/>
              </w:rPr>
            </w:r>
          </w:p>
        </w:tc>
      </w:tr>
    </w:tbl>
    <w:p w:rsidR="00000000" w:rsidDel="00000000" w:rsidP="00000000" w:rsidRDefault="00000000" w:rsidRPr="00000000" w14:paraId="0000025D">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Cross-Check Matrix (mandatory gate)</w:t>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026"/>
        <w:tblGridChange w:id="0">
          <w:tblGrid>
            <w:gridCol w:w="2000"/>
            <w:gridCol w:w="2000"/>
            <w:gridCol w:w="5026"/>
          </w:tblGrid>
        </w:tblGridChange>
      </w:tblGrid>
      <w:tr>
        <w:trPr>
          <w:cantSplit w:val="0"/>
          <w:tblHeader w:val="0"/>
        </w:trPr>
        <w:tc>
          <w:tcPr>
            <w:shd w:fill="dde6f0" w:val="clear"/>
          </w:tcPr>
          <w:p w:rsidR="00000000" w:rsidDel="00000000" w:rsidP="00000000" w:rsidRDefault="00000000" w:rsidRPr="00000000" w14:paraId="0000025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Traffic</w:t>
            </w:r>
            <w:r w:rsidDel="00000000" w:rsidR="00000000" w:rsidRPr="00000000">
              <w:rPr>
                <w:rtl w:val="0"/>
              </w:rPr>
            </w:r>
          </w:p>
        </w:tc>
        <w:tc>
          <w:tcPr>
            <w:shd w:fill="dde6f0" w:val="clear"/>
          </w:tcPr>
          <w:p w:rsidR="00000000" w:rsidDel="00000000" w:rsidP="00000000" w:rsidRDefault="00000000" w:rsidRPr="00000000" w14:paraId="0000025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Demand</w:t>
            </w:r>
            <w:r w:rsidDel="00000000" w:rsidR="00000000" w:rsidRPr="00000000">
              <w:rPr>
                <w:rtl w:val="0"/>
              </w:rPr>
            </w:r>
          </w:p>
        </w:tc>
        <w:tc>
          <w:tcPr>
            <w:shd w:fill="dde6f0" w:val="clear"/>
          </w:tcPr>
          <w:p w:rsidR="00000000" w:rsidDel="00000000" w:rsidP="00000000" w:rsidRDefault="00000000" w:rsidRPr="00000000" w14:paraId="0000026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026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High</w:t>
            </w:r>
            <w:r w:rsidDel="00000000" w:rsidR="00000000" w:rsidRPr="00000000">
              <w:rPr>
                <w:rtl w:val="0"/>
              </w:rPr>
            </w:r>
          </w:p>
        </w:tc>
        <w:tc>
          <w:tcPr/>
          <w:p w:rsidR="00000000" w:rsidDel="00000000" w:rsidP="00000000" w:rsidRDefault="00000000" w:rsidRPr="00000000" w14:paraId="0000026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High</w:t>
            </w:r>
            <w:r w:rsidDel="00000000" w:rsidR="00000000" w:rsidRPr="00000000">
              <w:rPr>
                <w:rtl w:val="0"/>
              </w:rPr>
            </w:r>
          </w:p>
        </w:tc>
        <w:tc>
          <w:tcPr/>
          <w:p w:rsidR="00000000" w:rsidDel="00000000" w:rsidP="00000000" w:rsidRDefault="00000000" w:rsidRPr="00000000" w14:paraId="0000026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Increase</w:t>
            </w:r>
            <w:r w:rsidDel="00000000" w:rsidR="00000000" w:rsidRPr="00000000">
              <w:rPr>
                <w:rtl w:val="0"/>
              </w:rPr>
            </w:r>
          </w:p>
        </w:tc>
      </w:tr>
      <w:tr>
        <w:trPr>
          <w:cantSplit w:val="0"/>
          <w:tblHeader w:val="0"/>
        </w:trPr>
        <w:tc>
          <w:tcPr/>
          <w:p w:rsidR="00000000" w:rsidDel="00000000" w:rsidP="00000000" w:rsidRDefault="00000000" w:rsidRPr="00000000" w14:paraId="0000026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High</w:t>
            </w:r>
            <w:r w:rsidDel="00000000" w:rsidR="00000000" w:rsidRPr="00000000">
              <w:rPr>
                <w:rtl w:val="0"/>
              </w:rPr>
            </w:r>
          </w:p>
        </w:tc>
        <w:tc>
          <w:tcPr/>
          <w:p w:rsidR="00000000" w:rsidDel="00000000" w:rsidP="00000000" w:rsidRDefault="00000000" w:rsidRPr="00000000" w14:paraId="0000026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Low</w:t>
            </w:r>
            <w:r w:rsidDel="00000000" w:rsidR="00000000" w:rsidRPr="00000000">
              <w:rPr>
                <w:rtl w:val="0"/>
              </w:rPr>
            </w:r>
          </w:p>
        </w:tc>
        <w:tc>
          <w:tcPr/>
          <w:p w:rsidR="00000000" w:rsidDel="00000000" w:rsidP="00000000" w:rsidRDefault="00000000" w:rsidRPr="00000000" w14:paraId="0000026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Decrease or hold</w:t>
            </w:r>
            <w:r w:rsidDel="00000000" w:rsidR="00000000" w:rsidRPr="00000000">
              <w:rPr>
                <w:rtl w:val="0"/>
              </w:rPr>
            </w:r>
          </w:p>
        </w:tc>
      </w:tr>
      <w:tr>
        <w:trPr>
          <w:cantSplit w:val="0"/>
          <w:tblHeader w:val="0"/>
        </w:trPr>
        <w:tc>
          <w:tcPr/>
          <w:p w:rsidR="00000000" w:rsidDel="00000000" w:rsidP="00000000" w:rsidRDefault="00000000" w:rsidRPr="00000000" w14:paraId="0000026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Low</w:t>
            </w:r>
            <w:r w:rsidDel="00000000" w:rsidR="00000000" w:rsidRPr="00000000">
              <w:rPr>
                <w:rtl w:val="0"/>
              </w:rPr>
            </w:r>
          </w:p>
        </w:tc>
        <w:tc>
          <w:tcPr/>
          <w:p w:rsidR="00000000" w:rsidDel="00000000" w:rsidP="00000000" w:rsidRDefault="00000000" w:rsidRPr="00000000" w14:paraId="0000026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High</w:t>
            </w:r>
            <w:r w:rsidDel="00000000" w:rsidR="00000000" w:rsidRPr="00000000">
              <w:rPr>
                <w:rtl w:val="0"/>
              </w:rPr>
            </w:r>
          </w:p>
        </w:tc>
        <w:tc>
          <w:tcPr/>
          <w:p w:rsidR="00000000" w:rsidDel="00000000" w:rsidP="00000000" w:rsidRDefault="00000000" w:rsidRPr="00000000" w14:paraId="0000026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Manual review only — never auto-increase</w:t>
            </w:r>
            <w:r w:rsidDel="00000000" w:rsidR="00000000" w:rsidRPr="00000000">
              <w:rPr>
                <w:rtl w:val="0"/>
              </w:rPr>
            </w:r>
          </w:p>
        </w:tc>
      </w:tr>
      <w:tr>
        <w:trPr>
          <w:cantSplit w:val="0"/>
          <w:tblHeader w:val="0"/>
        </w:trPr>
        <w:tc>
          <w:tcPr/>
          <w:p w:rsidR="00000000" w:rsidDel="00000000" w:rsidP="00000000" w:rsidRDefault="00000000" w:rsidRPr="00000000" w14:paraId="0000026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Low</w:t>
            </w:r>
            <w:r w:rsidDel="00000000" w:rsidR="00000000" w:rsidRPr="00000000">
              <w:rPr>
                <w:rtl w:val="0"/>
              </w:rPr>
            </w:r>
          </w:p>
        </w:tc>
        <w:tc>
          <w:tcPr/>
          <w:p w:rsidR="00000000" w:rsidDel="00000000" w:rsidP="00000000" w:rsidRDefault="00000000" w:rsidRPr="00000000" w14:paraId="0000026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Low</w:t>
            </w:r>
            <w:r w:rsidDel="00000000" w:rsidR="00000000" w:rsidRPr="00000000">
              <w:rPr>
                <w:rtl w:val="0"/>
              </w:rPr>
            </w:r>
          </w:p>
        </w:tc>
        <w:tc>
          <w:tcPr/>
          <w:p w:rsidR="00000000" w:rsidDel="00000000" w:rsidP="00000000" w:rsidRDefault="00000000" w:rsidRPr="00000000" w14:paraId="0000026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Decrease, or suggest bundling</w:t>
            </w:r>
            <w:r w:rsidDel="00000000" w:rsidR="00000000" w:rsidRPr="00000000">
              <w:rPr>
                <w:rtl w:val="0"/>
              </w:rPr>
            </w:r>
          </w:p>
        </w:tc>
      </w:tr>
    </w:tbl>
    <w:p w:rsidR="00000000" w:rsidDel="00000000" w:rsidP="00000000" w:rsidRDefault="00000000" w:rsidRPr="00000000" w14:paraId="0000026D">
      <w:pPr>
        <w:spacing w:after="60" w:before="60" w:lineRule="auto"/>
        <w:jc w:val="both"/>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Guardrails: +15% max/cycle, +40% max/12mo, 60-day cooldown, −15% max decrease/cycle.</w:t>
      </w:r>
    </w:p>
    <w:p w:rsidR="00000000" w:rsidDel="00000000" w:rsidP="00000000" w:rsidRDefault="00000000" w:rsidRPr="00000000" w14:paraId="0000026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Minimum peer group: 5 slots; fallback order: Property Type+Tier+Rank -&gt; Property Type+Tier -&gt; Ad Type+Tier -&gt; Self-historical only; fallback level shown to Admin.</w:t>
      </w:r>
    </w:p>
    <w:p w:rsidR="00000000" w:rsidDel="00000000" w:rsidP="00000000" w:rsidRDefault="00000000" w:rsidRPr="00000000" w14:paraId="0000026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slot handling: INSUFFICIENT_DATA -&gt; LEARNING -&gt; RECOMMENDATION_AVAILABLE; minimum 2 complete months, 1,000+ impressions or 1+ full booking cycle, 2+ bookings.</w:t>
      </w:r>
    </w:p>
    <w:p w:rsidR="00000000" w:rsidDel="00000000" w:rsidP="00000000" w:rsidRDefault="00000000" w:rsidRPr="00000000" w14:paraId="00000270">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5.3. Subscription Engine Pricing Intelligence</w:t>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0"/>
        </w:trPr>
        <w:tc>
          <w:tcPr>
            <w:shd w:fill="dde6f0" w:val="clear"/>
          </w:tcPr>
          <w:p w:rsidR="00000000" w:rsidDel="00000000" w:rsidP="00000000" w:rsidRDefault="00000000" w:rsidRPr="00000000" w14:paraId="0000027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Dimension</w:t>
            </w:r>
            <w:r w:rsidDel="00000000" w:rsidR="00000000" w:rsidRPr="00000000">
              <w:rPr>
                <w:rtl w:val="0"/>
              </w:rPr>
            </w:r>
          </w:p>
        </w:tc>
        <w:tc>
          <w:tcPr>
            <w:shd w:fill="dde6f0" w:val="clear"/>
          </w:tcPr>
          <w:p w:rsidR="00000000" w:rsidDel="00000000" w:rsidP="00000000" w:rsidRDefault="00000000" w:rsidRPr="00000000" w14:paraId="0000027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Subscription definition</w:t>
            </w:r>
            <w:r w:rsidDel="00000000" w:rsidR="00000000" w:rsidRPr="00000000">
              <w:rPr>
                <w:rtl w:val="0"/>
              </w:rPr>
            </w:r>
          </w:p>
        </w:tc>
      </w:tr>
      <w:tr>
        <w:trPr>
          <w:cantSplit w:val="0"/>
          <w:tblHeader w:val="0"/>
        </w:trPr>
        <w:tc>
          <w:tcPr/>
          <w:p w:rsidR="00000000" w:rsidDel="00000000" w:rsidP="00000000" w:rsidRDefault="00000000" w:rsidRPr="00000000" w14:paraId="0000027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Traffic</w:t>
            </w:r>
            <w:r w:rsidDel="00000000" w:rsidR="00000000" w:rsidRPr="00000000">
              <w:rPr>
                <w:rtl w:val="0"/>
              </w:rPr>
            </w:r>
          </w:p>
        </w:tc>
        <w:tc>
          <w:tcPr/>
          <w:p w:rsidR="00000000" w:rsidDel="00000000" w:rsidP="00000000" w:rsidRDefault="00000000" w:rsidRPr="00000000" w14:paraId="0000027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Plan Selection screen views</w:t>
            </w:r>
            <w:r w:rsidDel="00000000" w:rsidR="00000000" w:rsidRPr="00000000">
              <w:rPr>
                <w:rtl w:val="0"/>
              </w:rPr>
            </w:r>
          </w:p>
        </w:tc>
      </w:tr>
      <w:tr>
        <w:trPr>
          <w:cantSplit w:val="0"/>
          <w:tblHeader w:val="0"/>
        </w:trPr>
        <w:tc>
          <w:tcPr/>
          <w:p w:rsidR="00000000" w:rsidDel="00000000" w:rsidP="00000000" w:rsidRDefault="00000000" w:rsidRPr="00000000" w14:paraId="0000027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Demand</w:t>
            </w:r>
            <w:r w:rsidDel="00000000" w:rsidR="00000000" w:rsidRPr="00000000">
              <w:rPr>
                <w:rtl w:val="0"/>
              </w:rPr>
            </w:r>
          </w:p>
        </w:tc>
        <w:tc>
          <w:tcPr/>
          <w:p w:rsidR="00000000" w:rsidDel="00000000" w:rsidP="00000000" w:rsidRDefault="00000000" w:rsidRPr="00000000" w14:paraId="0000027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New subscriptions, Confirm-to-Renew acceptance rate, upgrade inflow rate</w:t>
            </w:r>
            <w:r w:rsidDel="00000000" w:rsidR="00000000" w:rsidRPr="00000000">
              <w:rPr>
                <w:rtl w:val="0"/>
              </w:rPr>
            </w:r>
          </w:p>
        </w:tc>
      </w:tr>
      <w:tr>
        <w:trPr>
          <w:cantSplit w:val="0"/>
          <w:tblHeader w:val="0"/>
        </w:trPr>
        <w:tc>
          <w:tcPr/>
          <w:p w:rsidR="00000000" w:rsidDel="00000000" w:rsidP="00000000" w:rsidRDefault="00000000" w:rsidRPr="00000000" w14:paraId="0000027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Quality</w:t>
            </w:r>
            <w:r w:rsidDel="00000000" w:rsidR="00000000" w:rsidRPr="00000000">
              <w:rPr>
                <w:rtl w:val="0"/>
              </w:rPr>
            </w:r>
          </w:p>
        </w:tc>
        <w:tc>
          <w:tcPr/>
          <w:p w:rsidR="00000000" w:rsidDel="00000000" w:rsidP="00000000" w:rsidRDefault="00000000" w:rsidRPr="00000000" w14:paraId="0000027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Churn rate, payment failure rate</w:t>
            </w:r>
            <w:r w:rsidDel="00000000" w:rsidR="00000000" w:rsidRPr="00000000">
              <w:rPr>
                <w:rtl w:val="0"/>
              </w:rPr>
            </w:r>
          </w:p>
        </w:tc>
      </w:tr>
    </w:tbl>
    <w:p w:rsidR="00000000" w:rsidDel="00000000" w:rsidP="00000000" w:rsidRDefault="00000000" w:rsidRPr="00000000" w14:paraId="0000027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Peer group: same account_type only, never across types.</w:t>
      </w:r>
    </w:p>
    <w:p w:rsidR="00000000" w:rsidDel="00000000" w:rsidP="00000000" w:rsidRDefault="00000000" w:rsidRPr="00000000" w14:paraId="0000027A">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Conversion Rate = New subscriptions ÷ Plan screen views</w:t>
        <w:br w:type="textWrapping"/>
        <w:t xml:space="preserve">Confirm-to-Renew Acceptance Rate = Confirmed renewals ÷ Renewal confirmations offered</w:t>
        <w:br w:type="textWrapping"/>
        <w:t xml:space="preserve">Upgrade Inflow Rate = Upgrades into this plan ÷ Total active subscribers on this plan</w:t>
      </w: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226"/>
        <w:tblGridChange w:id="0">
          <w:tblGrid>
            <w:gridCol w:w="2600"/>
            <w:gridCol w:w="3200"/>
            <w:gridCol w:w="3226"/>
          </w:tblGrid>
        </w:tblGridChange>
      </w:tblGrid>
      <w:tr>
        <w:trPr>
          <w:cantSplit w:val="0"/>
          <w:tblHeader w:val="0"/>
        </w:trPr>
        <w:tc>
          <w:tcPr>
            <w:shd w:fill="dde6f0" w:val="clear"/>
          </w:tcPr>
          <w:p w:rsidR="00000000" w:rsidDel="00000000" w:rsidP="00000000" w:rsidRDefault="00000000" w:rsidRPr="00000000" w14:paraId="0000027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Signal</w:t>
            </w:r>
            <w:r w:rsidDel="00000000" w:rsidR="00000000" w:rsidRPr="00000000">
              <w:rPr>
                <w:rtl w:val="0"/>
              </w:rPr>
            </w:r>
          </w:p>
        </w:tc>
        <w:tc>
          <w:tcPr>
            <w:shd w:fill="dde6f0" w:val="clear"/>
          </w:tcPr>
          <w:p w:rsidR="00000000" w:rsidDel="00000000" w:rsidP="00000000" w:rsidRDefault="00000000" w:rsidRPr="00000000" w14:paraId="0000027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Threshold</w:t>
            </w:r>
            <w:r w:rsidDel="00000000" w:rsidR="00000000" w:rsidRPr="00000000">
              <w:rPr>
                <w:rtl w:val="0"/>
              </w:rPr>
            </w:r>
          </w:p>
        </w:tc>
        <w:tc>
          <w:tcPr>
            <w:shd w:fill="dde6f0" w:val="clear"/>
          </w:tcPr>
          <w:p w:rsidR="00000000" w:rsidDel="00000000" w:rsidP="00000000" w:rsidRDefault="00000000" w:rsidRPr="00000000" w14:paraId="0000027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27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Strong conversion</w:t>
            </w:r>
            <w:r w:rsidDel="00000000" w:rsidR="00000000" w:rsidRPr="00000000">
              <w:rPr>
                <w:rtl w:val="0"/>
              </w:rPr>
            </w:r>
          </w:p>
        </w:tc>
        <w:tc>
          <w:tcPr/>
          <w:p w:rsidR="00000000" w:rsidDel="00000000" w:rsidP="00000000" w:rsidRDefault="00000000" w:rsidRPr="00000000" w14:paraId="0000027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MIN &gt;15% over 3 months</w:t>
            </w:r>
            <w:r w:rsidDel="00000000" w:rsidR="00000000" w:rsidRPr="00000000">
              <w:rPr>
                <w:rtl w:val="0"/>
              </w:rPr>
            </w:r>
          </w:p>
        </w:tc>
        <w:tc>
          <w:tcPr/>
          <w:p w:rsidR="00000000" w:rsidDel="00000000" w:rsidP="00000000" w:rsidRDefault="00000000" w:rsidRPr="00000000" w14:paraId="0000028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Consider increase</w:t>
            </w:r>
            <w:r w:rsidDel="00000000" w:rsidR="00000000" w:rsidRPr="00000000">
              <w:rPr>
                <w:rtl w:val="0"/>
              </w:rPr>
            </w:r>
          </w:p>
        </w:tc>
      </w:tr>
      <w:tr>
        <w:trPr>
          <w:cantSplit w:val="0"/>
          <w:tblHeader w:val="0"/>
        </w:trPr>
        <w:tc>
          <w:tcPr/>
          <w:p w:rsidR="00000000" w:rsidDel="00000000" w:rsidP="00000000" w:rsidRDefault="00000000" w:rsidRPr="00000000" w14:paraId="0000028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High renewal acceptance</w:t>
            </w:r>
            <w:r w:rsidDel="00000000" w:rsidR="00000000" w:rsidRPr="00000000">
              <w:rPr>
                <w:rtl w:val="0"/>
              </w:rPr>
            </w:r>
          </w:p>
        </w:tc>
        <w:tc>
          <w:tcPr/>
          <w:p w:rsidR="00000000" w:rsidDel="00000000" w:rsidP="00000000" w:rsidRDefault="00000000" w:rsidRPr="00000000" w14:paraId="0000028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&gt;90% over last 2 cycles</w:t>
            </w:r>
            <w:r w:rsidDel="00000000" w:rsidR="00000000" w:rsidRPr="00000000">
              <w:rPr>
                <w:rtl w:val="0"/>
              </w:rPr>
            </w:r>
          </w:p>
        </w:tc>
        <w:tc>
          <w:tcPr/>
          <w:p w:rsidR="00000000" w:rsidDel="00000000" w:rsidP="00000000" w:rsidRDefault="00000000" w:rsidRPr="00000000" w14:paraId="0000028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Consider increase</w:t>
            </w:r>
            <w:r w:rsidDel="00000000" w:rsidR="00000000" w:rsidRPr="00000000">
              <w:rPr>
                <w:rtl w:val="0"/>
              </w:rPr>
            </w:r>
          </w:p>
        </w:tc>
      </w:tr>
      <w:tr>
        <w:trPr>
          <w:cantSplit w:val="0"/>
          <w:tblHeader w:val="0"/>
        </w:trPr>
        <w:tc>
          <w:tcPr/>
          <w:p w:rsidR="00000000" w:rsidDel="00000000" w:rsidP="00000000" w:rsidRDefault="00000000" w:rsidRPr="00000000" w14:paraId="0000028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Strong upgrade inflow</w:t>
            </w:r>
            <w:r w:rsidDel="00000000" w:rsidR="00000000" w:rsidRPr="00000000">
              <w:rPr>
                <w:rtl w:val="0"/>
              </w:rPr>
            </w:r>
          </w:p>
        </w:tc>
        <w:tc>
          <w:tcPr/>
          <w:p w:rsidR="00000000" w:rsidDel="00000000" w:rsidP="00000000" w:rsidRDefault="00000000" w:rsidRPr="00000000" w14:paraId="0000028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&gt;10% over 2 months</w:t>
            </w:r>
            <w:r w:rsidDel="00000000" w:rsidR="00000000" w:rsidRPr="00000000">
              <w:rPr>
                <w:rtl w:val="0"/>
              </w:rPr>
            </w:r>
          </w:p>
        </w:tc>
        <w:tc>
          <w:tcPr/>
          <w:p w:rsidR="00000000" w:rsidDel="00000000" w:rsidP="00000000" w:rsidRDefault="00000000" w:rsidRPr="00000000" w14:paraId="0000028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Consider increase</w:t>
            </w:r>
            <w:r w:rsidDel="00000000" w:rsidR="00000000" w:rsidRPr="00000000">
              <w:rPr>
                <w:rtl w:val="0"/>
              </w:rPr>
            </w:r>
          </w:p>
        </w:tc>
      </w:tr>
      <w:tr>
        <w:trPr>
          <w:cantSplit w:val="0"/>
          <w:tblHeader w:val="0"/>
        </w:trPr>
        <w:tc>
          <w:tcPr/>
          <w:p w:rsidR="00000000" w:rsidDel="00000000" w:rsidP="00000000" w:rsidRDefault="00000000" w:rsidRPr="00000000" w14:paraId="0000028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Weak conversion</w:t>
            </w:r>
            <w:r w:rsidDel="00000000" w:rsidR="00000000" w:rsidRPr="00000000">
              <w:rPr>
                <w:rtl w:val="0"/>
              </w:rPr>
            </w:r>
          </w:p>
        </w:tc>
        <w:tc>
          <w:tcPr/>
          <w:p w:rsidR="00000000" w:rsidDel="00000000" w:rsidP="00000000" w:rsidRDefault="00000000" w:rsidRPr="00000000" w14:paraId="0000028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MAX &lt;3% over 2 months</w:t>
            </w:r>
            <w:r w:rsidDel="00000000" w:rsidR="00000000" w:rsidRPr="00000000">
              <w:rPr>
                <w:rtl w:val="0"/>
              </w:rPr>
            </w:r>
          </w:p>
        </w:tc>
        <w:tc>
          <w:tcPr/>
          <w:p w:rsidR="00000000" w:rsidDel="00000000" w:rsidP="00000000" w:rsidRDefault="00000000" w:rsidRPr="00000000" w14:paraId="0000028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Consider decrease</w:t>
            </w:r>
            <w:r w:rsidDel="00000000" w:rsidR="00000000" w:rsidRPr="00000000">
              <w:rPr>
                <w:rtl w:val="0"/>
              </w:rPr>
            </w:r>
          </w:p>
        </w:tc>
      </w:tr>
      <w:tr>
        <w:trPr>
          <w:cantSplit w:val="0"/>
          <w:tblHeader w:val="0"/>
        </w:trPr>
        <w:tc>
          <w:tcPr/>
          <w:p w:rsidR="00000000" w:rsidDel="00000000" w:rsidP="00000000" w:rsidRDefault="00000000" w:rsidRPr="00000000" w14:paraId="0000028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No new subs</w:t>
            </w:r>
            <w:r w:rsidDel="00000000" w:rsidR="00000000" w:rsidRPr="00000000">
              <w:rPr>
                <w:rtl w:val="0"/>
              </w:rPr>
            </w:r>
          </w:p>
        </w:tc>
        <w:tc>
          <w:tcPr/>
          <w:p w:rsidR="00000000" w:rsidDel="00000000" w:rsidP="00000000" w:rsidRDefault="00000000" w:rsidRPr="00000000" w14:paraId="0000028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0 in 45 days</w:t>
            </w:r>
            <w:r w:rsidDel="00000000" w:rsidR="00000000" w:rsidRPr="00000000">
              <w:rPr>
                <w:rtl w:val="0"/>
              </w:rPr>
            </w:r>
          </w:p>
        </w:tc>
        <w:tc>
          <w:tcPr/>
          <w:p w:rsidR="00000000" w:rsidDel="00000000" w:rsidP="00000000" w:rsidRDefault="00000000" w:rsidRPr="00000000" w14:paraId="0000028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Consider decrease</w:t>
            </w:r>
            <w:r w:rsidDel="00000000" w:rsidR="00000000" w:rsidRPr="00000000">
              <w:rPr>
                <w:rtl w:val="0"/>
              </w:rPr>
            </w:r>
          </w:p>
        </w:tc>
      </w:tr>
      <w:tr>
        <w:trPr>
          <w:cantSplit w:val="0"/>
          <w:tblHeader w:val="0"/>
        </w:trPr>
        <w:tc>
          <w:tcPr/>
          <w:p w:rsidR="00000000" w:rsidDel="00000000" w:rsidP="00000000" w:rsidRDefault="00000000" w:rsidRPr="00000000" w14:paraId="0000028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High cancellation / lower-tier migration</w:t>
            </w:r>
            <w:r w:rsidDel="00000000" w:rsidR="00000000" w:rsidRPr="00000000">
              <w:rPr>
                <w:rtl w:val="0"/>
              </w:rPr>
            </w:r>
          </w:p>
        </w:tc>
        <w:tc>
          <w:tcPr/>
          <w:p w:rsidR="00000000" w:rsidDel="00000000" w:rsidP="00000000" w:rsidRDefault="00000000" w:rsidRPr="00000000" w14:paraId="0000028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&gt;20% within 60 days of renewal, 2 months</w:t>
            </w:r>
            <w:r w:rsidDel="00000000" w:rsidR="00000000" w:rsidRPr="00000000">
              <w:rPr>
                <w:rtl w:val="0"/>
              </w:rPr>
            </w:r>
          </w:p>
        </w:tc>
        <w:tc>
          <w:tcPr/>
          <w:p w:rsidR="00000000" w:rsidDel="00000000" w:rsidP="00000000" w:rsidRDefault="00000000" w:rsidRPr="00000000" w14:paraId="0000028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Consider decrease</w:t>
            </w:r>
            <w:r w:rsidDel="00000000" w:rsidR="00000000" w:rsidRPr="00000000">
              <w:rPr>
                <w:rtl w:val="0"/>
              </w:rPr>
            </w:r>
          </w:p>
        </w:tc>
      </w:tr>
    </w:tbl>
    <w:p w:rsidR="00000000" w:rsidDel="00000000" w:rsidP="00000000" w:rsidRDefault="00000000" w:rsidRPr="00000000" w14:paraId="0000029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Quality — hard override: if Churn Rate &gt;15% for 2 consecutive months, no increase recommendation is generated regardless of other signals.</w:t>
      </w:r>
      <w:r w:rsidDel="00000000" w:rsidR="00000000" w:rsidRPr="00000000">
        <w:rPr>
          <w:rtl w:val="0"/>
        </w:rPr>
      </w:r>
    </w:p>
    <w:p w:rsidR="00000000" w:rsidDel="00000000" w:rsidP="00000000" w:rsidRDefault="00000000" w:rsidRPr="00000000" w14:paraId="00000291">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Cross-Check Matrix</w:t>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026"/>
        <w:tblGridChange w:id="0">
          <w:tblGrid>
            <w:gridCol w:w="2000"/>
            <w:gridCol w:w="2000"/>
            <w:gridCol w:w="5026"/>
          </w:tblGrid>
        </w:tblGridChange>
      </w:tblGrid>
      <w:tr>
        <w:trPr>
          <w:cantSplit w:val="0"/>
          <w:tblHeader w:val="0"/>
        </w:trPr>
        <w:tc>
          <w:tcPr>
            <w:shd w:fill="dde6f0" w:val="clear"/>
          </w:tcPr>
          <w:p w:rsidR="00000000" w:rsidDel="00000000" w:rsidP="00000000" w:rsidRDefault="00000000" w:rsidRPr="00000000" w14:paraId="0000029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Traffic</w:t>
            </w:r>
            <w:r w:rsidDel="00000000" w:rsidR="00000000" w:rsidRPr="00000000">
              <w:rPr>
                <w:rtl w:val="0"/>
              </w:rPr>
            </w:r>
          </w:p>
        </w:tc>
        <w:tc>
          <w:tcPr>
            <w:shd w:fill="dde6f0" w:val="clear"/>
          </w:tcPr>
          <w:p w:rsidR="00000000" w:rsidDel="00000000" w:rsidP="00000000" w:rsidRDefault="00000000" w:rsidRPr="00000000" w14:paraId="0000029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Demand</w:t>
            </w:r>
            <w:r w:rsidDel="00000000" w:rsidR="00000000" w:rsidRPr="00000000">
              <w:rPr>
                <w:rtl w:val="0"/>
              </w:rPr>
            </w:r>
          </w:p>
        </w:tc>
        <w:tc>
          <w:tcPr>
            <w:shd w:fill="dde6f0" w:val="clear"/>
          </w:tcPr>
          <w:p w:rsidR="00000000" w:rsidDel="00000000" w:rsidP="00000000" w:rsidRDefault="00000000" w:rsidRPr="00000000" w14:paraId="0000029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029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High</w:t>
            </w:r>
            <w:r w:rsidDel="00000000" w:rsidR="00000000" w:rsidRPr="00000000">
              <w:rPr>
                <w:rtl w:val="0"/>
              </w:rPr>
            </w:r>
          </w:p>
        </w:tc>
        <w:tc>
          <w:tcPr/>
          <w:p w:rsidR="00000000" w:rsidDel="00000000" w:rsidP="00000000" w:rsidRDefault="00000000" w:rsidRPr="00000000" w14:paraId="0000029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High</w:t>
            </w:r>
            <w:r w:rsidDel="00000000" w:rsidR="00000000" w:rsidRPr="00000000">
              <w:rPr>
                <w:rtl w:val="0"/>
              </w:rPr>
            </w:r>
          </w:p>
        </w:tc>
        <w:tc>
          <w:tcPr/>
          <w:p w:rsidR="00000000" w:rsidDel="00000000" w:rsidP="00000000" w:rsidRDefault="00000000" w:rsidRPr="00000000" w14:paraId="0000029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Increase</w:t>
            </w:r>
            <w:r w:rsidDel="00000000" w:rsidR="00000000" w:rsidRPr="00000000">
              <w:rPr>
                <w:rtl w:val="0"/>
              </w:rPr>
            </w:r>
          </w:p>
        </w:tc>
      </w:tr>
      <w:tr>
        <w:trPr>
          <w:cantSplit w:val="0"/>
          <w:tblHeader w:val="0"/>
        </w:trPr>
        <w:tc>
          <w:tcPr/>
          <w:p w:rsidR="00000000" w:rsidDel="00000000" w:rsidP="00000000" w:rsidRDefault="00000000" w:rsidRPr="00000000" w14:paraId="0000029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High</w:t>
            </w:r>
            <w:r w:rsidDel="00000000" w:rsidR="00000000" w:rsidRPr="00000000">
              <w:rPr>
                <w:rtl w:val="0"/>
              </w:rPr>
            </w:r>
          </w:p>
        </w:tc>
        <w:tc>
          <w:tcPr/>
          <w:p w:rsidR="00000000" w:rsidDel="00000000" w:rsidP="00000000" w:rsidRDefault="00000000" w:rsidRPr="00000000" w14:paraId="0000029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Low</w:t>
            </w:r>
            <w:r w:rsidDel="00000000" w:rsidR="00000000" w:rsidRPr="00000000">
              <w:rPr>
                <w:rtl w:val="0"/>
              </w:rPr>
            </w:r>
          </w:p>
        </w:tc>
        <w:tc>
          <w:tcPr/>
          <w:p w:rsidR="00000000" w:rsidDel="00000000" w:rsidP="00000000" w:rsidRDefault="00000000" w:rsidRPr="00000000" w14:paraId="0000029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Decrease — many viewers, low conversion, price is the blocker</w:t>
            </w:r>
            <w:r w:rsidDel="00000000" w:rsidR="00000000" w:rsidRPr="00000000">
              <w:rPr>
                <w:rtl w:val="0"/>
              </w:rPr>
            </w:r>
          </w:p>
        </w:tc>
      </w:tr>
      <w:tr>
        <w:trPr>
          <w:cantSplit w:val="0"/>
          <w:tblHeader w:val="0"/>
        </w:trPr>
        <w:tc>
          <w:tcPr/>
          <w:p w:rsidR="00000000" w:rsidDel="00000000" w:rsidP="00000000" w:rsidRDefault="00000000" w:rsidRPr="00000000" w14:paraId="0000029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Low</w:t>
            </w:r>
            <w:r w:rsidDel="00000000" w:rsidR="00000000" w:rsidRPr="00000000">
              <w:rPr>
                <w:rtl w:val="0"/>
              </w:rPr>
            </w:r>
          </w:p>
        </w:tc>
        <w:tc>
          <w:tcPr/>
          <w:p w:rsidR="00000000" w:rsidDel="00000000" w:rsidP="00000000" w:rsidRDefault="00000000" w:rsidRPr="00000000" w14:paraId="0000029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High</w:t>
            </w:r>
            <w:r w:rsidDel="00000000" w:rsidR="00000000" w:rsidRPr="00000000">
              <w:rPr>
                <w:rtl w:val="0"/>
              </w:rPr>
            </w:r>
          </w:p>
        </w:tc>
        <w:tc>
          <w:tcPr/>
          <w:p w:rsidR="00000000" w:rsidDel="00000000" w:rsidP="00000000" w:rsidRDefault="00000000" w:rsidRPr="00000000" w14:paraId="0000029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Manual review only</w:t>
            </w:r>
            <w:r w:rsidDel="00000000" w:rsidR="00000000" w:rsidRPr="00000000">
              <w:rPr>
                <w:rtl w:val="0"/>
              </w:rPr>
            </w:r>
          </w:p>
        </w:tc>
      </w:tr>
      <w:tr>
        <w:trPr>
          <w:cantSplit w:val="0"/>
          <w:tblHeader w:val="0"/>
        </w:trPr>
        <w:tc>
          <w:tcPr/>
          <w:p w:rsidR="00000000" w:rsidDel="00000000" w:rsidP="00000000" w:rsidRDefault="00000000" w:rsidRPr="00000000" w14:paraId="0000029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Low</w:t>
            </w:r>
            <w:r w:rsidDel="00000000" w:rsidR="00000000" w:rsidRPr="00000000">
              <w:rPr>
                <w:rtl w:val="0"/>
              </w:rPr>
            </w:r>
          </w:p>
        </w:tc>
        <w:tc>
          <w:tcPr/>
          <w:p w:rsidR="00000000" w:rsidDel="00000000" w:rsidP="00000000" w:rsidRDefault="00000000" w:rsidRPr="00000000" w14:paraId="0000029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Low</w:t>
            </w:r>
            <w:r w:rsidDel="00000000" w:rsidR="00000000" w:rsidRPr="00000000">
              <w:rPr>
                <w:rtl w:val="0"/>
              </w:rPr>
            </w:r>
          </w:p>
        </w:tc>
        <w:tc>
          <w:tcPr/>
          <w:p w:rsidR="00000000" w:rsidDel="00000000" w:rsidP="00000000" w:rsidRDefault="00000000" w:rsidRPr="00000000" w14:paraId="000002A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Decrease, or flag for positioning/marketing review</w:t>
            </w:r>
            <w:r w:rsidDel="00000000" w:rsidR="00000000" w:rsidRPr="00000000">
              <w:rPr>
                <w:rtl w:val="0"/>
              </w:rPr>
            </w:r>
          </w:p>
        </w:tc>
      </w:tr>
    </w:tbl>
    <w:p w:rsidR="00000000" w:rsidDel="00000000" w:rsidP="00000000" w:rsidRDefault="00000000" w:rsidRPr="00000000" w14:paraId="000002A1">
      <w:pPr>
        <w:spacing w:after="60" w:before="60" w:lineRule="auto"/>
        <w:jc w:val="both"/>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Guardrails (stricter than Ads): +10% max/cycle, +25% max/12mo, 90-day cooldown, −15% max decrease/cycle. Rationale: a Subscription increase immediately affects the entire active base via Confirm-to-Renew, unlike Ads which only affects new future bookings.</w:t>
      </w:r>
    </w:p>
    <w:p w:rsidR="00000000" w:rsidDel="00000000" w:rsidP="00000000" w:rsidRDefault="00000000" w:rsidRPr="00000000" w14:paraId="000002A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plan handling: minimum 2 complete billing cycles, 20+ screen views, 5+ active subscriptions.</w:t>
      </w:r>
    </w:p>
    <w:p w:rsidR="00000000" w:rsidDel="00000000" w:rsidP="00000000" w:rsidRDefault="00000000" w:rsidRPr="00000000" w14:paraId="000002A3">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5.4. Cart &amp; Add-on Engine Pricing Intelligence</w:t>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0"/>
        </w:trPr>
        <w:tc>
          <w:tcPr>
            <w:shd w:fill="dde6f0" w:val="clear"/>
          </w:tcPr>
          <w:p w:rsidR="00000000" w:rsidDel="00000000" w:rsidP="00000000" w:rsidRDefault="00000000" w:rsidRPr="00000000" w14:paraId="000002A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Dimension</w:t>
            </w:r>
            <w:r w:rsidDel="00000000" w:rsidR="00000000" w:rsidRPr="00000000">
              <w:rPr>
                <w:rtl w:val="0"/>
              </w:rPr>
            </w:r>
          </w:p>
        </w:tc>
        <w:tc>
          <w:tcPr>
            <w:shd w:fill="dde6f0" w:val="clear"/>
          </w:tcPr>
          <w:p w:rsidR="00000000" w:rsidDel="00000000" w:rsidP="00000000" w:rsidRDefault="00000000" w:rsidRPr="00000000" w14:paraId="000002A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Cart definition</w:t>
            </w:r>
            <w:r w:rsidDel="00000000" w:rsidR="00000000" w:rsidRPr="00000000">
              <w:rPr>
                <w:rtl w:val="0"/>
              </w:rPr>
            </w:r>
          </w:p>
        </w:tc>
      </w:tr>
      <w:tr>
        <w:trPr>
          <w:cantSplit w:val="0"/>
          <w:tblHeader w:val="0"/>
        </w:trPr>
        <w:tc>
          <w:tcPr/>
          <w:p w:rsidR="00000000" w:rsidDel="00000000" w:rsidP="00000000" w:rsidRDefault="00000000" w:rsidRPr="00000000" w14:paraId="000002A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Traffic</w:t>
            </w:r>
            <w:r w:rsidDel="00000000" w:rsidR="00000000" w:rsidRPr="00000000">
              <w:rPr>
                <w:rtl w:val="0"/>
              </w:rPr>
            </w:r>
          </w:p>
        </w:tc>
        <w:tc>
          <w:tcPr/>
          <w:p w:rsidR="00000000" w:rsidDel="00000000" w:rsidP="00000000" w:rsidRDefault="00000000" w:rsidRPr="00000000" w14:paraId="000002A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Catalog card views</w:t>
            </w:r>
            <w:r w:rsidDel="00000000" w:rsidR="00000000" w:rsidRPr="00000000">
              <w:rPr>
                <w:rtl w:val="0"/>
              </w:rPr>
            </w:r>
          </w:p>
        </w:tc>
      </w:tr>
      <w:tr>
        <w:trPr>
          <w:cantSplit w:val="0"/>
          <w:tblHeader w:val="0"/>
        </w:trPr>
        <w:tc>
          <w:tcPr/>
          <w:p w:rsidR="00000000" w:rsidDel="00000000" w:rsidP="00000000" w:rsidRDefault="00000000" w:rsidRPr="00000000" w14:paraId="000002A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Demand</w:t>
            </w:r>
            <w:r w:rsidDel="00000000" w:rsidR="00000000" w:rsidRPr="00000000">
              <w:rPr>
                <w:rtl w:val="0"/>
              </w:rPr>
            </w:r>
          </w:p>
        </w:tc>
        <w:tc>
          <w:tcPr/>
          <w:p w:rsidR="00000000" w:rsidDel="00000000" w:rsidP="00000000" w:rsidRDefault="00000000" w:rsidRPr="00000000" w14:paraId="000002A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Add-to-cart rate, checkout completion rate, repeat-purchase rate</w:t>
            </w:r>
            <w:r w:rsidDel="00000000" w:rsidR="00000000" w:rsidRPr="00000000">
              <w:rPr>
                <w:rtl w:val="0"/>
              </w:rPr>
            </w:r>
          </w:p>
        </w:tc>
      </w:tr>
      <w:tr>
        <w:trPr>
          <w:cantSplit w:val="0"/>
          <w:tblHeader w:val="0"/>
        </w:trPr>
        <w:tc>
          <w:tcPr/>
          <w:p w:rsidR="00000000" w:rsidDel="00000000" w:rsidP="00000000" w:rsidRDefault="00000000" w:rsidRPr="00000000" w14:paraId="000002A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Quality</w:t>
            </w:r>
            <w:r w:rsidDel="00000000" w:rsidR="00000000" w:rsidRPr="00000000">
              <w:rPr>
                <w:rtl w:val="0"/>
              </w:rPr>
            </w:r>
          </w:p>
        </w:tc>
        <w:tc>
          <w:tcPr/>
          <w:p w:rsidR="00000000" w:rsidDel="00000000" w:rsidP="00000000" w:rsidRDefault="00000000" w:rsidRPr="00000000" w14:paraId="000002A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Cart abandonment rate, payment failure rate</w:t>
            </w:r>
            <w:r w:rsidDel="00000000" w:rsidR="00000000" w:rsidRPr="00000000">
              <w:rPr>
                <w:rtl w:val="0"/>
              </w:rPr>
            </w:r>
          </w:p>
        </w:tc>
      </w:tr>
    </w:tbl>
    <w:p w:rsidR="00000000" w:rsidDel="00000000" w:rsidP="00000000" w:rsidRDefault="00000000" w:rsidRPr="00000000" w14:paraId="000002A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Peer group: same functional category only.</w:t>
      </w:r>
    </w:p>
    <w:p w:rsidR="00000000" w:rsidDel="00000000" w:rsidP="00000000" w:rsidRDefault="00000000" w:rsidRPr="00000000" w14:paraId="000002AD">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Add-to-Cart Rate = Adds to cart ÷ Catalog card views</w:t>
        <w:br w:type="textWrapping"/>
        <w:t xml:space="preserve">Checkout Completion Rate = Successful purchases ÷ Adds to cart</w:t>
        <w:br w:type="textWrapping"/>
        <w:t xml:space="preserve">Cart Abandonment Rate = 1 − Checkout Completion Rate</w:t>
        <w:br w:type="textWrapping"/>
        <w:t xml:space="preserve">Repeat-Purchase Rate = Accounts purchasing 2+ times in 90 days ÷ Accounts purchasing at least once</w:t>
      </w: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226"/>
        <w:tblGridChange w:id="0">
          <w:tblGrid>
            <w:gridCol w:w="2600"/>
            <w:gridCol w:w="3200"/>
            <w:gridCol w:w="3226"/>
          </w:tblGrid>
        </w:tblGridChange>
      </w:tblGrid>
      <w:tr>
        <w:trPr>
          <w:cantSplit w:val="0"/>
          <w:tblHeader w:val="0"/>
        </w:trPr>
        <w:tc>
          <w:tcPr>
            <w:shd w:fill="dde6f0" w:val="clear"/>
          </w:tcPr>
          <w:p w:rsidR="00000000" w:rsidDel="00000000" w:rsidP="00000000" w:rsidRDefault="00000000" w:rsidRPr="00000000" w14:paraId="000002A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Signal</w:t>
            </w:r>
            <w:r w:rsidDel="00000000" w:rsidR="00000000" w:rsidRPr="00000000">
              <w:rPr>
                <w:rtl w:val="0"/>
              </w:rPr>
            </w:r>
          </w:p>
        </w:tc>
        <w:tc>
          <w:tcPr>
            <w:shd w:fill="dde6f0" w:val="clear"/>
          </w:tcPr>
          <w:p w:rsidR="00000000" w:rsidDel="00000000" w:rsidP="00000000" w:rsidRDefault="00000000" w:rsidRPr="00000000" w14:paraId="000002A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Threshold</w:t>
            </w:r>
            <w:r w:rsidDel="00000000" w:rsidR="00000000" w:rsidRPr="00000000">
              <w:rPr>
                <w:rtl w:val="0"/>
              </w:rPr>
            </w:r>
          </w:p>
        </w:tc>
        <w:tc>
          <w:tcPr>
            <w:shd w:fill="dde6f0" w:val="clear"/>
          </w:tcPr>
          <w:p w:rsidR="00000000" w:rsidDel="00000000" w:rsidP="00000000" w:rsidRDefault="00000000" w:rsidRPr="00000000" w14:paraId="000002B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2B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Strong add-to-cart</w:t>
            </w:r>
            <w:r w:rsidDel="00000000" w:rsidR="00000000" w:rsidRPr="00000000">
              <w:rPr>
                <w:rtl w:val="0"/>
              </w:rPr>
            </w:r>
          </w:p>
        </w:tc>
        <w:tc>
          <w:tcPr/>
          <w:p w:rsidR="00000000" w:rsidDel="00000000" w:rsidP="00000000" w:rsidRDefault="00000000" w:rsidRPr="00000000" w14:paraId="000002B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&gt;20% over 2 months</w:t>
            </w:r>
            <w:r w:rsidDel="00000000" w:rsidR="00000000" w:rsidRPr="00000000">
              <w:rPr>
                <w:rtl w:val="0"/>
              </w:rPr>
            </w:r>
          </w:p>
        </w:tc>
        <w:tc>
          <w:tcPr/>
          <w:p w:rsidR="00000000" w:rsidDel="00000000" w:rsidP="00000000" w:rsidRDefault="00000000" w:rsidRPr="00000000" w14:paraId="000002B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Consider increase</w:t>
            </w:r>
            <w:r w:rsidDel="00000000" w:rsidR="00000000" w:rsidRPr="00000000">
              <w:rPr>
                <w:rtl w:val="0"/>
              </w:rPr>
            </w:r>
          </w:p>
        </w:tc>
      </w:tr>
      <w:tr>
        <w:trPr>
          <w:cantSplit w:val="0"/>
          <w:tblHeader w:val="0"/>
        </w:trPr>
        <w:tc>
          <w:tcPr/>
          <w:p w:rsidR="00000000" w:rsidDel="00000000" w:rsidP="00000000" w:rsidRDefault="00000000" w:rsidRPr="00000000" w14:paraId="000002B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Strong repeat purchase</w:t>
            </w:r>
            <w:r w:rsidDel="00000000" w:rsidR="00000000" w:rsidRPr="00000000">
              <w:rPr>
                <w:rtl w:val="0"/>
              </w:rPr>
            </w:r>
          </w:p>
        </w:tc>
        <w:tc>
          <w:tcPr/>
          <w:p w:rsidR="00000000" w:rsidDel="00000000" w:rsidP="00000000" w:rsidRDefault="00000000" w:rsidRPr="00000000" w14:paraId="000002B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&gt;25%</w:t>
            </w:r>
            <w:r w:rsidDel="00000000" w:rsidR="00000000" w:rsidRPr="00000000">
              <w:rPr>
                <w:rtl w:val="0"/>
              </w:rPr>
            </w:r>
          </w:p>
        </w:tc>
        <w:tc>
          <w:tcPr/>
          <w:p w:rsidR="00000000" w:rsidDel="00000000" w:rsidP="00000000" w:rsidRDefault="00000000" w:rsidRPr="00000000" w14:paraId="000002B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Consider increase</w:t>
            </w:r>
            <w:r w:rsidDel="00000000" w:rsidR="00000000" w:rsidRPr="00000000">
              <w:rPr>
                <w:rtl w:val="0"/>
              </w:rPr>
            </w:r>
          </w:p>
        </w:tc>
      </w:tr>
      <w:tr>
        <w:trPr>
          <w:cantSplit w:val="0"/>
          <w:tblHeader w:val="0"/>
        </w:trPr>
        <w:tc>
          <w:tcPr/>
          <w:p w:rsidR="00000000" w:rsidDel="00000000" w:rsidP="00000000" w:rsidRDefault="00000000" w:rsidRPr="00000000" w14:paraId="000002B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Weak add-to-cart</w:t>
            </w:r>
            <w:r w:rsidDel="00000000" w:rsidR="00000000" w:rsidRPr="00000000">
              <w:rPr>
                <w:rtl w:val="0"/>
              </w:rPr>
            </w:r>
          </w:p>
        </w:tc>
        <w:tc>
          <w:tcPr/>
          <w:p w:rsidR="00000000" w:rsidDel="00000000" w:rsidP="00000000" w:rsidRDefault="00000000" w:rsidRPr="00000000" w14:paraId="000002B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&lt;5% over 2 months</w:t>
            </w:r>
            <w:r w:rsidDel="00000000" w:rsidR="00000000" w:rsidRPr="00000000">
              <w:rPr>
                <w:rtl w:val="0"/>
              </w:rPr>
            </w:r>
          </w:p>
        </w:tc>
        <w:tc>
          <w:tcPr/>
          <w:p w:rsidR="00000000" w:rsidDel="00000000" w:rsidP="00000000" w:rsidRDefault="00000000" w:rsidRPr="00000000" w14:paraId="000002B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Consider decrease</w:t>
            </w:r>
            <w:r w:rsidDel="00000000" w:rsidR="00000000" w:rsidRPr="00000000">
              <w:rPr>
                <w:rtl w:val="0"/>
              </w:rPr>
            </w:r>
          </w:p>
        </w:tc>
      </w:tr>
      <w:tr>
        <w:trPr>
          <w:cantSplit w:val="0"/>
          <w:tblHeader w:val="0"/>
        </w:trPr>
        <w:tc>
          <w:tcPr/>
          <w:p w:rsidR="00000000" w:rsidDel="00000000" w:rsidP="00000000" w:rsidRDefault="00000000" w:rsidRPr="00000000" w14:paraId="000002B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High abandonment</w:t>
            </w:r>
            <w:r w:rsidDel="00000000" w:rsidR="00000000" w:rsidRPr="00000000">
              <w:rPr>
                <w:rtl w:val="0"/>
              </w:rPr>
            </w:r>
          </w:p>
        </w:tc>
        <w:tc>
          <w:tcPr/>
          <w:p w:rsidR="00000000" w:rsidDel="00000000" w:rsidP="00000000" w:rsidRDefault="00000000" w:rsidRPr="00000000" w14:paraId="000002B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&gt;60% over 2 months</w:t>
            </w:r>
            <w:r w:rsidDel="00000000" w:rsidR="00000000" w:rsidRPr="00000000">
              <w:rPr>
                <w:rtl w:val="0"/>
              </w:rPr>
            </w:r>
          </w:p>
        </w:tc>
        <w:tc>
          <w:tcPr/>
          <w:p w:rsidR="00000000" w:rsidDel="00000000" w:rsidP="00000000" w:rsidRDefault="00000000" w:rsidRPr="00000000" w14:paraId="000002B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Consider decrease</w:t>
            </w:r>
            <w:r w:rsidDel="00000000" w:rsidR="00000000" w:rsidRPr="00000000">
              <w:rPr>
                <w:rtl w:val="0"/>
              </w:rPr>
            </w:r>
          </w:p>
        </w:tc>
      </w:tr>
      <w:tr>
        <w:trPr>
          <w:cantSplit w:val="0"/>
          <w:tblHeader w:val="0"/>
        </w:trPr>
        <w:tc>
          <w:tcPr/>
          <w:p w:rsidR="00000000" w:rsidDel="00000000" w:rsidP="00000000" w:rsidRDefault="00000000" w:rsidRPr="00000000" w14:paraId="000002B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No recent purchases</w:t>
            </w:r>
            <w:r w:rsidDel="00000000" w:rsidR="00000000" w:rsidRPr="00000000">
              <w:rPr>
                <w:rtl w:val="0"/>
              </w:rPr>
            </w:r>
          </w:p>
        </w:tc>
        <w:tc>
          <w:tcPr/>
          <w:p w:rsidR="00000000" w:rsidDel="00000000" w:rsidP="00000000" w:rsidRDefault="00000000" w:rsidRPr="00000000" w14:paraId="000002B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0 in 60 days</w:t>
            </w:r>
            <w:r w:rsidDel="00000000" w:rsidR="00000000" w:rsidRPr="00000000">
              <w:rPr>
                <w:rtl w:val="0"/>
              </w:rPr>
            </w:r>
          </w:p>
        </w:tc>
        <w:tc>
          <w:tcPr/>
          <w:p w:rsidR="00000000" w:rsidDel="00000000" w:rsidP="00000000" w:rsidRDefault="00000000" w:rsidRPr="00000000" w14:paraId="000002B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Consider decrease</w:t>
            </w:r>
            <w:r w:rsidDel="00000000" w:rsidR="00000000" w:rsidRPr="00000000">
              <w:rPr>
                <w:rtl w:val="0"/>
              </w:rPr>
            </w:r>
          </w:p>
        </w:tc>
      </w:tr>
    </w:tbl>
    <w:p w:rsidR="00000000" w:rsidDel="00000000" w:rsidP="00000000" w:rsidRDefault="00000000" w:rsidRPr="00000000" w14:paraId="000002C0">
      <w:pPr>
        <w:spacing w:after="60" w:before="60" w:lineRule="auto"/>
        <w:jc w:val="both"/>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Guardrails: +15% max/cycle, +40% max/12mo, 30-day cooldown (shortest — lowest blast radius), −20% max decrease/cycle (loosest — safest lever to discount aggressively).</w:t>
      </w:r>
    </w:p>
    <w:p w:rsidR="00000000" w:rsidDel="00000000" w:rsidP="00000000" w:rsidRDefault="00000000" w:rsidRPr="00000000" w14:paraId="000002C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add-on handling: minimum 1 complete month, 20+ card views, 3+ completed purchases.</w:t>
      </w:r>
    </w:p>
    <w:p w:rsidR="00000000" w:rsidDel="00000000" w:rsidP="00000000" w:rsidRDefault="00000000" w:rsidRPr="00000000" w14:paraId="000002C2">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5.5. Appraisal Lead — Area Tier Pricing Intelligence</w:t>
      </w:r>
    </w:p>
    <w:p w:rsidR="00000000" w:rsidDel="00000000" w:rsidP="00000000" w:rsidRDefault="00000000" w:rsidRPr="00000000" w14:paraId="000002C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Reuses Section 5.4's Cart architecture, plus tier reassignment:</w:t>
      </w:r>
    </w:p>
    <w:p w:rsidR="00000000" w:rsidDel="00000000" w:rsidP="00000000" w:rsidRDefault="00000000" w:rsidRPr="00000000" w14:paraId="000002C4">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Ward Demand Index = Appraisal requests from this ward (last quarter) ÷ Average requests per ward, platform-wide</w:t>
      </w: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26"/>
        <w:tblGridChange w:id="0">
          <w:tblGrid>
            <w:gridCol w:w="4500"/>
            <w:gridCol w:w="4526"/>
          </w:tblGrid>
        </w:tblGridChange>
      </w:tblGrid>
      <w:tr>
        <w:trPr>
          <w:cantSplit w:val="0"/>
          <w:tblHeader w:val="0"/>
        </w:trPr>
        <w:tc>
          <w:tcPr>
            <w:shd w:fill="dde6f0" w:val="clear"/>
          </w:tcPr>
          <w:p w:rsidR="00000000" w:rsidDel="00000000" w:rsidP="00000000" w:rsidRDefault="00000000" w:rsidRPr="00000000" w14:paraId="000002C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Ward Demand Index</w:t>
            </w:r>
            <w:r w:rsidDel="00000000" w:rsidR="00000000" w:rsidRPr="00000000">
              <w:rPr>
                <w:rtl w:val="0"/>
              </w:rPr>
            </w:r>
          </w:p>
        </w:tc>
        <w:tc>
          <w:tcPr>
            <w:shd w:fill="dde6f0" w:val="clear"/>
          </w:tcPr>
          <w:p w:rsidR="00000000" w:rsidDel="00000000" w:rsidP="00000000" w:rsidRDefault="00000000" w:rsidRPr="00000000" w14:paraId="000002C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Suggested Tier</w:t>
            </w:r>
            <w:r w:rsidDel="00000000" w:rsidR="00000000" w:rsidRPr="00000000">
              <w:rPr>
                <w:rtl w:val="0"/>
              </w:rPr>
            </w:r>
          </w:p>
        </w:tc>
      </w:tr>
      <w:tr>
        <w:trPr>
          <w:cantSplit w:val="0"/>
          <w:tblHeader w:val="0"/>
        </w:trPr>
        <w:tc>
          <w:tcPr/>
          <w:p w:rsidR="00000000" w:rsidDel="00000000" w:rsidP="00000000" w:rsidRDefault="00000000" w:rsidRPr="00000000" w14:paraId="000002C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&gt;=2.0× average</w:t>
            </w:r>
            <w:r w:rsidDel="00000000" w:rsidR="00000000" w:rsidRPr="00000000">
              <w:rPr>
                <w:rtl w:val="0"/>
              </w:rPr>
            </w:r>
          </w:p>
        </w:tc>
        <w:tc>
          <w:tcPr/>
          <w:p w:rsidR="00000000" w:rsidDel="00000000" w:rsidP="00000000" w:rsidRDefault="00000000" w:rsidRPr="00000000" w14:paraId="000002C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Tier A</w:t>
            </w:r>
            <w:r w:rsidDel="00000000" w:rsidR="00000000" w:rsidRPr="00000000">
              <w:rPr>
                <w:rtl w:val="0"/>
              </w:rPr>
            </w:r>
          </w:p>
        </w:tc>
      </w:tr>
      <w:tr>
        <w:trPr>
          <w:cantSplit w:val="0"/>
          <w:tblHeader w:val="0"/>
        </w:trPr>
        <w:tc>
          <w:tcPr/>
          <w:p w:rsidR="00000000" w:rsidDel="00000000" w:rsidP="00000000" w:rsidRDefault="00000000" w:rsidRPr="00000000" w14:paraId="000002C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0.7×-2.0× average</w:t>
            </w:r>
            <w:r w:rsidDel="00000000" w:rsidR="00000000" w:rsidRPr="00000000">
              <w:rPr>
                <w:rtl w:val="0"/>
              </w:rPr>
            </w:r>
          </w:p>
        </w:tc>
        <w:tc>
          <w:tcPr/>
          <w:p w:rsidR="00000000" w:rsidDel="00000000" w:rsidP="00000000" w:rsidRDefault="00000000" w:rsidRPr="00000000" w14:paraId="000002C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Tier B</w:t>
            </w:r>
            <w:r w:rsidDel="00000000" w:rsidR="00000000" w:rsidRPr="00000000">
              <w:rPr>
                <w:rtl w:val="0"/>
              </w:rPr>
            </w:r>
          </w:p>
        </w:tc>
      </w:tr>
      <w:tr>
        <w:trPr>
          <w:cantSplit w:val="0"/>
          <w:tblHeader w:val="0"/>
        </w:trPr>
        <w:tc>
          <w:tcPr/>
          <w:p w:rsidR="00000000" w:rsidDel="00000000" w:rsidP="00000000" w:rsidRDefault="00000000" w:rsidRPr="00000000" w14:paraId="000002C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&lt;0.7× average</w:t>
            </w:r>
            <w:r w:rsidDel="00000000" w:rsidR="00000000" w:rsidRPr="00000000">
              <w:rPr>
                <w:rtl w:val="0"/>
              </w:rPr>
            </w:r>
          </w:p>
        </w:tc>
        <w:tc>
          <w:tcPr/>
          <w:p w:rsidR="00000000" w:rsidDel="00000000" w:rsidP="00000000" w:rsidRDefault="00000000" w:rsidRPr="00000000" w14:paraId="000002C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Tier C</w:t>
            </w:r>
            <w:r w:rsidDel="00000000" w:rsidR="00000000" w:rsidRPr="00000000">
              <w:rPr>
                <w:rtl w:val="0"/>
              </w:rPr>
            </w:r>
          </w:p>
        </w:tc>
      </w:tr>
    </w:tbl>
    <w:p w:rsidR="00000000" w:rsidDel="00000000" w:rsidP="00000000" w:rsidRDefault="00000000" w:rsidRPr="00000000" w14:paraId="000002C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Tier reassignment goes through the same Admin approval gate as any recommendation. Existing purchases are never retroactively repriced if a ward's tier changes mid-cycle. Within-tier price recommendations follow standard Section 5.4 Cart logic, calculated per tier (not per individual ward).</w:t>
      </w:r>
    </w:p>
    <w:p w:rsidR="00000000" w:rsidDel="00000000" w:rsidP="00000000" w:rsidRDefault="00000000" w:rsidRPr="00000000" w14:paraId="000002CE">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Summary table — all 3 engines</w:t>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750"/>
        <w:gridCol w:w="1750"/>
        <w:gridCol w:w="1750"/>
        <w:gridCol w:w="1776"/>
        <w:tblGridChange w:id="0">
          <w:tblGrid>
            <w:gridCol w:w="2000"/>
            <w:gridCol w:w="1750"/>
            <w:gridCol w:w="1750"/>
            <w:gridCol w:w="1750"/>
            <w:gridCol w:w="1776"/>
          </w:tblGrid>
        </w:tblGridChange>
      </w:tblGrid>
      <w:tr>
        <w:trPr>
          <w:cantSplit w:val="0"/>
          <w:tblHeader w:val="0"/>
        </w:trPr>
        <w:tc>
          <w:tcPr>
            <w:shd w:fill="dde6f0" w:val="clear"/>
          </w:tcPr>
          <w:p w:rsidR="00000000" w:rsidDel="00000000" w:rsidP="00000000" w:rsidRDefault="00000000" w:rsidRPr="00000000" w14:paraId="000002C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Engine</w:t>
            </w:r>
            <w:r w:rsidDel="00000000" w:rsidR="00000000" w:rsidRPr="00000000">
              <w:rPr>
                <w:rtl w:val="0"/>
              </w:rPr>
            </w:r>
          </w:p>
        </w:tc>
        <w:tc>
          <w:tcPr>
            <w:shd w:fill="dde6f0" w:val="clear"/>
          </w:tcPr>
          <w:p w:rsidR="00000000" w:rsidDel="00000000" w:rsidP="00000000" w:rsidRDefault="00000000" w:rsidRPr="00000000" w14:paraId="000002D0">
            <w:pPr>
              <w:spacing w:after="60" w:before="60" w:lineRule="auto"/>
              <w:jc w:val="both"/>
              <w:rPr>
                <w:rFonts w:ascii="Times New Roman" w:cs="Times New Roman" w:eastAsia="Times New Roman" w:hAnsi="Times New Roman"/>
                <w:sz w:val="20"/>
                <w:szCs w:val="20"/>
              </w:rPr>
            </w:pPr>
            <w:r w:rsidDel="00000000" w:rsidR="00000000" w:rsidRPr="00000000">
              <w:rPr>
                <w:rFonts w:ascii="Cardo" w:cs="Cardo" w:eastAsia="Cardo" w:hAnsi="Cardo"/>
                <w:b w:val="1"/>
                <w:bCs w:val="1"/>
                <w:sz w:val="19"/>
                <w:szCs w:val="19"/>
                <w:rtl w:val="0"/>
              </w:rPr>
              <w:t xml:space="preserve">Max ↑/cycle</w:t>
            </w:r>
            <w:r w:rsidDel="00000000" w:rsidR="00000000" w:rsidRPr="00000000">
              <w:rPr>
                <w:rtl w:val="0"/>
              </w:rPr>
            </w:r>
          </w:p>
        </w:tc>
        <w:tc>
          <w:tcPr>
            <w:shd w:fill="dde6f0" w:val="clear"/>
          </w:tcPr>
          <w:p w:rsidR="00000000" w:rsidDel="00000000" w:rsidP="00000000" w:rsidRDefault="00000000" w:rsidRPr="00000000" w14:paraId="000002D1">
            <w:pPr>
              <w:spacing w:after="60" w:before="60" w:lineRule="auto"/>
              <w:jc w:val="both"/>
              <w:rPr>
                <w:rFonts w:ascii="Times New Roman" w:cs="Times New Roman" w:eastAsia="Times New Roman" w:hAnsi="Times New Roman"/>
                <w:sz w:val="20"/>
                <w:szCs w:val="20"/>
              </w:rPr>
            </w:pPr>
            <w:r w:rsidDel="00000000" w:rsidR="00000000" w:rsidRPr="00000000">
              <w:rPr>
                <w:rFonts w:ascii="Cardo" w:cs="Cardo" w:eastAsia="Cardo" w:hAnsi="Cardo"/>
                <w:b w:val="1"/>
                <w:bCs w:val="1"/>
                <w:sz w:val="19"/>
                <w:szCs w:val="19"/>
                <w:rtl w:val="0"/>
              </w:rPr>
              <w:t xml:space="preserve">Max ↑/12mo</w:t>
            </w:r>
            <w:r w:rsidDel="00000000" w:rsidR="00000000" w:rsidRPr="00000000">
              <w:rPr>
                <w:rtl w:val="0"/>
              </w:rPr>
            </w:r>
          </w:p>
        </w:tc>
        <w:tc>
          <w:tcPr>
            <w:shd w:fill="dde6f0" w:val="clear"/>
          </w:tcPr>
          <w:p w:rsidR="00000000" w:rsidDel="00000000" w:rsidP="00000000" w:rsidRDefault="00000000" w:rsidRPr="00000000" w14:paraId="000002D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Cooldown</w:t>
            </w:r>
            <w:r w:rsidDel="00000000" w:rsidR="00000000" w:rsidRPr="00000000">
              <w:rPr>
                <w:rtl w:val="0"/>
              </w:rPr>
            </w:r>
          </w:p>
        </w:tc>
        <w:tc>
          <w:tcPr>
            <w:shd w:fill="dde6f0" w:val="clear"/>
          </w:tcPr>
          <w:p w:rsidR="00000000" w:rsidDel="00000000" w:rsidP="00000000" w:rsidRDefault="00000000" w:rsidRPr="00000000" w14:paraId="000002D3">
            <w:pPr>
              <w:spacing w:after="60" w:before="60" w:lineRule="auto"/>
              <w:jc w:val="both"/>
              <w:rPr>
                <w:rFonts w:ascii="Times New Roman" w:cs="Times New Roman" w:eastAsia="Times New Roman" w:hAnsi="Times New Roman"/>
                <w:sz w:val="20"/>
                <w:szCs w:val="20"/>
              </w:rPr>
            </w:pPr>
            <w:r w:rsidDel="00000000" w:rsidR="00000000" w:rsidRPr="00000000">
              <w:rPr>
                <w:rFonts w:ascii="Cardo" w:cs="Cardo" w:eastAsia="Cardo" w:hAnsi="Cardo"/>
                <w:b w:val="1"/>
                <w:bCs w:val="1"/>
                <w:sz w:val="19"/>
                <w:szCs w:val="19"/>
                <w:rtl w:val="0"/>
              </w:rPr>
              <w:t xml:space="preserve">Max ↓/cycle</w:t>
            </w:r>
            <w:r w:rsidDel="00000000" w:rsidR="00000000" w:rsidRPr="00000000">
              <w:rPr>
                <w:rtl w:val="0"/>
              </w:rPr>
            </w:r>
          </w:p>
        </w:tc>
      </w:tr>
      <w:tr>
        <w:trPr>
          <w:cantSplit w:val="0"/>
          <w:tblHeader w:val="0"/>
        </w:trPr>
        <w:tc>
          <w:tcPr/>
          <w:p w:rsidR="00000000" w:rsidDel="00000000" w:rsidP="00000000" w:rsidRDefault="00000000" w:rsidRPr="00000000" w14:paraId="000002D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Advertising</w:t>
            </w:r>
            <w:r w:rsidDel="00000000" w:rsidR="00000000" w:rsidRPr="00000000">
              <w:rPr>
                <w:rtl w:val="0"/>
              </w:rPr>
            </w:r>
          </w:p>
        </w:tc>
        <w:tc>
          <w:tcPr/>
          <w:p w:rsidR="00000000" w:rsidDel="00000000" w:rsidP="00000000" w:rsidRDefault="00000000" w:rsidRPr="00000000" w14:paraId="000002D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+15%</w:t>
            </w:r>
            <w:r w:rsidDel="00000000" w:rsidR="00000000" w:rsidRPr="00000000">
              <w:rPr>
                <w:rtl w:val="0"/>
              </w:rPr>
            </w:r>
          </w:p>
        </w:tc>
        <w:tc>
          <w:tcPr/>
          <w:p w:rsidR="00000000" w:rsidDel="00000000" w:rsidP="00000000" w:rsidRDefault="00000000" w:rsidRPr="00000000" w14:paraId="000002D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+40%</w:t>
            </w:r>
            <w:r w:rsidDel="00000000" w:rsidR="00000000" w:rsidRPr="00000000">
              <w:rPr>
                <w:rtl w:val="0"/>
              </w:rPr>
            </w:r>
          </w:p>
        </w:tc>
        <w:tc>
          <w:tcPr/>
          <w:p w:rsidR="00000000" w:rsidDel="00000000" w:rsidP="00000000" w:rsidRDefault="00000000" w:rsidRPr="00000000" w14:paraId="000002D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60 days</w:t>
            </w:r>
            <w:r w:rsidDel="00000000" w:rsidR="00000000" w:rsidRPr="00000000">
              <w:rPr>
                <w:rtl w:val="0"/>
              </w:rPr>
            </w:r>
          </w:p>
        </w:tc>
        <w:tc>
          <w:tcPr/>
          <w:p w:rsidR="00000000" w:rsidDel="00000000" w:rsidP="00000000" w:rsidRDefault="00000000" w:rsidRPr="00000000" w14:paraId="000002D8">
            <w:pPr>
              <w:spacing w:after="60" w:before="60" w:lineRule="auto"/>
              <w:jc w:val="both"/>
              <w:rPr>
                <w:rFonts w:ascii="Times New Roman" w:cs="Times New Roman" w:eastAsia="Times New Roman" w:hAnsi="Times New Roman"/>
                <w:sz w:val="20"/>
                <w:szCs w:val="20"/>
              </w:rPr>
            </w:pPr>
            <w:r w:rsidDel="00000000" w:rsidR="00000000" w:rsidRPr="00000000">
              <w:rPr>
                <w:rFonts w:ascii="Gungsuh" w:cs="Gungsuh" w:eastAsia="Gungsuh" w:hAnsi="Gungsuh"/>
                <w:sz w:val="19"/>
                <w:szCs w:val="19"/>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2D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Subscription</w:t>
            </w:r>
            <w:r w:rsidDel="00000000" w:rsidR="00000000" w:rsidRPr="00000000">
              <w:rPr>
                <w:rtl w:val="0"/>
              </w:rPr>
            </w:r>
          </w:p>
        </w:tc>
        <w:tc>
          <w:tcPr/>
          <w:p w:rsidR="00000000" w:rsidDel="00000000" w:rsidP="00000000" w:rsidRDefault="00000000" w:rsidRPr="00000000" w14:paraId="000002D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c>
          <w:tcPr/>
          <w:p w:rsidR="00000000" w:rsidDel="00000000" w:rsidP="00000000" w:rsidRDefault="00000000" w:rsidRPr="00000000" w14:paraId="000002D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+25%</w:t>
            </w:r>
            <w:r w:rsidDel="00000000" w:rsidR="00000000" w:rsidRPr="00000000">
              <w:rPr>
                <w:rtl w:val="0"/>
              </w:rPr>
            </w:r>
          </w:p>
        </w:tc>
        <w:tc>
          <w:tcPr/>
          <w:p w:rsidR="00000000" w:rsidDel="00000000" w:rsidP="00000000" w:rsidRDefault="00000000" w:rsidRPr="00000000" w14:paraId="000002D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90 days</w:t>
            </w:r>
            <w:r w:rsidDel="00000000" w:rsidR="00000000" w:rsidRPr="00000000">
              <w:rPr>
                <w:rtl w:val="0"/>
              </w:rPr>
            </w:r>
          </w:p>
        </w:tc>
        <w:tc>
          <w:tcPr/>
          <w:p w:rsidR="00000000" w:rsidDel="00000000" w:rsidP="00000000" w:rsidRDefault="00000000" w:rsidRPr="00000000" w14:paraId="000002DD">
            <w:pPr>
              <w:spacing w:after="60" w:before="60" w:lineRule="auto"/>
              <w:jc w:val="both"/>
              <w:rPr>
                <w:rFonts w:ascii="Times New Roman" w:cs="Times New Roman" w:eastAsia="Times New Roman" w:hAnsi="Times New Roman"/>
                <w:sz w:val="20"/>
                <w:szCs w:val="20"/>
              </w:rPr>
            </w:pPr>
            <w:r w:rsidDel="00000000" w:rsidR="00000000" w:rsidRPr="00000000">
              <w:rPr>
                <w:rFonts w:ascii="Gungsuh" w:cs="Gungsuh" w:eastAsia="Gungsuh" w:hAnsi="Gungsuh"/>
                <w:sz w:val="19"/>
                <w:szCs w:val="19"/>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2D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Cart &amp; Add-on</w:t>
            </w:r>
            <w:r w:rsidDel="00000000" w:rsidR="00000000" w:rsidRPr="00000000">
              <w:rPr>
                <w:rtl w:val="0"/>
              </w:rPr>
            </w:r>
          </w:p>
        </w:tc>
        <w:tc>
          <w:tcPr/>
          <w:p w:rsidR="00000000" w:rsidDel="00000000" w:rsidP="00000000" w:rsidRDefault="00000000" w:rsidRPr="00000000" w14:paraId="000002D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+15%</w:t>
            </w:r>
            <w:r w:rsidDel="00000000" w:rsidR="00000000" w:rsidRPr="00000000">
              <w:rPr>
                <w:rtl w:val="0"/>
              </w:rPr>
            </w:r>
          </w:p>
        </w:tc>
        <w:tc>
          <w:tcPr/>
          <w:p w:rsidR="00000000" w:rsidDel="00000000" w:rsidP="00000000" w:rsidRDefault="00000000" w:rsidRPr="00000000" w14:paraId="000002E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+40%</w:t>
            </w:r>
            <w:r w:rsidDel="00000000" w:rsidR="00000000" w:rsidRPr="00000000">
              <w:rPr>
                <w:rtl w:val="0"/>
              </w:rPr>
            </w:r>
          </w:p>
        </w:tc>
        <w:tc>
          <w:tcPr/>
          <w:p w:rsidR="00000000" w:rsidDel="00000000" w:rsidP="00000000" w:rsidRDefault="00000000" w:rsidRPr="00000000" w14:paraId="000002E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30 days</w:t>
            </w:r>
            <w:r w:rsidDel="00000000" w:rsidR="00000000" w:rsidRPr="00000000">
              <w:rPr>
                <w:rtl w:val="0"/>
              </w:rPr>
            </w:r>
          </w:p>
        </w:tc>
        <w:tc>
          <w:tcPr/>
          <w:p w:rsidR="00000000" w:rsidDel="00000000" w:rsidP="00000000" w:rsidRDefault="00000000" w:rsidRPr="00000000" w14:paraId="000002E2">
            <w:pPr>
              <w:spacing w:after="60" w:before="60" w:lineRule="auto"/>
              <w:jc w:val="both"/>
              <w:rPr>
                <w:rFonts w:ascii="Times New Roman" w:cs="Times New Roman" w:eastAsia="Times New Roman" w:hAnsi="Times New Roman"/>
                <w:sz w:val="20"/>
                <w:szCs w:val="20"/>
              </w:rPr>
            </w:pPr>
            <w:r w:rsidDel="00000000" w:rsidR="00000000" w:rsidRPr="00000000">
              <w:rPr>
                <w:rFonts w:ascii="Gungsuh" w:cs="Gungsuh" w:eastAsia="Gungsuh" w:hAnsi="Gungsuh"/>
                <w:sz w:val="19"/>
                <w:szCs w:val="19"/>
                <w:rtl w:val="0"/>
              </w:rPr>
              <w:t xml:space="preserve">−20%</w:t>
            </w:r>
            <w:r w:rsidDel="00000000" w:rsidR="00000000" w:rsidRPr="00000000">
              <w:rPr>
                <w:rtl w:val="0"/>
              </w:rPr>
            </w:r>
          </w:p>
        </w:tc>
      </w:tr>
    </w:tbl>
    <w:p w:rsidR="00000000" w:rsidDel="00000000" w:rsidP="00000000" w:rsidRDefault="00000000" w:rsidRPr="00000000" w14:paraId="000002E3">
      <w:pPr>
        <w:spacing w:after="60" w:before="6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E4">
      <w:pPr>
        <w:pStyle w:val="Heading1"/>
        <w:keepNext w:val="0"/>
        <w:keepLines w:val="0"/>
        <w:spacing w:after="60" w:before="60" w:lineRule="auto"/>
        <w:jc w:val="both"/>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PART 6 — Financial Reconciliation &amp; Control</w:t>
      </w:r>
    </w:p>
    <w:p w:rsidR="00000000" w:rsidDel="00000000" w:rsidP="00000000" w:rsidRDefault="00000000" w:rsidRPr="00000000" w14:paraId="000002E5">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6.1. Unified Stripe Transaction Ledger</w:t>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shd w:fill="dde6f0" w:val="clear"/>
          </w:tcPr>
          <w:p w:rsidR="00000000" w:rsidDel="00000000" w:rsidP="00000000" w:rsidRDefault="00000000" w:rsidRPr="00000000" w14:paraId="000002E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dde6f0" w:val="clear"/>
          </w:tcPr>
          <w:p w:rsidR="00000000" w:rsidDel="00000000" w:rsidP="00000000" w:rsidRDefault="00000000" w:rsidRPr="00000000" w14:paraId="000002E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E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transaction_id</w:t>
            </w:r>
            <w:r w:rsidDel="00000000" w:rsidR="00000000" w:rsidRPr="00000000">
              <w:rPr>
                <w:rtl w:val="0"/>
              </w:rPr>
            </w:r>
          </w:p>
        </w:tc>
        <w:tc>
          <w:tcPr/>
          <w:p w:rsidR="00000000" w:rsidDel="00000000" w:rsidP="00000000" w:rsidRDefault="00000000" w:rsidRPr="00000000" w14:paraId="000002E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Unique ID</w:t>
            </w:r>
            <w:r w:rsidDel="00000000" w:rsidR="00000000" w:rsidRPr="00000000">
              <w:rPr>
                <w:rtl w:val="0"/>
              </w:rPr>
            </w:r>
          </w:p>
        </w:tc>
      </w:tr>
      <w:tr>
        <w:trPr>
          <w:cantSplit w:val="0"/>
          <w:tblHeader w:val="0"/>
        </w:trPr>
        <w:tc>
          <w:tcPr/>
          <w:p w:rsidR="00000000" w:rsidDel="00000000" w:rsidP="00000000" w:rsidRDefault="00000000" w:rsidRPr="00000000" w14:paraId="000002E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engine</w:t>
            </w:r>
            <w:r w:rsidDel="00000000" w:rsidR="00000000" w:rsidRPr="00000000">
              <w:rPr>
                <w:rtl w:val="0"/>
              </w:rPr>
            </w:r>
          </w:p>
        </w:tc>
        <w:tc>
          <w:tcPr/>
          <w:p w:rsidR="00000000" w:rsidDel="00000000" w:rsidP="00000000" w:rsidRDefault="00000000" w:rsidRPr="00000000" w14:paraId="000002E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subscription | cart | advertising</w:t>
            </w:r>
            <w:r w:rsidDel="00000000" w:rsidR="00000000" w:rsidRPr="00000000">
              <w:rPr>
                <w:rtl w:val="0"/>
              </w:rPr>
            </w:r>
          </w:p>
        </w:tc>
      </w:tr>
      <w:tr>
        <w:trPr>
          <w:cantSplit w:val="0"/>
          <w:tblHeader w:val="0"/>
        </w:trPr>
        <w:tc>
          <w:tcPr/>
          <w:p w:rsidR="00000000" w:rsidDel="00000000" w:rsidP="00000000" w:rsidRDefault="00000000" w:rsidRPr="00000000" w14:paraId="000002E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account_id</w:t>
            </w:r>
            <w:r w:rsidDel="00000000" w:rsidR="00000000" w:rsidRPr="00000000">
              <w:rPr>
                <w:rtl w:val="0"/>
              </w:rPr>
            </w:r>
          </w:p>
        </w:tc>
        <w:tc>
          <w:tcPr/>
          <w:p w:rsidR="00000000" w:rsidDel="00000000" w:rsidP="00000000" w:rsidRDefault="00000000" w:rsidRPr="00000000" w14:paraId="000002E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Account involved</w:t>
            </w:r>
            <w:r w:rsidDel="00000000" w:rsidR="00000000" w:rsidRPr="00000000">
              <w:rPr>
                <w:rtl w:val="0"/>
              </w:rPr>
            </w:r>
          </w:p>
        </w:tc>
      </w:tr>
      <w:tr>
        <w:trPr>
          <w:cantSplit w:val="0"/>
          <w:tblHeader w:val="0"/>
        </w:trPr>
        <w:tc>
          <w:tcPr/>
          <w:p w:rsidR="00000000" w:rsidDel="00000000" w:rsidP="00000000" w:rsidRDefault="00000000" w:rsidRPr="00000000" w14:paraId="000002E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event_type</w:t>
            </w:r>
            <w:r w:rsidDel="00000000" w:rsidR="00000000" w:rsidRPr="00000000">
              <w:rPr>
                <w:rtl w:val="0"/>
              </w:rPr>
            </w:r>
          </w:p>
        </w:tc>
        <w:tc>
          <w:tcPr/>
          <w:p w:rsidR="00000000" w:rsidDel="00000000" w:rsidP="00000000" w:rsidRDefault="00000000" w:rsidRPr="00000000" w14:paraId="000002E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charge | refund | pre_auth_hold | capture | void | failed_charge</w:t>
            </w:r>
            <w:r w:rsidDel="00000000" w:rsidR="00000000" w:rsidRPr="00000000">
              <w:rPr>
                <w:rtl w:val="0"/>
              </w:rPr>
            </w:r>
          </w:p>
        </w:tc>
      </w:tr>
      <w:tr>
        <w:trPr>
          <w:cantSplit w:val="0"/>
          <w:tblHeader w:val="0"/>
        </w:trPr>
        <w:tc>
          <w:tcPr/>
          <w:p w:rsidR="00000000" w:rsidDel="00000000" w:rsidP="00000000" w:rsidRDefault="00000000" w:rsidRPr="00000000" w14:paraId="000002F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amount</w:t>
            </w:r>
            <w:r w:rsidDel="00000000" w:rsidR="00000000" w:rsidRPr="00000000">
              <w:rPr>
                <w:rtl w:val="0"/>
              </w:rPr>
            </w:r>
          </w:p>
        </w:tc>
        <w:tc>
          <w:tcPr/>
          <w:p w:rsidR="00000000" w:rsidDel="00000000" w:rsidP="00000000" w:rsidRDefault="00000000" w:rsidRPr="00000000" w14:paraId="000002F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JPY</w:t>
            </w:r>
            <w:r w:rsidDel="00000000" w:rsidR="00000000" w:rsidRPr="00000000">
              <w:rPr>
                <w:rtl w:val="0"/>
              </w:rPr>
            </w:r>
          </w:p>
        </w:tc>
      </w:tr>
      <w:tr>
        <w:trPr>
          <w:cantSplit w:val="0"/>
          <w:tblHeader w:val="0"/>
        </w:trPr>
        <w:tc>
          <w:tcPr/>
          <w:p w:rsidR="00000000" w:rsidDel="00000000" w:rsidP="00000000" w:rsidRDefault="00000000" w:rsidRPr="00000000" w14:paraId="000002F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stripe_event_id</w:t>
            </w:r>
            <w:r w:rsidDel="00000000" w:rsidR="00000000" w:rsidRPr="00000000">
              <w:rPr>
                <w:rtl w:val="0"/>
              </w:rPr>
            </w:r>
          </w:p>
        </w:tc>
        <w:tc>
          <w:tcPr/>
          <w:p w:rsidR="00000000" w:rsidDel="00000000" w:rsidP="00000000" w:rsidRDefault="00000000" w:rsidRPr="00000000" w14:paraId="000002F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Stripe's event ID — used for idempotency</w:t>
            </w:r>
            <w:r w:rsidDel="00000000" w:rsidR="00000000" w:rsidRPr="00000000">
              <w:rPr>
                <w:rtl w:val="0"/>
              </w:rPr>
            </w:r>
          </w:p>
        </w:tc>
      </w:tr>
      <w:tr>
        <w:trPr>
          <w:cantSplit w:val="0"/>
          <w:tblHeader w:val="0"/>
        </w:trPr>
        <w:tc>
          <w:tcPr/>
          <w:p w:rsidR="00000000" w:rsidDel="00000000" w:rsidP="00000000" w:rsidRDefault="00000000" w:rsidRPr="00000000" w14:paraId="000002F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related_object_id</w:t>
            </w:r>
            <w:r w:rsidDel="00000000" w:rsidR="00000000" w:rsidRPr="00000000">
              <w:rPr>
                <w:rtl w:val="0"/>
              </w:rPr>
            </w:r>
          </w:p>
        </w:tc>
        <w:tc>
          <w:tcPr/>
          <w:p w:rsidR="00000000" w:rsidDel="00000000" w:rsidP="00000000" w:rsidRDefault="00000000" w:rsidRPr="00000000" w14:paraId="000002F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Subscription cycle / cart order / ad booking ID</w:t>
            </w:r>
            <w:r w:rsidDel="00000000" w:rsidR="00000000" w:rsidRPr="00000000">
              <w:rPr>
                <w:rtl w:val="0"/>
              </w:rPr>
            </w:r>
          </w:p>
        </w:tc>
      </w:tr>
      <w:tr>
        <w:trPr>
          <w:cantSplit w:val="0"/>
          <w:tblHeader w:val="0"/>
        </w:trPr>
        <w:tc>
          <w:tcPr/>
          <w:p w:rsidR="00000000" w:rsidDel="00000000" w:rsidP="00000000" w:rsidRDefault="00000000" w:rsidRPr="00000000" w14:paraId="000002F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status</w:t>
            </w:r>
            <w:r w:rsidDel="00000000" w:rsidR="00000000" w:rsidRPr="00000000">
              <w:rPr>
                <w:rtl w:val="0"/>
              </w:rPr>
            </w:r>
          </w:p>
        </w:tc>
        <w:tc>
          <w:tcPr/>
          <w:p w:rsidR="00000000" w:rsidDel="00000000" w:rsidP="00000000" w:rsidRDefault="00000000" w:rsidRPr="00000000" w14:paraId="000002F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succeeded | failed | pending</w:t>
            </w:r>
            <w:r w:rsidDel="00000000" w:rsidR="00000000" w:rsidRPr="00000000">
              <w:rPr>
                <w:rtl w:val="0"/>
              </w:rPr>
            </w:r>
          </w:p>
        </w:tc>
      </w:tr>
      <w:tr>
        <w:trPr>
          <w:cantSplit w:val="0"/>
          <w:tblHeader w:val="0"/>
        </w:trPr>
        <w:tc>
          <w:tcPr/>
          <w:p w:rsidR="00000000" w:rsidDel="00000000" w:rsidP="00000000" w:rsidRDefault="00000000" w:rsidRPr="00000000" w14:paraId="000002F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failure_reason</w:t>
            </w:r>
            <w:r w:rsidDel="00000000" w:rsidR="00000000" w:rsidRPr="00000000">
              <w:rPr>
                <w:rtl w:val="0"/>
              </w:rPr>
            </w:r>
          </w:p>
        </w:tc>
        <w:tc>
          <w:tcPr/>
          <w:p w:rsidR="00000000" w:rsidDel="00000000" w:rsidP="00000000" w:rsidRDefault="00000000" w:rsidRPr="00000000" w14:paraId="000002F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Populated when failed</w:t>
            </w:r>
            <w:r w:rsidDel="00000000" w:rsidR="00000000" w:rsidRPr="00000000">
              <w:rPr>
                <w:rtl w:val="0"/>
              </w:rPr>
            </w:r>
          </w:p>
        </w:tc>
      </w:tr>
    </w:tbl>
    <w:p w:rsidR="00000000" w:rsidDel="00000000" w:rsidP="00000000" w:rsidRDefault="00000000" w:rsidRPr="00000000" w14:paraId="000002F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Idempotency (platform-wide): every write keyed against stripe_event_id; duplicate webhook redeliveries are discarded, never double-charged or double-provisioned. Implemented once as shared logic.</w:t>
      </w:r>
    </w:p>
    <w:p w:rsidR="00000000" w:rsidDel="00000000" w:rsidP="00000000" w:rsidRDefault="00000000" w:rsidRPr="00000000" w14:paraId="000002F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Failed Transaction Filter: searchable by engine, account, date, failure reason — the single screen for proactive outreach.</w:t>
      </w:r>
    </w:p>
    <w:p w:rsidR="00000000" w:rsidDel="00000000" w:rsidP="00000000" w:rsidRDefault="00000000" w:rsidRPr="00000000" w14:paraId="000002FC">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6.2. Pre-Auth / Capture / Void Reconciliation</w:t>
      </w:r>
    </w:p>
    <w:p w:rsidR="00000000" w:rsidDel="00000000" w:rsidP="00000000" w:rsidRDefault="00000000" w:rsidRPr="00000000" w14:paraId="000002F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Guards against a Hold that is never resolved.</w:t>
      </w:r>
    </w:p>
    <w:p w:rsidR="00000000" w:rsidDel="00000000" w:rsidP="00000000" w:rsidRDefault="00000000" w:rsidRPr="00000000" w14:paraId="000002FE">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FOR every booking WHERE status = Pending Review:</w:t>
        <w:br w:type="textWrapping"/>
        <w:t xml:space="preserve">    IF now() &gt; review_deadline: RECONCILIATION FAILURE -&gt; flag as system incident</w:t>
        <w:br w:type="textWrapping"/>
        <w:br w:type="textWrapping"/>
        <w:t xml:space="preserve">FOR every Stripe Hold with no matching resolved booking status:</w:t>
        <w:br w:type="textWrapping"/>
        <w:t xml:space="preserve">    ORPHANED HOLD -&gt; flag for manual investigation</w:t>
      </w:r>
      <w:r w:rsidDel="00000000" w:rsidR="00000000" w:rsidRPr="00000000">
        <w:rPr>
          <w:rtl w:val="0"/>
        </w:rPr>
      </w:r>
    </w:p>
    <w:p w:rsidR="00000000" w:rsidDel="00000000" w:rsidP="00000000" w:rsidRDefault="00000000" w:rsidRPr="00000000" w14:paraId="000002F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tracks: Holds &gt;7 days still Pending Review (expected 0), Holds with no matching booking (expected 0), Captured amount vs. locked_price mismatches (expected 0) — any nonzero triggers a P1 alert into Part 7.</w:t>
      </w:r>
    </w:p>
    <w:p w:rsidR="00000000" w:rsidDel="00000000" w:rsidP="00000000" w:rsidRDefault="00000000" w:rsidRPr="00000000" w14:paraId="00000300">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6.3. Revenue Reporting by Engine</w:t>
      </w:r>
    </w:p>
    <w:p w:rsidR="00000000" w:rsidDel="00000000" w:rsidP="00000000" w:rsidRDefault="00000000" w:rsidRPr="00000000" w14:paraId="00000301">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Total Platform Revenue = Subscription Revenue + Cart Revenue + Advertising Revenue</w:t>
      </w: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shd w:fill="dde6f0" w:val="clear"/>
          </w:tcPr>
          <w:p w:rsidR="00000000" w:rsidDel="00000000" w:rsidP="00000000" w:rsidRDefault="00000000" w:rsidRPr="00000000" w14:paraId="0000030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Engine</w:t>
            </w:r>
            <w:r w:rsidDel="00000000" w:rsidR="00000000" w:rsidRPr="00000000">
              <w:rPr>
                <w:rtl w:val="0"/>
              </w:rPr>
            </w:r>
          </w:p>
        </w:tc>
        <w:tc>
          <w:tcPr>
            <w:shd w:fill="dde6f0" w:val="clear"/>
          </w:tcPr>
          <w:p w:rsidR="00000000" w:rsidDel="00000000" w:rsidP="00000000" w:rsidRDefault="00000000" w:rsidRPr="00000000" w14:paraId="0000030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Recognition Point</w:t>
            </w:r>
            <w:r w:rsidDel="00000000" w:rsidR="00000000" w:rsidRPr="00000000">
              <w:rPr>
                <w:rtl w:val="0"/>
              </w:rPr>
            </w:r>
          </w:p>
        </w:tc>
      </w:tr>
      <w:tr>
        <w:trPr>
          <w:cantSplit w:val="0"/>
          <w:tblHeader w:val="0"/>
        </w:trPr>
        <w:tc>
          <w:tcPr/>
          <w:p w:rsidR="00000000" w:rsidDel="00000000" w:rsidP="00000000" w:rsidRDefault="00000000" w:rsidRPr="00000000" w14:paraId="0000030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Subscription</w:t>
            </w:r>
            <w:r w:rsidDel="00000000" w:rsidR="00000000" w:rsidRPr="00000000">
              <w:rPr>
                <w:rtl w:val="0"/>
              </w:rPr>
            </w:r>
          </w:p>
        </w:tc>
        <w:tc>
          <w:tcPr/>
          <w:p w:rsidR="00000000" w:rsidDel="00000000" w:rsidP="00000000" w:rsidRDefault="00000000" w:rsidRPr="00000000" w14:paraId="0000030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Each successful recurring charge</w:t>
            </w:r>
            <w:r w:rsidDel="00000000" w:rsidR="00000000" w:rsidRPr="00000000">
              <w:rPr>
                <w:rtl w:val="0"/>
              </w:rPr>
            </w:r>
          </w:p>
        </w:tc>
      </w:tr>
      <w:tr>
        <w:trPr>
          <w:cantSplit w:val="0"/>
          <w:tblHeader w:val="0"/>
        </w:trPr>
        <w:tc>
          <w:tcPr/>
          <w:p w:rsidR="00000000" w:rsidDel="00000000" w:rsidP="00000000" w:rsidRDefault="00000000" w:rsidRPr="00000000" w14:paraId="0000030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Cart</w:t>
            </w:r>
            <w:r w:rsidDel="00000000" w:rsidR="00000000" w:rsidRPr="00000000">
              <w:rPr>
                <w:rtl w:val="0"/>
              </w:rPr>
            </w:r>
          </w:p>
        </w:tc>
        <w:tc>
          <w:tcPr/>
          <w:p w:rsidR="00000000" w:rsidDel="00000000" w:rsidP="00000000" w:rsidRDefault="00000000" w:rsidRPr="00000000" w14:paraId="0000030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Each successful one-time PaymentIntent</w:t>
            </w:r>
            <w:r w:rsidDel="00000000" w:rsidR="00000000" w:rsidRPr="00000000">
              <w:rPr>
                <w:rtl w:val="0"/>
              </w:rPr>
            </w:r>
          </w:p>
        </w:tc>
      </w:tr>
      <w:tr>
        <w:trPr>
          <w:cantSplit w:val="0"/>
          <w:tblHeader w:val="0"/>
        </w:trPr>
        <w:tc>
          <w:tcPr/>
          <w:p w:rsidR="00000000" w:rsidDel="00000000" w:rsidP="00000000" w:rsidRDefault="00000000" w:rsidRPr="00000000" w14:paraId="0000030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Advertising</w:t>
            </w:r>
            <w:r w:rsidDel="00000000" w:rsidR="00000000" w:rsidRPr="00000000">
              <w:rPr>
                <w:rtl w:val="0"/>
              </w:rPr>
            </w:r>
          </w:p>
        </w:tc>
        <w:tc>
          <w:tcPr/>
          <w:p w:rsidR="00000000" w:rsidDel="00000000" w:rsidP="00000000" w:rsidRDefault="00000000" w:rsidRPr="00000000" w14:paraId="0000030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At Capture — never at Hold/submission</w:t>
            </w:r>
            <w:r w:rsidDel="00000000" w:rsidR="00000000" w:rsidRPr="00000000">
              <w:rPr>
                <w:rtl w:val="0"/>
              </w:rPr>
            </w:r>
          </w:p>
        </w:tc>
      </w:tr>
    </w:tbl>
    <w:p w:rsidR="00000000" w:rsidDel="00000000" w:rsidP="00000000" w:rsidRDefault="00000000" w:rsidRPr="00000000" w14:paraId="0000030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Broken down by: plan_id / account_type (Subscription), addon_id category (Cart), ad_type_id (Advertising).</w:t>
      </w:r>
    </w:p>
    <w:p w:rsidR="00000000" w:rsidDel="00000000" w:rsidP="00000000" w:rsidRDefault="00000000" w:rsidRPr="00000000" w14:paraId="0000030B">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6.4. Advertising Cash Flow Report</w:t>
      </w:r>
    </w:p>
    <w:p w:rsidR="00000000" w:rsidDel="00000000" w:rsidP="00000000" w:rsidRDefault="00000000" w:rsidRPr="00000000" w14:paraId="0000030C">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Revenue per Slot (period) = SUM(locked_price of every booking captured in this period, for this slot)</w:t>
      </w:r>
      <w:r w:rsidDel="00000000" w:rsidR="00000000" w:rsidRPr="00000000">
        <w:rPr>
          <w:rtl w:val="0"/>
        </w:rPr>
      </w:r>
    </w:p>
    <w:p w:rsidR="00000000" w:rsidDel="00000000" w:rsidP="00000000" w:rsidRDefault="00000000" w:rsidRPr="00000000" w14:paraId="0000030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Drill-down: Ad Type -&gt; Position/Page/Filter -&gt; individual captured bookings. Feeds directly into Part 5.2 Occupancy/Demand signals.</w:t>
      </w:r>
    </w:p>
    <w:p w:rsidR="00000000" w:rsidDel="00000000" w:rsidP="00000000" w:rsidRDefault="00000000" w:rsidRPr="00000000" w14:paraId="0000030E">
      <w:pPr>
        <w:spacing w:after="60" w:before="6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0F">
      <w:pPr>
        <w:pStyle w:val="Heading1"/>
        <w:keepNext w:val="0"/>
        <w:keepLines w:val="0"/>
        <w:spacing w:after="60" w:before="60" w:lineRule="auto"/>
        <w:jc w:val="both"/>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PART 7 — Monetization Status &amp; SLA Monitor</w:t>
      </w:r>
    </w:p>
    <w:p w:rsidR="00000000" w:rsidDel="00000000" w:rsidP="00000000" w:rsidRDefault="00000000" w:rsidRPr="00000000" w14:paraId="00000310">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7.1. Purpose</w:t>
      </w:r>
    </w:p>
    <w:p w:rsidR="00000000" w:rsidDel="00000000" w:rsidP="00000000" w:rsidRDefault="00000000" w:rsidRPr="00000000" w14:paraId="0000031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Read-only aggregation layer — no new business logic, pulls from parts already defined.</w:t>
      </w:r>
    </w:p>
    <w:p w:rsidR="00000000" w:rsidDel="00000000" w:rsidP="00000000" w:rsidRDefault="00000000" w:rsidRPr="00000000" w14:paraId="00000312">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7.2. Failed Payment Dashboard</w:t>
      </w:r>
    </w:p>
    <w:p w:rsidR="00000000" w:rsidDel="00000000" w:rsidP="00000000" w:rsidRDefault="00000000" w:rsidRPr="00000000" w14:paraId="0000031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Pulls from Part 6.1, filtered status=failed, real-time.</w:t>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3526"/>
        <w:tblGridChange w:id="0">
          <w:tblGrid>
            <w:gridCol w:w="5500"/>
            <w:gridCol w:w="3526"/>
          </w:tblGrid>
        </w:tblGridChange>
      </w:tblGrid>
      <w:tr>
        <w:trPr>
          <w:cantSplit w:val="0"/>
          <w:tblHeader w:val="0"/>
        </w:trPr>
        <w:tc>
          <w:tcPr>
            <w:shd w:fill="dde6f0" w:val="clear"/>
          </w:tcPr>
          <w:p w:rsidR="00000000" w:rsidDel="00000000" w:rsidP="00000000" w:rsidRDefault="00000000" w:rsidRPr="00000000" w14:paraId="0000031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Condition</w:t>
            </w:r>
            <w:r w:rsidDel="00000000" w:rsidR="00000000" w:rsidRPr="00000000">
              <w:rPr>
                <w:rtl w:val="0"/>
              </w:rPr>
            </w:r>
          </w:p>
        </w:tc>
        <w:tc>
          <w:tcPr>
            <w:shd w:fill="dde6f0" w:val="clear"/>
          </w:tcPr>
          <w:p w:rsidR="00000000" w:rsidDel="00000000" w:rsidP="00000000" w:rsidRDefault="00000000" w:rsidRPr="00000000" w14:paraId="0000031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Severity</w:t>
            </w:r>
            <w:r w:rsidDel="00000000" w:rsidR="00000000" w:rsidRPr="00000000">
              <w:rPr>
                <w:rtl w:val="0"/>
              </w:rPr>
            </w:r>
          </w:p>
        </w:tc>
      </w:tr>
      <w:tr>
        <w:trPr>
          <w:cantSplit w:val="0"/>
          <w:tblHeader w:val="0"/>
        </w:trPr>
        <w:tc>
          <w:tcPr/>
          <w:p w:rsidR="00000000" w:rsidDel="00000000" w:rsidP="00000000" w:rsidRDefault="00000000" w:rsidRPr="00000000" w14:paraId="0000031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Single failed transaction</w:t>
            </w:r>
            <w:r w:rsidDel="00000000" w:rsidR="00000000" w:rsidRPr="00000000">
              <w:rPr>
                <w:rtl w:val="0"/>
              </w:rPr>
            </w:r>
          </w:p>
        </w:tc>
        <w:tc>
          <w:tcPr/>
          <w:p w:rsidR="00000000" w:rsidDel="00000000" w:rsidP="00000000" w:rsidRDefault="00000000" w:rsidRPr="00000000" w14:paraId="0000031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Informational</w:t>
            </w:r>
            <w:r w:rsidDel="00000000" w:rsidR="00000000" w:rsidRPr="00000000">
              <w:rPr>
                <w:rtl w:val="0"/>
              </w:rPr>
            </w:r>
          </w:p>
        </w:tc>
      </w:tr>
      <w:tr>
        <w:trPr>
          <w:cantSplit w:val="0"/>
          <w:tblHeader w:val="0"/>
        </w:trPr>
        <w:tc>
          <w:tcPr/>
          <w:p w:rsidR="00000000" w:rsidDel="00000000" w:rsidP="00000000" w:rsidRDefault="00000000" w:rsidRPr="00000000" w14:paraId="0000031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Same account, 2+ failures across engines within 7 days</w:t>
            </w:r>
            <w:r w:rsidDel="00000000" w:rsidR="00000000" w:rsidRPr="00000000">
              <w:rPr>
                <w:rtl w:val="0"/>
              </w:rPr>
            </w:r>
          </w:p>
        </w:tc>
        <w:tc>
          <w:tcPr/>
          <w:p w:rsidR="00000000" w:rsidDel="00000000" w:rsidP="00000000" w:rsidRDefault="00000000" w:rsidRPr="00000000" w14:paraId="0000031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Warning</w:t>
            </w:r>
            <w:r w:rsidDel="00000000" w:rsidR="00000000" w:rsidRPr="00000000">
              <w:rPr>
                <w:rtl w:val="0"/>
              </w:rPr>
            </w:r>
          </w:p>
        </w:tc>
      </w:tr>
      <w:tr>
        <w:trPr>
          <w:cantSplit w:val="0"/>
          <w:tblHeader w:val="0"/>
        </w:trPr>
        <w:tc>
          <w:tcPr/>
          <w:p w:rsidR="00000000" w:rsidDel="00000000" w:rsidP="00000000" w:rsidRDefault="00000000" w:rsidRPr="00000000" w14:paraId="0000031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Subscription failure with cycle ending within 3 days</w:t>
            </w:r>
            <w:r w:rsidDel="00000000" w:rsidR="00000000" w:rsidRPr="00000000">
              <w:rPr>
                <w:rtl w:val="0"/>
              </w:rPr>
            </w:r>
          </w:p>
        </w:tc>
        <w:tc>
          <w:tcPr/>
          <w:p w:rsidR="00000000" w:rsidDel="00000000" w:rsidP="00000000" w:rsidRDefault="00000000" w:rsidRPr="00000000" w14:paraId="0000031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Critical</w:t>
            </w:r>
            <w:r w:rsidDel="00000000" w:rsidR="00000000" w:rsidRPr="00000000">
              <w:rPr>
                <w:rtl w:val="0"/>
              </w:rPr>
            </w:r>
          </w:p>
        </w:tc>
      </w:tr>
    </w:tbl>
    <w:p w:rsidR="00000000" w:rsidDel="00000000" w:rsidP="00000000" w:rsidRDefault="00000000" w:rsidRPr="00000000" w14:paraId="0000031C">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7.3. Ad Booking SLA Monitor</w:t>
      </w:r>
    </w:p>
    <w:p w:rsidR="00000000" w:rsidDel="00000000" w:rsidP="00000000" w:rsidRDefault="00000000" w:rsidRPr="00000000" w14:paraId="0000031D">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Time Remaining = review_deadline − now()</w:t>
      </w:r>
      <w:r w:rsidDel="00000000" w:rsidR="00000000" w:rsidRPr="00000000">
        <w:rPr>
          <w:rtl w:val="0"/>
        </w:rPr>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4526"/>
        <w:tblGridChange w:id="0">
          <w:tblGrid>
            <w:gridCol w:w="2000"/>
            <w:gridCol w:w="2500"/>
            <w:gridCol w:w="4526"/>
          </w:tblGrid>
        </w:tblGridChange>
      </w:tblGrid>
      <w:tr>
        <w:trPr>
          <w:cantSplit w:val="0"/>
          <w:tblHeader w:val="0"/>
        </w:trPr>
        <w:tc>
          <w:tcPr>
            <w:shd w:fill="dde6f0" w:val="clear"/>
          </w:tcPr>
          <w:p w:rsidR="00000000" w:rsidDel="00000000" w:rsidP="00000000" w:rsidRDefault="00000000" w:rsidRPr="00000000" w14:paraId="0000031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Band</w:t>
            </w:r>
            <w:r w:rsidDel="00000000" w:rsidR="00000000" w:rsidRPr="00000000">
              <w:rPr>
                <w:rtl w:val="0"/>
              </w:rPr>
            </w:r>
          </w:p>
        </w:tc>
        <w:tc>
          <w:tcPr>
            <w:shd w:fill="dde6f0" w:val="clear"/>
          </w:tcPr>
          <w:p w:rsidR="00000000" w:rsidDel="00000000" w:rsidP="00000000" w:rsidRDefault="00000000" w:rsidRPr="00000000" w14:paraId="0000031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Condition</w:t>
            </w:r>
            <w:r w:rsidDel="00000000" w:rsidR="00000000" w:rsidRPr="00000000">
              <w:rPr>
                <w:rtl w:val="0"/>
              </w:rPr>
            </w:r>
          </w:p>
        </w:tc>
        <w:tc>
          <w:tcPr>
            <w:shd w:fill="dde6f0" w:val="clear"/>
          </w:tcPr>
          <w:p w:rsidR="00000000" w:rsidDel="00000000" w:rsidP="00000000" w:rsidRDefault="00000000" w:rsidRPr="00000000" w14:paraId="0000032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Display</w:t>
            </w:r>
            <w:r w:rsidDel="00000000" w:rsidR="00000000" w:rsidRPr="00000000">
              <w:rPr>
                <w:rtl w:val="0"/>
              </w:rPr>
            </w:r>
          </w:p>
        </w:tc>
      </w:tr>
      <w:tr>
        <w:trPr>
          <w:cantSplit w:val="0"/>
          <w:tblHeader w:val="0"/>
        </w:trPr>
        <w:tc>
          <w:tcPr/>
          <w:p w:rsidR="00000000" w:rsidDel="00000000" w:rsidP="00000000" w:rsidRDefault="00000000" w:rsidRPr="00000000" w14:paraId="0000032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Normal</w:t>
            </w:r>
            <w:r w:rsidDel="00000000" w:rsidR="00000000" w:rsidRPr="00000000">
              <w:rPr>
                <w:rtl w:val="0"/>
              </w:rPr>
            </w:r>
          </w:p>
        </w:tc>
        <w:tc>
          <w:tcPr/>
          <w:p w:rsidR="00000000" w:rsidDel="00000000" w:rsidP="00000000" w:rsidRDefault="00000000" w:rsidRPr="00000000" w14:paraId="0000032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&gt;3 days</w:t>
            </w:r>
            <w:r w:rsidDel="00000000" w:rsidR="00000000" w:rsidRPr="00000000">
              <w:rPr>
                <w:rtl w:val="0"/>
              </w:rPr>
            </w:r>
          </w:p>
        </w:tc>
        <w:tc>
          <w:tcPr/>
          <w:p w:rsidR="00000000" w:rsidDel="00000000" w:rsidP="00000000" w:rsidRDefault="00000000" w:rsidRPr="00000000" w14:paraId="0000032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Standard queue</w:t>
            </w:r>
            <w:r w:rsidDel="00000000" w:rsidR="00000000" w:rsidRPr="00000000">
              <w:rPr>
                <w:rtl w:val="0"/>
              </w:rPr>
            </w:r>
          </w:p>
        </w:tc>
      </w:tr>
      <w:tr>
        <w:trPr>
          <w:cantSplit w:val="0"/>
          <w:tblHeader w:val="0"/>
        </w:trPr>
        <w:tc>
          <w:tcPr/>
          <w:p w:rsidR="00000000" w:rsidDel="00000000" w:rsidP="00000000" w:rsidRDefault="00000000" w:rsidRPr="00000000" w14:paraId="0000032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Warning</w:t>
            </w:r>
            <w:r w:rsidDel="00000000" w:rsidR="00000000" w:rsidRPr="00000000">
              <w:rPr>
                <w:rtl w:val="0"/>
              </w:rPr>
            </w:r>
          </w:p>
        </w:tc>
        <w:tc>
          <w:tcPr/>
          <w:p w:rsidR="00000000" w:rsidDel="00000000" w:rsidP="00000000" w:rsidRDefault="00000000" w:rsidRPr="00000000" w14:paraId="0000032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1-3 days</w:t>
            </w:r>
            <w:r w:rsidDel="00000000" w:rsidR="00000000" w:rsidRPr="00000000">
              <w:rPr>
                <w:rtl w:val="0"/>
              </w:rPr>
            </w:r>
          </w:p>
        </w:tc>
        <w:tc>
          <w:tcPr/>
          <w:p w:rsidR="00000000" w:rsidDel="00000000" w:rsidP="00000000" w:rsidRDefault="00000000" w:rsidRPr="00000000" w14:paraId="0000032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Highlighted, sorted to top</w:t>
            </w:r>
            <w:r w:rsidDel="00000000" w:rsidR="00000000" w:rsidRPr="00000000">
              <w:rPr>
                <w:rtl w:val="0"/>
              </w:rPr>
            </w:r>
          </w:p>
        </w:tc>
      </w:tr>
      <w:tr>
        <w:trPr>
          <w:cantSplit w:val="0"/>
          <w:tblHeader w:val="0"/>
        </w:trPr>
        <w:tc>
          <w:tcPr/>
          <w:p w:rsidR="00000000" w:rsidDel="00000000" w:rsidP="00000000" w:rsidRDefault="00000000" w:rsidRPr="00000000" w14:paraId="0000032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Urgent</w:t>
            </w:r>
            <w:r w:rsidDel="00000000" w:rsidR="00000000" w:rsidRPr="00000000">
              <w:rPr>
                <w:rtl w:val="0"/>
              </w:rPr>
            </w:r>
          </w:p>
        </w:tc>
        <w:tc>
          <w:tcPr/>
          <w:p w:rsidR="00000000" w:rsidDel="00000000" w:rsidP="00000000" w:rsidRDefault="00000000" w:rsidRPr="00000000" w14:paraId="0000032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&lt;=1 day</w:t>
            </w:r>
            <w:r w:rsidDel="00000000" w:rsidR="00000000" w:rsidRPr="00000000">
              <w:rPr>
                <w:rtl w:val="0"/>
              </w:rPr>
            </w:r>
          </w:p>
        </w:tc>
        <w:tc>
          <w:tcPr/>
          <w:p w:rsidR="00000000" w:rsidDel="00000000" w:rsidP="00000000" w:rsidRDefault="00000000" w:rsidRPr="00000000" w14:paraId="0000032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Escalated push notification</w:t>
            </w:r>
            <w:r w:rsidDel="00000000" w:rsidR="00000000" w:rsidRPr="00000000">
              <w:rPr>
                <w:rtl w:val="0"/>
              </w:rPr>
            </w:r>
          </w:p>
        </w:tc>
      </w:tr>
      <w:tr>
        <w:trPr>
          <w:cantSplit w:val="0"/>
          <w:tblHeader w:val="0"/>
        </w:trPr>
        <w:tc>
          <w:tcPr/>
          <w:p w:rsidR="00000000" w:rsidDel="00000000" w:rsidP="00000000" w:rsidRDefault="00000000" w:rsidRPr="00000000" w14:paraId="0000032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Breached</w:t>
            </w:r>
            <w:r w:rsidDel="00000000" w:rsidR="00000000" w:rsidRPr="00000000">
              <w:rPr>
                <w:rtl w:val="0"/>
              </w:rPr>
            </w:r>
          </w:p>
        </w:tc>
        <w:tc>
          <w:tcPr/>
          <w:p w:rsidR="00000000" w:rsidDel="00000000" w:rsidP="00000000" w:rsidRDefault="00000000" w:rsidRPr="00000000" w14:paraId="0000032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&lt;=0 (should never appear)</w:t>
            </w:r>
            <w:r w:rsidDel="00000000" w:rsidR="00000000" w:rsidRPr="00000000">
              <w:rPr>
                <w:rtl w:val="0"/>
              </w:rPr>
            </w:r>
          </w:p>
        </w:tc>
        <w:tc>
          <w:tcPr/>
          <w:p w:rsidR="00000000" w:rsidDel="00000000" w:rsidP="00000000" w:rsidRDefault="00000000" w:rsidRPr="00000000" w14:paraId="0000032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P1 incident — Timeout job failed</w:t>
            </w:r>
            <w:r w:rsidDel="00000000" w:rsidR="00000000" w:rsidRPr="00000000">
              <w:rPr>
                <w:rtl w:val="0"/>
              </w:rPr>
            </w:r>
          </w:p>
        </w:tc>
      </w:tr>
    </w:tbl>
    <w:p w:rsidR="00000000" w:rsidDel="00000000" w:rsidP="00000000" w:rsidRDefault="00000000" w:rsidRPr="00000000" w14:paraId="0000032D">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7.4. Underdelivery Severity Monitor</w:t>
      </w:r>
    </w:p>
    <w:p w:rsidR="00000000" w:rsidDel="00000000" w:rsidP="00000000" w:rsidRDefault="00000000" w:rsidRPr="00000000" w14:paraId="0000032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Mirrors Part 4.20 thresholds; purely quality control, no financial consequence, feeds Part 5.2 Occupancy accuracy.</w:t>
      </w:r>
    </w:p>
    <w:p w:rsidR="00000000" w:rsidDel="00000000" w:rsidP="00000000" w:rsidRDefault="00000000" w:rsidRPr="00000000" w14:paraId="0000032F">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7.4a. System-Caused Disruption Alert</w:t>
      </w:r>
    </w:p>
    <w:p w:rsidR="00000000" w:rsidDel="00000000" w:rsidP="00000000" w:rsidRDefault="00000000" w:rsidRPr="00000000" w14:paraId="0000033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dedicated, high-priority alert distinct from ordinary Underdelivery (Section 7.4): triggered specifically when a platform-side incident (outage, tracking failure, bug) prevents an approved, already-paid ad from rendering.</w:t>
      </w:r>
    </w:p>
    <w:p w:rsidR="00000000" w:rsidDel="00000000" w:rsidP="00000000" w:rsidRDefault="00000000" w:rsidRPr="00000000" w14:paraId="00000331">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IF an approved/active booking records zero or near-zero impressions WHILE platform-wide traffic logs show normal volume for that period:</w:t>
        <w:br w:type="textWrapping"/>
        <w:t xml:space="preserve">    Flag as "System-Caused Disruption — Immediate Admin Review Required"</w:t>
      </w:r>
      <w:r w:rsidDel="00000000" w:rsidR="00000000" w:rsidRPr="00000000">
        <w:rPr>
          <w:rtl w:val="0"/>
        </w:rPr>
      </w:r>
    </w:p>
    <w:p w:rsidR="00000000" w:rsidDel="00000000" w:rsidP="00000000" w:rsidRDefault="00000000" w:rsidRPr="00000000" w14:paraId="0000033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does not trigger any refund (Part 4, Section 4.18 remains absolute), but it is surfaced with the highest urgency in the Unified Operations Dashboard (Section 7.7), since this specific scenario carries materially higher dispute and reputational risk than ordinary underdelivery caused by market conditions.</w:t>
      </w:r>
    </w:p>
    <w:p w:rsidR="00000000" w:rsidDel="00000000" w:rsidP="00000000" w:rsidRDefault="00000000" w:rsidRPr="00000000" w14:paraId="00000333">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7.5. Subscription Renewal Confirmation Risk Monitor</w:t>
      </w:r>
    </w:p>
    <w:p w:rsidR="00000000" w:rsidDel="00000000" w:rsidP="00000000" w:rsidRDefault="00000000" w:rsidRPr="00000000" w14:paraId="00000334">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FOR accounts with auto-renewal disabled, not yet confirmed/cancelled, cycle ending &lt;=7 days:</w:t>
        <w:br w:type="textWrapping"/>
        <w:t xml:space="preserve">    Flag "At risk of unintended downgrade"</w:t>
      </w:r>
      <w:r w:rsidDel="00000000" w:rsidR="00000000" w:rsidRPr="00000000">
        <w:rPr>
          <w:rtl w:val="0"/>
        </w:rPr>
      </w:r>
    </w:p>
    <w:p w:rsidR="00000000" w:rsidDel="00000000" w:rsidP="00000000" w:rsidRDefault="00000000" w:rsidRPr="00000000" w14:paraId="00000335">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7.6. Stale Cart Item Monitor</w:t>
      </w:r>
    </w:p>
    <w:p w:rsidR="00000000" w:rsidDel="00000000" w:rsidP="00000000" w:rsidRDefault="00000000" w:rsidRPr="00000000" w14:paraId="00000336">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FOR cart items WHERE payment failed AND unretried &gt;7 days:</w:t>
        <w:br w:type="textWrapping"/>
        <w:t xml:space="preserve">    Flag "Abandoned failed cart item"</w:t>
      </w:r>
      <w:r w:rsidDel="00000000" w:rsidR="00000000" w:rsidRPr="00000000">
        <w:rPr>
          <w:rtl w:val="0"/>
        </w:rPr>
      </w:r>
    </w:p>
    <w:p w:rsidR="00000000" w:rsidDel="00000000" w:rsidP="00000000" w:rsidRDefault="00000000" w:rsidRPr="00000000" w14:paraId="00000337">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7.7. Unified Operations Dashboard</w:t>
      </w:r>
    </w:p>
    <w:p w:rsidR="00000000" w:rsidDel="00000000" w:rsidP="00000000" w:rsidRDefault="00000000" w:rsidRPr="00000000" w14:paraId="0000033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Single landing screen aggregating Sections 7.2-7.6 plus Part 6.2 reconciliation incidents and Section 7.4a system-caused disruptions — each a counter/badge with drill-through. All thresholds Admin-configurable per Part 0.2.</w:t>
      </w:r>
    </w:p>
    <w:p w:rsidR="00000000" w:rsidDel="00000000" w:rsidP="00000000" w:rsidRDefault="00000000" w:rsidRPr="00000000" w14:paraId="00000339">
      <w:pPr>
        <w:spacing w:after="60" w:before="6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3A">
      <w:pPr>
        <w:pStyle w:val="Heading1"/>
        <w:keepNext w:val="0"/>
        <w:keepLines w:val="0"/>
        <w:spacing w:after="60" w:before="60" w:lineRule="auto"/>
        <w:jc w:val="both"/>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PART 8 — Audit Log</w:t>
      </w:r>
    </w:p>
    <w:p w:rsidR="00000000" w:rsidDel="00000000" w:rsidP="00000000" w:rsidRDefault="00000000" w:rsidRPr="00000000" w14:paraId="0000033B">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8.1. Suspension — Cross-Engine Effect</w:t>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0"/>
        </w:trPr>
        <w:tc>
          <w:tcPr>
            <w:shd w:fill="dde6f0" w:val="clear"/>
          </w:tcPr>
          <w:p w:rsidR="00000000" w:rsidDel="00000000" w:rsidP="00000000" w:rsidRDefault="00000000" w:rsidRPr="00000000" w14:paraId="0000033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Engine</w:t>
            </w:r>
            <w:r w:rsidDel="00000000" w:rsidR="00000000" w:rsidRPr="00000000">
              <w:rPr>
                <w:rtl w:val="0"/>
              </w:rPr>
            </w:r>
          </w:p>
        </w:tc>
        <w:tc>
          <w:tcPr>
            <w:shd w:fill="dde6f0" w:val="clear"/>
          </w:tcPr>
          <w:p w:rsidR="00000000" w:rsidDel="00000000" w:rsidP="00000000" w:rsidRDefault="00000000" w:rsidRPr="00000000" w14:paraId="0000033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Effect</w:t>
            </w:r>
            <w:r w:rsidDel="00000000" w:rsidR="00000000" w:rsidRPr="00000000">
              <w:rPr>
                <w:rtl w:val="0"/>
              </w:rPr>
            </w:r>
          </w:p>
        </w:tc>
      </w:tr>
      <w:tr>
        <w:trPr>
          <w:cantSplit w:val="0"/>
          <w:tblHeader w:val="0"/>
        </w:trPr>
        <w:tc>
          <w:tcPr/>
          <w:p w:rsidR="00000000" w:rsidDel="00000000" w:rsidP="00000000" w:rsidRDefault="00000000" w:rsidRPr="00000000" w14:paraId="0000033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Subscription</w:t>
            </w:r>
            <w:r w:rsidDel="00000000" w:rsidR="00000000" w:rsidRPr="00000000">
              <w:rPr>
                <w:rtl w:val="0"/>
              </w:rPr>
            </w:r>
          </w:p>
        </w:tc>
        <w:tc>
          <w:tcPr/>
          <w:p w:rsidR="00000000" w:rsidDel="00000000" w:rsidP="00000000" w:rsidRDefault="00000000" w:rsidRPr="00000000" w14:paraId="0000033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Access revoked immediately, no refund (violation-driven, distinct from Part 1.7's payment-failure downgrade)</w:t>
            </w:r>
            <w:r w:rsidDel="00000000" w:rsidR="00000000" w:rsidRPr="00000000">
              <w:rPr>
                <w:rtl w:val="0"/>
              </w:rPr>
            </w:r>
          </w:p>
        </w:tc>
      </w:tr>
      <w:tr>
        <w:trPr>
          <w:cantSplit w:val="0"/>
          <w:tblHeader w:val="0"/>
        </w:trPr>
        <w:tc>
          <w:tcPr/>
          <w:p w:rsidR="00000000" w:rsidDel="00000000" w:rsidP="00000000" w:rsidRDefault="00000000" w:rsidRPr="00000000" w14:paraId="0000034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Cart &amp; Add-on</w:t>
            </w:r>
            <w:r w:rsidDel="00000000" w:rsidR="00000000" w:rsidRPr="00000000">
              <w:rPr>
                <w:rtl w:val="0"/>
              </w:rPr>
            </w:r>
          </w:p>
        </w:tc>
        <w:tc>
          <w:tcPr/>
          <w:p w:rsidR="00000000" w:rsidDel="00000000" w:rsidP="00000000" w:rsidRDefault="00000000" w:rsidRPr="00000000" w14:paraId="0000034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Past purchases unaffected; standalone durations not separately refunded</w:t>
            </w:r>
            <w:r w:rsidDel="00000000" w:rsidR="00000000" w:rsidRPr="00000000">
              <w:rPr>
                <w:rtl w:val="0"/>
              </w:rPr>
            </w:r>
          </w:p>
        </w:tc>
      </w:tr>
      <w:tr>
        <w:trPr>
          <w:cantSplit w:val="0"/>
          <w:tblHeader w:val="0"/>
        </w:trPr>
        <w:tc>
          <w:tcPr/>
          <w:p w:rsidR="00000000" w:rsidDel="00000000" w:rsidP="00000000" w:rsidRDefault="00000000" w:rsidRPr="00000000" w14:paraId="0000034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Advertising</w:t>
            </w:r>
            <w:r w:rsidDel="00000000" w:rsidR="00000000" w:rsidRPr="00000000">
              <w:rPr>
                <w:rtl w:val="0"/>
              </w:rPr>
            </w:r>
          </w:p>
        </w:tc>
        <w:tc>
          <w:tcPr/>
          <w:p w:rsidR="00000000" w:rsidDel="00000000" w:rsidP="00000000" w:rsidRDefault="00000000" w:rsidRPr="00000000" w14:paraId="0000034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Active bookings stopped from rendering immediately, no refund (absolute rule applies); Pending Review bookings have Hold voided immediately (treated as Reject)</w:t>
            </w:r>
            <w:r w:rsidDel="00000000" w:rsidR="00000000" w:rsidRPr="00000000">
              <w:rPr>
                <w:rtl w:val="0"/>
              </w:rPr>
            </w:r>
          </w:p>
        </w:tc>
      </w:tr>
    </w:tbl>
    <w:p w:rsidR="00000000" w:rsidDel="00000000" w:rsidP="00000000" w:rsidRDefault="00000000" w:rsidRPr="00000000" w14:paraId="0000034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Reactivation does not auto-resume anything</w:t>
      </w:r>
      <w:r w:rsidDel="00000000" w:rsidR="00000000" w:rsidRPr="00000000">
        <w:rPr>
          <w:rtl w:val="0"/>
        </w:rPr>
      </w:r>
    </w:p>
    <w:p w:rsidR="00000000" w:rsidDel="00000000" w:rsidP="00000000" w:rsidRDefault="00000000" w:rsidRPr="00000000" w14:paraId="00000345">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Race Condition — Suspend vs. Approve</w:t>
      </w:r>
    </w:p>
    <w:p w:rsidR="00000000" w:rsidDel="00000000" w:rsidP="00000000" w:rsidRDefault="00000000" w:rsidRPr="00000000" w14:paraId="0000034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Extends the same first-to-commit-wins optimistic locking pattern already defined for Cancel vs. Approve (Part 4, Section 4.19) to cover a second concurrent scenario: an Admin suspending an account at the same moment another Admin (or the same Admin) is approving one of that account's Pending Review bookings.</w:t>
      </w:r>
    </w:p>
    <w:p w:rsidR="00000000" w:rsidDel="00000000" w:rsidP="00000000" w:rsidRDefault="00000000" w:rsidRPr="00000000" w14:paraId="00000347">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IF Suspend commits first:</w:t>
        <w:br w:type="textWrapping"/>
        <w:t xml:space="preserve">    Every Pending Review booking for that account is immediately Voided (treated identically to a Reject, Part 4 Section 4.16)</w:t>
        <w:br w:type="textWrapping"/>
        <w:t xml:space="preserve">    A concurrent Approve attempt on any of those bookings fails with:</w:t>
        <w:br w:type="textWrapping"/>
        <w:t xml:space="preserve">      "This account was suspended before this booking could be approved."</w:t>
        <w:br w:type="textWrapping"/>
        <w:br w:type="textWrapping"/>
        <w:t xml:space="preserve">IF Approve commits first (capture succeeds):</w:t>
        <w:br w:type="textWrapping"/>
        <w:t xml:space="preserve">    That specific booking transitions to Approved as normal</w:t>
        <w:br w:type="textWrapping"/>
        <w:t xml:space="preserve">    The Suspend action still proceeds and voids all OTHER remaining Pending Review bookings for the account</w:t>
        <w:br w:type="textWrapping"/>
        <w:t xml:space="preserve">    The now-Approved booking is handled per the standard Suspension effect on Active bookings</w:t>
        <w:br w:type="textWrapping"/>
        <w:t xml:space="preserve">      (Section 8.2 table above: stopped from rendering immediately, no refund — this is not an error,</w:t>
        <w:br w:type="textWrapping"/>
        <w:t xml:space="preserve">      simply two events resolving in close sequence)</w:t>
      </w:r>
      <w:r w:rsidDel="00000000" w:rsidR="00000000" w:rsidRPr="00000000">
        <w:rPr>
          <w:rtl w:val="0"/>
        </w:rPr>
      </w:r>
    </w:p>
    <w:p w:rsidR="00000000" w:rsidDel="00000000" w:rsidP="00000000" w:rsidRDefault="00000000" w:rsidRPr="00000000" w14:paraId="0000034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As with Section 4.19, this must be guaranteed by version-checked database writes, not application-level sequencing alone.</w:t>
      </w:r>
      <w:r w:rsidDel="00000000" w:rsidR="00000000" w:rsidRPr="00000000">
        <w:rPr>
          <w:rtl w:val="0"/>
        </w:rPr>
      </w:r>
    </w:p>
    <w:p w:rsidR="00000000" w:rsidDel="00000000" w:rsidP="00000000" w:rsidRDefault="00000000" w:rsidRPr="00000000" w14:paraId="00000349">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8.2. Platform-Wide Audit Log</w:t>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shd w:fill="dde6f0" w:val="clear"/>
          </w:tcPr>
          <w:p w:rsidR="00000000" w:rsidDel="00000000" w:rsidP="00000000" w:rsidRDefault="00000000" w:rsidRPr="00000000" w14:paraId="0000034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Field</w:t>
            </w:r>
            <w:r w:rsidDel="00000000" w:rsidR="00000000" w:rsidRPr="00000000">
              <w:rPr>
                <w:rtl w:val="0"/>
              </w:rPr>
            </w:r>
          </w:p>
        </w:tc>
        <w:tc>
          <w:tcPr>
            <w:shd w:fill="dde6f0" w:val="clear"/>
          </w:tcPr>
          <w:p w:rsidR="00000000" w:rsidDel="00000000" w:rsidP="00000000" w:rsidRDefault="00000000" w:rsidRPr="00000000" w14:paraId="0000034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4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log_id</w:t>
            </w:r>
            <w:r w:rsidDel="00000000" w:rsidR="00000000" w:rsidRPr="00000000">
              <w:rPr>
                <w:rtl w:val="0"/>
              </w:rPr>
            </w:r>
          </w:p>
        </w:tc>
        <w:tc>
          <w:tcPr/>
          <w:p w:rsidR="00000000" w:rsidDel="00000000" w:rsidP="00000000" w:rsidRDefault="00000000" w:rsidRPr="00000000" w14:paraId="0000034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Unique ID</w:t>
            </w:r>
            <w:r w:rsidDel="00000000" w:rsidR="00000000" w:rsidRPr="00000000">
              <w:rPr>
                <w:rtl w:val="0"/>
              </w:rPr>
            </w:r>
          </w:p>
        </w:tc>
      </w:tr>
      <w:tr>
        <w:trPr>
          <w:cantSplit w:val="0"/>
          <w:tblHeader w:val="0"/>
        </w:trPr>
        <w:tc>
          <w:tcPr/>
          <w:p w:rsidR="00000000" w:rsidDel="00000000" w:rsidP="00000000" w:rsidRDefault="00000000" w:rsidRPr="00000000" w14:paraId="0000034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actor</w:t>
            </w:r>
            <w:r w:rsidDel="00000000" w:rsidR="00000000" w:rsidRPr="00000000">
              <w:rPr>
                <w:rtl w:val="0"/>
              </w:rPr>
            </w:r>
          </w:p>
        </w:tc>
        <w:tc>
          <w:tcPr/>
          <w:p w:rsidR="00000000" w:rsidDel="00000000" w:rsidP="00000000" w:rsidRDefault="00000000" w:rsidRPr="00000000" w14:paraId="0000034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Admin user or system</w:t>
            </w:r>
            <w:r w:rsidDel="00000000" w:rsidR="00000000" w:rsidRPr="00000000">
              <w:rPr>
                <w:rtl w:val="0"/>
              </w:rPr>
            </w:r>
          </w:p>
        </w:tc>
      </w:tr>
      <w:tr>
        <w:trPr>
          <w:cantSplit w:val="0"/>
          <w:tblHeader w:val="0"/>
        </w:trPr>
        <w:tc>
          <w:tcPr/>
          <w:p w:rsidR="00000000" w:rsidDel="00000000" w:rsidP="00000000" w:rsidRDefault="00000000" w:rsidRPr="00000000" w14:paraId="0000035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action_type</w:t>
            </w:r>
            <w:r w:rsidDel="00000000" w:rsidR="00000000" w:rsidRPr="00000000">
              <w:rPr>
                <w:rtl w:val="0"/>
              </w:rPr>
            </w:r>
          </w:p>
        </w:tc>
        <w:tc>
          <w:tcPr/>
          <w:p w:rsidR="00000000" w:rsidDel="00000000" w:rsidP="00000000" w:rsidRDefault="00000000" w:rsidRPr="00000000" w14:paraId="0000035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e.g. plan_price_change, ad_booking_approved/rejected, pricing_recommendation_approved/rejected, account_suspended/reactivated, admin_role_changed, tier_reassignment_approved</w:t>
            </w:r>
            <w:r w:rsidDel="00000000" w:rsidR="00000000" w:rsidRPr="00000000">
              <w:rPr>
                <w:rtl w:val="0"/>
              </w:rPr>
            </w:r>
          </w:p>
        </w:tc>
      </w:tr>
      <w:tr>
        <w:trPr>
          <w:cantSplit w:val="0"/>
          <w:tblHeader w:val="0"/>
        </w:trPr>
        <w:tc>
          <w:tcPr/>
          <w:p w:rsidR="00000000" w:rsidDel="00000000" w:rsidP="00000000" w:rsidRDefault="00000000" w:rsidRPr="00000000" w14:paraId="0000035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target_id</w:t>
            </w:r>
            <w:r w:rsidDel="00000000" w:rsidR="00000000" w:rsidRPr="00000000">
              <w:rPr>
                <w:rtl w:val="0"/>
              </w:rPr>
            </w:r>
          </w:p>
        </w:tc>
        <w:tc>
          <w:tcPr/>
          <w:p w:rsidR="00000000" w:rsidDel="00000000" w:rsidP="00000000" w:rsidRDefault="00000000" w:rsidRPr="00000000" w14:paraId="0000035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Affected entity</w:t>
            </w:r>
            <w:r w:rsidDel="00000000" w:rsidR="00000000" w:rsidRPr="00000000">
              <w:rPr>
                <w:rtl w:val="0"/>
              </w:rPr>
            </w:r>
          </w:p>
        </w:tc>
      </w:tr>
      <w:tr>
        <w:trPr>
          <w:cantSplit w:val="0"/>
          <w:tblHeader w:val="0"/>
        </w:trPr>
        <w:tc>
          <w:tcPr/>
          <w:p w:rsidR="00000000" w:rsidDel="00000000" w:rsidP="00000000" w:rsidRDefault="00000000" w:rsidRPr="00000000" w14:paraId="0000035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previous_value / new_value</w:t>
            </w:r>
            <w:r w:rsidDel="00000000" w:rsidR="00000000" w:rsidRPr="00000000">
              <w:rPr>
                <w:rtl w:val="0"/>
              </w:rPr>
            </w:r>
          </w:p>
        </w:tc>
        <w:tc>
          <w:tcPr/>
          <w:p w:rsidR="00000000" w:rsidDel="00000000" w:rsidP="00000000" w:rsidRDefault="00000000" w:rsidRPr="00000000" w14:paraId="0000035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What changed</w:t>
            </w:r>
            <w:r w:rsidDel="00000000" w:rsidR="00000000" w:rsidRPr="00000000">
              <w:rPr>
                <w:rtl w:val="0"/>
              </w:rPr>
            </w:r>
          </w:p>
        </w:tc>
      </w:tr>
      <w:tr>
        <w:trPr>
          <w:cantSplit w:val="0"/>
          <w:tblHeader w:val="0"/>
        </w:trPr>
        <w:tc>
          <w:tcPr/>
          <w:p w:rsidR="00000000" w:rsidDel="00000000" w:rsidP="00000000" w:rsidRDefault="00000000" w:rsidRPr="00000000" w14:paraId="0000035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reason</w:t>
            </w:r>
            <w:r w:rsidDel="00000000" w:rsidR="00000000" w:rsidRPr="00000000">
              <w:rPr>
                <w:rtl w:val="0"/>
              </w:rPr>
            </w:r>
          </w:p>
        </w:tc>
        <w:tc>
          <w:tcPr/>
          <w:p w:rsidR="00000000" w:rsidDel="00000000" w:rsidP="00000000" w:rsidRDefault="00000000" w:rsidRPr="00000000" w14:paraId="0000035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Mandatory where applicable</w:t>
            </w:r>
            <w:r w:rsidDel="00000000" w:rsidR="00000000" w:rsidRPr="00000000">
              <w:rPr>
                <w:rtl w:val="0"/>
              </w:rPr>
            </w:r>
          </w:p>
        </w:tc>
      </w:tr>
      <w:tr>
        <w:trPr>
          <w:cantSplit w:val="0"/>
          <w:tblHeader w:val="0"/>
        </w:trPr>
        <w:tc>
          <w:tcPr/>
          <w:p w:rsidR="00000000" w:rsidDel="00000000" w:rsidP="00000000" w:rsidRDefault="00000000" w:rsidRPr="00000000" w14:paraId="0000035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timestamp</w:t>
            </w:r>
            <w:r w:rsidDel="00000000" w:rsidR="00000000" w:rsidRPr="00000000">
              <w:rPr>
                <w:rtl w:val="0"/>
              </w:rPr>
            </w:r>
          </w:p>
        </w:tc>
        <w:tc>
          <w:tcPr/>
          <w:p w:rsidR="00000000" w:rsidDel="00000000" w:rsidP="00000000" w:rsidRDefault="00000000" w:rsidRPr="00000000" w14:paraId="0000035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When</w:t>
            </w:r>
            <w:r w:rsidDel="00000000" w:rsidR="00000000" w:rsidRPr="00000000">
              <w:rPr>
                <w:rtl w:val="0"/>
              </w:rPr>
            </w:r>
          </w:p>
        </w:tc>
      </w:tr>
    </w:tbl>
    <w:p w:rsidR="00000000" w:rsidDel="00000000" w:rsidP="00000000" w:rsidRDefault="00000000" w:rsidRPr="00000000" w14:paraId="0000035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Mandatory reason required for: ad rejection, Pricing Intelligence cap overrides (Senior Admin only), account suspension, admin role changes. Log is append-only — never edited or deleted, by any role.</w:t>
      </w:r>
      <w:r w:rsidDel="00000000" w:rsidR="00000000" w:rsidRPr="00000000">
        <w:rPr>
          <w:rtl w:val="0"/>
        </w:rPr>
      </w:r>
    </w:p>
    <w:p w:rsidR="00000000" w:rsidDel="00000000" w:rsidP="00000000" w:rsidRDefault="00000000" w:rsidRPr="00000000" w14:paraId="0000035B">
      <w:pPr>
        <w:spacing w:after="60" w:before="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C">
      <w:pPr>
        <w:pStyle w:val="Heading1"/>
        <w:keepNext w:val="0"/>
        <w:keepLines w:val="0"/>
        <w:spacing w:after="60" w:before="60" w:lineRule="auto"/>
        <w:jc w:val="both"/>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END OF DOCUMENT</w:t>
      </w:r>
    </w:p>
    <w:p w:rsidR="00000000" w:rsidDel="00000000" w:rsidP="00000000" w:rsidRDefault="00000000" w:rsidRPr="00000000" w14:paraId="0000035D">
      <w:pPr>
        <w:pStyle w:val="Heading1"/>
        <w:keepNext w:val="0"/>
        <w:keepLines w:val="0"/>
        <w:spacing w:after="60" w:before="60" w:lineRule="auto"/>
        <w:jc w:val="both"/>
        <w:rPr/>
      </w:pPr>
      <w:bookmarkStart w:colFirst="0" w:colLast="0" w:name="_dziz4naifc1g" w:id="3"/>
      <w:bookmarkEnd w:id="3"/>
      <w:r w:rsidDel="00000000" w:rsidR="00000000" w:rsidRPr="00000000">
        <w:rPr>
          <w:rtl w:val="0"/>
        </w:rPr>
      </w:r>
    </w:p>
    <w:p w:rsidR="00000000" w:rsidDel="00000000" w:rsidP="00000000" w:rsidRDefault="00000000" w:rsidRPr="00000000" w14:paraId="0000035E">
      <w:pPr>
        <w:spacing w:after="60" w:before="60" w:lineRule="auto"/>
        <w:jc w:val="both"/>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7nc7pr9kdjx"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Agency/Support Portal</w:t>
      </w:r>
      <w:r w:rsidDel="00000000" w:rsidR="00000000" w:rsidRPr="00000000">
        <w:rPr>
          <w:rtl w:val="0"/>
        </w:rPr>
      </w:r>
    </w:p>
    <w:p w:rsidR="00000000" w:rsidDel="00000000" w:rsidP="00000000" w:rsidRDefault="00000000" w:rsidRPr="00000000" w14:paraId="00000360">
      <w:pPr>
        <w:pStyle w:val="Title"/>
        <w:keepNext w:val="0"/>
        <w:keepLines w:val="0"/>
        <w:spacing w:before="60" w:lineRule="auto"/>
        <w:jc w:val="both"/>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YUUSHI PLATFORM — AGENCY &amp; SUPPORT PORTAL</w:t>
      </w:r>
    </w:p>
    <w:p w:rsidR="00000000" w:rsidDel="00000000" w:rsidP="00000000" w:rsidRDefault="00000000" w:rsidRPr="00000000" w14:paraId="00000361">
      <w:pPr>
        <w:pStyle w:val="Heading1"/>
        <w:keepNext w:val="0"/>
        <w:keepLines w:val="0"/>
        <w:spacing w:after="60" w:before="60" w:lineRule="auto"/>
        <w:jc w:val="both"/>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Subscription, Cart &amp; Advertising Specification</w:t>
      </w:r>
    </w:p>
    <w:p w:rsidR="00000000" w:rsidDel="00000000" w:rsidP="00000000" w:rsidRDefault="00000000" w:rsidRPr="00000000" w14:paraId="0000036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Owner: Platform Product</w:t>
      </w:r>
    </w:p>
    <w:p w:rsidR="00000000" w:rsidDel="00000000" w:rsidP="00000000" w:rsidRDefault="00000000" w:rsidRPr="00000000" w14:paraId="0000036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Scope: Agency and Support Portal (Supportal) accounts — subscription plans, appraisal lead entitlements, cart add-ons, and advertising bookings, from the account's own point of view.</w:t>
      </w:r>
    </w:p>
    <w:p w:rsidR="00000000" w:rsidDel="00000000" w:rsidP="00000000" w:rsidRDefault="00000000" w:rsidRPr="00000000" w14:paraId="0000036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Rail: Stripe direct charge (recurring for Subscription, one-time PaymentIntent per Cart item, pre-authorization + single capture for Advertising bookings). No wallet or stored-value balance exists anywhere on the platform.</w:t>
      </w:r>
    </w:p>
    <w:p w:rsidR="00000000" w:rsidDel="00000000" w:rsidP="00000000" w:rsidRDefault="00000000" w:rsidRPr="00000000" w14:paraId="00000365">
      <w:pPr>
        <w:spacing w:after="60" w:before="6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66">
      <w:pPr>
        <w:pStyle w:val="Heading1"/>
        <w:keepNext w:val="0"/>
        <w:keepLines w:val="0"/>
        <w:spacing w:after="60" w:before="60" w:lineRule="auto"/>
        <w:jc w:val="both"/>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PART 0 — Overview</w:t>
      </w:r>
    </w:p>
    <w:p w:rsidR="00000000" w:rsidDel="00000000" w:rsidP="00000000" w:rsidRDefault="00000000" w:rsidRPr="00000000" w14:paraId="00000367">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0.1. Why Agency and Supportal Share One Portal</w:t>
      </w:r>
    </w:p>
    <w:p w:rsidR="00000000" w:rsidDel="00000000" w:rsidP="00000000" w:rsidRDefault="00000000" w:rsidRPr="00000000" w14:paraId="0000036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Agency and Supportal accounts are both B2B sellers on the platform, and both run on the same three underlying engines: Subscription, Cart &amp; Add-on, and Advertising. The only structural difference between them is which features and Ad Types their account_type is eligible for — Supportal accounts sell services rather than properties, and are further scoped to exactly one of eight service categories (Law, Tax, Repair, Construction, Mortgage Provider, Mortgage Broker, Property Manager, Insurance).</w:t>
      </w:r>
    </w:p>
    <w:p w:rsidR="00000000" w:rsidDel="00000000" w:rsidP="00000000" w:rsidRDefault="00000000" w:rsidRPr="00000000" w14:paraId="00000369">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0.2. Account Structure</w:t>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226"/>
        <w:tblGridChange w:id="0">
          <w:tblGrid>
            <w:gridCol w:w="2600"/>
            <w:gridCol w:w="3200"/>
            <w:gridCol w:w="3226"/>
          </w:tblGrid>
        </w:tblGridChange>
      </w:tblGrid>
      <w:tr>
        <w:trPr>
          <w:cantSplit w:val="0"/>
          <w:tblHeader w:val="0"/>
        </w:trPr>
        <w:tc>
          <w:tcPr>
            <w:shd w:fill="dde6f0" w:val="clear"/>
          </w:tcPr>
          <w:p w:rsidR="00000000" w:rsidDel="00000000" w:rsidP="00000000" w:rsidRDefault="00000000" w:rsidRPr="00000000" w14:paraId="0000036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dde6f0" w:val="clear"/>
          </w:tcPr>
          <w:p w:rsidR="00000000" w:rsidDel="00000000" w:rsidP="00000000" w:rsidRDefault="00000000" w:rsidRPr="00000000" w14:paraId="0000036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Agency</w:t>
            </w:r>
            <w:r w:rsidDel="00000000" w:rsidR="00000000" w:rsidRPr="00000000">
              <w:rPr>
                <w:rtl w:val="0"/>
              </w:rPr>
            </w:r>
          </w:p>
        </w:tc>
        <w:tc>
          <w:tcPr>
            <w:shd w:fill="dde6f0" w:val="clear"/>
          </w:tcPr>
          <w:p w:rsidR="00000000" w:rsidDel="00000000" w:rsidP="00000000" w:rsidRDefault="00000000" w:rsidRPr="00000000" w14:paraId="0000036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Supportal</w:t>
            </w:r>
            <w:r w:rsidDel="00000000" w:rsidR="00000000" w:rsidRPr="00000000">
              <w:rPr>
                <w:rtl w:val="0"/>
              </w:rPr>
            </w:r>
          </w:p>
        </w:tc>
      </w:tr>
      <w:tr>
        <w:trPr>
          <w:cantSplit w:val="0"/>
          <w:tblHeader w:val="0"/>
        </w:trPr>
        <w:tc>
          <w:tcPr/>
          <w:p w:rsidR="00000000" w:rsidDel="00000000" w:rsidP="00000000" w:rsidRDefault="00000000" w:rsidRPr="00000000" w14:paraId="0000036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Lists</w:t>
            </w:r>
            <w:r w:rsidDel="00000000" w:rsidR="00000000" w:rsidRPr="00000000">
              <w:rPr>
                <w:rtl w:val="0"/>
              </w:rPr>
            </w:r>
          </w:p>
        </w:tc>
        <w:tc>
          <w:tcPr/>
          <w:p w:rsidR="00000000" w:rsidDel="00000000" w:rsidP="00000000" w:rsidRDefault="00000000" w:rsidRPr="00000000" w14:paraId="0000036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Properties</w:t>
            </w:r>
            <w:r w:rsidDel="00000000" w:rsidR="00000000" w:rsidRPr="00000000">
              <w:rPr>
                <w:rtl w:val="0"/>
              </w:rPr>
            </w:r>
          </w:p>
        </w:tc>
        <w:tc>
          <w:tcPr/>
          <w:p w:rsidR="00000000" w:rsidDel="00000000" w:rsidP="00000000" w:rsidRDefault="00000000" w:rsidRPr="00000000" w14:paraId="0000036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Services</w:t>
            </w:r>
            <w:r w:rsidDel="00000000" w:rsidR="00000000" w:rsidRPr="00000000">
              <w:rPr>
                <w:rtl w:val="0"/>
              </w:rPr>
            </w:r>
          </w:p>
        </w:tc>
      </w:tr>
      <w:tr>
        <w:trPr>
          <w:cantSplit w:val="0"/>
          <w:tblHeader w:val="0"/>
        </w:trPr>
        <w:tc>
          <w:tcPr/>
          <w:p w:rsidR="00000000" w:rsidDel="00000000" w:rsidP="00000000" w:rsidRDefault="00000000" w:rsidRPr="00000000" w14:paraId="0000037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Category</w:t>
            </w:r>
            <w:r w:rsidDel="00000000" w:rsidR="00000000" w:rsidRPr="00000000">
              <w:rPr>
                <w:rtl w:val="0"/>
              </w:rPr>
            </w:r>
          </w:p>
        </w:tc>
        <w:tc>
          <w:tcPr/>
          <w:p w:rsidR="00000000" w:rsidDel="00000000" w:rsidP="00000000" w:rsidRDefault="00000000" w:rsidRPr="00000000" w14:paraId="0000037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Not applicable</w:t>
            </w:r>
            <w:r w:rsidDel="00000000" w:rsidR="00000000" w:rsidRPr="00000000">
              <w:rPr>
                <w:rtl w:val="0"/>
              </w:rPr>
            </w:r>
          </w:p>
        </w:tc>
        <w:tc>
          <w:tcPr/>
          <w:p w:rsidR="00000000" w:rsidDel="00000000" w:rsidP="00000000" w:rsidRDefault="00000000" w:rsidRPr="00000000" w14:paraId="0000037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Exactly one of the service categories</w:t>
            </w:r>
            <w:r w:rsidDel="00000000" w:rsidR="00000000" w:rsidRPr="00000000">
              <w:rPr>
                <w:rtl w:val="0"/>
              </w:rPr>
            </w:r>
          </w:p>
        </w:tc>
      </w:tr>
      <w:tr>
        <w:trPr>
          <w:cantSplit w:val="0"/>
          <w:tblHeader w:val="0"/>
        </w:trPr>
        <w:tc>
          <w:tcPr/>
          <w:p w:rsidR="00000000" w:rsidDel="00000000" w:rsidP="00000000" w:rsidRDefault="00000000" w:rsidRPr="00000000" w14:paraId="0000037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Lead/Request entitlement</w:t>
            </w:r>
            <w:r w:rsidDel="00000000" w:rsidR="00000000" w:rsidRPr="00000000">
              <w:rPr>
                <w:rtl w:val="0"/>
              </w:rPr>
            </w:r>
          </w:p>
        </w:tc>
        <w:tc>
          <w:tcPr/>
          <w:p w:rsidR="00000000" w:rsidDel="00000000" w:rsidP="00000000" w:rsidRDefault="00000000" w:rsidRPr="00000000" w14:paraId="00000374">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Appraisal Lead (Silver/Gold/Platinum)</w:t>
            </w:r>
            <w:r w:rsidDel="00000000" w:rsidR="00000000" w:rsidRPr="00000000">
              <w:rPr>
                <w:rtl w:val="0"/>
              </w:rPr>
            </w:r>
          </w:p>
        </w:tc>
        <w:tc>
          <w:tcPr/>
          <w:p w:rsidR="00000000" w:rsidDel="00000000" w:rsidP="00000000" w:rsidRDefault="00000000" w:rsidRPr="00000000" w14:paraId="00000375">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Service Request (Silver/Gold/Platinum)</w:t>
            </w:r>
            <w:r w:rsidDel="00000000" w:rsidR="00000000" w:rsidRPr="00000000">
              <w:rPr>
                <w:rtl w:val="0"/>
              </w:rPr>
            </w:r>
          </w:p>
        </w:tc>
      </w:tr>
      <w:tr>
        <w:trPr>
          <w:cantSplit w:val="0"/>
          <w:tblHeader w:val="0"/>
        </w:trPr>
        <w:tc>
          <w:tcPr/>
          <w:p w:rsidR="00000000" w:rsidDel="00000000" w:rsidP="00000000" w:rsidRDefault="00000000" w:rsidRPr="00000000" w14:paraId="0000037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Advertising Engine access</w:t>
            </w:r>
            <w:r w:rsidDel="00000000" w:rsidR="00000000" w:rsidRPr="00000000">
              <w:rPr>
                <w:rtl w:val="0"/>
              </w:rPr>
            </w:r>
          </w:p>
        </w:tc>
        <w:tc>
          <w:tcPr/>
          <w:p w:rsidR="00000000" w:rsidDel="00000000" w:rsidP="00000000" w:rsidRDefault="00000000" w:rsidRPr="00000000" w14:paraId="0000037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Yes, all applicable Types</w:t>
            </w:r>
            <w:r w:rsidDel="00000000" w:rsidR="00000000" w:rsidRPr="00000000">
              <w:rPr>
                <w:rtl w:val="0"/>
              </w:rPr>
            </w:r>
          </w:p>
        </w:tc>
        <w:tc>
          <w:tcPr/>
          <w:p w:rsidR="00000000" w:rsidDel="00000000" w:rsidP="00000000" w:rsidRDefault="00000000" w:rsidRPr="00000000" w14:paraId="0000037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Yes — eligible Ad Types are defined by Admin;</w:t>
            </w:r>
            <w:r w:rsidDel="00000000" w:rsidR="00000000" w:rsidRPr="00000000">
              <w:rPr>
                <w:rtl w:val="0"/>
              </w:rPr>
            </w:r>
          </w:p>
        </w:tc>
      </w:tr>
      <w:tr>
        <w:trPr>
          <w:cantSplit w:val="0"/>
          <w:tblHeader w:val="0"/>
        </w:trPr>
        <w:tc>
          <w:tcPr/>
          <w:p w:rsidR="00000000" w:rsidDel="00000000" w:rsidP="00000000" w:rsidRDefault="00000000" w:rsidRPr="00000000" w14:paraId="0000037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Internal roles</w:t>
            </w:r>
            <w:r w:rsidDel="00000000" w:rsidR="00000000" w:rsidRPr="00000000">
              <w:rPr>
                <w:rtl w:val="0"/>
              </w:rPr>
            </w:r>
          </w:p>
        </w:tc>
        <w:tc>
          <w:tcPr/>
          <w:p w:rsidR="00000000" w:rsidDel="00000000" w:rsidP="00000000" w:rsidRDefault="00000000" w:rsidRPr="00000000" w14:paraId="0000037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Owner/Admin, Staff</w:t>
            </w:r>
            <w:r w:rsidDel="00000000" w:rsidR="00000000" w:rsidRPr="00000000">
              <w:rPr>
                <w:rtl w:val="0"/>
              </w:rPr>
            </w:r>
          </w:p>
        </w:tc>
        <w:tc>
          <w:tcPr/>
          <w:p w:rsidR="00000000" w:rsidDel="00000000" w:rsidP="00000000" w:rsidRDefault="00000000" w:rsidRPr="00000000" w14:paraId="0000037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Owner/Admin, Staff</w:t>
            </w:r>
            <w:r w:rsidDel="00000000" w:rsidR="00000000" w:rsidRPr="00000000">
              <w:rPr>
                <w:rtl w:val="0"/>
              </w:rPr>
            </w:r>
          </w:p>
        </w:tc>
      </w:tr>
    </w:tbl>
    <w:p w:rsidR="00000000" w:rsidDel="00000000" w:rsidP="00000000" w:rsidRDefault="00000000" w:rsidRPr="00000000" w14:paraId="0000037C">
      <w:pPr>
        <w:spacing w:after="60" w:before="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D">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0.3. The Three Engines</w:t>
      </w:r>
    </w:p>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4200"/>
        <w:gridCol w:w="3126"/>
        <w:tblGridChange w:id="0">
          <w:tblGrid>
            <w:gridCol w:w="1700"/>
            <w:gridCol w:w="4200"/>
            <w:gridCol w:w="3126"/>
          </w:tblGrid>
        </w:tblGridChange>
      </w:tblGrid>
      <w:tr>
        <w:trPr>
          <w:cantSplit w:val="0"/>
          <w:tblHeader w:val="0"/>
        </w:trPr>
        <w:tc>
          <w:tcPr>
            <w:shd w:fill="dde6f0" w:val="clear"/>
          </w:tcPr>
          <w:p w:rsidR="00000000" w:rsidDel="00000000" w:rsidP="00000000" w:rsidRDefault="00000000" w:rsidRPr="00000000" w14:paraId="0000037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Engine</w:t>
            </w:r>
            <w:r w:rsidDel="00000000" w:rsidR="00000000" w:rsidRPr="00000000">
              <w:rPr>
                <w:rtl w:val="0"/>
              </w:rPr>
            </w:r>
          </w:p>
        </w:tc>
        <w:tc>
          <w:tcPr>
            <w:shd w:fill="dde6f0" w:val="clear"/>
          </w:tcPr>
          <w:p w:rsidR="00000000" w:rsidDel="00000000" w:rsidP="00000000" w:rsidRDefault="00000000" w:rsidRPr="00000000" w14:paraId="0000037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What it does for this account</w:t>
            </w:r>
            <w:r w:rsidDel="00000000" w:rsidR="00000000" w:rsidRPr="00000000">
              <w:rPr>
                <w:rtl w:val="0"/>
              </w:rPr>
            </w:r>
          </w:p>
        </w:tc>
        <w:tc>
          <w:tcPr>
            <w:shd w:fill="dde6f0" w:val="clear"/>
          </w:tcPr>
          <w:p w:rsidR="00000000" w:rsidDel="00000000" w:rsidP="00000000" w:rsidRDefault="00000000" w:rsidRPr="00000000" w14:paraId="0000038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How it is paid</w:t>
            </w:r>
            <w:r w:rsidDel="00000000" w:rsidR="00000000" w:rsidRPr="00000000">
              <w:rPr>
                <w:rtl w:val="0"/>
              </w:rPr>
            </w:r>
          </w:p>
        </w:tc>
      </w:tr>
      <w:tr>
        <w:trPr>
          <w:cantSplit w:val="0"/>
          <w:tblHeader w:val="0"/>
        </w:trPr>
        <w:tc>
          <w:tcPr/>
          <w:p w:rsidR="00000000" w:rsidDel="00000000" w:rsidP="00000000" w:rsidRDefault="00000000" w:rsidRPr="00000000" w14:paraId="0000038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Subscription</w:t>
            </w:r>
            <w:r w:rsidDel="00000000" w:rsidR="00000000" w:rsidRPr="00000000">
              <w:rPr>
                <w:rtl w:val="0"/>
              </w:rPr>
            </w:r>
          </w:p>
        </w:tc>
        <w:tc>
          <w:tcPr/>
          <w:p w:rsidR="00000000" w:rsidDel="00000000" w:rsidP="00000000" w:rsidRDefault="00000000" w:rsidRPr="00000000" w14:paraId="0000038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Unlocks plan features and quotas (listing limits, CRM depth, user seats, appraisal lead quota)</w:t>
            </w:r>
            <w:r w:rsidDel="00000000" w:rsidR="00000000" w:rsidRPr="00000000">
              <w:rPr>
                <w:rtl w:val="0"/>
              </w:rPr>
            </w:r>
          </w:p>
        </w:tc>
        <w:tc>
          <w:tcPr/>
          <w:p w:rsidR="00000000" w:rsidDel="00000000" w:rsidP="00000000" w:rsidRDefault="00000000" w:rsidRPr="00000000" w14:paraId="0000038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Stripe recurring charge on the account's default card</w:t>
            </w:r>
            <w:r w:rsidDel="00000000" w:rsidR="00000000" w:rsidRPr="00000000">
              <w:rPr>
                <w:rtl w:val="0"/>
              </w:rPr>
            </w:r>
          </w:p>
        </w:tc>
      </w:tr>
      <w:tr>
        <w:trPr>
          <w:cantSplit w:val="0"/>
          <w:tblHeader w:val="0"/>
        </w:trPr>
        <w:tc>
          <w:tcPr/>
          <w:p w:rsidR="00000000" w:rsidDel="00000000" w:rsidP="00000000" w:rsidRDefault="00000000" w:rsidRPr="00000000" w14:paraId="0000038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Cart &amp; Add-on</w:t>
            </w:r>
            <w:r w:rsidDel="00000000" w:rsidR="00000000" w:rsidRPr="00000000">
              <w:rPr>
                <w:rtl w:val="0"/>
              </w:rPr>
            </w:r>
          </w:p>
        </w:tc>
        <w:tc>
          <w:tcPr/>
          <w:p w:rsidR="00000000" w:rsidDel="00000000" w:rsidP="00000000" w:rsidRDefault="00000000" w:rsidRPr="00000000" w14:paraId="0000038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Extends an existing plan's limits (more listings, more lead areas, profile/CRM upgrades, more user seats)</w:t>
            </w:r>
            <w:r w:rsidDel="00000000" w:rsidR="00000000" w:rsidRPr="00000000">
              <w:rPr>
                <w:rtl w:val="0"/>
              </w:rPr>
            </w:r>
          </w:p>
        </w:tc>
        <w:tc>
          <w:tcPr/>
          <w:p w:rsidR="00000000" w:rsidDel="00000000" w:rsidP="00000000" w:rsidRDefault="00000000" w:rsidRPr="00000000" w14:paraId="0000038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Stripe one-time charge, one PaymentIntent per cart item</w:t>
            </w:r>
            <w:r w:rsidDel="00000000" w:rsidR="00000000" w:rsidRPr="00000000">
              <w:rPr>
                <w:rtl w:val="0"/>
              </w:rPr>
            </w:r>
          </w:p>
        </w:tc>
      </w:tr>
      <w:tr>
        <w:trPr>
          <w:cantSplit w:val="0"/>
          <w:tblHeader w:val="0"/>
        </w:trPr>
        <w:tc>
          <w:tcPr/>
          <w:p w:rsidR="00000000" w:rsidDel="00000000" w:rsidP="00000000" w:rsidRDefault="00000000" w:rsidRPr="00000000" w14:paraId="0000038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Advertising</w:t>
            </w:r>
            <w:r w:rsidDel="00000000" w:rsidR="00000000" w:rsidRPr="00000000">
              <w:rPr>
                <w:rtl w:val="0"/>
              </w:rPr>
            </w:r>
          </w:p>
        </w:tc>
        <w:tc>
          <w:tcPr/>
          <w:p w:rsidR="00000000" w:rsidDel="00000000" w:rsidP="00000000" w:rsidRDefault="00000000" w:rsidRPr="00000000" w14:paraId="0000038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Books a fixed-duration ad package (1, 2, or 3 months) on any of the 7 Ad Types</w:t>
            </w:r>
            <w:r w:rsidDel="00000000" w:rsidR="00000000" w:rsidRPr="00000000">
              <w:rPr>
                <w:rtl w:val="0"/>
              </w:rPr>
            </w:r>
          </w:p>
        </w:tc>
        <w:tc>
          <w:tcPr/>
          <w:p w:rsidR="00000000" w:rsidDel="00000000" w:rsidP="00000000" w:rsidRDefault="00000000" w:rsidRPr="00000000" w14:paraId="0000038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Stripe pre-authorization at submission, single capture at Admin approval</w:t>
            </w:r>
            <w:r w:rsidDel="00000000" w:rsidR="00000000" w:rsidRPr="00000000">
              <w:rPr>
                <w:rtl w:val="0"/>
              </w:rPr>
            </w:r>
          </w:p>
        </w:tc>
      </w:tr>
    </w:tbl>
    <w:p w:rsidR="00000000" w:rsidDel="00000000" w:rsidP="00000000" w:rsidRDefault="00000000" w:rsidRPr="00000000" w14:paraId="0000038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engine uses a wallet, prepaid balance, or stored credit of any kind — every charge corresponds to one specific transaction.</w:t>
      </w:r>
    </w:p>
    <w:p w:rsidR="00000000" w:rsidDel="00000000" w:rsidP="00000000" w:rsidRDefault="00000000" w:rsidRPr="00000000" w14:paraId="0000038B">
      <w:pPr>
        <w:spacing w:after="60" w:before="6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8C">
      <w:pPr>
        <w:pStyle w:val="Heading1"/>
        <w:keepNext w:val="0"/>
        <w:keepLines w:val="0"/>
        <w:spacing w:after="60" w:before="60" w:lineRule="auto"/>
        <w:jc w:val="both"/>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PART 1 — Subscription &amp; Plan</w:t>
      </w:r>
    </w:p>
    <w:p w:rsidR="00000000" w:rsidDel="00000000" w:rsidP="00000000" w:rsidRDefault="00000000" w:rsidRPr="00000000" w14:paraId="0000038D">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1.1. Viewing Available Plans</w:t>
      </w:r>
    </w:p>
    <w:p w:rsidR="00000000" w:rsidDel="00000000" w:rsidP="00000000" w:rsidRDefault="00000000" w:rsidRPr="00000000" w14:paraId="0000038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Plan Selection screen shows every active plan scoped to the account's own account_type (and, for Supportal, its category). Each plan displays its price, billing cycle, and the full list of included features with their state (included, paid add-on, or not available), rendered directly from the platform's Feature Matrix — the same underlying data Admin configures (Admin Portal, Part 1).</w:t>
      </w:r>
    </w:p>
    <w:p w:rsidR="00000000" w:rsidDel="00000000" w:rsidP="00000000" w:rsidRDefault="00000000" w:rsidRPr="00000000" w14:paraId="0000038F">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1.2. Subscribing, Upgrading, and Cancelling</w:t>
      </w:r>
    </w:p>
    <w:p w:rsidR="00000000" w:rsidDel="00000000" w:rsidP="00000000" w:rsidRDefault="00000000" w:rsidRPr="00000000" w14:paraId="00000390">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Selecting a plan proceeds to Stripe Checkout for the plan's billing cycle and price.</w:t>
      </w:r>
    </w:p>
    <w:p w:rsidR="00000000" w:rsidDel="00000000" w:rsidP="00000000" w:rsidRDefault="00000000" w:rsidRPr="00000000" w14:paraId="00000391">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plan's billing cycle (monthly, yearly, or any other cadence) is fixed by Admin for that plan — the account does not choose or convert a cycle independently; switching cycle means selecting a different plan.</w:t>
      </w:r>
    </w:p>
    <w:p w:rsidR="00000000" w:rsidDel="00000000" w:rsidP="00000000" w:rsidRDefault="00000000" w:rsidRPr="00000000" w14:paraId="00000392">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Upgrading to a plan with a longer retention/duration benefit for a specific feature (for example, CRM inquiry history) locks that longer duration starting from the moment of upgrade — existing data already stored keeps the new retention period going forward, independent of how long the new plan's own subscription term lasts.</w:t>
      </w:r>
    </w:p>
    <w:p w:rsidR="00000000" w:rsidDel="00000000" w:rsidP="00000000" w:rsidRDefault="00000000" w:rsidRPr="00000000" w14:paraId="00000393">
      <w:pPr>
        <w:pStyle w:val="Heading3"/>
        <w:keepNext w:val="0"/>
        <w:keepLines w:val="0"/>
        <w:spacing w:after="60" w:before="60" w:lineRule="auto"/>
        <w:jc w:val="both"/>
        <w:rPr>
          <w:rFonts w:ascii="Times New Roman" w:cs="Times New Roman" w:eastAsia="Times New Roman" w:hAnsi="Times New Roman"/>
          <w:b w:val="1"/>
          <w:bCs w:val="1"/>
          <w:sz w:val="20"/>
          <w:szCs w:val="20"/>
        </w:rPr>
      </w:pPr>
      <w:bookmarkStart w:colFirst="0" w:colLast="0" w:name="_rj0csag4va1y" w:id="5"/>
      <w:bookmarkEnd w:id="5"/>
      <w:r w:rsidDel="00000000" w:rsidR="00000000" w:rsidRPr="00000000">
        <w:rPr>
          <w:rFonts w:ascii="Times New Roman" w:cs="Times New Roman" w:eastAsia="Times New Roman" w:hAnsi="Times New Roman"/>
          <w:color w:val="1f4d78"/>
          <w:sz w:val="24"/>
          <w:szCs w:val="24"/>
          <w:rtl w:val="0"/>
        </w:rPr>
        <w:t xml:space="preserve">1.2a. User-Initiated Downgrade Restriction</w:t>
      </w:r>
      <w:r w:rsidDel="00000000" w:rsidR="00000000" w:rsidRPr="00000000">
        <w:rPr>
          <w:rtl w:val="0"/>
        </w:rPr>
      </w:r>
    </w:p>
    <w:p w:rsidR="00000000" w:rsidDel="00000000" w:rsidP="00000000" w:rsidRDefault="00000000" w:rsidRPr="00000000" w14:paraId="00000394">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user-initiated downgrade from a higher-tier plan to a lower-tier plan is not permitted while the current paid plan is still active. The account cannot switch directly to, purchase, or activate a lower-tier plan during the current paid billing cycle.</w:t>
      </w:r>
    </w:p>
    <w:p w:rsidR="00000000" w:rsidDel="00000000" w:rsidP="00000000" w:rsidRDefault="00000000" w:rsidRPr="00000000" w14:paraId="00000395">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move to a lower-tier plan, the account must first cancel its current subscription. Cancellation disables auto-renewal but does not terminate the current plan immediately. The account continues to receive the current plan's full entitlements until the exact end of the already-paid billing cycle, and no cash refund is issued for the remaining unused period.</w:t>
      </w:r>
    </w:p>
    <w:p w:rsidR="00000000" w:rsidDel="00000000" w:rsidP="00000000" w:rsidRDefault="00000000" w:rsidRPr="00000000" w14:paraId="00000396">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the current paid cycle has ended, the account reverts to the platform's baseline plan. Only after that expiration may the account purchase any currently available lower-tier plan as a new subscription.</w:t>
      </w:r>
    </w:p>
    <w:p w:rsidR="00000000" w:rsidDel="00000000" w:rsidP="00000000" w:rsidRDefault="00000000" w:rsidRPr="00000000" w14:paraId="00000397">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no "Downgrade Now" action and no scheduled lower-tier plan activation while another paid plan is still active.</w:t>
      </w:r>
    </w:p>
    <w:p w:rsidR="00000000" w:rsidDel="00000000" w:rsidP="00000000" w:rsidRDefault="00000000" w:rsidRPr="00000000" w14:paraId="00000398">
      <w:pPr>
        <w:pStyle w:val="Heading3"/>
        <w:keepNext w:val="0"/>
        <w:keepLines w:val="0"/>
        <w:spacing w:after="60" w:before="60" w:lineRule="auto"/>
        <w:jc w:val="both"/>
        <w:rPr>
          <w:rFonts w:ascii="Times New Roman" w:cs="Times New Roman" w:eastAsia="Times New Roman" w:hAnsi="Times New Roman"/>
          <w:color w:val="1f4d78"/>
          <w:sz w:val="24"/>
          <w:szCs w:val="24"/>
        </w:rPr>
      </w:pPr>
      <w:bookmarkStart w:colFirst="0" w:colLast="0" w:name="_d25hnf9mbhyz" w:id="6"/>
      <w:bookmarkEnd w:id="6"/>
      <w:r w:rsidDel="00000000" w:rsidR="00000000" w:rsidRPr="00000000">
        <w:rPr>
          <w:rFonts w:ascii="Times New Roman" w:cs="Times New Roman" w:eastAsia="Times New Roman" w:hAnsi="Times New Roman"/>
          <w:color w:val="1f4d78"/>
          <w:sz w:val="24"/>
          <w:szCs w:val="24"/>
          <w:rtl w:val="0"/>
        </w:rPr>
        <w:t xml:space="preserve">1.2b. Mid-Cycle Upgrade Billing</w:t>
      </w:r>
    </w:p>
    <w:p w:rsidR="00000000" w:rsidDel="00000000" w:rsidP="00000000" w:rsidRDefault="00000000" w:rsidRPr="00000000" w14:paraId="00000399">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account may upgrade from its current plan to a higher-tier plan at any time during an active billing cycle. The higher-tier plan takes effect immediately after the upgrade payment succeeds.</w:t>
      </w:r>
    </w:p>
    <w:p w:rsidR="00000000" w:rsidDel="00000000" w:rsidP="00000000" w:rsidRDefault="00000000" w:rsidRPr="00000000" w14:paraId="0000039A">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account is not charged the full new-plan price on top of the already-paid current plan for the overlapping period. Instead, the unused value of the current plan is applied as a prorated credit against the cost of the higher-tier plan for the remaining portion of the current billing cycle.</w:t>
      </w:r>
    </w:p>
    <w:p w:rsidR="00000000" w:rsidDel="00000000" w:rsidP="00000000" w:rsidRDefault="00000000" w:rsidRPr="00000000" w14:paraId="0000039B">
      <w:pPr>
        <w:numPr>
          <w:ilvl w:val="0"/>
          <w:numId w:val="1"/>
        </w:numPr>
        <w:spacing w:after="60" w:before="60" w:lineRule="auto"/>
        <w:ind w:left="720" w:hanging="36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For plans using the same billing cycle: upgrade_charge = prorated_new_plan_cost_for_remaining_period − prorated_unused_current_plan_value</w:t>
      </w:r>
    </w:p>
    <w:p w:rsidR="00000000" w:rsidDel="00000000" w:rsidP="00000000" w:rsidRDefault="00000000" w:rsidRPr="00000000" w14:paraId="0000039C">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existing billing-cycle end date remains unchanged. At the next renewal, the account is charged the full recurring price of the upgraded plan.</w:t>
      </w:r>
    </w:p>
    <w:p w:rsidR="00000000" w:rsidDel="00000000" w:rsidP="00000000" w:rsidRDefault="00000000" w:rsidRPr="00000000" w14:paraId="0000039D">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prorated credit is an invoice adjustment only and is never issued as a cash refund.</w:t>
      </w:r>
    </w:p>
    <w:p w:rsidR="00000000" w:rsidDel="00000000" w:rsidP="00000000" w:rsidRDefault="00000000" w:rsidRPr="00000000" w14:paraId="0000039E">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target higher-tier plan uses a different billing cycle from the current plan, the upgraded plan begins a new billing cycle at the moment of successful upgrade. The unused value of the previous plan is still calculated as a prorated credit and deducted from the new plan's upfront charge.</w:t>
      </w:r>
    </w:p>
    <w:p w:rsidR="00000000" w:rsidDel="00000000" w:rsidP="00000000" w:rsidRDefault="00000000" w:rsidRPr="00000000" w14:paraId="0000039F">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upgrade payment fails, the upgrade is not provisioned and the account remains on its existing plan without any entitlement change.</w:t>
      </w: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1.2c. Long-Term Commitment Discount</w:t>
      </w:r>
    </w:p>
    <w:p w:rsidR="00000000" w:rsidDel="00000000" w:rsidP="00000000" w:rsidRDefault="00000000" w:rsidRPr="00000000" w14:paraId="000003A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Committing to a 6-month or 12-month term applies a discount configured by Admin (reference: 10% for 6 months, 20% for 12 months) to the plan's price. This discount does not combine with any other discount running at the same time — the higher discount always applies alone, never stacked.</w:t>
      </w:r>
    </w:p>
    <w:p w:rsidR="00000000" w:rsidDel="00000000" w:rsidP="00000000" w:rsidRDefault="00000000" w:rsidRPr="00000000" w14:paraId="000003A3">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1.3. Renewal Confirmation</w:t>
      </w:r>
    </w:p>
    <w:p w:rsidR="00000000" w:rsidDel="00000000" w:rsidP="00000000" w:rsidRDefault="00000000" w:rsidRPr="00000000" w14:paraId="000003A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Whenever Admin changes a plan's price or feature configuration, every account currently on that plan keeps its existing terms for the remainder of the current cycle. Before the cycle ends, auto-renewal is turned off and the account receives a renewal notice with the new terms.</w:t>
      </w:r>
    </w:p>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shd w:fill="dde6f0" w:val="clear"/>
          </w:tcPr>
          <w:p w:rsidR="00000000" w:rsidDel="00000000" w:rsidP="00000000" w:rsidRDefault="00000000" w:rsidRPr="00000000" w14:paraId="000003A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When</w:t>
            </w:r>
            <w:r w:rsidDel="00000000" w:rsidR="00000000" w:rsidRPr="00000000">
              <w:rPr>
                <w:rtl w:val="0"/>
              </w:rPr>
            </w:r>
          </w:p>
        </w:tc>
        <w:tc>
          <w:tcPr>
            <w:shd w:fill="dde6f0" w:val="clear"/>
          </w:tcPr>
          <w:p w:rsidR="00000000" w:rsidDel="00000000" w:rsidP="00000000" w:rsidRDefault="00000000" w:rsidRPr="00000000" w14:paraId="000003A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What the account receives</w:t>
            </w:r>
            <w:r w:rsidDel="00000000" w:rsidR="00000000" w:rsidRPr="00000000">
              <w:rPr>
                <w:rtl w:val="0"/>
              </w:rPr>
            </w:r>
          </w:p>
        </w:tc>
      </w:tr>
      <w:tr>
        <w:trPr>
          <w:cantSplit w:val="0"/>
          <w:tblHeader w:val="0"/>
        </w:trPr>
        <w:tc>
          <w:tcPr/>
          <w:p w:rsidR="00000000" w:rsidDel="00000000" w:rsidP="00000000" w:rsidRDefault="00000000" w:rsidRPr="00000000" w14:paraId="000003A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Immediately when the change is made</w:t>
            </w:r>
            <w:r w:rsidDel="00000000" w:rsidR="00000000" w:rsidRPr="00000000">
              <w:rPr>
                <w:rtl w:val="0"/>
              </w:rPr>
            </w:r>
          </w:p>
        </w:tc>
        <w:tc>
          <w:tcPr/>
          <w:p w:rsidR="00000000" w:rsidDel="00000000" w:rsidP="00000000" w:rsidRDefault="00000000" w:rsidRPr="00000000" w14:paraId="000003A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First notice of the new price/terms, effective from the next cycle</w:t>
            </w:r>
            <w:r w:rsidDel="00000000" w:rsidR="00000000" w:rsidRPr="00000000">
              <w:rPr>
                <w:rtl w:val="0"/>
              </w:rPr>
            </w:r>
          </w:p>
        </w:tc>
      </w:tr>
      <w:tr>
        <w:trPr>
          <w:cantSplit w:val="0"/>
          <w:tblHeader w:val="0"/>
        </w:trPr>
        <w:tc>
          <w:tcPr/>
          <w:p w:rsidR="00000000" w:rsidDel="00000000" w:rsidP="00000000" w:rsidRDefault="00000000" w:rsidRPr="00000000" w14:paraId="000003A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7 days before the current cycle ends</w:t>
            </w:r>
            <w:r w:rsidDel="00000000" w:rsidR="00000000" w:rsidRPr="00000000">
              <w:rPr>
                <w:rtl w:val="0"/>
              </w:rPr>
            </w:r>
          </w:p>
        </w:tc>
        <w:tc>
          <w:tcPr/>
          <w:p w:rsidR="00000000" w:rsidDel="00000000" w:rsidP="00000000" w:rsidRDefault="00000000" w:rsidRPr="00000000" w14:paraId="000003A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Reminder that renewal requires explicit confirmation</w:t>
            </w:r>
            <w:r w:rsidDel="00000000" w:rsidR="00000000" w:rsidRPr="00000000">
              <w:rPr>
                <w:rtl w:val="0"/>
              </w:rPr>
            </w:r>
          </w:p>
        </w:tc>
      </w:tr>
      <w:tr>
        <w:trPr>
          <w:cantSplit w:val="0"/>
          <w:tblHeader w:val="0"/>
        </w:trPr>
        <w:tc>
          <w:tcPr/>
          <w:p w:rsidR="00000000" w:rsidDel="00000000" w:rsidP="00000000" w:rsidRDefault="00000000" w:rsidRPr="00000000" w14:paraId="000003A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At the exact moment the cycle ends, if still unconfirmed</w:t>
            </w:r>
            <w:r w:rsidDel="00000000" w:rsidR="00000000" w:rsidRPr="00000000">
              <w:rPr>
                <w:rtl w:val="0"/>
              </w:rPr>
            </w:r>
          </w:p>
        </w:tc>
        <w:tc>
          <w:tcPr/>
          <w:p w:rsidR="00000000" w:rsidDel="00000000" w:rsidP="00000000" w:rsidRDefault="00000000" w:rsidRPr="00000000" w14:paraId="000003A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Final notice, sent together with the downgrade</w:t>
            </w:r>
            <w:r w:rsidDel="00000000" w:rsidR="00000000" w:rsidRPr="00000000">
              <w:rPr>
                <w:rtl w:val="0"/>
              </w:rPr>
            </w:r>
          </w:p>
        </w:tc>
      </w:tr>
    </w:tbl>
    <w:p w:rsidR="00000000" w:rsidDel="00000000" w:rsidP="00000000" w:rsidRDefault="00000000" w:rsidRPr="00000000" w14:paraId="000003A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account must actively confirm acceptance of the new terms to continue. Taking no action reverts the account to the platform's baseline plan the moment the cycle ends — there is no grace period afterward.</w:t>
      </w:r>
    </w:p>
    <w:p w:rsidR="00000000" w:rsidDel="00000000" w:rsidP="00000000" w:rsidRDefault="00000000" w:rsidRPr="00000000" w14:paraId="000003AE">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1.4. Payment Failure</w:t>
      </w:r>
    </w:p>
    <w:p w:rsidR="00000000" w:rsidDel="00000000" w:rsidP="00000000" w:rsidRDefault="00000000" w:rsidRPr="00000000" w14:paraId="000003A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a scheduled recurring charge fails, the account keeps its current plan's access until the last day of the already-paid cycle. If no successful payment is recorded by then, the account reverts to the platform's baseline plan. No account data is deleted by this downgrade — only forward access is restricted.</w:t>
      </w:r>
    </w:p>
    <w:p w:rsidR="00000000" w:rsidDel="00000000" w:rsidP="00000000" w:rsidRDefault="00000000" w:rsidRPr="00000000" w14:paraId="000003B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any Property or Service listings exceed the baseline plan's limit at the moment of downgrade, the excess listings are automatically moved to a Hidden (over-quota) state rather than deleted — the account owner chooses which listings to keep visible within the baseline plan's limit.</w:t>
      </w:r>
    </w:p>
    <w:p w:rsidR="00000000" w:rsidDel="00000000" w:rsidP="00000000" w:rsidRDefault="00000000" w:rsidRPr="00000000" w14:paraId="000003B1">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1.5. Payment Method Management</w:t>
      </w:r>
    </w:p>
    <w:p w:rsidR="00000000" w:rsidDel="00000000" w:rsidP="00000000" w:rsidRDefault="00000000" w:rsidRPr="00000000" w14:paraId="000003B2">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account may add or remove cards, and choose one as the default for recurring and future charges.</w:t>
      </w:r>
    </w:p>
    <w:p w:rsidR="00000000" w:rsidDel="00000000" w:rsidP="00000000" w:rsidRDefault="00000000" w:rsidRPr="00000000" w14:paraId="000003B3">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account has exactly one valid card on file, that card cannot be removed — a second card must be added first.</w:t>
      </w:r>
    </w:p>
    <w:p w:rsidR="00000000" w:rsidDel="00000000" w:rsidP="00000000" w:rsidRDefault="00000000" w:rsidRPr="00000000" w14:paraId="000003B4">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Updating the default card mid-cycle does not affect the current cycle's expiration date; the next scheduled charge uses the newly set default.</w:t>
      </w:r>
    </w:p>
    <w:p w:rsidR="00000000" w:rsidDel="00000000" w:rsidP="00000000" w:rsidRDefault="00000000" w:rsidRPr="00000000" w14:paraId="000003B5">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1.6. When a Plan Is Retired</w:t>
      </w:r>
    </w:p>
    <w:p w:rsidR="00000000" w:rsidDel="00000000" w:rsidP="00000000" w:rsidRDefault="00000000" w:rsidRPr="00000000" w14:paraId="000003B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Admin retires a plan the account is subscribed to, the account keeps access until its current cycle ends, but cannot renew that plan again. At renewal time, the account is shown a plan-selection screen and must choose a replacement; if no choice is made, the account falls to the baseline plan.</w:t>
      </w:r>
    </w:p>
    <w:p w:rsidR="00000000" w:rsidDel="00000000" w:rsidP="00000000" w:rsidRDefault="00000000" w:rsidRPr="00000000" w14:paraId="000003B7">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1.7. Search Ranking</w:t>
      </w:r>
    </w:p>
    <w:p w:rsidR="00000000" w:rsidDel="00000000" w:rsidP="00000000" w:rsidRDefault="00000000" w:rsidRPr="00000000" w14:paraId="000003B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Agency's position in Agency Search results, or a Supportal's position in Supportal Search results, is calculated automatically from the account's subscribed plan and its accumulated rating — there is no manual bidding, no ranking purchase screen, and no separate action required from the account. A higher-tier plan combined with a higher rating produces a higher ranking.</w:t>
      </w:r>
    </w:p>
    <w:p w:rsidR="00000000" w:rsidDel="00000000" w:rsidP="00000000" w:rsidRDefault="00000000" w:rsidRPr="00000000" w14:paraId="000003B9">
      <w:pPr>
        <w:spacing w:after="60" w:before="6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BA">
      <w:pPr>
        <w:pStyle w:val="Heading1"/>
        <w:keepNext w:val="0"/>
        <w:keepLines w:val="0"/>
        <w:spacing w:after="60" w:before="60" w:lineRule="auto"/>
        <w:jc w:val="both"/>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PART 2 — Lead &amp; Service Request Management</w:t>
      </w:r>
    </w:p>
    <w:p w:rsidR="00000000" w:rsidDel="00000000" w:rsidP="00000000" w:rsidRDefault="00000000" w:rsidRPr="00000000" w14:paraId="000003B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part covers the same underlying distribution engine for two account types under different labels: Agency accounts receive Appraisal Leads (property valuation requests), and Supportal accounts receive Service Requests (moving, cleaning, repair, and other service inquiries). The routing logic, quota mechanics, and UI patterns are shared — only the label shown to the account, the coverage unit configured, and the source of incoming requests differ.</w:t>
      </w:r>
    </w:p>
    <w:p w:rsidR="00000000" w:rsidDel="00000000" w:rsidP="00000000" w:rsidRDefault="00000000" w:rsidRPr="00000000" w14:paraId="000003BC">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2.1. Quota Dashboard</w:t>
      </w:r>
    </w:p>
    <w:p w:rsidR="00000000" w:rsidDel="00000000" w:rsidP="00000000" w:rsidRDefault="00000000" w:rsidRPr="00000000" w14:paraId="000003B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account's dashboard shows, at all times:</w:t>
      </w:r>
    </w:p>
    <w:p w:rsidR="00000000" w:rsidDel="00000000" w:rsidP="00000000" w:rsidRDefault="00000000" w:rsidRPr="00000000" w14:paraId="000003BE">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plan's monthly quota, and how many requests have been received so far in the current cycle (Silver/Gold only — Platinum has no monthly cap to display). Agency accounts see this labeled "Appraisal Leads"; Supportal accounts see it labeled "Service Requests".</w:t>
      </w:r>
    </w:p>
    <w:p w:rsidR="00000000" w:rsidDel="00000000" w:rsidP="00000000" w:rsidRDefault="00000000" w:rsidRPr="00000000" w14:paraId="000003BF">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coverage currently active on the account's plan and any additional coverage purchased via Cart (Part 3), each labeled with its area tier (A, B, or C).</w:t>
      </w:r>
    </w:p>
    <w:p w:rsidR="00000000" w:rsidDel="00000000" w:rsidP="00000000" w:rsidRDefault="00000000" w:rsidRPr="00000000" w14:paraId="000003C0">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Platinum accounts specifically: a standing disclosure stating that there is no cap on the number of requests that may be received, but that the frequency of being shown to a Client varies based on rating and other factors.</w:t>
      </w:r>
    </w:p>
    <w:p w:rsidR="00000000" w:rsidDel="00000000" w:rsidP="00000000" w:rsidRDefault="00000000" w:rsidRPr="00000000" w14:paraId="000003C1">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2.2. Routing Logic — Auto-Sent vs. Client-Initiated</w:t>
      </w:r>
    </w:p>
    <w:p w:rsidR="00000000" w:rsidDel="00000000" w:rsidP="00000000" w:rsidRDefault="00000000" w:rsidRPr="00000000" w14:paraId="000003C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a Client submits a request (an Appraisal Form for Agency, or a Service Request form for Supportal) for a coverage area the account has purchased, and the account is eligible (active, not suspended, and — for Silver/Gold — not yet at its monthly quota), the account may be matched. The two plan groups behave identically regardless of account type:</w:t>
      </w:r>
    </w:p>
    <w:tbl>
      <w:tblPr>
        <w:tblStyle w:val="Table4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0"/>
        </w:trPr>
        <w:tc>
          <w:tcPr>
            <w:shd w:fill="dde6f0" w:val="clear"/>
          </w:tcPr>
          <w:p w:rsidR="00000000" w:rsidDel="00000000" w:rsidP="00000000" w:rsidRDefault="00000000" w:rsidRPr="00000000" w14:paraId="000003C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Plan Group</w:t>
            </w:r>
            <w:r w:rsidDel="00000000" w:rsidR="00000000" w:rsidRPr="00000000">
              <w:rPr>
                <w:rtl w:val="0"/>
              </w:rPr>
            </w:r>
          </w:p>
        </w:tc>
        <w:tc>
          <w:tcPr>
            <w:shd w:fill="dde6f0" w:val="clear"/>
          </w:tcPr>
          <w:p w:rsidR="00000000" w:rsidDel="00000000" w:rsidP="00000000" w:rsidRDefault="00000000" w:rsidRPr="00000000" w14:paraId="000003C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What the account experiences</w:t>
            </w:r>
            <w:r w:rsidDel="00000000" w:rsidR="00000000" w:rsidRPr="00000000">
              <w:rPr>
                <w:rtl w:val="0"/>
              </w:rPr>
            </w:r>
          </w:p>
        </w:tc>
      </w:tr>
      <w:tr>
        <w:trPr>
          <w:cantSplit w:val="0"/>
          <w:tblHeader w:val="0"/>
        </w:trPr>
        <w:tc>
          <w:tcPr/>
          <w:p w:rsidR="00000000" w:rsidDel="00000000" w:rsidP="00000000" w:rsidRDefault="00000000" w:rsidRPr="00000000" w14:paraId="000003C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Silver / Gold</w:t>
            </w:r>
            <w:r w:rsidDel="00000000" w:rsidR="00000000" w:rsidRPr="00000000">
              <w:rPr>
                <w:rtl w:val="0"/>
              </w:rPr>
            </w:r>
          </w:p>
        </w:tc>
        <w:tc>
          <w:tcPr/>
          <w:p w:rsidR="00000000" w:rsidDel="00000000" w:rsidP="00000000" w:rsidRDefault="00000000" w:rsidRPr="00000000" w14:paraId="000003C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The request is delivered automatically and immediately — full Client and request details appear in the account's inbox with no action required. This counts against the account's monthly quota at the moment of delivery.</w:t>
            </w:r>
            <w:r w:rsidDel="00000000" w:rsidR="00000000" w:rsidRPr="00000000">
              <w:rPr>
                <w:rtl w:val="0"/>
              </w:rPr>
            </w:r>
          </w:p>
        </w:tc>
      </w:tr>
      <w:tr>
        <w:trPr>
          <w:cantSplit w:val="0"/>
          <w:tblHeader w:val="0"/>
        </w:trPr>
        <w:tc>
          <w:tcPr/>
          <w:p w:rsidR="00000000" w:rsidDel="00000000" w:rsidP="00000000" w:rsidRDefault="00000000" w:rsidRPr="00000000" w14:paraId="000003C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Platinum</w:t>
            </w:r>
            <w:r w:rsidDel="00000000" w:rsidR="00000000" w:rsidRPr="00000000">
              <w:rPr>
                <w:rtl w:val="0"/>
              </w:rPr>
            </w:r>
          </w:p>
        </w:tc>
        <w:tc>
          <w:tcPr/>
          <w:p w:rsidR="00000000" w:rsidDel="00000000" w:rsidP="00000000" w:rsidRDefault="00000000" w:rsidRPr="00000000" w14:paraId="000003C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The account is shown as one of the Client's options on the Client's results screen. The request's full details are only delivered to the account if the Client actively chooses to contact it. Being shown does not guarantee the Client will make contact.</w:t>
            </w:r>
            <w:r w:rsidDel="00000000" w:rsidR="00000000" w:rsidRPr="00000000">
              <w:rPr>
                <w:rtl w:val="0"/>
              </w:rPr>
            </w:r>
          </w:p>
        </w:tc>
      </w:tr>
    </w:tbl>
    <w:p w:rsidR="00000000" w:rsidDel="00000000" w:rsidP="00000000" w:rsidRDefault="00000000" w:rsidRPr="00000000" w14:paraId="000003C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no eligible account exists for a given coverage area at the moment a Client submits a request, the Client sees a message indicating no provider currently covers that area — the platform does not substitute a different area's accounts or an over-quota account to fill the gap.</w:t>
      </w:r>
    </w:p>
    <w:p w:rsidR="00000000" w:rsidDel="00000000" w:rsidP="00000000" w:rsidRDefault="00000000" w:rsidRPr="00000000" w14:paraId="000003CA">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2.3. Coverage Configuration</w:t>
      </w:r>
    </w:p>
    <w:tbl>
      <w:tblPr>
        <w:tblStyle w:val="Table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0"/>
        </w:trPr>
        <w:tc>
          <w:tcPr>
            <w:shd w:fill="dde6f0" w:val="clear"/>
          </w:tcPr>
          <w:p w:rsidR="00000000" w:rsidDel="00000000" w:rsidP="00000000" w:rsidRDefault="00000000" w:rsidRPr="00000000" w14:paraId="000003C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Account Type</w:t>
            </w:r>
            <w:r w:rsidDel="00000000" w:rsidR="00000000" w:rsidRPr="00000000">
              <w:rPr>
                <w:rtl w:val="0"/>
              </w:rPr>
            </w:r>
          </w:p>
        </w:tc>
        <w:tc>
          <w:tcPr>
            <w:shd w:fill="dde6f0" w:val="clear"/>
          </w:tcPr>
          <w:p w:rsidR="00000000" w:rsidDel="00000000" w:rsidP="00000000" w:rsidRDefault="00000000" w:rsidRPr="00000000" w14:paraId="000003C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What coverage is configured</w:t>
            </w:r>
            <w:r w:rsidDel="00000000" w:rsidR="00000000" w:rsidRPr="00000000">
              <w:rPr>
                <w:rtl w:val="0"/>
              </w:rPr>
            </w:r>
          </w:p>
        </w:tc>
      </w:tr>
      <w:tr>
        <w:trPr>
          <w:cantSplit w:val="0"/>
          <w:tblHeader w:val="0"/>
        </w:trPr>
        <w:tc>
          <w:tcPr/>
          <w:p w:rsidR="00000000" w:rsidDel="00000000" w:rsidP="00000000" w:rsidRDefault="00000000" w:rsidRPr="00000000" w14:paraId="000003C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Agency</w:t>
            </w:r>
            <w:r w:rsidDel="00000000" w:rsidR="00000000" w:rsidRPr="00000000">
              <w:rPr>
                <w:rtl w:val="0"/>
              </w:rPr>
            </w:r>
          </w:p>
        </w:tc>
        <w:tc>
          <w:tcPr/>
          <w:p w:rsidR="00000000" w:rsidDel="00000000" w:rsidP="00000000" w:rsidRDefault="00000000" w:rsidRPr="00000000" w14:paraId="000003C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Ward(s), each falling into Tier A, B, or C</w:t>
            </w:r>
            <w:r w:rsidDel="00000000" w:rsidR="00000000" w:rsidRPr="00000000">
              <w:rPr>
                <w:rtl w:val="0"/>
              </w:rPr>
            </w:r>
          </w:p>
        </w:tc>
      </w:tr>
      <w:tr>
        <w:trPr>
          <w:cantSplit w:val="0"/>
          <w:tblHeader w:val="0"/>
        </w:trPr>
        <w:tc>
          <w:tcPr/>
          <w:p w:rsidR="00000000" w:rsidDel="00000000" w:rsidP="00000000" w:rsidRDefault="00000000" w:rsidRPr="00000000" w14:paraId="000003C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Supportal</w:t>
            </w:r>
            <w:r w:rsidDel="00000000" w:rsidR="00000000" w:rsidRPr="00000000">
              <w:rPr>
                <w:rtl w:val="0"/>
              </w:rPr>
            </w:r>
          </w:p>
        </w:tc>
        <w:tc>
          <w:tcPr/>
          <w:p w:rsidR="00000000" w:rsidDel="00000000" w:rsidP="00000000" w:rsidRDefault="00000000" w:rsidRPr="00000000" w14:paraId="000003D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Ward(s), each falling into Tier A, B, or C, AND the account's service category (e.g., Moving, Cleaning, Repair) — a Supportal account only receives requests matching both its covered ward(s) and its own category</w:t>
            </w:r>
            <w:r w:rsidDel="00000000" w:rsidR="00000000" w:rsidRPr="00000000">
              <w:rPr>
                <w:rtl w:val="0"/>
              </w:rPr>
            </w:r>
          </w:p>
        </w:tc>
      </w:tr>
    </w:tbl>
    <w:p w:rsidR="00000000" w:rsidDel="00000000" w:rsidP="00000000" w:rsidRDefault="00000000" w:rsidRPr="00000000" w14:paraId="000003D1">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2.4. Purchasing Additional Coverage</w:t>
      </w:r>
    </w:p>
    <w:p w:rsidR="00000000" w:rsidDel="00000000" w:rsidP="00000000" w:rsidRDefault="00000000" w:rsidRPr="00000000" w14:paraId="000003D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and Platinum accounts may purchase additional ward coverage through the Cart (Part 3), priced by the ward's tier:</w:t>
      </w:r>
    </w:p>
    <w:tbl>
      <w:tblPr>
        <w:tblStyle w:val="Table4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500"/>
        <w:gridCol w:w="2326"/>
        <w:tblGridChange w:id="0">
          <w:tblGrid>
            <w:gridCol w:w="2200"/>
            <w:gridCol w:w="4500"/>
            <w:gridCol w:w="2326"/>
          </w:tblGrid>
        </w:tblGridChange>
      </w:tblGrid>
      <w:tr>
        <w:trPr>
          <w:cantSplit w:val="0"/>
          <w:tblHeader w:val="0"/>
        </w:trPr>
        <w:tc>
          <w:tcPr>
            <w:shd w:fill="dde6f0" w:val="clear"/>
          </w:tcPr>
          <w:p w:rsidR="00000000" w:rsidDel="00000000" w:rsidP="00000000" w:rsidRDefault="00000000" w:rsidRPr="00000000" w14:paraId="000003D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Tier</w:t>
            </w:r>
            <w:r w:rsidDel="00000000" w:rsidR="00000000" w:rsidRPr="00000000">
              <w:rPr>
                <w:rtl w:val="0"/>
              </w:rPr>
            </w:r>
          </w:p>
        </w:tc>
        <w:tc>
          <w:tcPr>
            <w:shd w:fill="dde6f0" w:val="clear"/>
          </w:tcPr>
          <w:p w:rsidR="00000000" w:rsidDel="00000000" w:rsidP="00000000" w:rsidRDefault="00000000" w:rsidRPr="00000000" w14:paraId="000003D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Reference area</w:t>
            </w:r>
            <w:r w:rsidDel="00000000" w:rsidR="00000000" w:rsidRPr="00000000">
              <w:rPr>
                <w:rtl w:val="0"/>
              </w:rPr>
            </w:r>
          </w:p>
        </w:tc>
        <w:tc>
          <w:tcPr>
            <w:shd w:fill="dde6f0" w:val="clear"/>
          </w:tcPr>
          <w:p w:rsidR="00000000" w:rsidDel="00000000" w:rsidP="00000000" w:rsidRDefault="00000000" w:rsidRPr="00000000" w14:paraId="000003D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Reference monthly price</w:t>
            </w:r>
            <w:r w:rsidDel="00000000" w:rsidR="00000000" w:rsidRPr="00000000">
              <w:rPr>
                <w:rtl w:val="0"/>
              </w:rPr>
            </w:r>
          </w:p>
        </w:tc>
      </w:tr>
      <w:tr>
        <w:trPr>
          <w:cantSplit w:val="0"/>
          <w:tblHeader w:val="0"/>
        </w:trPr>
        <w:tc>
          <w:tcPr/>
          <w:p w:rsidR="00000000" w:rsidDel="00000000" w:rsidP="00000000" w:rsidRDefault="00000000" w:rsidRPr="00000000" w14:paraId="000003D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Tier A</w:t>
            </w:r>
            <w:r w:rsidDel="00000000" w:rsidR="00000000" w:rsidRPr="00000000">
              <w:rPr>
                <w:rtl w:val="0"/>
              </w:rPr>
            </w:r>
          </w:p>
        </w:tc>
        <w:tc>
          <w:tcPr/>
          <w:p w:rsidR="00000000" w:rsidDel="00000000" w:rsidP="00000000" w:rsidRDefault="00000000" w:rsidRPr="00000000" w14:paraId="000003D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Central high-traffic wards</w:t>
            </w:r>
            <w:r w:rsidDel="00000000" w:rsidR="00000000" w:rsidRPr="00000000">
              <w:rPr>
                <w:rtl w:val="0"/>
              </w:rPr>
            </w:r>
          </w:p>
        </w:tc>
        <w:tc>
          <w:tcPr/>
          <w:p w:rsidR="00000000" w:rsidDel="00000000" w:rsidP="00000000" w:rsidRDefault="00000000" w:rsidRPr="00000000" w14:paraId="000003D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¥45,000</w:t>
            </w:r>
            <w:r w:rsidDel="00000000" w:rsidR="00000000" w:rsidRPr="00000000">
              <w:rPr>
                <w:rtl w:val="0"/>
              </w:rPr>
            </w:r>
          </w:p>
        </w:tc>
      </w:tr>
      <w:tr>
        <w:trPr>
          <w:cantSplit w:val="0"/>
          <w:tblHeader w:val="0"/>
        </w:trPr>
        <w:tc>
          <w:tcPr/>
          <w:p w:rsidR="00000000" w:rsidDel="00000000" w:rsidP="00000000" w:rsidRDefault="00000000" w:rsidRPr="00000000" w14:paraId="000003D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Tier B</w:t>
            </w:r>
            <w:r w:rsidDel="00000000" w:rsidR="00000000" w:rsidRPr="00000000">
              <w:rPr>
                <w:rtl w:val="0"/>
              </w:rPr>
            </w:r>
          </w:p>
        </w:tc>
        <w:tc>
          <w:tcPr/>
          <w:p w:rsidR="00000000" w:rsidDel="00000000" w:rsidP="00000000" w:rsidRDefault="00000000" w:rsidRPr="00000000" w14:paraId="000003D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Other 23-ward Tokyo areas, designated-city centers</w:t>
            </w:r>
            <w:r w:rsidDel="00000000" w:rsidR="00000000" w:rsidRPr="00000000">
              <w:rPr>
                <w:rtl w:val="0"/>
              </w:rPr>
            </w:r>
          </w:p>
        </w:tc>
        <w:tc>
          <w:tcPr/>
          <w:p w:rsidR="00000000" w:rsidDel="00000000" w:rsidP="00000000" w:rsidRDefault="00000000" w:rsidRPr="00000000" w14:paraId="000003D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¥30,000</w:t>
            </w:r>
            <w:r w:rsidDel="00000000" w:rsidR="00000000" w:rsidRPr="00000000">
              <w:rPr>
                <w:rtl w:val="0"/>
              </w:rPr>
            </w:r>
          </w:p>
        </w:tc>
      </w:tr>
      <w:tr>
        <w:trPr>
          <w:cantSplit w:val="0"/>
          <w:tblHeader w:val="0"/>
        </w:trPr>
        <w:tc>
          <w:tcPr/>
          <w:p w:rsidR="00000000" w:rsidDel="00000000" w:rsidP="00000000" w:rsidRDefault="00000000" w:rsidRPr="00000000" w14:paraId="000003D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Tier C</w:t>
            </w:r>
            <w:r w:rsidDel="00000000" w:rsidR="00000000" w:rsidRPr="00000000">
              <w:rPr>
                <w:rtl w:val="0"/>
              </w:rPr>
            </w:r>
          </w:p>
        </w:tc>
        <w:tc>
          <w:tcPr/>
          <w:p w:rsidR="00000000" w:rsidDel="00000000" w:rsidP="00000000" w:rsidRDefault="00000000" w:rsidRPr="00000000" w14:paraId="000003D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All remaining areas</w:t>
            </w:r>
            <w:r w:rsidDel="00000000" w:rsidR="00000000" w:rsidRPr="00000000">
              <w:rPr>
                <w:rtl w:val="0"/>
              </w:rPr>
            </w:r>
          </w:p>
        </w:tc>
        <w:tc>
          <w:tcPr/>
          <w:p w:rsidR="00000000" w:rsidDel="00000000" w:rsidP="00000000" w:rsidRDefault="00000000" w:rsidRPr="00000000" w14:paraId="000003D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¥15,000</w:t>
            </w:r>
            <w:r w:rsidDel="00000000" w:rsidR="00000000" w:rsidRPr="00000000">
              <w:rPr>
                <w:rtl w:val="0"/>
              </w:rPr>
            </w:r>
          </w:p>
        </w:tc>
      </w:tr>
    </w:tbl>
    <w:p w:rsidR="00000000" w:rsidDel="00000000" w:rsidP="00000000" w:rsidRDefault="00000000" w:rsidRPr="00000000" w14:paraId="000003D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Tier assignments and prices are set by Admin and may change over time as real usage data accumulates — the account always sees the currently active tier and price at the time of purchase. For Supportal accounts, additional service categories (if the account wishes to receive requests for more than one category) follow the same Cart purchase pattern.</w:t>
      </w:r>
    </w:p>
    <w:p w:rsidR="00000000" w:rsidDel="00000000" w:rsidP="00000000" w:rsidRDefault="00000000" w:rsidRPr="00000000" w14:paraId="000003E0">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2.5. Duplicate Request Handling</w:t>
      </w:r>
    </w:p>
    <w:p w:rsidR="00000000" w:rsidDel="00000000" w:rsidP="00000000" w:rsidRDefault="00000000" w:rsidRPr="00000000" w14:paraId="000003E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same underlying request (same property address for Appraisal, or same service address for a Service Request) is submitted again within a configurable window (30, 60, or 90 days, set by Admin), it is treated as a duplicate of the original — it does not count as a second, separate request against the account's quota.</w:t>
      </w:r>
    </w:p>
    <w:p w:rsidR="00000000" w:rsidDel="00000000" w:rsidP="00000000" w:rsidRDefault="00000000" w:rsidRPr="00000000" w14:paraId="000003E2">
      <w:pPr>
        <w:spacing w:after="60" w:before="6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E3">
      <w:pPr>
        <w:pStyle w:val="Heading1"/>
        <w:keepNext w:val="0"/>
        <w:keepLines w:val="0"/>
        <w:spacing w:after="60" w:before="60" w:lineRule="auto"/>
        <w:jc w:val="both"/>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PART 3 — Cart &amp; Add-on</w:t>
      </w:r>
    </w:p>
    <w:p w:rsidR="00000000" w:rsidDel="00000000" w:rsidP="00000000" w:rsidRDefault="00000000" w:rsidRPr="00000000" w14:paraId="000003E4">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3.1. Browsing the Catalog</w:t>
      </w:r>
    </w:p>
    <w:p w:rsidR="00000000" w:rsidDel="00000000" w:rsidP="00000000" w:rsidRDefault="00000000" w:rsidRPr="00000000" w14:paraId="000003E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Cart catalog lists add-ons applicable to the account's account_type: additional coverage areas (Agency and Supportal), additional listing slots, Profile Enhancement (Standard/Premium), CRM Enhancement (Standard/Premium), and additional user seats. Supportal accounts additionally see additional service categories as a purchasable option. Each entry shows its available durations and current price.</w:t>
      </w:r>
    </w:p>
    <w:p w:rsidR="00000000" w:rsidDel="00000000" w:rsidP="00000000" w:rsidRDefault="00000000" w:rsidRPr="00000000" w14:paraId="000003E6">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3.2. Checkout</w:t>
      </w:r>
    </w:p>
    <w:p w:rsidR="00000000" w:rsidDel="00000000" w:rsidP="00000000" w:rsidRDefault="00000000" w:rsidRPr="00000000" w14:paraId="000003E7">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item added to the cart is charged as its own separate Stripe transaction at checkout, not combined into a single charge for the whole cart.</w:t>
      </w:r>
    </w:p>
    <w:p w:rsidR="00000000" w:rsidDel="00000000" w:rsidP="00000000" w:rsidRDefault="00000000" w:rsidRPr="00000000" w14:paraId="000003E8">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checkout, every item's outcome is shown individually — Purchased, or Payment Failed with a Retry option — never a single pass/fail message for the entire cart.</w:t>
      </w:r>
    </w:p>
    <w:p w:rsidR="00000000" w:rsidDel="00000000" w:rsidP="00000000" w:rsidRDefault="00000000" w:rsidRPr="00000000" w14:paraId="000003E9">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item that fails payment stays in the cart for 7 days for retry. After 7 days without a successful retry, it is removed automatically and must be added again from the catalog to purchase.</w:t>
      </w:r>
    </w:p>
    <w:p w:rsidR="00000000" w:rsidDel="00000000" w:rsidP="00000000" w:rsidRDefault="00000000" w:rsidRPr="00000000" w14:paraId="000003EA">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Retrying a failed item creates a new charge attempt for that item alone — it has no effect on any other item already purchased in the same checkout.</w:t>
      </w:r>
    </w:p>
    <w:p w:rsidR="00000000" w:rsidDel="00000000" w:rsidP="00000000" w:rsidRDefault="00000000" w:rsidRPr="00000000" w14:paraId="000003EB">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3.3. Overlapping Entitlements</w:t>
      </w:r>
    </w:p>
    <w:p w:rsidR="00000000" w:rsidDel="00000000" w:rsidP="00000000" w:rsidRDefault="00000000" w:rsidRPr="00000000" w14:paraId="000003E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a standalone Cart add-on's entitlement period overlaps with a benefit already included in a newly purchased Plan, no refund or credit is given for the add-on, and the feature's expiration date becomes whichever of the two dates is later — never shortened, never combined.</w:t>
      </w:r>
    </w:p>
    <w:p w:rsidR="00000000" w:rsidDel="00000000" w:rsidP="00000000" w:rsidRDefault="00000000" w:rsidRPr="00000000" w14:paraId="000003ED">
      <w:pPr>
        <w:spacing w:after="60" w:before="6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EE">
      <w:pPr>
        <w:pStyle w:val="Heading1"/>
        <w:keepNext w:val="0"/>
        <w:keepLines w:val="0"/>
        <w:spacing w:after="60" w:before="60" w:lineRule="auto"/>
        <w:jc w:val="both"/>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PART 4 — Advertising</w:t>
      </w:r>
    </w:p>
    <w:p w:rsidR="00000000" w:rsidDel="00000000" w:rsidP="00000000" w:rsidRDefault="00000000" w:rsidRPr="00000000" w14:paraId="000003EF">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4.0. Advertising Eligibility by Account Type</w:t>
      </w:r>
    </w:p>
    <w:p w:rsidR="00000000" w:rsidDel="00000000" w:rsidP="00000000" w:rsidRDefault="00000000" w:rsidRPr="00000000" w14:paraId="000003F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Agency and Supportal accounts do not share the same advertising surface — each account_type sees a different starting point, and the two are never mixed in the same booking flow.</w:t>
      </w:r>
    </w:p>
    <w:tbl>
      <w:tblPr>
        <w:tblStyle w:val="Table4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shd w:fill="dde6f0" w:val="clear"/>
          </w:tcPr>
          <w:p w:rsidR="00000000" w:rsidDel="00000000" w:rsidP="00000000" w:rsidRDefault="00000000" w:rsidRPr="00000000" w14:paraId="000003F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Account Type</w:t>
            </w:r>
            <w:r w:rsidDel="00000000" w:rsidR="00000000" w:rsidRPr="00000000">
              <w:rPr>
                <w:rtl w:val="0"/>
              </w:rPr>
            </w:r>
          </w:p>
        </w:tc>
        <w:tc>
          <w:tcPr>
            <w:shd w:fill="dde6f0" w:val="clear"/>
          </w:tcPr>
          <w:p w:rsidR="00000000" w:rsidDel="00000000" w:rsidP="00000000" w:rsidRDefault="00000000" w:rsidRPr="00000000" w14:paraId="000003F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Advertising Surface</w:t>
            </w:r>
            <w:r w:rsidDel="00000000" w:rsidR="00000000" w:rsidRPr="00000000">
              <w:rPr>
                <w:rtl w:val="0"/>
              </w:rPr>
            </w:r>
          </w:p>
        </w:tc>
      </w:tr>
      <w:tr>
        <w:trPr>
          <w:cantSplit w:val="0"/>
          <w:tblHeader w:val="0"/>
        </w:trPr>
        <w:tc>
          <w:tcPr/>
          <w:p w:rsidR="00000000" w:rsidDel="00000000" w:rsidP="00000000" w:rsidRDefault="00000000" w:rsidRPr="00000000" w14:paraId="000003F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Agency</w:t>
            </w:r>
            <w:r w:rsidDel="00000000" w:rsidR="00000000" w:rsidRPr="00000000">
              <w:rPr>
                <w:rtl w:val="0"/>
              </w:rPr>
            </w:r>
          </w:p>
        </w:tc>
        <w:tc>
          <w:tcPr/>
          <w:p w:rsidR="00000000" w:rsidDel="00000000" w:rsidP="00000000" w:rsidRDefault="00000000" w:rsidRPr="00000000" w14:paraId="000003F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All 7 Ad Types (Sections 4.1–4.9 below) — Homepage Carousels, Static Banners, Sponsored Search, In-Article Banner, Property Detail Banner, City/Area Detail Banner</w:t>
            </w:r>
            <w:r w:rsidDel="00000000" w:rsidR="00000000" w:rsidRPr="00000000">
              <w:rPr>
                <w:rtl w:val="0"/>
              </w:rPr>
            </w:r>
          </w:p>
        </w:tc>
      </w:tr>
      <w:tr>
        <w:trPr>
          <w:cantSplit w:val="0"/>
          <w:tblHeader w:val="0"/>
        </w:trPr>
        <w:tc>
          <w:tcPr/>
          <w:p w:rsidR="00000000" w:rsidDel="00000000" w:rsidP="00000000" w:rsidRDefault="00000000" w:rsidRPr="00000000" w14:paraId="000003F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Supportal</w:t>
            </w:r>
            <w:r w:rsidDel="00000000" w:rsidR="00000000" w:rsidRPr="00000000">
              <w:rPr>
                <w:rtl w:val="0"/>
              </w:rPr>
            </w:r>
          </w:p>
        </w:tc>
        <w:tc>
          <w:tcPr/>
          <w:p w:rsidR="00000000" w:rsidDel="00000000" w:rsidP="00000000" w:rsidRDefault="00000000" w:rsidRPr="00000000" w14:paraId="000003F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Exactly one placement: a banner on the Supportal Search results page — the same style of placement as the Agency Search Banner, but on Supportal's own search page.</w:t>
            </w:r>
            <w:r w:rsidDel="00000000" w:rsidR="00000000" w:rsidRPr="00000000">
              <w:rPr>
                <w:rtl w:val="0"/>
              </w:rPr>
            </w:r>
          </w:p>
        </w:tc>
      </w:tr>
    </w:tbl>
    <w:p w:rsidR="00000000" w:rsidDel="00000000" w:rsidP="00000000" w:rsidRDefault="00000000" w:rsidRPr="00000000" w14:paraId="000003F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remainder of this Part (4.1–4.9) describes the Agency booking flow across all 7 Types. Section 4.10 describes the Supportal Search Banner separately, since it is a single, simpler placement rather than a 7-way choice.</w:t>
      </w:r>
    </w:p>
    <w:p w:rsidR="00000000" w:rsidDel="00000000" w:rsidP="00000000" w:rsidRDefault="00000000" w:rsidRPr="00000000" w14:paraId="000003F8">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4.1. Choosing What to Promote (Agency)</w:t>
      </w:r>
    </w:p>
    <w:p w:rsidR="00000000" w:rsidDel="00000000" w:rsidP="00000000" w:rsidRDefault="00000000" w:rsidRPr="00000000" w14:paraId="000003F9">
      <w:pPr>
        <w:shd w:fill="f0f0f0" w:val="clear"/>
        <w:spacing w:after="60" w:before="60" w:lineRule="auto"/>
        <w:jc w:val="both"/>
        <w:rPr>
          <w:rFonts w:ascii="Times New Roman" w:cs="Times New Roman" w:eastAsia="Times New Roman" w:hAnsi="Times New Roman"/>
          <w:sz w:val="20"/>
          <w:szCs w:val="20"/>
        </w:rPr>
      </w:pPr>
      <w:r w:rsidDel="00000000" w:rsidR="00000000" w:rsidRPr="00000000">
        <w:rPr>
          <w:rFonts w:ascii="Consolas" w:cs="Consolas" w:eastAsia="Consolas" w:hAnsi="Consolas"/>
          <w:sz w:val="19"/>
          <w:szCs w:val="19"/>
          <w:rtl w:val="0"/>
        </w:rPr>
        <w:t xml:space="preserve">"What do you want to promote?"</w:t>
        <w:br w:type="textWrapping"/>
        <w:t xml:space="preserve">  - A specific Property  -&gt; Type 1 / Type 2 / Type 4</w:t>
        <w:br w:type="textWrapping"/>
        <w:t xml:space="preserve">  - My Agency/Supportal Brand -&gt; Type 3 / Type 5 / Type 6 / Type 7</w:t>
      </w:r>
      <w:r w:rsidDel="00000000" w:rsidR="00000000" w:rsidRPr="00000000">
        <w:rPr>
          <w:rtl w:val="0"/>
        </w:rPr>
      </w:r>
    </w:p>
    <w:p w:rsidR="00000000" w:rsidDel="00000000" w:rsidP="00000000" w:rsidRDefault="00000000" w:rsidRPr="00000000" w14:paraId="000003F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7 Ad Types are never shown to the account by number — each is presented by its purpose and placement (for example, "Homepage Spotlight" or "Sponsored Search").</w:t>
      </w:r>
    </w:p>
    <w:p w:rsidR="00000000" w:rsidDel="00000000" w:rsidP="00000000" w:rsidRDefault="00000000" w:rsidRPr="00000000" w14:paraId="000003FB">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4.2. Booking Calendar</w:t>
      </w:r>
    </w:p>
    <w:p w:rsidR="00000000" w:rsidDel="00000000" w:rsidP="00000000" w:rsidRDefault="00000000" w:rsidRPr="00000000" w14:paraId="000003FC">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available slot shows a calendar with open dates, dates already at capacity, and a Waitlist option for full dates.</w:t>
      </w:r>
    </w:p>
    <w:p w:rsidR="00000000" w:rsidDel="00000000" w:rsidP="00000000" w:rsidRDefault="00000000" w:rsidRPr="00000000" w14:paraId="000003FD">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Hovering a full date shows how many agencies currently hold that date and the account's position if it joins the waitlist for it.</w:t>
      </w:r>
    </w:p>
    <w:p w:rsidR="00000000" w:rsidDel="00000000" w:rsidP="00000000" w:rsidRDefault="00000000" w:rsidRPr="00000000" w14:paraId="000003FE">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calendar only allows browsing and booking up to 90 days ahead.</w:t>
      </w:r>
    </w:p>
    <w:p w:rsidR="00000000" w:rsidDel="00000000" w:rsidP="00000000" w:rsidRDefault="00000000" w:rsidRPr="00000000" w14:paraId="000003FF">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a booking ahead of the account cancels before approval, or a waitlisted date opens up, the first account on that date's waitlist is notified automatically.</w:t>
      </w:r>
    </w:p>
    <w:p w:rsidR="00000000" w:rsidDel="00000000" w:rsidP="00000000" w:rsidRDefault="00000000" w:rsidRPr="00000000" w14:paraId="00000400">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4.3. Choosing a Package</w:t>
      </w:r>
    </w:p>
    <w:p w:rsidR="00000000" w:rsidDel="00000000" w:rsidP="00000000" w:rsidRDefault="00000000" w:rsidRPr="00000000" w14:paraId="0000040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booking is a fixed package of 1, 2, or 3 months from a chosen Start Date — there is no open-ended, run-until-budget-exhausted option for any Ad Type.</w:t>
      </w:r>
    </w:p>
    <w:p w:rsidR="00000000" w:rsidDel="00000000" w:rsidP="00000000" w:rsidRDefault="00000000" w:rsidRPr="00000000" w14:paraId="00000402">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Committing to a longer package (2 or 3 months) is priced at a discount compared to buying the same months separately — the discount is shown broken down by month in the price summary before the account submits.</w:t>
      </w:r>
    </w:p>
    <w:p w:rsidR="00000000" w:rsidDel="00000000" w:rsidP="00000000" w:rsidRDefault="00000000" w:rsidRPr="00000000" w14:paraId="00000403">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Sponsored Search (Type 4), if the account is promoting a property located in the exact ward/station being booked, a location-match discount is calculated automatically. This does not combine with the multi-month combo discount above — whichever of the two results in the higher final price is the one applied, so the two never stack in the account's favor. The price summary shows the final price only, without implying both discounts were combined.</w:t>
      </w:r>
    </w:p>
    <w:p w:rsidR="00000000" w:rsidDel="00000000" w:rsidP="00000000" w:rsidRDefault="00000000" w:rsidRPr="00000000" w14:paraId="00000404">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price shown at this step is locked permanently the moment the account submits the booking — it will not change even if Admin later updates pricing for those dates while the booking is awaiting review.</w:t>
      </w:r>
    </w:p>
    <w:p w:rsidR="00000000" w:rsidDel="00000000" w:rsidP="00000000" w:rsidRDefault="00000000" w:rsidRPr="00000000" w14:paraId="00000405">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4.4. Submitting a Booking</w:t>
      </w:r>
    </w:p>
    <w:p w:rsidR="00000000" w:rsidDel="00000000" w:rsidP="00000000" w:rsidRDefault="00000000" w:rsidRPr="00000000" w14:paraId="0000040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submission, the account's default card is authorized (not charged) for the full package price. This hold does not incur any card fee and does not reduce the account's available card limit beyond the hold itself. The booking then enters Pending Review.</w:t>
      </w:r>
    </w:p>
    <w:p w:rsidR="00000000" w:rsidDel="00000000" w:rsidP="00000000" w:rsidRDefault="00000000" w:rsidRPr="00000000" w14:paraId="00000407">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Review Time Disclosure (shown before every submission)</w:t>
      </w:r>
    </w:p>
    <w:p w:rsidR="00000000" w:rsidDel="00000000" w:rsidP="00000000" w:rsidRDefault="00000000" w:rsidRPr="00000000" w14:paraId="0000040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"Admin will review your booking within a maximum of 7 days from submission. If your chosen Start Date falls within the next 7 days, consider choosing a later date to ensure enough review time — any days lost to a late approval are not compensated or extended."</w:t>
      </w:r>
      <w:r w:rsidDel="00000000" w:rsidR="00000000" w:rsidRPr="00000000">
        <w:rPr>
          <w:rtl w:val="0"/>
        </w:rPr>
      </w:r>
    </w:p>
    <w:p w:rsidR="00000000" w:rsidDel="00000000" w:rsidP="00000000" w:rsidRDefault="00000000" w:rsidRPr="00000000" w14:paraId="00000409">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4.5. Tracking a Booking</w:t>
      </w:r>
    </w:p>
    <w:tbl>
      <w:tblPr>
        <w:tblStyle w:val="Table4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shd w:fill="dde6f0" w:val="clear"/>
          </w:tcPr>
          <w:p w:rsidR="00000000" w:rsidDel="00000000" w:rsidP="00000000" w:rsidRDefault="00000000" w:rsidRPr="00000000" w14:paraId="0000040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Status</w:t>
            </w:r>
            <w:r w:rsidDel="00000000" w:rsidR="00000000" w:rsidRPr="00000000">
              <w:rPr>
                <w:rtl w:val="0"/>
              </w:rPr>
            </w:r>
          </w:p>
        </w:tc>
        <w:tc>
          <w:tcPr>
            <w:shd w:fill="dde6f0" w:val="clear"/>
          </w:tcPr>
          <w:p w:rsidR="00000000" w:rsidDel="00000000" w:rsidP="00000000" w:rsidRDefault="00000000" w:rsidRPr="00000000" w14:paraId="0000040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What it means for the account</w:t>
            </w:r>
            <w:r w:rsidDel="00000000" w:rsidR="00000000" w:rsidRPr="00000000">
              <w:rPr>
                <w:rtl w:val="0"/>
              </w:rPr>
            </w:r>
          </w:p>
        </w:tc>
      </w:tr>
      <w:tr>
        <w:trPr>
          <w:cantSplit w:val="0"/>
          <w:tblHeader w:val="0"/>
        </w:trPr>
        <w:tc>
          <w:tcPr/>
          <w:p w:rsidR="00000000" w:rsidDel="00000000" w:rsidP="00000000" w:rsidRDefault="00000000" w:rsidRPr="00000000" w14:paraId="0000040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Pending Review</w:t>
            </w:r>
            <w:r w:rsidDel="00000000" w:rsidR="00000000" w:rsidRPr="00000000">
              <w:rPr>
                <w:rtl w:val="0"/>
              </w:rPr>
            </w:r>
          </w:p>
        </w:tc>
        <w:tc>
          <w:tcPr/>
          <w:p w:rsidR="00000000" w:rsidDel="00000000" w:rsidP="00000000" w:rsidRDefault="00000000" w:rsidRPr="00000000" w14:paraId="0000040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Submitted, awaiting Admin decision; a countdown to the 7-day deadline is shown</w:t>
            </w:r>
            <w:r w:rsidDel="00000000" w:rsidR="00000000" w:rsidRPr="00000000">
              <w:rPr>
                <w:rtl w:val="0"/>
              </w:rPr>
            </w:r>
          </w:p>
        </w:tc>
      </w:tr>
      <w:tr>
        <w:trPr>
          <w:cantSplit w:val="0"/>
          <w:tblHeader w:val="0"/>
        </w:trPr>
        <w:tc>
          <w:tcPr/>
          <w:p w:rsidR="00000000" w:rsidDel="00000000" w:rsidP="00000000" w:rsidRDefault="00000000" w:rsidRPr="00000000" w14:paraId="0000040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Approved</w:t>
            </w:r>
            <w:r w:rsidDel="00000000" w:rsidR="00000000" w:rsidRPr="00000000">
              <w:rPr>
                <w:rtl w:val="0"/>
              </w:rPr>
            </w:r>
          </w:p>
        </w:tc>
        <w:tc>
          <w:tcPr/>
          <w:p w:rsidR="00000000" w:rsidDel="00000000" w:rsidP="00000000" w:rsidRDefault="00000000" w:rsidRPr="00000000" w14:paraId="0000040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The full package price has been charged. The campaign's End Date is fixed at the original Start Date plus the purchased package length, and never shifts — if Admin approves after the original Start Date has passed, the campaign begins immediately but still ends on the original End Date, running for fewer days than purchased. No compensation or extension is given for days lost this way (see the Review Time Disclosure in Part 4.4).</w:t>
            </w:r>
            <w:r w:rsidDel="00000000" w:rsidR="00000000" w:rsidRPr="00000000">
              <w:rPr>
                <w:rtl w:val="0"/>
              </w:rPr>
            </w:r>
          </w:p>
        </w:tc>
      </w:tr>
      <w:tr>
        <w:trPr>
          <w:cantSplit w:val="0"/>
          <w:tblHeader w:val="0"/>
        </w:trPr>
        <w:tc>
          <w:tcPr/>
          <w:p w:rsidR="00000000" w:rsidDel="00000000" w:rsidP="00000000" w:rsidRDefault="00000000" w:rsidRPr="00000000" w14:paraId="0000041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Rejected</w:t>
            </w:r>
            <w:r w:rsidDel="00000000" w:rsidR="00000000" w:rsidRPr="00000000">
              <w:rPr>
                <w:rtl w:val="0"/>
              </w:rPr>
            </w:r>
          </w:p>
        </w:tc>
        <w:tc>
          <w:tcPr/>
          <w:p w:rsidR="00000000" w:rsidDel="00000000" w:rsidP="00000000" w:rsidRDefault="00000000" w:rsidRPr="00000000" w14:paraId="0000041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The account is shown the reason; the card authorization is released in full, with no charge</w:t>
            </w:r>
            <w:r w:rsidDel="00000000" w:rsidR="00000000" w:rsidRPr="00000000">
              <w:rPr>
                <w:rtl w:val="0"/>
              </w:rPr>
            </w:r>
          </w:p>
        </w:tc>
      </w:tr>
      <w:tr>
        <w:trPr>
          <w:cantSplit w:val="0"/>
          <w:tblHeader w:val="0"/>
        </w:trPr>
        <w:tc>
          <w:tcPr/>
          <w:p w:rsidR="00000000" w:rsidDel="00000000" w:rsidP="00000000" w:rsidRDefault="00000000" w:rsidRPr="00000000" w14:paraId="0000041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Rejected (Timeout)</w:t>
            </w:r>
            <w:r w:rsidDel="00000000" w:rsidR="00000000" w:rsidRPr="00000000">
              <w:rPr>
                <w:rtl w:val="0"/>
              </w:rPr>
            </w:r>
          </w:p>
        </w:tc>
        <w:tc>
          <w:tcPr/>
          <w:p w:rsidR="00000000" w:rsidDel="00000000" w:rsidP="00000000" w:rsidRDefault="00000000" w:rsidRPr="00000000" w14:paraId="0000041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No decision was made within 7 days; the authorization is released automatically and the account must resubmit if it still wants the booking</w:t>
            </w:r>
            <w:r w:rsidDel="00000000" w:rsidR="00000000" w:rsidRPr="00000000">
              <w:rPr>
                <w:rtl w:val="0"/>
              </w:rPr>
            </w:r>
          </w:p>
        </w:tc>
      </w:tr>
      <w:tr>
        <w:trPr>
          <w:cantSplit w:val="0"/>
          <w:tblHeader w:val="0"/>
        </w:trPr>
        <w:tc>
          <w:tcPr/>
          <w:p w:rsidR="00000000" w:rsidDel="00000000" w:rsidP="00000000" w:rsidRDefault="00000000" w:rsidRPr="00000000" w14:paraId="0000041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Active</w:t>
            </w:r>
            <w:r w:rsidDel="00000000" w:rsidR="00000000" w:rsidRPr="00000000">
              <w:rPr>
                <w:rtl w:val="0"/>
              </w:rPr>
            </w:r>
          </w:p>
        </w:tc>
        <w:tc>
          <w:tcPr/>
          <w:p w:rsidR="00000000" w:rsidDel="00000000" w:rsidP="00000000" w:rsidRDefault="00000000" w:rsidRPr="00000000" w14:paraId="0000041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The campaign is currently running and visible on the platform</w:t>
            </w:r>
            <w:r w:rsidDel="00000000" w:rsidR="00000000" w:rsidRPr="00000000">
              <w:rPr>
                <w:rtl w:val="0"/>
              </w:rPr>
            </w:r>
          </w:p>
        </w:tc>
      </w:tr>
      <w:tr>
        <w:trPr>
          <w:cantSplit w:val="0"/>
          <w:tblHeader w:val="0"/>
        </w:trPr>
        <w:tc>
          <w:tcPr/>
          <w:p w:rsidR="00000000" w:rsidDel="00000000" w:rsidP="00000000" w:rsidRDefault="00000000" w:rsidRPr="00000000" w14:paraId="0000041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Completed</w:t>
            </w:r>
            <w:r w:rsidDel="00000000" w:rsidR="00000000" w:rsidRPr="00000000">
              <w:rPr>
                <w:rtl w:val="0"/>
              </w:rPr>
            </w:r>
          </w:p>
        </w:tc>
        <w:tc>
          <w:tcPr/>
          <w:p w:rsidR="00000000" w:rsidDel="00000000" w:rsidP="00000000" w:rsidRDefault="00000000" w:rsidRPr="00000000" w14:paraId="0000041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The campaign has reached its End Date naturally</w:t>
            </w:r>
            <w:r w:rsidDel="00000000" w:rsidR="00000000" w:rsidRPr="00000000">
              <w:rPr>
                <w:rtl w:val="0"/>
              </w:rPr>
            </w:r>
          </w:p>
        </w:tc>
      </w:tr>
    </w:tbl>
    <w:p w:rsidR="00000000" w:rsidDel="00000000" w:rsidP="00000000" w:rsidRDefault="00000000" w:rsidRPr="00000000" w14:paraId="00000418">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4.6. Cancelling a Booking</w:t>
      </w:r>
    </w:p>
    <w:p w:rsidR="00000000" w:rsidDel="00000000" w:rsidP="00000000" w:rsidRDefault="00000000" w:rsidRPr="00000000" w14:paraId="00000419">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booking may be cancelled freely while still in Pending Review — the card authorization is released, and nothing is charged.</w:t>
      </w:r>
    </w:p>
    <w:p w:rsidR="00000000" w:rsidDel="00000000" w:rsidP="00000000" w:rsidRDefault="00000000" w:rsidRPr="00000000" w14:paraId="0000041A">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a booking is approved and charged, it cannot be cancelled and no refund is issued, under any circumstance — including a late approval, a change to the slot's pricing model, or any change in the account's own plans for the promoted property.</w:t>
      </w:r>
    </w:p>
    <w:p w:rsidR="00000000" w:rsidDel="00000000" w:rsidP="00000000" w:rsidRDefault="00000000" w:rsidRPr="00000000" w14:paraId="0000041B">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4.7. Performance Dashboard</w:t>
      </w:r>
    </w:p>
    <w:p w:rsidR="00000000" w:rsidDel="00000000" w:rsidP="00000000" w:rsidRDefault="00000000" w:rsidRPr="00000000" w14:paraId="0000041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each active or completed booking, the account can view performance across three views: the ad's own figures, the organic listing's own figures, and the two combined.</w:t>
      </w:r>
    </w:p>
    <w:p w:rsidR="00000000" w:rsidDel="00000000" w:rsidP="00000000" w:rsidRDefault="00000000" w:rsidRPr="00000000" w14:paraId="0000041D">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Launch-Phase Data Suppression</w:t>
      </w:r>
    </w:p>
    <w:p w:rsidR="00000000" w:rsidDel="00000000" w:rsidP="00000000" w:rsidRDefault="00000000" w:rsidRPr="00000000" w14:paraId="0000041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controls a platform-wide setting that may temporarily hide granular real-time figures (impressions, clicks) across all bookings, showing only high-level status instead (campaign name, active/inactive, dates, and locked budget) — typically used during the early period after platform launch while traffic is still building, but this is an Admin-controlled setting that can be turned on or off at any time, not something tied automatically to a fixed calendar period.</w:t>
      </w:r>
    </w:p>
    <w:p w:rsidR="00000000" w:rsidDel="00000000" w:rsidP="00000000" w:rsidRDefault="00000000" w:rsidRPr="00000000" w14:paraId="0000041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If this setting is active, the account is told so explicitly BEFORE submitting a booking — not only after the campaign has started — so the decision to book a CPM-based slot expecting impression tracking is made with full knowledge that detailed figures may not be visible during the campaign. The Submit screen displays: "Detailed performance figures are temporarily unavailable platform-wide while traffic data is being optimized. Only campaign status and budget will be shown for now."</w:t>
      </w:r>
      <w:r w:rsidDel="00000000" w:rsidR="00000000" w:rsidRPr="00000000">
        <w:rPr>
          <w:rtl w:val="0"/>
        </w:rPr>
      </w:r>
    </w:p>
    <w:p w:rsidR="00000000" w:rsidDel="00000000" w:rsidP="00000000" w:rsidRDefault="00000000" w:rsidRPr="00000000" w14:paraId="0000042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Estimated impression or click figures shown before or during a campaign are for reference only, delivered on a best-effort basis, and are never a guaranteed number — no refund or compensation is issued if actual delivery differs from the estimate.</w:t>
      </w:r>
    </w:p>
    <w:p w:rsidR="00000000" w:rsidDel="00000000" w:rsidP="00000000" w:rsidRDefault="00000000" w:rsidRPr="00000000" w14:paraId="00000421">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4.8. Creative and Content Rules</w:t>
      </w:r>
    </w:p>
    <w:p w:rsidR="00000000" w:rsidDel="00000000" w:rsidP="00000000" w:rsidRDefault="00000000" w:rsidRPr="00000000" w14:paraId="00000422">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booking uses exactly one creative image — the platform does not support separate images per language.</w:t>
      </w:r>
    </w:p>
    <w:p w:rsidR="00000000" w:rsidDel="00000000" w:rsidP="00000000" w:rsidRDefault="00000000" w:rsidRPr="00000000" w14:paraId="00000423">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 elements tied to the ad (titles, descriptions) are automatically translated into each viewer's interface language; the creative image itself is not translated, so the account is responsible for designing artwork that works across its intended audience.</w:t>
      </w:r>
    </w:p>
    <w:p w:rsidR="00000000" w:rsidDel="00000000" w:rsidP="00000000" w:rsidRDefault="00000000" w:rsidRPr="00000000" w14:paraId="00000424">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banner must link to the account's own YUUSHI profile or an on-platform listing — external links are never permitted.</w:t>
      </w:r>
    </w:p>
    <w:p w:rsidR="00000000" w:rsidDel="00000000" w:rsidP="00000000" w:rsidRDefault="00000000" w:rsidRPr="00000000" w14:paraId="00000425">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4.9. Article and Property-Based Placements</w:t>
      </w:r>
    </w:p>
    <w:p w:rsidR="00000000" w:rsidDel="00000000" w:rsidP="00000000" w:rsidRDefault="00000000" w:rsidRPr="00000000" w14:paraId="00000426">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 Category placements (In-Article Banner) are only purchasable for categories that currently have at least one published article.</w:t>
      </w:r>
    </w:p>
    <w:p w:rsidR="00000000" w:rsidDel="00000000" w:rsidP="00000000" w:rsidRDefault="00000000" w:rsidRPr="00000000" w14:paraId="00000427">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Property Detail Banner placements are only purchasable for a Property Type × Location combination that currently matches at least one listed property. If the account's own last matching property is later sold or delisted while another account's banner is running on that filter, that banner simply stops rendering for its remaining duration — this is treated as a normal market outcome, not a service failure, and carries no refund or extension for the affected account.</w:t>
      </w:r>
    </w:p>
    <w:p w:rsidR="00000000" w:rsidDel="00000000" w:rsidP="00000000" w:rsidRDefault="00000000" w:rsidRPr="00000000" w14:paraId="00000428">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4.10. Supportal Search Banner</w:t>
      </w:r>
    </w:p>
    <w:p w:rsidR="00000000" w:rsidDel="00000000" w:rsidP="00000000" w:rsidRDefault="00000000" w:rsidRPr="00000000" w14:paraId="0000042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Supportal accounts book advertising through a single, dedicated placement: a banner shown on the Supportal Search results page, in the same style as the Agency Search Banner used by Agency accounts — but on Supportal's own search page, shown only to Clients searching for a service provider.</w:t>
      </w:r>
    </w:p>
    <w:p w:rsidR="00000000" w:rsidDel="00000000" w:rsidP="00000000" w:rsidRDefault="00000000" w:rsidRPr="00000000" w14:paraId="0000042A">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booking flow, calendar, package lengths (1/2/3 months), combo pricing, price lock, submission, 7-day review, approval/capture, and the absolute no-cancellation-after-approval rule all follow exactly the same mechanics described in Sections 4.2–4.6 above — nothing about the payment or approval process differs for Supportal.</w:t>
      </w:r>
    </w:p>
    <w:p w:rsidR="00000000" w:rsidDel="00000000" w:rsidP="00000000" w:rsidRDefault="00000000" w:rsidRPr="00000000" w14:paraId="0000042B">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Because it is a single shared page (not multiple Positions or filters like the Agency Types), multiple Supportal accounts may hold concurrent bookings on it, rotating on page refresh — the same rotation mechanics used for Agency's Static Banner pages apply here.</w:t>
      </w:r>
    </w:p>
    <w:p w:rsidR="00000000" w:rsidDel="00000000" w:rsidP="00000000" w:rsidRDefault="00000000" w:rsidRPr="00000000" w14:paraId="0000042C">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banner must link to the account's own YUUSHI Supportal profile or an on-platform listing — external links are never permitted, matching the same rule as Agency's brand-based Ad Types (Section 4.8).</w:t>
      </w:r>
    </w:p>
    <w:p w:rsidR="00000000" w:rsidDel="00000000" w:rsidP="00000000" w:rsidRDefault="00000000" w:rsidRPr="00000000" w14:paraId="0000042D">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Supportal accounts do not see or have access to any of the other 6 Ad Types (Sections 4.1–4.9) — the property-based ones (Homepage Carousels, Sponsored Search, Property Detail Banner) do not apply since Supportal accounts do not list properties, and the remaining brand-based placements (In-Article Banner, City/Area Detail Banner) are reserved for Agency accounts only.</w:t>
      </w:r>
    </w:p>
    <w:p w:rsidR="00000000" w:rsidDel="00000000" w:rsidP="00000000" w:rsidRDefault="00000000" w:rsidRPr="00000000" w14:paraId="0000042E">
      <w:pPr>
        <w:spacing w:after="60" w:before="6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2F">
      <w:pPr>
        <w:pStyle w:val="Heading1"/>
        <w:keepNext w:val="0"/>
        <w:keepLines w:val="0"/>
        <w:spacing w:after="60" w:before="60" w:lineRule="auto"/>
        <w:jc w:val="both"/>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PART 5 — Payment &amp; Billing</w:t>
      </w:r>
    </w:p>
    <w:p w:rsidR="00000000" w:rsidDel="00000000" w:rsidP="00000000" w:rsidRDefault="00000000" w:rsidRPr="00000000" w14:paraId="00000430">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5.1. How the Account Is Charged, by Engine</w:t>
      </w:r>
    </w:p>
    <w:tbl>
      <w:tblPr>
        <w:tblStyle w:val="Table4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shd w:fill="dde6f0" w:val="clear"/>
          </w:tcPr>
          <w:p w:rsidR="00000000" w:rsidDel="00000000" w:rsidP="00000000" w:rsidRDefault="00000000" w:rsidRPr="00000000" w14:paraId="0000043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Engine</w:t>
            </w:r>
            <w:r w:rsidDel="00000000" w:rsidR="00000000" w:rsidRPr="00000000">
              <w:rPr>
                <w:rtl w:val="0"/>
              </w:rPr>
            </w:r>
          </w:p>
        </w:tc>
        <w:tc>
          <w:tcPr>
            <w:shd w:fill="dde6f0" w:val="clear"/>
          </w:tcPr>
          <w:p w:rsidR="00000000" w:rsidDel="00000000" w:rsidP="00000000" w:rsidRDefault="00000000" w:rsidRPr="00000000" w14:paraId="0000043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When the charge happens</w:t>
            </w:r>
            <w:r w:rsidDel="00000000" w:rsidR="00000000" w:rsidRPr="00000000">
              <w:rPr>
                <w:rtl w:val="0"/>
              </w:rPr>
            </w:r>
          </w:p>
        </w:tc>
      </w:tr>
      <w:tr>
        <w:trPr>
          <w:cantSplit w:val="0"/>
          <w:tblHeader w:val="0"/>
        </w:trPr>
        <w:tc>
          <w:tcPr/>
          <w:p w:rsidR="00000000" w:rsidDel="00000000" w:rsidP="00000000" w:rsidRDefault="00000000" w:rsidRPr="00000000" w14:paraId="0000043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Subscription</w:t>
            </w:r>
            <w:r w:rsidDel="00000000" w:rsidR="00000000" w:rsidRPr="00000000">
              <w:rPr>
                <w:rtl w:val="0"/>
              </w:rPr>
            </w:r>
          </w:p>
        </w:tc>
        <w:tc>
          <w:tcPr/>
          <w:p w:rsidR="00000000" w:rsidDel="00000000" w:rsidP="00000000" w:rsidRDefault="00000000" w:rsidRPr="00000000" w14:paraId="0000043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At the start of each billing cycle, or the moment a new plan/upgrade is purchased</w:t>
            </w:r>
            <w:r w:rsidDel="00000000" w:rsidR="00000000" w:rsidRPr="00000000">
              <w:rPr>
                <w:rtl w:val="0"/>
              </w:rPr>
            </w:r>
          </w:p>
        </w:tc>
      </w:tr>
      <w:tr>
        <w:trPr>
          <w:cantSplit w:val="0"/>
          <w:tblHeader w:val="0"/>
        </w:trPr>
        <w:tc>
          <w:tcPr/>
          <w:p w:rsidR="00000000" w:rsidDel="00000000" w:rsidP="00000000" w:rsidRDefault="00000000" w:rsidRPr="00000000" w14:paraId="0000043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Cart &amp; Add-on</w:t>
            </w:r>
            <w:r w:rsidDel="00000000" w:rsidR="00000000" w:rsidRPr="00000000">
              <w:rPr>
                <w:rtl w:val="0"/>
              </w:rPr>
            </w:r>
          </w:p>
        </w:tc>
        <w:tc>
          <w:tcPr/>
          <w:p w:rsidR="00000000" w:rsidDel="00000000" w:rsidP="00000000" w:rsidRDefault="00000000" w:rsidRPr="00000000" w14:paraId="0000043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Immediately at checkout, per item</w:t>
            </w:r>
            <w:r w:rsidDel="00000000" w:rsidR="00000000" w:rsidRPr="00000000">
              <w:rPr>
                <w:rtl w:val="0"/>
              </w:rPr>
            </w:r>
          </w:p>
        </w:tc>
      </w:tr>
      <w:tr>
        <w:trPr>
          <w:cantSplit w:val="0"/>
          <w:tblHeader w:val="0"/>
        </w:trPr>
        <w:tc>
          <w:tcPr/>
          <w:p w:rsidR="00000000" w:rsidDel="00000000" w:rsidP="00000000" w:rsidRDefault="00000000" w:rsidRPr="00000000" w14:paraId="0000043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Advertising</w:t>
            </w:r>
            <w:r w:rsidDel="00000000" w:rsidR="00000000" w:rsidRPr="00000000">
              <w:rPr>
                <w:rtl w:val="0"/>
              </w:rPr>
            </w:r>
          </w:p>
        </w:tc>
        <w:tc>
          <w:tcPr/>
          <w:p w:rsidR="00000000" w:rsidDel="00000000" w:rsidP="00000000" w:rsidRDefault="00000000" w:rsidRPr="00000000" w14:paraId="0000043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Only once, at the moment Admin approves the booking — never at submission, and never per impression</w:t>
            </w:r>
            <w:r w:rsidDel="00000000" w:rsidR="00000000" w:rsidRPr="00000000">
              <w:rPr>
                <w:rtl w:val="0"/>
              </w:rPr>
            </w:r>
          </w:p>
        </w:tc>
      </w:tr>
    </w:tbl>
    <w:p w:rsidR="00000000" w:rsidDel="00000000" w:rsidP="00000000" w:rsidRDefault="00000000" w:rsidRPr="00000000" w14:paraId="0000043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no wallet or prepaid balance anywhere on the platform — every charge is a direct, itemized transaction tied to a specific plan cycle, cart item, or ad booking.</w:t>
      </w:r>
    </w:p>
    <w:p w:rsidR="00000000" w:rsidDel="00000000" w:rsidP="00000000" w:rsidRDefault="00000000" w:rsidRPr="00000000" w14:paraId="0000043A">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5.2. Transaction History</w:t>
      </w:r>
    </w:p>
    <w:p w:rsidR="00000000" w:rsidDel="00000000" w:rsidP="00000000" w:rsidRDefault="00000000" w:rsidRPr="00000000" w14:paraId="0000043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account can view its full payment history across all three engines in one place: date, engine, item (plan/add-on/ad booking), amount, and status (succeeded or failed, with the reason if failed).</w:t>
      </w:r>
    </w:p>
    <w:p w:rsidR="00000000" w:rsidDel="00000000" w:rsidP="00000000" w:rsidRDefault="00000000" w:rsidRPr="00000000" w14:paraId="0000043C">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5.3. Payment Method</w:t>
      </w:r>
    </w:p>
    <w:p w:rsidR="00000000" w:rsidDel="00000000" w:rsidP="00000000" w:rsidRDefault="00000000" w:rsidRPr="00000000" w14:paraId="0000043D">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Cards can be added or removed at any time, with one selected as default.</w:t>
      </w:r>
    </w:p>
    <w:p w:rsidR="00000000" w:rsidDel="00000000" w:rsidP="00000000" w:rsidRDefault="00000000" w:rsidRPr="00000000" w14:paraId="0000043E">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least one valid card must remain on file at all times — the last remaining card cannot be removed.</w:t>
      </w:r>
    </w:p>
    <w:p w:rsidR="00000000" w:rsidDel="00000000" w:rsidP="00000000" w:rsidRDefault="00000000" w:rsidRPr="00000000" w14:paraId="0000043F">
      <w:pPr>
        <w:pStyle w:val="Heading2"/>
        <w:keepNext w:val="0"/>
        <w:keepLines w:val="0"/>
        <w:spacing w:after="60" w:before="60" w:lineRule="auto"/>
        <w:jc w:val="both"/>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5.4. When a Payment Fails</w:t>
      </w:r>
    </w:p>
    <w:p w:rsidR="00000000" w:rsidDel="00000000" w:rsidP="00000000" w:rsidRDefault="00000000" w:rsidRPr="00000000" w14:paraId="00000440">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Subscription: access continues until the end of the already-paid cycle, then reverts to the baseline plan if not resolved.</w:t>
      </w:r>
    </w:p>
    <w:p w:rsidR="00000000" w:rsidDel="00000000" w:rsidP="00000000" w:rsidRDefault="00000000" w:rsidRPr="00000000" w14:paraId="00000441">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Cart: the specific item stays in the cart for 7 days for retry, then is removed.</w:t>
      </w:r>
    </w:p>
    <w:p w:rsidR="00000000" w:rsidDel="00000000" w:rsidP="00000000" w:rsidRDefault="00000000" w:rsidRPr="00000000" w14:paraId="00000442">
      <w:pPr>
        <w:numPr>
          <w:ilvl w:val="0"/>
          <w:numId w:val="1"/>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Advertising: a failed card authorization at submission means the booking is not created at all — the account is asked to resolve the card issue and resubmit.</w:t>
      </w:r>
    </w:p>
    <w:p w:rsidR="00000000" w:rsidDel="00000000" w:rsidP="00000000" w:rsidRDefault="00000000" w:rsidRPr="00000000" w14:paraId="00000443">
      <w:pPr>
        <w:spacing w:after="60" w:before="6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44">
      <w:pPr>
        <w:pStyle w:val="Heading1"/>
        <w:keepNext w:val="0"/>
        <w:keepLines w:val="0"/>
        <w:spacing w:after="60" w:before="60" w:lineRule="auto"/>
        <w:jc w:val="both"/>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PART 6 — Notifications</w:t>
      </w:r>
    </w:p>
    <w:p w:rsidR="00000000" w:rsidDel="00000000" w:rsidP="00000000" w:rsidRDefault="00000000" w:rsidRPr="00000000" w14:paraId="0000044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account receives the following notifications automatically, across the three engines:</w:t>
      </w:r>
    </w:p>
    <w:tbl>
      <w:tblPr>
        <w:tblStyle w:val="Table4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26"/>
        <w:tblGridChange w:id="0">
          <w:tblGrid>
            <w:gridCol w:w="3200"/>
            <w:gridCol w:w="5826"/>
          </w:tblGrid>
        </w:tblGridChange>
      </w:tblGrid>
      <w:tr>
        <w:trPr>
          <w:cantSplit w:val="0"/>
          <w:tblHeader w:val="0"/>
        </w:trPr>
        <w:tc>
          <w:tcPr>
            <w:shd w:fill="dde6f0" w:val="clear"/>
          </w:tcPr>
          <w:p w:rsidR="00000000" w:rsidDel="00000000" w:rsidP="00000000" w:rsidRDefault="00000000" w:rsidRPr="00000000" w14:paraId="0000044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Trigger</w:t>
            </w:r>
            <w:r w:rsidDel="00000000" w:rsidR="00000000" w:rsidRPr="00000000">
              <w:rPr>
                <w:rtl w:val="0"/>
              </w:rPr>
            </w:r>
          </w:p>
        </w:tc>
        <w:tc>
          <w:tcPr>
            <w:shd w:fill="dde6f0" w:val="clear"/>
          </w:tcPr>
          <w:p w:rsidR="00000000" w:rsidDel="00000000" w:rsidP="00000000" w:rsidRDefault="00000000" w:rsidRPr="00000000" w14:paraId="0000044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Notification</w:t>
            </w:r>
            <w:r w:rsidDel="00000000" w:rsidR="00000000" w:rsidRPr="00000000">
              <w:rPr>
                <w:rtl w:val="0"/>
              </w:rPr>
            </w:r>
          </w:p>
        </w:tc>
      </w:tr>
      <w:tr>
        <w:trPr>
          <w:cantSplit w:val="0"/>
          <w:tblHeader w:val="0"/>
        </w:trPr>
        <w:tc>
          <w:tcPr/>
          <w:p w:rsidR="00000000" w:rsidDel="00000000" w:rsidP="00000000" w:rsidRDefault="00000000" w:rsidRPr="00000000" w14:paraId="0000044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Admin changes the account's plan price/terms</w:t>
            </w:r>
            <w:r w:rsidDel="00000000" w:rsidR="00000000" w:rsidRPr="00000000">
              <w:rPr>
                <w:rtl w:val="0"/>
              </w:rPr>
            </w:r>
          </w:p>
        </w:tc>
        <w:tc>
          <w:tcPr/>
          <w:p w:rsidR="00000000" w:rsidDel="00000000" w:rsidP="00000000" w:rsidRDefault="00000000" w:rsidRPr="00000000" w14:paraId="0000044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New terms disclosed immediately, with a reminder 7 days before the current cycle ends, and a final notice at cycle end if unconfirmed</w:t>
            </w:r>
            <w:r w:rsidDel="00000000" w:rsidR="00000000" w:rsidRPr="00000000">
              <w:rPr>
                <w:rtl w:val="0"/>
              </w:rPr>
            </w:r>
          </w:p>
        </w:tc>
      </w:tr>
      <w:tr>
        <w:trPr>
          <w:cantSplit w:val="0"/>
          <w:tblHeader w:val="0"/>
        </w:trPr>
        <w:tc>
          <w:tcPr/>
          <w:p w:rsidR="00000000" w:rsidDel="00000000" w:rsidP="00000000" w:rsidRDefault="00000000" w:rsidRPr="00000000" w14:paraId="0000044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recurring subscription charge fails</w:t>
            </w:r>
            <w:r w:rsidDel="00000000" w:rsidR="00000000" w:rsidRPr="00000000">
              <w:rPr>
                <w:rtl w:val="0"/>
              </w:rPr>
            </w:r>
          </w:p>
        </w:tc>
        <w:tc>
          <w:tcPr/>
          <w:p w:rsidR="00000000" w:rsidDel="00000000" w:rsidP="00000000" w:rsidRDefault="00000000" w:rsidRPr="00000000" w14:paraId="0000044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Prompt to update payment method before access is affected</w:t>
            </w:r>
            <w:r w:rsidDel="00000000" w:rsidR="00000000" w:rsidRPr="00000000">
              <w:rPr>
                <w:rtl w:val="0"/>
              </w:rPr>
            </w:r>
          </w:p>
        </w:tc>
      </w:tr>
      <w:tr>
        <w:trPr>
          <w:cantSplit w:val="0"/>
          <w:tblHeader w:val="0"/>
        </w:trPr>
        <w:tc>
          <w:tcPr/>
          <w:p w:rsidR="00000000" w:rsidDel="00000000" w:rsidP="00000000" w:rsidRDefault="00000000" w:rsidRPr="00000000" w14:paraId="0000044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cart item's payment fails</w:t>
            </w:r>
            <w:r w:rsidDel="00000000" w:rsidR="00000000" w:rsidRPr="00000000">
              <w:rPr>
                <w:rtl w:val="0"/>
              </w:rPr>
            </w:r>
          </w:p>
        </w:tc>
        <w:tc>
          <w:tcPr/>
          <w:p w:rsidR="00000000" w:rsidDel="00000000" w:rsidP="00000000" w:rsidRDefault="00000000" w:rsidRPr="00000000" w14:paraId="0000044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Prompt to retry, with a reminder before the 7-day removal</w:t>
            </w:r>
            <w:r w:rsidDel="00000000" w:rsidR="00000000" w:rsidRPr="00000000">
              <w:rPr>
                <w:rtl w:val="0"/>
              </w:rPr>
            </w:r>
          </w:p>
        </w:tc>
      </w:tr>
      <w:tr>
        <w:trPr>
          <w:cantSplit w:val="0"/>
          <w:tblHeader w:val="0"/>
        </w:trPr>
        <w:tc>
          <w:tcPr/>
          <w:p w:rsidR="00000000" w:rsidDel="00000000" w:rsidP="00000000" w:rsidRDefault="00000000" w:rsidRPr="00000000" w14:paraId="0000044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 lead or service request is auto-delivered (Silver/Gold)</w:t>
            </w:r>
            <w:r w:rsidDel="00000000" w:rsidR="00000000" w:rsidRPr="00000000">
              <w:rPr>
                <w:rtl w:val="0"/>
              </w:rPr>
            </w:r>
          </w:p>
        </w:tc>
        <w:tc>
          <w:tcPr/>
          <w:p w:rsidR="00000000" w:rsidDel="00000000" w:rsidP="00000000" w:rsidRDefault="00000000" w:rsidRPr="00000000" w14:paraId="0000044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Immediate notification with the request's details</w:t>
            </w:r>
            <w:r w:rsidDel="00000000" w:rsidR="00000000" w:rsidRPr="00000000">
              <w:rPr>
                <w:rtl w:val="0"/>
              </w:rPr>
            </w:r>
          </w:p>
        </w:tc>
      </w:tr>
      <w:tr>
        <w:trPr>
          <w:cantSplit w:val="0"/>
          <w:tblHeader w:val="0"/>
        </w:trPr>
        <w:tc>
          <w:tcPr/>
          <w:p w:rsidR="00000000" w:rsidDel="00000000" w:rsidP="00000000" w:rsidRDefault="00000000" w:rsidRPr="00000000" w14:paraId="0000045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The account is shown to a Client but not yet contacted (Platinum)</w:t>
            </w:r>
            <w:r w:rsidDel="00000000" w:rsidR="00000000" w:rsidRPr="00000000">
              <w:rPr>
                <w:rtl w:val="0"/>
              </w:rPr>
            </w:r>
          </w:p>
        </w:tc>
        <w:tc>
          <w:tcPr/>
          <w:p w:rsidR="00000000" w:rsidDel="00000000" w:rsidP="00000000" w:rsidRDefault="00000000" w:rsidRPr="00000000" w14:paraId="0000045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No notification until the Client initiates contact</w:t>
            </w:r>
            <w:r w:rsidDel="00000000" w:rsidR="00000000" w:rsidRPr="00000000">
              <w:rPr>
                <w:rtl w:val="0"/>
              </w:rPr>
            </w:r>
          </w:p>
        </w:tc>
      </w:tr>
      <w:tr>
        <w:trPr>
          <w:cantSplit w:val="0"/>
          <w:tblHeader w:val="0"/>
        </w:trPr>
        <w:tc>
          <w:tcPr/>
          <w:p w:rsidR="00000000" w:rsidDel="00000000" w:rsidP="00000000" w:rsidRDefault="00000000" w:rsidRPr="00000000" w14:paraId="0000045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An ad booking is approved</w:t>
            </w:r>
            <w:r w:rsidDel="00000000" w:rsidR="00000000" w:rsidRPr="00000000">
              <w:rPr>
                <w:rtl w:val="0"/>
              </w:rPr>
            </w:r>
          </w:p>
        </w:tc>
        <w:tc>
          <w:tcPr/>
          <w:p w:rsidR="00000000" w:rsidDel="00000000" w:rsidP="00000000" w:rsidRDefault="00000000" w:rsidRPr="00000000" w14:paraId="0000045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Confirmation that the campaign is scheduled and the charge has been made</w:t>
            </w:r>
            <w:r w:rsidDel="00000000" w:rsidR="00000000" w:rsidRPr="00000000">
              <w:rPr>
                <w:rtl w:val="0"/>
              </w:rPr>
            </w:r>
          </w:p>
        </w:tc>
      </w:tr>
      <w:tr>
        <w:trPr>
          <w:cantSplit w:val="0"/>
          <w:tblHeader w:val="0"/>
        </w:trPr>
        <w:tc>
          <w:tcPr/>
          <w:p w:rsidR="00000000" w:rsidDel="00000000" w:rsidP="00000000" w:rsidRDefault="00000000" w:rsidRPr="00000000" w14:paraId="0000045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An ad booking is rejected, or times out unreviewed</w:t>
            </w:r>
            <w:r w:rsidDel="00000000" w:rsidR="00000000" w:rsidRPr="00000000">
              <w:rPr>
                <w:rtl w:val="0"/>
              </w:rPr>
            </w:r>
          </w:p>
        </w:tc>
        <w:tc>
          <w:tcPr/>
          <w:p w:rsidR="00000000" w:rsidDel="00000000" w:rsidP="00000000" w:rsidRDefault="00000000" w:rsidRPr="00000000" w14:paraId="0000045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Notification with the reason (if rejected) or a prompt to resubmit (if timed out)</w:t>
            </w:r>
            <w:r w:rsidDel="00000000" w:rsidR="00000000" w:rsidRPr="00000000">
              <w:rPr>
                <w:rtl w:val="0"/>
              </w:rPr>
            </w:r>
          </w:p>
        </w:tc>
      </w:tr>
      <w:tr>
        <w:trPr>
          <w:cantSplit w:val="0"/>
          <w:tblHeader w:val="0"/>
        </w:trPr>
        <w:tc>
          <w:tcPr/>
          <w:p w:rsidR="00000000" w:rsidDel="00000000" w:rsidP="00000000" w:rsidRDefault="00000000" w:rsidRPr="00000000" w14:paraId="0000045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An ad booking's review deadline is approaching</w:t>
            </w:r>
            <w:r w:rsidDel="00000000" w:rsidR="00000000" w:rsidRPr="00000000">
              <w:rPr>
                <w:rtl w:val="0"/>
              </w:rPr>
            </w:r>
          </w:p>
        </w:tc>
        <w:tc>
          <w:tcPr/>
          <w:p w:rsidR="00000000" w:rsidDel="00000000" w:rsidP="00000000" w:rsidRDefault="00000000" w:rsidRPr="00000000" w14:paraId="0000045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Reminder shown in-app as the 7-day window nears its end</w:t>
            </w:r>
            <w:r w:rsidDel="00000000" w:rsidR="00000000" w:rsidRPr="00000000">
              <w:rPr>
                <w:rtl w:val="0"/>
              </w:rPr>
            </w:r>
          </w:p>
        </w:tc>
      </w:tr>
    </w:tbl>
    <w:p w:rsidR="00000000" w:rsidDel="00000000" w:rsidP="00000000" w:rsidRDefault="00000000" w:rsidRPr="00000000" w14:paraId="00000458">
      <w:pPr>
        <w:spacing w:after="60" w:before="6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59">
      <w:pPr>
        <w:pStyle w:val="Heading1"/>
        <w:keepNext w:val="0"/>
        <w:keepLines w:val="0"/>
        <w:spacing w:after="60" w:before="60" w:lineRule="auto"/>
        <w:jc w:val="both"/>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PART 7 — Account Suspension</w:t>
      </w:r>
    </w:p>
    <w:p w:rsidR="00000000" w:rsidDel="00000000" w:rsidP="00000000" w:rsidRDefault="00000000" w:rsidRPr="00000000" w14:paraId="0000045A">
      <w:pPr>
        <w:pStyle w:val="Heading2"/>
        <w:keepNext w:val="0"/>
        <w:keepLines w:val="0"/>
        <w:spacing w:after="60" w:before="60" w:lineRule="auto"/>
        <w:jc w:val="both"/>
        <w:rPr>
          <w:rFonts w:ascii="Times New Roman" w:cs="Times New Roman" w:eastAsia="Times New Roman" w:hAnsi="Times New Roman"/>
          <w:color w:val="2e74b5"/>
          <w:sz w:val="26"/>
          <w:szCs w:val="26"/>
        </w:rPr>
      </w:pPr>
      <w:bookmarkStart w:colFirst="0" w:colLast="0" w:name="_d1qoxifdhkzh" w:id="7"/>
      <w:bookmarkEnd w:id="7"/>
      <w:r w:rsidDel="00000000" w:rsidR="00000000" w:rsidRPr="00000000">
        <w:rPr>
          <w:rFonts w:ascii="Times New Roman" w:cs="Times New Roman" w:eastAsia="Times New Roman" w:hAnsi="Times New Roman"/>
          <w:color w:val="2e74b5"/>
          <w:sz w:val="26"/>
          <w:szCs w:val="26"/>
          <w:rtl w:val="0"/>
        </w:rPr>
        <w:t xml:space="preserve">What Happens When an Account Is Suspended</w:t>
      </w:r>
    </w:p>
    <w:tbl>
      <w:tblPr>
        <w:tblStyle w:val="Table4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0"/>
        </w:trPr>
        <w:tc>
          <w:tcPr>
            <w:shd w:fill="dde6f0" w:val="clear"/>
          </w:tcPr>
          <w:p w:rsidR="00000000" w:rsidDel="00000000" w:rsidP="00000000" w:rsidRDefault="00000000" w:rsidRPr="00000000" w14:paraId="0000045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Engine</w:t>
            </w:r>
            <w:r w:rsidDel="00000000" w:rsidR="00000000" w:rsidRPr="00000000">
              <w:rPr>
                <w:rtl w:val="0"/>
              </w:rPr>
            </w:r>
          </w:p>
        </w:tc>
        <w:tc>
          <w:tcPr>
            <w:shd w:fill="dde6f0" w:val="clear"/>
          </w:tcPr>
          <w:p w:rsidR="00000000" w:rsidDel="00000000" w:rsidP="00000000" w:rsidRDefault="00000000" w:rsidRPr="00000000" w14:paraId="0000045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Effect on the account</w:t>
            </w:r>
            <w:r w:rsidDel="00000000" w:rsidR="00000000" w:rsidRPr="00000000">
              <w:rPr>
                <w:rtl w:val="0"/>
              </w:rPr>
            </w:r>
          </w:p>
        </w:tc>
      </w:tr>
      <w:tr>
        <w:trPr>
          <w:cantSplit w:val="0"/>
          <w:tblHeader w:val="0"/>
        </w:trPr>
        <w:tc>
          <w:tcPr/>
          <w:p w:rsidR="00000000" w:rsidDel="00000000" w:rsidP="00000000" w:rsidRDefault="00000000" w:rsidRPr="00000000" w14:paraId="0000045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Subscription</w:t>
            </w:r>
            <w:r w:rsidDel="00000000" w:rsidR="00000000" w:rsidRPr="00000000">
              <w:rPr>
                <w:rtl w:val="0"/>
              </w:rPr>
            </w:r>
          </w:p>
        </w:tc>
        <w:tc>
          <w:tcPr/>
          <w:p w:rsidR="00000000" w:rsidDel="00000000" w:rsidP="00000000" w:rsidRDefault="00000000" w:rsidRPr="00000000" w14:paraId="0000045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Access is revoked immediately; no refund is issued for the remaining cycle</w:t>
            </w:r>
            <w:r w:rsidDel="00000000" w:rsidR="00000000" w:rsidRPr="00000000">
              <w:rPr>
                <w:rtl w:val="0"/>
              </w:rPr>
            </w:r>
          </w:p>
        </w:tc>
      </w:tr>
      <w:tr>
        <w:trPr>
          <w:cantSplit w:val="0"/>
          <w:tblHeader w:val="0"/>
        </w:trPr>
        <w:tc>
          <w:tcPr/>
          <w:p w:rsidR="00000000" w:rsidDel="00000000" w:rsidP="00000000" w:rsidRDefault="00000000" w:rsidRPr="00000000" w14:paraId="0000045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Cart &amp; Add-on</w:t>
            </w:r>
            <w:r w:rsidDel="00000000" w:rsidR="00000000" w:rsidRPr="00000000">
              <w:rPr>
                <w:rtl w:val="0"/>
              </w:rPr>
            </w:r>
          </w:p>
        </w:tc>
        <w:tc>
          <w:tcPr/>
          <w:p w:rsidR="00000000" w:rsidDel="00000000" w:rsidP="00000000" w:rsidRDefault="00000000" w:rsidRPr="00000000" w14:paraId="0000046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Past purchases are unaffected; nothing further can be purchased while suspended</w:t>
            </w:r>
            <w:r w:rsidDel="00000000" w:rsidR="00000000" w:rsidRPr="00000000">
              <w:rPr>
                <w:rtl w:val="0"/>
              </w:rPr>
            </w:r>
          </w:p>
        </w:tc>
      </w:tr>
      <w:tr>
        <w:trPr>
          <w:cantSplit w:val="0"/>
          <w:tblHeader w:val="0"/>
        </w:trPr>
        <w:tc>
          <w:tcPr/>
          <w:p w:rsidR="00000000" w:rsidDel="00000000" w:rsidP="00000000" w:rsidRDefault="00000000" w:rsidRPr="00000000" w14:paraId="0000046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Advertising</w:t>
            </w:r>
            <w:r w:rsidDel="00000000" w:rsidR="00000000" w:rsidRPr="00000000">
              <w:rPr>
                <w:rtl w:val="0"/>
              </w:rPr>
            </w:r>
          </w:p>
        </w:tc>
        <w:tc>
          <w:tcPr/>
          <w:p w:rsidR="00000000" w:rsidDel="00000000" w:rsidP="00000000" w:rsidRDefault="00000000" w:rsidRPr="00000000" w14:paraId="0000046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Any currently running campaign stops immediately with no refund; any booking still awaiting review has its card authorization released</w:t>
            </w:r>
            <w:r w:rsidDel="00000000" w:rsidR="00000000" w:rsidRPr="00000000">
              <w:rPr>
                <w:rtl w:val="0"/>
              </w:rPr>
            </w:r>
          </w:p>
        </w:tc>
      </w:tr>
    </w:tbl>
    <w:p w:rsidR="00000000" w:rsidDel="00000000" w:rsidP="00000000" w:rsidRDefault="00000000" w:rsidRPr="00000000" w14:paraId="0000046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Reactivation does not automatically resume anything that was stopped — the account must actively resubscribe, re-add cart items, or resubmit ad bookings as needed after being reactivated.</w:t>
      </w:r>
    </w:p>
    <w:p w:rsidR="00000000" w:rsidDel="00000000" w:rsidP="00000000" w:rsidRDefault="00000000" w:rsidRPr="00000000" w14:paraId="00000464">
      <w:pPr>
        <w:spacing w:after="60" w:before="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5">
      <w:pPr>
        <w:pStyle w:val="Heading1"/>
        <w:keepNext w:val="0"/>
        <w:keepLines w:val="0"/>
        <w:spacing w:after="60" w:before="60" w:lineRule="auto"/>
        <w:jc w:val="both"/>
        <w:rPr/>
        <w:sectPr>
          <w:type w:val="nextPage"/>
          <w:pgSz w:h="16834" w:w="11909" w:orient="portrait"/>
          <w:pgMar w:bottom="1440" w:top="1440" w:left="1440" w:right="1440" w:header="720" w:footer="720"/>
          <w:pgNumType w:start="1"/>
        </w:sectPr>
      </w:pPr>
      <w:bookmarkStart w:colFirst="0" w:colLast="0" w:name="_w3q3h0rlajdl" w:id="8"/>
      <w:bookmarkEnd w:id="8"/>
      <w:r w:rsidDel="00000000" w:rsidR="00000000" w:rsidRPr="00000000">
        <w:rPr>
          <w:rFonts w:ascii="Times New Roman" w:cs="Times New Roman" w:eastAsia="Times New Roman" w:hAnsi="Times New Roman"/>
          <w:color w:val="2e74b5"/>
          <w:sz w:val="32"/>
          <w:szCs w:val="32"/>
          <w:rtl w:val="0"/>
        </w:rPr>
        <w:t xml:space="preserve">END OF DOCUMENT</w:t>
      </w:r>
      <w:r w:rsidDel="00000000" w:rsidR="00000000" w:rsidRPr="00000000">
        <w:rPr>
          <w:rtl w:val="0"/>
        </w:rPr>
      </w:r>
    </w:p>
    <w:p w:rsidR="00000000" w:rsidDel="00000000" w:rsidP="00000000" w:rsidRDefault="00000000" w:rsidRPr="00000000" w14:paraId="000004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7qww459nhic"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Customer Portal</w:t>
      </w:r>
      <w:r w:rsidDel="00000000" w:rsidR="00000000" w:rsidRPr="00000000">
        <w:rPr>
          <w:rtl w:val="0"/>
        </w:rPr>
      </w:r>
    </w:p>
    <w:p w:rsidR="00000000" w:rsidDel="00000000" w:rsidP="00000000" w:rsidRDefault="00000000" w:rsidRPr="00000000" w14:paraId="00000467">
      <w:pPr>
        <w:pStyle w:val="Title"/>
        <w:keepNext w:val="0"/>
        <w:keepLines w:val="0"/>
        <w:spacing w:before="60" w:lineRule="auto"/>
        <w:jc w:val="both"/>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YUUSHI — CUSTOMER PORTAL</w:t>
      </w:r>
    </w:p>
    <w:p w:rsidR="00000000" w:rsidDel="00000000" w:rsidP="00000000" w:rsidRDefault="00000000" w:rsidRPr="00000000" w14:paraId="00000468">
      <w:pPr>
        <w:pStyle w:val="Heading1"/>
        <w:keepNext w:val="0"/>
        <w:keepLines w:val="0"/>
        <w:spacing w:after="60" w:before="60" w:lineRule="auto"/>
        <w:jc w:val="both"/>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Subscription &amp; Payment System Specification (B2C)</w:t>
      </w:r>
    </w:p>
    <w:p w:rsidR="00000000" w:rsidDel="00000000" w:rsidP="00000000" w:rsidRDefault="00000000" w:rsidRPr="00000000" w14:paraId="00000469">
      <w:pPr>
        <w:pStyle w:val="Heading1"/>
        <w:keepNext w:val="0"/>
        <w:keepLines w:val="0"/>
        <w:spacing w:after="60" w:before="60" w:lineRule="auto"/>
        <w:jc w:val="both"/>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1. Overview</w:t>
      </w:r>
    </w:p>
    <w:p w:rsidR="00000000" w:rsidDel="00000000" w:rsidP="00000000" w:rsidRDefault="00000000" w:rsidRPr="00000000" w14:paraId="0000046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Portal serves end users. This is the simplest module in the entire YUUSHI monetization system: only two plans exist (Free and Customer Plus), with no cart, no wallet, and no approval workflow. All payments are processed directly via Stripe using a standard recurring subscription model.</w:t>
      </w:r>
    </w:p>
    <w:p w:rsidR="00000000" w:rsidDel="00000000" w:rsidP="00000000" w:rsidRDefault="00000000" w:rsidRPr="00000000" w14:paraId="0000046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 and Customer Plus are not hardcoded plans in the codebase. Both are data records created by Admin, which can be renamed, repriced, or have features added/removed at any time from the admin interface without requiring developer intervention.</w:t>
      </w:r>
    </w:p>
    <w:p w:rsidR="00000000" w:rsidDel="00000000" w:rsidP="00000000" w:rsidRDefault="00000000" w:rsidRPr="00000000" w14:paraId="0000046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billing cycle (monthly/yearly) is an attribute fixed by Admin per plan at creation time — the Client does not freely mix billing cycles (e.g., there is no scenario where a user on a monthly plan self-converts to a yearly cycle for the same plan); changing the cycle effectively means purchasing a different plan/variant that Admin has pre-defined.</w:t>
      </w:r>
    </w:p>
    <w:p w:rsidR="00000000" w:rsidDel="00000000" w:rsidP="00000000" w:rsidRDefault="00000000" w:rsidRPr="00000000" w14:paraId="0000046D">
      <w:pPr>
        <w:pStyle w:val="Heading1"/>
        <w:keepNext w:val="0"/>
        <w:keepLines w:val="0"/>
        <w:spacing w:after="60" w:before="60" w:lineRule="auto"/>
        <w:jc w:val="both"/>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2. Current Plan Structure (sample data, Admin-configurable)</w:t>
      </w:r>
    </w:p>
    <w:tbl>
      <w:tblPr>
        <w:tblStyle w:val="Table5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913"/>
        <w:gridCol w:w="2913"/>
        <w:tblGridChange w:id="0">
          <w:tblGrid>
            <w:gridCol w:w="3200"/>
            <w:gridCol w:w="2913"/>
            <w:gridCol w:w="2913"/>
          </w:tblGrid>
        </w:tblGridChange>
      </w:tblGrid>
      <w:tr>
        <w:trPr>
          <w:cantSplit w:val="0"/>
          <w:tblHeader w:val="0"/>
        </w:trPr>
        <w:tc>
          <w:tcPr>
            <w:shd w:fill="dde6f0" w:val="clear"/>
          </w:tcPr>
          <w:p w:rsidR="00000000" w:rsidDel="00000000" w:rsidP="00000000" w:rsidRDefault="00000000" w:rsidRPr="00000000" w14:paraId="0000046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Feature</w:t>
            </w:r>
            <w:r w:rsidDel="00000000" w:rsidR="00000000" w:rsidRPr="00000000">
              <w:rPr>
                <w:rtl w:val="0"/>
              </w:rPr>
            </w:r>
          </w:p>
        </w:tc>
        <w:tc>
          <w:tcPr>
            <w:shd w:fill="dde6f0" w:val="clear"/>
          </w:tcPr>
          <w:p w:rsidR="00000000" w:rsidDel="00000000" w:rsidP="00000000" w:rsidRDefault="00000000" w:rsidRPr="00000000" w14:paraId="0000046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Free</w:t>
            </w:r>
            <w:r w:rsidDel="00000000" w:rsidR="00000000" w:rsidRPr="00000000">
              <w:rPr>
                <w:rtl w:val="0"/>
              </w:rPr>
            </w:r>
          </w:p>
        </w:tc>
        <w:tc>
          <w:tcPr>
            <w:shd w:fill="dde6f0" w:val="clear"/>
          </w:tcPr>
          <w:p w:rsidR="00000000" w:rsidDel="00000000" w:rsidP="00000000" w:rsidRDefault="00000000" w:rsidRPr="00000000" w14:paraId="0000047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Customer Plus</w:t>
            </w:r>
            <w:r w:rsidDel="00000000" w:rsidR="00000000" w:rsidRPr="00000000">
              <w:rPr>
                <w:rtl w:val="0"/>
              </w:rPr>
            </w:r>
          </w:p>
        </w:tc>
      </w:tr>
      <w:tr>
        <w:trPr>
          <w:cantSplit w:val="0"/>
          <w:tblHeader w:val="0"/>
        </w:trPr>
        <w:tc>
          <w:tcPr/>
          <w:p w:rsidR="00000000" w:rsidDel="00000000" w:rsidP="00000000" w:rsidRDefault="00000000" w:rsidRPr="00000000" w14:paraId="0000047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Property search / favorites</w:t>
            </w:r>
            <w:r w:rsidDel="00000000" w:rsidR="00000000" w:rsidRPr="00000000">
              <w:rPr>
                <w:rtl w:val="0"/>
              </w:rPr>
            </w:r>
          </w:p>
        </w:tc>
        <w:tc>
          <w:tcPr/>
          <w:p w:rsidR="00000000" w:rsidDel="00000000" w:rsidP="00000000" w:rsidRDefault="00000000" w:rsidRPr="00000000" w14:paraId="0000047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Yes</w:t>
            </w:r>
            <w:r w:rsidDel="00000000" w:rsidR="00000000" w:rsidRPr="00000000">
              <w:rPr>
                <w:rtl w:val="0"/>
              </w:rPr>
            </w:r>
          </w:p>
        </w:tc>
        <w:tc>
          <w:tcPr/>
          <w:p w:rsidR="00000000" w:rsidDel="00000000" w:rsidP="00000000" w:rsidRDefault="00000000" w:rsidRPr="00000000" w14:paraId="0000047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47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Standard AI translation</w:t>
            </w:r>
            <w:r w:rsidDel="00000000" w:rsidR="00000000" w:rsidRPr="00000000">
              <w:rPr>
                <w:rtl w:val="0"/>
              </w:rPr>
            </w:r>
          </w:p>
        </w:tc>
        <w:tc>
          <w:tcPr/>
          <w:p w:rsidR="00000000" w:rsidDel="00000000" w:rsidP="00000000" w:rsidRDefault="00000000" w:rsidRPr="00000000" w14:paraId="0000047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Yes</w:t>
            </w:r>
            <w:r w:rsidDel="00000000" w:rsidR="00000000" w:rsidRPr="00000000">
              <w:rPr>
                <w:rtl w:val="0"/>
              </w:rPr>
            </w:r>
          </w:p>
        </w:tc>
        <w:tc>
          <w:tcPr/>
          <w:p w:rsidR="00000000" w:rsidDel="00000000" w:rsidP="00000000" w:rsidRDefault="00000000" w:rsidRPr="00000000" w14:paraId="0000047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47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Price-drop alerts</w:t>
            </w:r>
            <w:r w:rsidDel="00000000" w:rsidR="00000000" w:rsidRPr="00000000">
              <w:rPr>
                <w:rtl w:val="0"/>
              </w:rPr>
            </w:r>
          </w:p>
        </w:tc>
        <w:tc>
          <w:tcPr/>
          <w:p w:rsidR="00000000" w:rsidDel="00000000" w:rsidP="00000000" w:rsidRDefault="00000000" w:rsidRPr="00000000" w14:paraId="0000047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Yes</w:t>
            </w:r>
            <w:r w:rsidDel="00000000" w:rsidR="00000000" w:rsidRPr="00000000">
              <w:rPr>
                <w:rtl w:val="0"/>
              </w:rPr>
            </w:r>
          </w:p>
        </w:tc>
        <w:tc>
          <w:tcPr/>
          <w:p w:rsidR="00000000" w:rsidDel="00000000" w:rsidP="00000000" w:rsidRDefault="00000000" w:rsidRPr="00000000" w14:paraId="0000047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47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Message history</w:t>
            </w:r>
            <w:r w:rsidDel="00000000" w:rsidR="00000000" w:rsidRPr="00000000">
              <w:rPr>
                <w:rtl w:val="0"/>
              </w:rPr>
            </w:r>
          </w:p>
        </w:tc>
        <w:tc>
          <w:tcPr/>
          <w:p w:rsidR="00000000" w:rsidDel="00000000" w:rsidP="00000000" w:rsidRDefault="00000000" w:rsidRPr="00000000" w14:paraId="0000047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3 months</w:t>
            </w:r>
            <w:r w:rsidDel="00000000" w:rsidR="00000000" w:rsidRPr="00000000">
              <w:rPr>
                <w:rtl w:val="0"/>
              </w:rPr>
            </w:r>
          </w:p>
        </w:tc>
        <w:tc>
          <w:tcPr/>
          <w:p w:rsidR="00000000" w:rsidDel="00000000" w:rsidP="00000000" w:rsidRDefault="00000000" w:rsidRPr="00000000" w14:paraId="0000047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Unlimited</w:t>
            </w:r>
            <w:r w:rsidDel="00000000" w:rsidR="00000000" w:rsidRPr="00000000">
              <w:rPr>
                <w:rtl w:val="0"/>
              </w:rPr>
            </w:r>
          </w:p>
        </w:tc>
      </w:tr>
      <w:tr>
        <w:trPr>
          <w:cantSplit w:val="0"/>
          <w:tblHeader w:val="0"/>
        </w:trPr>
        <w:tc>
          <w:tcPr/>
          <w:p w:rsidR="00000000" w:rsidDel="00000000" w:rsidP="00000000" w:rsidRDefault="00000000" w:rsidRPr="00000000" w14:paraId="0000047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Comparison tool</w:t>
            </w:r>
            <w:r w:rsidDel="00000000" w:rsidR="00000000" w:rsidRPr="00000000">
              <w:rPr>
                <w:rtl w:val="0"/>
              </w:rPr>
            </w:r>
          </w:p>
        </w:tc>
        <w:tc>
          <w:tcPr/>
          <w:p w:rsidR="00000000" w:rsidDel="00000000" w:rsidP="00000000" w:rsidRDefault="00000000" w:rsidRPr="00000000" w14:paraId="0000047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Up to 5 properties</w:t>
            </w:r>
            <w:r w:rsidDel="00000000" w:rsidR="00000000" w:rsidRPr="00000000">
              <w:rPr>
                <w:rtl w:val="0"/>
              </w:rPr>
            </w:r>
          </w:p>
        </w:tc>
        <w:tc>
          <w:tcPr/>
          <w:p w:rsidR="00000000" w:rsidDel="00000000" w:rsidP="00000000" w:rsidRDefault="00000000" w:rsidRPr="00000000" w14:paraId="0000047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Up to 5 properties</w:t>
            </w:r>
            <w:r w:rsidDel="00000000" w:rsidR="00000000" w:rsidRPr="00000000">
              <w:rPr>
                <w:rtl w:val="0"/>
              </w:rPr>
            </w:r>
          </w:p>
        </w:tc>
      </w:tr>
      <w:tr>
        <w:trPr>
          <w:cantSplit w:val="0"/>
          <w:tblHeader w:val="0"/>
        </w:trPr>
        <w:tc>
          <w:tcPr/>
          <w:p w:rsidR="00000000" w:rsidDel="00000000" w:rsidP="00000000" w:rsidRDefault="00000000" w:rsidRPr="00000000" w14:paraId="00000480">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Agent ratings</w:t>
            </w:r>
            <w:r w:rsidDel="00000000" w:rsidR="00000000" w:rsidRPr="00000000">
              <w:rPr>
                <w:rtl w:val="0"/>
              </w:rPr>
            </w:r>
          </w:p>
        </w:tc>
        <w:tc>
          <w:tcPr/>
          <w:p w:rsidR="00000000" w:rsidDel="00000000" w:rsidP="00000000" w:rsidRDefault="00000000" w:rsidRPr="00000000" w14:paraId="0000048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Overview + count + 3 latest reviews</w:t>
            </w:r>
            <w:r w:rsidDel="00000000" w:rsidR="00000000" w:rsidRPr="00000000">
              <w:rPr>
                <w:rtl w:val="0"/>
              </w:rPr>
            </w:r>
          </w:p>
        </w:tc>
        <w:tc>
          <w:tcPr/>
          <w:p w:rsidR="00000000" w:rsidDel="00000000" w:rsidP="00000000" w:rsidRDefault="00000000" w:rsidRPr="00000000" w14:paraId="0000048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Overview + count + all reviews</w:t>
            </w:r>
            <w:r w:rsidDel="00000000" w:rsidR="00000000" w:rsidRPr="00000000">
              <w:rPr>
                <w:rtl w:val="0"/>
              </w:rPr>
            </w:r>
          </w:p>
        </w:tc>
      </w:tr>
      <w:tr>
        <w:trPr>
          <w:cantSplit w:val="0"/>
          <w:tblHeader w:val="0"/>
        </w:trPr>
        <w:tc>
          <w:tcPr/>
          <w:p w:rsidR="00000000" w:rsidDel="00000000" w:rsidP="00000000" w:rsidRDefault="00000000" w:rsidRPr="00000000" w14:paraId="00000483">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Competitive intelligence (favorite counts)</w:t>
            </w:r>
            <w:r w:rsidDel="00000000" w:rsidR="00000000" w:rsidRPr="00000000">
              <w:rPr>
                <w:rtl w:val="0"/>
              </w:rPr>
            </w:r>
          </w:p>
        </w:tc>
        <w:tc>
          <w:tcPr/>
          <w:p w:rsidR="00000000" w:rsidDel="00000000" w:rsidP="00000000" w:rsidRDefault="00000000" w:rsidRPr="00000000" w14:paraId="00000484">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Yes</w:t>
            </w:r>
            <w:r w:rsidDel="00000000" w:rsidR="00000000" w:rsidRPr="00000000">
              <w:rPr>
                <w:rtl w:val="0"/>
              </w:rPr>
            </w:r>
          </w:p>
        </w:tc>
        <w:tc>
          <w:tcPr/>
          <w:p w:rsidR="00000000" w:rsidDel="00000000" w:rsidP="00000000" w:rsidRDefault="00000000" w:rsidRPr="00000000" w14:paraId="0000048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48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Block agents / properties</w:t>
            </w:r>
            <w:r w:rsidDel="00000000" w:rsidR="00000000" w:rsidRPr="00000000">
              <w:rPr>
                <w:rtl w:val="0"/>
              </w:rPr>
            </w:r>
          </w:p>
        </w:tc>
        <w:tc>
          <w:tcPr/>
          <w:p w:rsidR="00000000" w:rsidDel="00000000" w:rsidP="00000000" w:rsidRDefault="00000000" w:rsidRPr="00000000" w14:paraId="0000048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No</w:t>
            </w:r>
            <w:r w:rsidDel="00000000" w:rsidR="00000000" w:rsidRPr="00000000">
              <w:rPr>
                <w:rtl w:val="0"/>
              </w:rPr>
            </w:r>
          </w:p>
        </w:tc>
        <w:tc>
          <w:tcPr/>
          <w:p w:rsidR="00000000" w:rsidDel="00000000" w:rsidP="00000000" w:rsidRDefault="00000000" w:rsidRPr="00000000" w14:paraId="0000048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Yes</w:t>
            </w:r>
            <w:r w:rsidDel="00000000" w:rsidR="00000000" w:rsidRPr="00000000">
              <w:rPr>
                <w:rtl w:val="0"/>
              </w:rPr>
            </w:r>
          </w:p>
        </w:tc>
      </w:tr>
    </w:tbl>
    <w:p w:rsidR="00000000" w:rsidDel="00000000" w:rsidP="00000000" w:rsidRDefault="00000000" w:rsidRPr="00000000" w14:paraId="00000489">
      <w:pPr>
        <w:spacing w:after="60" w:before="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8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 price for Customer Plus: ¥2,000–¥3,000/month — actual price is entered by Admin, not yet finalized.</w:t>
      </w:r>
    </w:p>
    <w:p w:rsidR="00000000" w:rsidDel="00000000" w:rsidP="00000000" w:rsidRDefault="00000000" w:rsidRPr="00000000" w14:paraId="0000048B">
      <w:pPr>
        <w:pStyle w:val="Heading1"/>
        <w:keepNext w:val="0"/>
        <w:keepLines w:val="0"/>
        <w:spacing w:after="60" w:before="60" w:lineRule="auto"/>
        <w:jc w:val="both"/>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3. Purchase Flow</w:t>
      </w:r>
    </w:p>
    <w:p w:rsidR="00000000" w:rsidDel="00000000" w:rsidP="00000000" w:rsidRDefault="00000000" w:rsidRPr="00000000" w14:paraId="0000048C">
      <w:pPr>
        <w:numPr>
          <w:ilvl w:val="0"/>
          <w:numId w:val="2"/>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goes to the "Choose a Plan" screen and selects Customer Plus.</w:t>
      </w:r>
    </w:p>
    <w:p w:rsidR="00000000" w:rsidDel="00000000" w:rsidP="00000000" w:rsidRDefault="00000000" w:rsidRPr="00000000" w14:paraId="0000048D">
      <w:pPr>
        <w:numPr>
          <w:ilvl w:val="0"/>
          <w:numId w:val="2"/>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redirects to Stripe Checkout to enter card details.</w:t>
      </w:r>
    </w:p>
    <w:p w:rsidR="00000000" w:rsidDel="00000000" w:rsidP="00000000" w:rsidRDefault="00000000" w:rsidRPr="00000000" w14:paraId="0000048E">
      <w:pPr>
        <w:numPr>
          <w:ilvl w:val="0"/>
          <w:numId w:val="2"/>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Upon successful payment, the system receives a payment_success webhook from Stripe → the plan is activated immediately, with no Admin approval required (unlike the Agency Ad flow, which always requires Admin approval).</w:t>
      </w:r>
    </w:p>
    <w:p w:rsidR="00000000" w:rsidDel="00000000" w:rsidP="00000000" w:rsidRDefault="00000000" w:rsidRPr="00000000" w14:paraId="0000048F">
      <w:pPr>
        <w:pStyle w:val="Heading1"/>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2e74b5"/>
          <w:sz w:val="32"/>
          <w:szCs w:val="32"/>
          <w:rtl w:val="0"/>
        </w:rPr>
        <w:t xml:space="preserve">4. Mid-Cycle Upgrade</w:t>
      </w:r>
      <w:r w:rsidDel="00000000" w:rsidR="00000000" w:rsidRPr="00000000">
        <w:rPr>
          <w:rtl w:val="0"/>
        </w:rPr>
      </w:r>
    </w:p>
    <w:p w:rsidR="00000000" w:rsidDel="00000000" w:rsidP="00000000" w:rsidRDefault="00000000" w:rsidRPr="00000000" w14:paraId="00000490">
      <w:pPr>
        <w:pStyle w:val="Heading3"/>
        <w:keepNext w:val="0"/>
        <w:keepLines w:val="0"/>
        <w:spacing w:after="60" w:before="60" w:lineRule="auto"/>
        <w:jc w:val="both"/>
        <w:rPr/>
      </w:pPr>
      <w:bookmarkStart w:colFirst="0" w:colLast="0" w:name="_371y6akryd39" w:id="10"/>
      <w:bookmarkEnd w:id="10"/>
      <w:r w:rsidDel="00000000" w:rsidR="00000000" w:rsidRPr="00000000">
        <w:rPr>
          <w:rFonts w:ascii="Times New Roman" w:cs="Times New Roman" w:eastAsia="Times New Roman" w:hAnsi="Times New Roman"/>
          <w:color w:val="1f4d78"/>
          <w:sz w:val="24"/>
          <w:szCs w:val="24"/>
          <w:rtl w:val="0"/>
        </w:rPr>
        <w:t xml:space="preserve">4.1 Max Date Rule at the Individual Feature Level</w:t>
      </w:r>
      <w:r w:rsidDel="00000000" w:rsidR="00000000" w:rsidRPr="00000000">
        <w:rPr>
          <w:rtl w:val="0"/>
        </w:rPr>
      </w:r>
    </w:p>
    <w:p w:rsidR="00000000" w:rsidDel="00000000" w:rsidP="00000000" w:rsidRDefault="00000000" w:rsidRPr="00000000" w14:paraId="0000049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Max Date Rule applies at the individual feature level, not to the overall subscription cycle: when a user upgrades from one plan to another that grants a longer retention/duration benefit for a specific feature, the new benefit for that feature is calculated from the moment of the upgrade purchase, independent of the subscription plan's own billing duration.</w:t>
      </w:r>
    </w:p>
    <w:p w:rsidR="00000000" w:rsidDel="00000000" w:rsidP="00000000" w:rsidRDefault="00000000" w:rsidRPr="00000000" w14:paraId="00000492">
      <w:pPr>
        <w:pStyle w:val="Heading3"/>
        <w:keepNext w:val="0"/>
        <w:keepLines w:val="0"/>
        <w:spacing w:before="280" w:lineRule="auto"/>
        <w:jc w:val="both"/>
        <w:rPr>
          <w:rFonts w:ascii="Times New Roman" w:cs="Times New Roman" w:eastAsia="Times New Roman" w:hAnsi="Times New Roman"/>
          <w:sz w:val="20"/>
          <w:szCs w:val="20"/>
        </w:rPr>
      </w:pPr>
      <w:bookmarkStart w:colFirst="0" w:colLast="0" w:name="_vvhkz0fo62q" w:id="11"/>
      <w:bookmarkEnd w:id="11"/>
      <w:r w:rsidDel="00000000" w:rsidR="00000000" w:rsidRPr="00000000">
        <w:rPr>
          <w:rFonts w:ascii="Times New Roman" w:cs="Times New Roman" w:eastAsia="Times New Roman" w:hAnsi="Times New Roman"/>
          <w:color w:val="1f4d78"/>
          <w:sz w:val="24"/>
          <w:szCs w:val="24"/>
          <w:rtl w:val="0"/>
        </w:rPr>
        <w:t xml:space="preserve">4.2. Mid-Cycle Upgrade Billing</w:t>
      </w:r>
      <w:r w:rsidDel="00000000" w:rsidR="00000000" w:rsidRPr="00000000">
        <w:rPr>
          <w:rtl w:val="0"/>
        </w:rPr>
      </w:r>
    </w:p>
    <w:p w:rsidR="00000000" w:rsidDel="00000000" w:rsidP="00000000" w:rsidRDefault="00000000" w:rsidRPr="00000000" w14:paraId="00000493">
      <w:pPr>
        <w:numPr>
          <w:ilvl w:val="0"/>
          <w:numId w:val="2"/>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user may upgrade from the current plan to a higher-tier plan at any time during an active paid billing cycle. The higher-tier plan takes effect immediately after the upgrade payment succeeds.</w:t>
      </w:r>
    </w:p>
    <w:p w:rsidR="00000000" w:rsidDel="00000000" w:rsidP="00000000" w:rsidRDefault="00000000" w:rsidRPr="00000000" w14:paraId="00000494">
      <w:pPr>
        <w:numPr>
          <w:ilvl w:val="0"/>
          <w:numId w:val="2"/>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is not charged the full higher-tier plan price on top of the amount already paid for the current plan for the overlapping period. The unused value of the current plan is applied as a prorated credit against the higher-tier plan's cost.</w:t>
      </w:r>
    </w:p>
    <w:p w:rsidR="00000000" w:rsidDel="00000000" w:rsidP="00000000" w:rsidRDefault="00000000" w:rsidRPr="00000000" w14:paraId="00000495">
      <w:pPr>
        <w:numPr>
          <w:ilvl w:val="0"/>
          <w:numId w:val="2"/>
        </w:numPr>
        <w:spacing w:after="60" w:before="60" w:lineRule="auto"/>
        <w:ind w:left="720" w:hanging="36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For plans using the same billing cycle: upgrade_charge = prorated_new_plan_cost_for_remaining_period − prorated_unused_current_plan_value</w:t>
      </w:r>
    </w:p>
    <w:p w:rsidR="00000000" w:rsidDel="00000000" w:rsidP="00000000" w:rsidRDefault="00000000" w:rsidRPr="00000000" w14:paraId="00000496">
      <w:pPr>
        <w:numPr>
          <w:ilvl w:val="0"/>
          <w:numId w:val="2"/>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both plans use the same billing cycle, the existing billing-cycle end date remains unchanged. At the next renewal, the full recurring price of the upgraded plan is charged.</w:t>
      </w:r>
    </w:p>
    <w:p w:rsidR="00000000" w:rsidDel="00000000" w:rsidP="00000000" w:rsidRDefault="00000000" w:rsidRPr="00000000" w14:paraId="00000497">
      <w:pPr>
        <w:numPr>
          <w:ilvl w:val="0"/>
          <w:numId w:val="2"/>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prorated credit is an invoice adjustment only and is never issued as a cash refund.</w:t>
      </w:r>
    </w:p>
    <w:p w:rsidR="00000000" w:rsidDel="00000000" w:rsidP="00000000" w:rsidRDefault="00000000" w:rsidRPr="00000000" w14:paraId="00000498">
      <w:pPr>
        <w:numPr>
          <w:ilvl w:val="0"/>
          <w:numId w:val="2"/>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target higher-tier plan uses a different billing cycle, a new billing cycle begins at the moment of successful upgrade. The unused value of the previous plan is still applied as a prorated credit against the new plan's upfront charge.</w:t>
      </w:r>
    </w:p>
    <w:p w:rsidR="00000000" w:rsidDel="00000000" w:rsidP="00000000" w:rsidRDefault="00000000" w:rsidRPr="00000000" w14:paraId="00000499">
      <w:pPr>
        <w:numPr>
          <w:ilvl w:val="0"/>
          <w:numId w:val="2"/>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upgrade payment fails, the upgrade is not provisioned and the current plan remains unchanged.</w:t>
      </w:r>
    </w:p>
    <w:p w:rsidR="00000000" w:rsidDel="00000000" w:rsidP="00000000" w:rsidRDefault="00000000" w:rsidRPr="00000000" w14:paraId="0000049A">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Illustrative Example (Message History)</w:t>
      </w:r>
    </w:p>
    <w:p w:rsidR="00000000" w:rsidDel="00000000" w:rsidP="00000000" w:rsidRDefault="00000000" w:rsidRPr="00000000" w14:paraId="0000049B">
      <w:pPr>
        <w:numPr>
          <w:ilvl w:val="0"/>
          <w:numId w:val="2"/>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plan: retains messages for 3 months from the date of purchase.</w:t>
      </w:r>
    </w:p>
    <w:p w:rsidR="00000000" w:rsidDel="00000000" w:rsidP="00000000" w:rsidRDefault="00000000" w:rsidRPr="00000000" w14:paraId="0000049C">
      <w:pPr>
        <w:numPr>
          <w:ilvl w:val="0"/>
          <w:numId w:val="2"/>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month 2, the user upgrades to the Premium plan: retains messages for 1 year.</w:t>
      </w:r>
    </w:p>
    <w:p w:rsidR="00000000" w:rsidDel="00000000" w:rsidP="00000000" w:rsidRDefault="00000000" w:rsidRPr="00000000" w14:paraId="0000049D">
      <w:pPr>
        <w:numPr>
          <w:ilvl w:val="0"/>
          <w:numId w:val="2"/>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messages currently existing and not yet deleted at the time of upgrade are extended to be retained for 1 additional year counted from the upgrade moment — not 1 year from the original Basic purchase date.</w:t>
      </w:r>
    </w:p>
    <w:p w:rsidR="00000000" w:rsidDel="00000000" w:rsidP="00000000" w:rsidRDefault="00000000" w:rsidRPr="00000000" w14:paraId="0000049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holds true even if the Premium plan's own subscription term is only 3 months — meaning that even if, after 3 months, the user does not renew Premium and drops back to Free, the messages that had their retention "locked" at 1 year at the moment of upgrade continue to be retained for the full 1 year from that locked moment, and are not shortened back down to Premium's subscription length or Free's 3-month limit.</w:t>
      </w:r>
    </w:p>
    <w:p w:rsidR="00000000" w:rsidDel="00000000" w:rsidP="00000000" w:rsidRDefault="00000000" w:rsidRPr="00000000" w14:paraId="0000049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 other words: retention entitlements are locked at the exact moment they are granted, and are not retroactively affected by the subsequent expiration or downgrade of the subscription plan. This is a critical distinction for development: the system must store a history of upgrade timestamps and the corresponding retention_days locked at each timestamp, not just a single retention value tied to the currently active plan.</w:t>
      </w:r>
      <w:r w:rsidDel="00000000" w:rsidR="00000000" w:rsidRPr="00000000">
        <w:rPr>
          <w:rtl w:val="0"/>
        </w:rPr>
      </w:r>
    </w:p>
    <w:p w:rsidR="00000000" w:rsidDel="00000000" w:rsidP="00000000" w:rsidRDefault="00000000" w:rsidRPr="00000000" w14:paraId="000004A0">
      <w:pPr>
        <w:pStyle w:val="Heading1"/>
        <w:keepNext w:val="0"/>
        <w:keepLines w:val="0"/>
        <w:spacing w:after="60" w:before="60" w:lineRule="auto"/>
        <w:jc w:val="both"/>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5. Payment Failure Case</w:t>
      </w:r>
    </w:p>
    <w:p w:rsidR="00000000" w:rsidDel="00000000" w:rsidP="00000000" w:rsidRDefault="00000000" w:rsidRPr="00000000" w14:paraId="000004A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Stripe reports a recurring payment failure (expired card, insufficient funds, bank decline, etc.), the system applies a single, fixed policy with no alternative: the user retains full Customer Plus benefits until the last day of the previously paid cycle. Only when that cycle ends without a new successful payment does the account downgrade to Free.</w:t>
      </w:r>
    </w:p>
    <w:p w:rsidR="00000000" w:rsidDel="00000000" w:rsidP="00000000" w:rsidRDefault="00000000" w:rsidRPr="00000000" w14:paraId="000004A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no concept of an indefinite waiting/grace period after the cycle ends — the system relies solely on Stripe's default retry mechanism during that cycle, without building any additional custom retry loop once the cycle has ended. When downgraded to Free, user data (saved listings, old message history) is not deleted, only access is restricted according to the Free plan's rules — and any retention milestones already locked per Section 4 above remain honored even after downgrade.</w:t>
      </w:r>
    </w:p>
    <w:p w:rsidR="00000000" w:rsidDel="00000000" w:rsidP="00000000" w:rsidRDefault="00000000" w:rsidRPr="00000000" w14:paraId="000004A3">
      <w:pPr>
        <w:pStyle w:val="Heading1"/>
        <w:keepNext w:val="0"/>
        <w:keepLines w:val="0"/>
        <w:spacing w:after="60" w:before="60" w:lineRule="auto"/>
        <w:jc w:val="both"/>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6. Payment Method (Card) Management</w:t>
      </w:r>
    </w:p>
    <w:p w:rsidR="00000000" w:rsidDel="00000000" w:rsidP="00000000" w:rsidRDefault="00000000" w:rsidRPr="00000000" w14:paraId="000004A4">
      <w:pPr>
        <w:numPr>
          <w:ilvl w:val="0"/>
          <w:numId w:val="2"/>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can add/remove cards under Payment Method Management, and select one card as the default for recurring charges.</w:t>
      </w:r>
    </w:p>
    <w:p w:rsidR="00000000" w:rsidDel="00000000" w:rsidP="00000000" w:rsidRDefault="00000000" w:rsidRPr="00000000" w14:paraId="000004A5">
      <w:pPr>
        <w:numPr>
          <w:ilvl w:val="0"/>
          <w:numId w:val="2"/>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constraint: if the account has exactly one valid card remaining, the system must not allow that card to be deleted. The delete action is disabled, or blocked with a warning, requiring the user to add another card first before removing the current one.</w:t>
      </w:r>
    </w:p>
    <w:p w:rsidR="00000000" w:rsidDel="00000000" w:rsidP="00000000" w:rsidRDefault="00000000" w:rsidRPr="00000000" w14:paraId="000004A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Purpose: to ensure any account with an active subscription always has at least one payment method on file for recurring billing, avoiding an unintended "no card on file" state that leads to avoidable payment failures.</w:t>
      </w:r>
      <w:r w:rsidDel="00000000" w:rsidR="00000000" w:rsidRPr="00000000">
        <w:rPr>
          <w:rtl w:val="0"/>
        </w:rPr>
      </w:r>
    </w:p>
    <w:p w:rsidR="00000000" w:rsidDel="00000000" w:rsidP="00000000" w:rsidRDefault="00000000" w:rsidRPr="00000000" w14:paraId="000004A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sole card expires or is declined by the bank (not due to the user actively deleting it), this does not violate the rule above — this is a different scenario, handled per Section 5 (Payment Failure Case).</w:t>
      </w:r>
    </w:p>
    <w:p w:rsidR="00000000" w:rsidDel="00000000" w:rsidP="00000000" w:rsidRDefault="00000000" w:rsidRPr="00000000" w14:paraId="000004A8">
      <w:pPr>
        <w:pStyle w:val="Heading1"/>
        <w:keepNext w:val="0"/>
        <w:keepLines w:val="0"/>
        <w:spacing w:after="60" w:before="60" w:lineRule="auto"/>
        <w:jc w:val="both"/>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7. Cancellation and Lower-Tier Plan Restriction</w:t>
      </w:r>
    </w:p>
    <w:p w:rsidR="00000000" w:rsidDel="00000000" w:rsidP="00000000" w:rsidRDefault="00000000" w:rsidRPr="00000000" w14:paraId="000004A9">
      <w:pPr>
        <w:numPr>
          <w:ilvl w:val="0"/>
          <w:numId w:val="2"/>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user may cancel the current paid subscription at any time from Account Settings. Cancellation disables auto-renewal but does not terminate the plan immediately.</w:t>
      </w:r>
    </w:p>
    <w:p w:rsidR="00000000" w:rsidDel="00000000" w:rsidP="00000000" w:rsidRDefault="00000000" w:rsidRPr="00000000" w14:paraId="000004AA">
      <w:pPr>
        <w:numPr>
          <w:ilvl w:val="0"/>
          <w:numId w:val="2"/>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current plan remains fully active until the exact end of the already-paid billing cycle, and no cash refund is issued for the remaining unused period.</w:t>
      </w:r>
    </w:p>
    <w:p w:rsidR="00000000" w:rsidDel="00000000" w:rsidP="00000000" w:rsidRDefault="00000000" w:rsidRPr="00000000" w14:paraId="000004AB">
      <w:pPr>
        <w:numPr>
          <w:ilvl w:val="0"/>
          <w:numId w:val="2"/>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user-initiated change from a higher-tier plan to a lower-tier plan is not permitted while the current paid subscription is still active. There is no "Downgrade Now" action and no scheduled lower-tier plan activation.</w:t>
      </w:r>
    </w:p>
    <w:p w:rsidR="00000000" w:rsidDel="00000000" w:rsidP="00000000" w:rsidRDefault="00000000" w:rsidRPr="00000000" w14:paraId="000004AC">
      <w:pPr>
        <w:numPr>
          <w:ilvl w:val="0"/>
          <w:numId w:val="2"/>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move to a lower-tier plan, the user must first cancel the current subscription and wait until the current paid cycle has fully expired.</w:t>
      </w:r>
    </w:p>
    <w:p w:rsidR="00000000" w:rsidDel="00000000" w:rsidP="00000000" w:rsidRDefault="00000000" w:rsidRPr="00000000" w14:paraId="000004AD">
      <w:pPr>
        <w:numPr>
          <w:ilvl w:val="0"/>
          <w:numId w:val="2"/>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the end of the paid cycle, the account reverts to the platform's baseline plan. Only after that expiration may the user purchase any currently available lower-tier plan as a new subscription.</w:t>
      </w:r>
    </w:p>
    <w:p w:rsidR="00000000" w:rsidDel="00000000" w:rsidP="00000000" w:rsidRDefault="00000000" w:rsidRPr="00000000" w14:paraId="000004AE">
      <w:pPr>
        <w:pStyle w:val="Heading1"/>
        <w:keepNext w:val="0"/>
        <w:keepLines w:val="0"/>
        <w:spacing w:after="60" w:before="60" w:lineRule="auto"/>
        <w:jc w:val="both"/>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8. Admin Plan/Price Changes — Requiring User Confirmation to Renew</w:t>
      </w:r>
    </w:p>
    <w:p w:rsidR="00000000" w:rsidDel="00000000" w:rsidP="00000000" w:rsidRDefault="00000000" w:rsidRPr="00000000" w14:paraId="000004AF">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Admin changes the price or feature configuration of a plan that has active users (Customer Plus), the system applies the Grandfathering + Confirm-to-Renew principle:</w:t>
      </w:r>
    </w:p>
    <w:p w:rsidR="00000000" w:rsidDel="00000000" w:rsidP="00000000" w:rsidRDefault="00000000" w:rsidRPr="00000000" w14:paraId="000004B0">
      <w:pPr>
        <w:numPr>
          <w:ilvl w:val="0"/>
          <w:numId w:val="2"/>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Currently active users continue to use the old price/benefits until the end of the current cycle — no mid-cycle price change is applied.</w:t>
      </w:r>
    </w:p>
    <w:p w:rsidR="00000000" w:rsidDel="00000000" w:rsidP="00000000" w:rsidRDefault="00000000" w:rsidRPr="00000000" w14:paraId="000004B1">
      <w:pPr>
        <w:numPr>
          <w:ilvl w:val="0"/>
          <w:numId w:val="2"/>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the current cycle ends, the system automatically disables auto-renewal for that account.</w:t>
      </w:r>
    </w:p>
    <w:p w:rsidR="00000000" w:rsidDel="00000000" w:rsidP="00000000" w:rsidRDefault="00000000" w:rsidRPr="00000000" w14:paraId="000004B2">
      <w:pPr>
        <w:numPr>
          <w:ilvl w:val="0"/>
          <w:numId w:val="2"/>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must actively confirm (click "Agree to renew at new price") to continue into the next cycle.</w:t>
      </w:r>
    </w:p>
    <w:p w:rsidR="00000000" w:rsidDel="00000000" w:rsidP="00000000" w:rsidRDefault="00000000" w:rsidRPr="00000000" w14:paraId="000004B3">
      <w:pPr>
        <w:numPr>
          <w:ilvl w:val="0"/>
          <w:numId w:val="2"/>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If the user does not respond at all (neither confirms nor cancels) → the system must not auto-renew on their behalf — by default, the account reverts to Free when the cycle ends, functioning the same as a natural cancellation (no charge, no automatic application of the new price).</w:t>
      </w:r>
    </w:p>
    <w:p w:rsidR="00000000" w:rsidDel="00000000" w:rsidP="00000000" w:rsidRDefault="00000000" w:rsidRPr="00000000" w14:paraId="000004B4">
      <w:pPr>
        <w:pStyle w:val="Heading3"/>
        <w:keepNext w:val="0"/>
        <w:keepLines w:val="0"/>
        <w:spacing w:after="60" w:before="60" w:lineRule="auto"/>
        <w:jc w:val="both"/>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Notification Schedule</w:t>
      </w:r>
    </w:p>
    <w:p w:rsidR="00000000" w:rsidDel="00000000" w:rsidP="00000000" w:rsidRDefault="00000000" w:rsidRPr="00000000" w14:paraId="000004B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Consistent with the same notification pattern used platform-wide for Agency and Supportal plan changes:</w:t>
      </w:r>
    </w:p>
    <w:tbl>
      <w:tblPr>
        <w:tblStyle w:val="Table5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4826"/>
        <w:tblGridChange w:id="0">
          <w:tblGrid>
            <w:gridCol w:w="4200"/>
            <w:gridCol w:w="4826"/>
          </w:tblGrid>
        </w:tblGridChange>
      </w:tblGrid>
      <w:tr>
        <w:trPr>
          <w:cantSplit w:val="0"/>
          <w:tblHeader w:val="0"/>
        </w:trPr>
        <w:tc>
          <w:tcPr>
            <w:shd w:fill="dde6f0" w:val="clear"/>
          </w:tcPr>
          <w:p w:rsidR="00000000" w:rsidDel="00000000" w:rsidP="00000000" w:rsidRDefault="00000000" w:rsidRPr="00000000" w14:paraId="000004B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Trigger point</w:t>
            </w:r>
            <w:r w:rsidDel="00000000" w:rsidR="00000000" w:rsidRPr="00000000">
              <w:rPr>
                <w:rtl w:val="0"/>
              </w:rPr>
            </w:r>
          </w:p>
        </w:tc>
        <w:tc>
          <w:tcPr>
            <w:shd w:fill="dde6f0" w:val="clear"/>
          </w:tcPr>
          <w:p w:rsidR="00000000" w:rsidDel="00000000" w:rsidP="00000000" w:rsidRDefault="00000000" w:rsidRPr="00000000" w14:paraId="000004B7">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Notification sent</w:t>
            </w:r>
            <w:r w:rsidDel="00000000" w:rsidR="00000000" w:rsidRPr="00000000">
              <w:rPr>
                <w:rtl w:val="0"/>
              </w:rPr>
            </w:r>
          </w:p>
        </w:tc>
      </w:tr>
      <w:tr>
        <w:trPr>
          <w:cantSplit w:val="0"/>
          <w:tblHeader w:val="0"/>
        </w:trPr>
        <w:tc>
          <w:tcPr/>
          <w:p w:rsidR="00000000" w:rsidDel="00000000" w:rsidP="00000000" w:rsidRDefault="00000000" w:rsidRPr="00000000" w14:paraId="000004B8">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Immediately when Admin saves the price/config change</w:t>
            </w:r>
            <w:r w:rsidDel="00000000" w:rsidR="00000000" w:rsidRPr="00000000">
              <w:rPr>
                <w:rtl w:val="0"/>
              </w:rPr>
            </w:r>
          </w:p>
        </w:tc>
        <w:tc>
          <w:tcPr/>
          <w:p w:rsidR="00000000" w:rsidDel="00000000" w:rsidP="00000000" w:rsidRDefault="00000000" w:rsidRPr="00000000" w14:paraId="000004B9">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First notice: new price/benefits, effective from the next cycle</w:t>
            </w:r>
            <w:r w:rsidDel="00000000" w:rsidR="00000000" w:rsidRPr="00000000">
              <w:rPr>
                <w:rtl w:val="0"/>
              </w:rPr>
            </w:r>
          </w:p>
        </w:tc>
      </w:tr>
      <w:tr>
        <w:trPr>
          <w:cantSplit w:val="0"/>
          <w:tblHeader w:val="0"/>
        </w:trPr>
        <w:tc>
          <w:tcPr/>
          <w:p w:rsidR="00000000" w:rsidDel="00000000" w:rsidP="00000000" w:rsidRDefault="00000000" w:rsidRPr="00000000" w14:paraId="000004B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7 days before the current cycle ends (Admin-editable offset)</w:t>
            </w:r>
            <w:r w:rsidDel="00000000" w:rsidR="00000000" w:rsidRPr="00000000">
              <w:rPr>
                <w:rtl w:val="0"/>
              </w:rPr>
            </w:r>
          </w:p>
        </w:tc>
        <w:tc>
          <w:tcPr/>
          <w:p w:rsidR="00000000" w:rsidDel="00000000" w:rsidP="00000000" w:rsidRDefault="00000000" w:rsidRPr="00000000" w14:paraId="000004BB">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Reminder that renewal requires explicit confirmation, with the new terms restated</w:t>
            </w:r>
            <w:r w:rsidDel="00000000" w:rsidR="00000000" w:rsidRPr="00000000">
              <w:rPr>
                <w:rtl w:val="0"/>
              </w:rPr>
            </w:r>
          </w:p>
        </w:tc>
      </w:tr>
      <w:tr>
        <w:trPr>
          <w:cantSplit w:val="0"/>
          <w:tblHeader w:val="0"/>
        </w:trPr>
        <w:tc>
          <w:tcPr/>
          <w:p w:rsidR="00000000" w:rsidDel="00000000" w:rsidP="00000000" w:rsidRDefault="00000000" w:rsidRPr="00000000" w14:paraId="000004BC">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At the exact cycle end date/time, if still unconfirmed</w:t>
            </w:r>
            <w:r w:rsidDel="00000000" w:rsidR="00000000" w:rsidRPr="00000000">
              <w:rPr>
                <w:rtl w:val="0"/>
              </w:rPr>
            </w:r>
          </w:p>
        </w:tc>
        <w:tc>
          <w:tcPr/>
          <w:p w:rsidR="00000000" w:rsidDel="00000000" w:rsidP="00000000" w:rsidRDefault="00000000" w:rsidRPr="00000000" w14:paraId="000004B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Final notice, sent together with the downgrade to Free</w:t>
            </w:r>
            <w:r w:rsidDel="00000000" w:rsidR="00000000" w:rsidRPr="00000000">
              <w:rPr>
                <w:rtl w:val="0"/>
              </w:rPr>
            </w:r>
          </w:p>
        </w:tc>
      </w:tr>
    </w:tbl>
    <w:p w:rsidR="00000000" w:rsidDel="00000000" w:rsidP="00000000" w:rsidRDefault="00000000" w:rsidRPr="00000000" w14:paraId="000004B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Both offsets (immediate + the 7-day reference) are Admin-editable, following the same No-Code Configuration principle applied across the platform. No reminder is sent after the cycle end — the downgrade is final and immediate at that timestamp.</w:t>
      </w:r>
    </w:p>
    <w:p w:rsidR="00000000" w:rsidDel="00000000" w:rsidP="00000000" w:rsidRDefault="00000000" w:rsidRPr="00000000" w14:paraId="000004BF">
      <w:pPr>
        <w:pStyle w:val="Heading1"/>
        <w:keepNext w:val="0"/>
        <w:keepLines w:val="0"/>
        <w:spacing w:after="60" w:before="60" w:lineRule="auto"/>
        <w:jc w:val="both"/>
        <w:rPr>
          <w:rFonts w:ascii="Times New Roman" w:cs="Times New Roman" w:eastAsia="Times New Roman" w:hAnsi="Times New Roman"/>
          <w:color w:val="2e74b5"/>
          <w:sz w:val="32"/>
          <w:szCs w:val="32"/>
        </w:rPr>
      </w:pPr>
      <w:bookmarkStart w:colFirst="0" w:colLast="0" w:name="_1tob6w9mfg34" w:id="12"/>
      <w:bookmarkEnd w:id="12"/>
      <w:r w:rsidDel="00000000" w:rsidR="00000000" w:rsidRPr="00000000">
        <w:rPr>
          <w:rFonts w:ascii="Times New Roman" w:cs="Times New Roman" w:eastAsia="Times New Roman" w:hAnsi="Times New Roman"/>
          <w:color w:val="2e74b5"/>
          <w:sz w:val="32"/>
          <w:szCs w:val="32"/>
          <w:rtl w:val="0"/>
        </w:rPr>
        <w:t xml:space="preserve">9. Additional Cases to Handle</w:t>
      </w:r>
    </w:p>
    <w:p w:rsidR="00000000" w:rsidDel="00000000" w:rsidP="00000000" w:rsidRDefault="00000000" w:rsidRPr="00000000" w14:paraId="000004C0">
      <w:pPr>
        <w:numPr>
          <w:ilvl w:val="0"/>
          <w:numId w:val="2"/>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retires a plan that has active users: existing users continue using the plan until the end of their paid cycle (grandfathering), but cannot renew that plan again — upon expiration, the system displays a screen to choose a replacement plan (it does not auto-switch the user to another plan).</w:t>
      </w:r>
    </w:p>
    <w:p w:rsidR="00000000" w:rsidDel="00000000" w:rsidP="00000000" w:rsidRDefault="00000000" w:rsidRPr="00000000" w14:paraId="000004C1">
      <w:pPr>
        <w:numPr>
          <w:ilvl w:val="0"/>
          <w:numId w:val="2"/>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changes payment method (card) mid-cycle: allowed at any time in Settings (subject to the constraint in Section 6), with no effect on the current expiration date; the next charge will use the newly set default card.</w:t>
      </w:r>
    </w:p>
    <w:p w:rsidR="00000000" w:rsidDel="00000000" w:rsidP="00000000" w:rsidRDefault="00000000" w:rsidRPr="00000000" w14:paraId="000004C2">
      <w:pPr>
        <w:numPr>
          <w:ilvl w:val="0"/>
          <w:numId w:val="2"/>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requests a cash refund: declined, per the platform-wide No Cash Refund policy — usage is only available until the end of the paid cycle, with no exception for Customer accounts.</w:t>
      </w:r>
    </w:p>
    <w:p w:rsidR="00000000" w:rsidDel="00000000" w:rsidP="00000000" w:rsidRDefault="00000000" w:rsidRPr="00000000" w14:paraId="000004C3">
      <w:pPr>
        <w:numPr>
          <w:ilvl w:val="0"/>
          <w:numId w:val="2"/>
        </w:numPr>
        <w:spacing w:after="60" w:before="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Account suspended by Admin (policy violation) while Customer Plus is active: Plus benefits are suspended immediately, even if the cycle has not ended, with no refund for the remaining period (this differs from a voluntary cancellation in Section 7 — this is a violation-driven suspension, not a user-initiated stop).</w:t>
      </w:r>
      <w:r w:rsidDel="00000000" w:rsidR="00000000" w:rsidRPr="00000000">
        <w:rPr>
          <w:rtl w:val="0"/>
        </w:rPr>
      </w:r>
    </w:p>
    <w:p w:rsidR="00000000" w:rsidDel="00000000" w:rsidP="00000000" w:rsidRDefault="00000000" w:rsidRPr="00000000" w14:paraId="000004C4">
      <w:pPr>
        <w:spacing w:after="60" w:before="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C5">
      <w:pPr>
        <w:pStyle w:val="Heading1"/>
        <w:keepNext w:val="0"/>
        <w:keepLines w:val="0"/>
        <w:spacing w:after="60" w:before="60" w:lineRule="auto"/>
        <w:jc w:val="both"/>
        <w:rPr/>
      </w:pPr>
      <w:bookmarkStart w:colFirst="0" w:colLast="0" w:name="_hc6evsvbo10y" w:id="13"/>
      <w:bookmarkEnd w:id="13"/>
      <w:r w:rsidDel="00000000" w:rsidR="00000000" w:rsidRPr="00000000">
        <w:rPr>
          <w:rFonts w:ascii="Times New Roman" w:cs="Times New Roman" w:eastAsia="Times New Roman" w:hAnsi="Times New Roman"/>
          <w:color w:val="2e74b5"/>
          <w:sz w:val="32"/>
          <w:szCs w:val="32"/>
          <w:rtl w:val="0"/>
        </w:rPr>
        <w:t xml:space="preserve">END OF DOCUMENT</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nsola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