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i w:val="1"/>
          <w:color w:val="ff0000"/>
        </w:rPr>
      </w:pPr>
      <w:bookmarkStart w:colFirst="0" w:colLast="0" w:name="_a39vaxu3dl4c" w:id="0"/>
      <w:bookmarkEnd w:id="0"/>
      <w:r w:rsidDel="00000000" w:rsidR="00000000" w:rsidRPr="00000000">
        <w:rPr>
          <w:rFonts w:ascii="Times New Roman" w:cs="Times New Roman" w:eastAsia="Times New Roman" w:hAnsi="Times New Roman"/>
          <w:b w:val="1"/>
          <w:sz w:val="32"/>
          <w:szCs w:val="32"/>
          <w:rtl w:val="0"/>
        </w:rPr>
        <w:t xml:space="preserve">Phần 2_5_Lớp Dropout</w:t>
      </w:r>
      <w:r w:rsidDel="00000000" w:rsidR="00000000" w:rsidRPr="00000000">
        <w:rPr>
          <w:rtl w:val="0"/>
        </w:rPr>
      </w:r>
    </w:p>
    <w:p w:rsidR="00000000" w:rsidDel="00000000" w:rsidP="00000000" w:rsidRDefault="00000000" w:rsidRPr="00000000" w14:paraId="00000002">
      <w:pPr>
        <w:pStyle w:val="Heading3"/>
        <w:tabs>
          <w:tab w:val="left" w:leader="none" w:pos="720"/>
        </w:tabs>
        <w:spacing w:line="240" w:lineRule="auto"/>
        <w:rPr>
          <w:rFonts w:ascii="Times New Roman" w:cs="Times New Roman" w:eastAsia="Times New Roman" w:hAnsi="Times New Roman"/>
          <w:b w:val="1"/>
          <w:color w:val="0000ff"/>
          <w:sz w:val="22"/>
          <w:szCs w:val="22"/>
        </w:rPr>
      </w:pPr>
      <w:bookmarkStart w:colFirst="0" w:colLast="0" w:name="_yszx2p9qx544" w:id="1"/>
      <w:bookmarkEnd w:id="1"/>
      <w:r w:rsidDel="00000000" w:rsidR="00000000" w:rsidRPr="00000000">
        <w:rPr>
          <w:rFonts w:ascii="Times New Roman" w:cs="Times New Roman" w:eastAsia="Times New Roman" w:hAnsi="Times New Roman"/>
          <w:b w:val="1"/>
          <w:color w:val="0000ff"/>
          <w:sz w:val="22"/>
          <w:szCs w:val="22"/>
          <w:rtl w:val="0"/>
        </w:rPr>
        <w:t xml:space="preserve">I. Nội dung chính</w:t>
      </w:r>
    </w:p>
    <w:p w:rsidR="00000000" w:rsidDel="00000000" w:rsidP="00000000" w:rsidRDefault="00000000" w:rsidRPr="00000000" w14:paraId="00000003">
      <w:pPr>
        <w:tabs>
          <w:tab w:val="left" w:leader="none" w:pos="72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Về các phép tính toán (lớp tính toán) để xây dựng mô hình học sâu.</w:t>
      </w:r>
      <w:r w:rsidDel="00000000" w:rsidR="00000000" w:rsidRPr="00000000">
        <w:rPr>
          <w:rtl w:val="0"/>
        </w:rPr>
      </w:r>
    </w:p>
    <w:p w:rsidR="00000000" w:rsidDel="00000000" w:rsidP="00000000" w:rsidRDefault="00000000" w:rsidRPr="00000000" w14:paraId="00000004">
      <w:pPr>
        <w:numPr>
          <w:ilvl w:val="1"/>
          <w:numId w:val="3"/>
        </w:numPr>
        <w:tabs>
          <w:tab w:val="left" w:leader="none" w:pos="1180"/>
        </w:tabs>
        <w:spacing w:line="240" w:lineRule="auto"/>
        <w:ind w:left="460" w:hanging="370"/>
        <w:rPr/>
      </w:pPr>
      <w:r w:rsidDel="00000000" w:rsidR="00000000" w:rsidRPr="00000000">
        <w:rPr>
          <w:rFonts w:ascii="Times New Roman" w:cs="Times New Roman" w:eastAsia="Times New Roman" w:hAnsi="Times New Roman"/>
          <w:rtl w:val="0"/>
        </w:rPr>
        <w:t xml:space="preserve">(5) Lớp </w:t>
      </w:r>
      <w:r w:rsidDel="00000000" w:rsidR="00000000" w:rsidRPr="00000000">
        <w:rPr>
          <w:rFonts w:ascii="Times New Roman" w:cs="Times New Roman" w:eastAsia="Times New Roman" w:hAnsi="Times New Roman"/>
          <w:b w:val="1"/>
          <w:rtl w:val="0"/>
        </w:rPr>
        <w:t xml:space="preserve">Dropout</w:t>
      </w:r>
      <w:r w:rsidDel="00000000" w:rsidR="00000000" w:rsidRPr="00000000">
        <w:rPr>
          <w:rtl w:val="0"/>
        </w:rPr>
      </w:r>
    </w:p>
    <w:p w:rsidR="00000000" w:rsidDel="00000000" w:rsidP="00000000" w:rsidRDefault="00000000" w:rsidRPr="00000000" w14:paraId="00000005">
      <w:pPr>
        <w:spacing w:line="5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numPr>
          <w:ilvl w:val="2"/>
          <w:numId w:val="3"/>
        </w:numPr>
        <w:tabs>
          <w:tab w:val="left" w:leader="none" w:pos="1720"/>
        </w:tabs>
        <w:spacing w:line="240" w:lineRule="auto"/>
        <w:ind w:left="1000" w:hanging="3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Nguyên lý làm việc</w:t>
      </w:r>
    </w:p>
    <w:p w:rsidR="00000000" w:rsidDel="00000000" w:rsidP="00000000" w:rsidRDefault="00000000" w:rsidRPr="00000000" w14:paraId="00000007">
      <w:pPr>
        <w:spacing w:line="2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numPr>
          <w:ilvl w:val="2"/>
          <w:numId w:val="3"/>
        </w:numPr>
        <w:tabs>
          <w:tab w:val="left" w:leader="none" w:pos="1720"/>
        </w:tabs>
        <w:spacing w:line="240" w:lineRule="auto"/>
        <w:ind w:left="1000" w:hanging="3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Độ rộng của vùng nhận thức (receptive fields)</w:t>
      </w:r>
    </w:p>
    <w:p w:rsidR="00000000" w:rsidDel="00000000" w:rsidP="00000000" w:rsidRDefault="00000000" w:rsidRPr="00000000" w14:paraId="00000009">
      <w:pPr>
        <w:numPr>
          <w:ilvl w:val="2"/>
          <w:numId w:val="3"/>
        </w:numPr>
        <w:tabs>
          <w:tab w:val="left" w:leader="none" w:pos="1720"/>
        </w:tabs>
        <w:spacing w:line="240" w:lineRule="auto"/>
        <w:ind w:left="1000" w:hanging="3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Hình dạng kích thước của bản đồ đặc trưng đầu vào và đầu ra</w:t>
      </w:r>
    </w:p>
    <w:p w:rsidR="00000000" w:rsidDel="00000000" w:rsidP="00000000" w:rsidRDefault="00000000" w:rsidRPr="00000000" w14:paraId="0000000A">
      <w:pPr>
        <w:pStyle w:val="Heading3"/>
        <w:tabs>
          <w:tab w:val="left" w:leader="none" w:pos="720"/>
        </w:tabs>
        <w:spacing w:line="240" w:lineRule="auto"/>
        <w:rPr>
          <w:rFonts w:ascii="Times New Roman" w:cs="Times New Roman" w:eastAsia="Times New Roman" w:hAnsi="Times New Roman"/>
        </w:rPr>
      </w:pPr>
      <w:bookmarkStart w:colFirst="0" w:colLast="0" w:name="_my148r5vvxec" w:id="2"/>
      <w:bookmarkEnd w:id="2"/>
      <w:r w:rsidDel="00000000" w:rsidR="00000000" w:rsidRPr="00000000">
        <w:rPr>
          <w:rFonts w:ascii="Times New Roman" w:cs="Times New Roman" w:eastAsia="Times New Roman" w:hAnsi="Times New Roman"/>
          <w:b w:val="1"/>
          <w:color w:val="0000ff"/>
          <w:sz w:val="22"/>
          <w:szCs w:val="22"/>
          <w:rtl w:val="0"/>
        </w:rPr>
        <w:t xml:space="preserve">II. Nội dung biên soạn chi tiết</w:t>
      </w:r>
      <w:r w:rsidDel="00000000" w:rsidR="00000000" w:rsidRPr="00000000">
        <w:rPr>
          <w:rtl w:val="0"/>
        </w:rPr>
      </w:r>
    </w:p>
    <w:p w:rsidR="00000000" w:rsidDel="00000000" w:rsidP="00000000" w:rsidRDefault="00000000" w:rsidRPr="00000000" w14:paraId="0000000B">
      <w:pPr>
        <w:jc w:val="center"/>
        <w:rPr/>
      </w:pPr>
      <w:r w:rsidDel="00000000" w:rsidR="00000000" w:rsidRPr="00000000">
        <w:rPr>
          <w:rFonts w:ascii="Times New Roman" w:cs="Times New Roman" w:eastAsia="Times New Roman" w:hAnsi="Times New Roman"/>
        </w:rPr>
        <w:drawing>
          <wp:inline distB="114300" distT="114300" distL="114300" distR="114300">
            <wp:extent cx="3392325" cy="168359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92325" cy="168359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Title"/>
        <w:rPr/>
      </w:pPr>
      <w:bookmarkStart w:colFirst="0" w:colLast="0" w:name="_hqbgnhezud7z" w:id="3"/>
      <w:bookmarkEnd w:id="3"/>
      <w:r w:rsidDel="00000000" w:rsidR="00000000" w:rsidRPr="00000000">
        <w:rPr>
          <w:rtl w:val="0"/>
        </w:rPr>
        <w:t xml:space="preserve">1 Dropout trong mạng Neural là gì?</w:t>
      </w:r>
    </w:p>
    <w:p w:rsidR="00000000" w:rsidDel="00000000" w:rsidP="00000000" w:rsidRDefault="00000000" w:rsidRPr="00000000" w14:paraId="0000000E">
      <w:pPr>
        <w:rPr/>
      </w:pPr>
      <w:r w:rsidDel="00000000" w:rsidR="00000000" w:rsidRPr="00000000">
        <w:rPr>
          <w:rtl w:val="0"/>
        </w:rPr>
        <w:t xml:space="preserve">Hiểu 1 cách đơn giản thì Dropout là việc </w:t>
      </w:r>
      <w:r w:rsidDel="00000000" w:rsidR="00000000" w:rsidRPr="00000000">
        <w:rPr>
          <w:b w:val="1"/>
          <w:rtl w:val="0"/>
        </w:rPr>
        <w:t xml:space="preserve">bỏ qua các đơn vị (tức là 1 nút mạng)</w:t>
      </w:r>
      <w:r w:rsidDel="00000000" w:rsidR="00000000" w:rsidRPr="00000000">
        <w:rPr>
          <w:rtl w:val="0"/>
        </w:rPr>
        <w:t xml:space="preserve"> trong quá trình đào tạo 1 cách </w:t>
      </w:r>
      <w:r w:rsidDel="00000000" w:rsidR="00000000" w:rsidRPr="00000000">
        <w:rPr>
          <w:b w:val="1"/>
          <w:rtl w:val="0"/>
        </w:rPr>
        <w:t xml:space="preserve">ngẫu nhiên</w:t>
      </w:r>
      <w:r w:rsidDel="00000000" w:rsidR="00000000" w:rsidRPr="00000000">
        <w:rPr>
          <w:rtl w:val="0"/>
        </w:rPr>
        <w:t xml:space="preserve">. Bằng việc bỏ qua này thì đơn vị đó sẽ </w:t>
      </w:r>
      <w:r w:rsidDel="00000000" w:rsidR="00000000" w:rsidRPr="00000000">
        <w:rPr>
          <w:b w:val="1"/>
          <w:rtl w:val="0"/>
        </w:rPr>
        <w:t xml:space="preserve">không được xem xét trong quá trình forward và backward</w:t>
      </w:r>
      <w:r w:rsidDel="00000000" w:rsidR="00000000" w:rsidRPr="00000000">
        <w:rPr>
          <w:rtl w:val="0"/>
        </w:rPr>
        <w:t xml:space="preserve">. Theo đó, p được gọi là xác suất giữ lại 1 nút mạng trong mỗi giai đoạn huấn luyện, vì thế xác suất nó bị loại bỏ là</w:t>
      </w:r>
      <w:r w:rsidDel="00000000" w:rsidR="00000000" w:rsidRPr="00000000">
        <w:rPr>
          <w:b w:val="1"/>
          <w:rtl w:val="0"/>
        </w:rPr>
        <w:t xml:space="preserve"> (1 - p)</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Quá trình</w:t>
      </w:r>
      <w:r w:rsidDel="00000000" w:rsidR="00000000" w:rsidRPr="00000000">
        <w:rPr>
          <w:b w:val="1"/>
          <w:rtl w:val="0"/>
        </w:rPr>
        <w:t xml:space="preserve"> training</w:t>
      </w:r>
      <w:r w:rsidDel="00000000" w:rsidR="00000000" w:rsidRPr="00000000">
        <w:rPr>
          <w:rtl w:val="0"/>
        </w:rPr>
        <w:t xml:space="preserve">: Đối với mỗi lớp ẩn, mỗi example, mỗi vòng lặp, ta sẽ </w:t>
      </w:r>
      <w:r w:rsidDel="00000000" w:rsidR="00000000" w:rsidRPr="00000000">
        <w:rPr>
          <w:b w:val="1"/>
          <w:rtl w:val="0"/>
        </w:rPr>
        <w:t xml:space="preserve">bỏ học 1 cách ngẫu nhiên với xác suất (1 - p) cho mỗi nút mạng</w:t>
      </w:r>
      <w:r w:rsidDel="00000000" w:rsidR="00000000" w:rsidRPr="00000000">
        <w:rPr>
          <w:rtl w:val="0"/>
        </w:rPr>
        <w:t xml:space="preserve">.</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Quá trình </w:t>
      </w:r>
      <w:r w:rsidDel="00000000" w:rsidR="00000000" w:rsidRPr="00000000">
        <w:rPr>
          <w:b w:val="1"/>
          <w:rtl w:val="0"/>
        </w:rPr>
        <w:t xml:space="preserve">test</w:t>
      </w:r>
      <w:r w:rsidDel="00000000" w:rsidR="00000000" w:rsidRPr="00000000">
        <w:rPr>
          <w:rtl w:val="0"/>
        </w:rPr>
        <w:t xml:space="preserve">: Sử dụng </w:t>
      </w:r>
      <w:r w:rsidDel="00000000" w:rsidR="00000000" w:rsidRPr="00000000">
        <w:rPr>
          <w:b w:val="1"/>
          <w:rtl w:val="0"/>
        </w:rPr>
        <w:t xml:space="preserve">tất cả các kích hoạt.</w:t>
      </w:r>
    </w:p>
    <w:p w:rsidR="00000000" w:rsidDel="00000000" w:rsidP="00000000" w:rsidRDefault="00000000" w:rsidRPr="00000000" w14:paraId="00000012">
      <w:pPr>
        <w:ind w:left="0" w:firstLine="0"/>
        <w:rPr>
          <w:b w:val="1"/>
        </w:rPr>
      </w:pPr>
      <w:r w:rsidDel="00000000" w:rsidR="00000000" w:rsidRPr="00000000">
        <w:rPr>
          <w:b w:val="1"/>
          <w:rtl w:val="0"/>
        </w:rPr>
        <w:t xml:space="preserve">Code example:</w:t>
      </w:r>
    </w:p>
    <w:p w:rsidR="00000000" w:rsidDel="00000000" w:rsidP="00000000" w:rsidRDefault="00000000" w:rsidRPr="00000000" w14:paraId="00000013">
      <w:pPr>
        <w:rPr>
          <w:b w:val="1"/>
        </w:rPr>
      </w:pPr>
      <w:r w:rsidDel="00000000" w:rsidR="00000000" w:rsidRPr="00000000">
        <w:rPr>
          <w:rFonts w:ascii="Courier New" w:cs="Courier New" w:eastAsia="Courier New" w:hAnsi="Courier New"/>
          <w:b w:val="1"/>
          <w:rtl w:val="0"/>
        </w:rPr>
        <w:t xml:space="preserve">dropout1</w:t>
      </w:r>
      <w:r w:rsidDel="00000000" w:rsidR="00000000" w:rsidRPr="00000000">
        <w:rPr>
          <w:rFonts w:ascii="Courier New" w:cs="Courier New" w:eastAsia="Courier New" w:hAnsi="Courier New"/>
          <w:b w:val="1"/>
          <w:rtl w:val="0"/>
        </w:rPr>
        <w:t xml:space="preserve"> = 0.2 , </w:t>
      </w:r>
      <w:r w:rsidDel="00000000" w:rsidR="00000000" w:rsidRPr="00000000">
        <w:rPr>
          <w:rFonts w:ascii="Courier New" w:cs="Courier New" w:eastAsia="Courier New" w:hAnsi="Courier New"/>
          <w:b w:val="1"/>
          <w:rtl w:val="0"/>
        </w:rPr>
        <w:t xml:space="preserve">dropout2</w:t>
      </w:r>
      <w:r w:rsidDel="00000000" w:rsidR="00000000" w:rsidRPr="00000000">
        <w:rPr>
          <w:rFonts w:ascii="Courier New" w:cs="Courier New" w:eastAsia="Courier New" w:hAnsi="Courier New"/>
          <w:b w:val="1"/>
          <w:rtl w:val="0"/>
        </w:rPr>
        <w:t xml:space="preserve"> = 0.5</w:t>
      </w:r>
      <w:r w:rsidDel="00000000" w:rsidR="00000000" w:rsidRPr="00000000">
        <w:rPr>
          <w:rtl w:val="0"/>
        </w:rPr>
      </w:r>
    </w:p>
    <w:p w:rsidR="00000000" w:rsidDel="00000000" w:rsidP="00000000" w:rsidRDefault="00000000" w:rsidRPr="00000000" w14:paraId="00000014">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net = nn.Sequential()</w:t>
      </w:r>
    </w:p>
    <w:p w:rsidR="00000000" w:rsidDel="00000000" w:rsidP="00000000" w:rsidRDefault="00000000" w:rsidRPr="00000000" w14:paraId="00000015">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net.add(nn.Dense(</w:t>
      </w:r>
      <w:r w:rsidDel="00000000" w:rsidR="00000000" w:rsidRPr="00000000">
        <w:rPr>
          <w:rFonts w:ascii="Courier New" w:cs="Courier New" w:eastAsia="Courier New" w:hAnsi="Courier New"/>
          <w:b w:val="1"/>
          <w:color w:val="40a070"/>
          <w:rtl w:val="0"/>
        </w:rPr>
        <w:t xml:space="preserve">256</w:t>
      </w:r>
      <w:r w:rsidDel="00000000" w:rsidR="00000000" w:rsidRPr="00000000">
        <w:rPr>
          <w:rFonts w:ascii="Courier New" w:cs="Courier New" w:eastAsia="Courier New" w:hAnsi="Courier New"/>
          <w:b w:val="1"/>
          <w:rtl w:val="0"/>
        </w:rPr>
        <w:t xml:space="preserve">, activation=</w:t>
      </w:r>
      <w:r w:rsidDel="00000000" w:rsidR="00000000" w:rsidRPr="00000000">
        <w:rPr>
          <w:rFonts w:ascii="Courier New" w:cs="Courier New" w:eastAsia="Courier New" w:hAnsi="Courier New"/>
          <w:b w:val="1"/>
          <w:color w:val="4070a0"/>
          <w:rtl w:val="0"/>
        </w:rPr>
        <w:t xml:space="preserve">"relu"</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16">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i w:val="1"/>
          <w:color w:val="60a0b0"/>
          <w:rtl w:val="0"/>
        </w:rPr>
        <w:t xml:space="preserve"># Add a dropout layer after the first fully connected layer</w:t>
      </w:r>
      <w:r w:rsidDel="00000000" w:rsidR="00000000" w:rsidRPr="00000000">
        <w:rPr>
          <w:rtl w:val="0"/>
        </w:rPr>
      </w:r>
    </w:p>
    <w:p w:rsidR="00000000" w:rsidDel="00000000" w:rsidP="00000000" w:rsidRDefault="00000000" w:rsidRPr="00000000" w14:paraId="00000017">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nn.Dropout(dropout1),</w:t>
      </w:r>
    </w:p>
    <w:p w:rsidR="00000000" w:rsidDel="00000000" w:rsidP="00000000" w:rsidRDefault="00000000" w:rsidRPr="00000000" w14:paraId="00000018">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nn.Dense(</w:t>
      </w:r>
      <w:r w:rsidDel="00000000" w:rsidR="00000000" w:rsidRPr="00000000">
        <w:rPr>
          <w:rFonts w:ascii="Courier New" w:cs="Courier New" w:eastAsia="Courier New" w:hAnsi="Courier New"/>
          <w:b w:val="1"/>
          <w:color w:val="40a070"/>
          <w:rtl w:val="0"/>
        </w:rPr>
        <w:t xml:space="preserve">256</w:t>
      </w:r>
      <w:r w:rsidDel="00000000" w:rsidR="00000000" w:rsidRPr="00000000">
        <w:rPr>
          <w:rFonts w:ascii="Courier New" w:cs="Courier New" w:eastAsia="Courier New" w:hAnsi="Courier New"/>
          <w:b w:val="1"/>
          <w:rtl w:val="0"/>
        </w:rPr>
        <w:t xml:space="preserve">, activation=</w:t>
      </w:r>
      <w:r w:rsidDel="00000000" w:rsidR="00000000" w:rsidRPr="00000000">
        <w:rPr>
          <w:rFonts w:ascii="Courier New" w:cs="Courier New" w:eastAsia="Courier New" w:hAnsi="Courier New"/>
          <w:b w:val="1"/>
          <w:color w:val="4070a0"/>
          <w:rtl w:val="0"/>
        </w:rPr>
        <w:t xml:space="preserve">"relu"</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19">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i w:val="1"/>
          <w:color w:val="60a0b0"/>
          <w:rtl w:val="0"/>
        </w:rPr>
        <w:t xml:space="preserve"># Add a dropout layer after the second fully connected layer</w:t>
      </w:r>
      <w:r w:rsidDel="00000000" w:rsidR="00000000" w:rsidRPr="00000000">
        <w:rPr>
          <w:rtl w:val="0"/>
        </w:rPr>
      </w:r>
    </w:p>
    <w:p w:rsidR="00000000" w:rsidDel="00000000" w:rsidP="00000000" w:rsidRDefault="00000000" w:rsidRPr="00000000" w14:paraId="0000001A">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nn.Dropout(dropout2),</w:t>
      </w:r>
    </w:p>
    <w:p w:rsidR="00000000" w:rsidDel="00000000" w:rsidP="00000000" w:rsidRDefault="00000000" w:rsidRPr="00000000" w14:paraId="0000001B">
      <w:pPr>
        <w:ind w:left="0" w:firstLine="0"/>
        <w:rPr>
          <w:b w:val="1"/>
        </w:rPr>
      </w:pPr>
      <w:r w:rsidDel="00000000" w:rsidR="00000000" w:rsidRPr="00000000">
        <w:rPr>
          <w:rFonts w:ascii="Courier New" w:cs="Courier New" w:eastAsia="Courier New" w:hAnsi="Courier New"/>
          <w:b w:val="1"/>
          <w:rtl w:val="0"/>
        </w:rPr>
        <w:t xml:space="preserve">        nn.Dense(</w:t>
      </w:r>
      <w:r w:rsidDel="00000000" w:rsidR="00000000" w:rsidRPr="00000000">
        <w:rPr>
          <w:rFonts w:ascii="Courier New" w:cs="Courier New" w:eastAsia="Courier New" w:hAnsi="Courier New"/>
          <w:b w:val="1"/>
          <w:color w:val="40a070"/>
          <w:rtl w:val="0"/>
        </w:rPr>
        <w:t xml:space="preserve">10</w:t>
      </w: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Tại sao lại cần Dropout</w:t>
      </w:r>
    </w:p>
    <w:p w:rsidR="00000000" w:rsidDel="00000000" w:rsidP="00000000" w:rsidRDefault="00000000" w:rsidRPr="00000000" w14:paraId="0000001D">
      <w:pPr>
        <w:rPr>
          <w:b w:val="1"/>
        </w:rPr>
      </w:pPr>
      <w:r w:rsidDel="00000000" w:rsidR="00000000" w:rsidRPr="00000000">
        <w:rPr>
          <w:rtl w:val="0"/>
        </w:rPr>
        <w:t xml:space="preserve">Tại sao phải tắt 1 số nút mạng theo đúng nghĩa đen trong quá trình huấn luyện ? Câu trả lời là: </w:t>
      </w:r>
      <w:r w:rsidDel="00000000" w:rsidR="00000000" w:rsidRPr="00000000">
        <w:rPr>
          <w:b w:val="1"/>
          <w:rtl w:val="0"/>
        </w:rPr>
        <w:t xml:space="preserve">Tránh học tủ (Over-fitting)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Nếu 1 lớp fully connected có quá nhiều tham số và chiếm hầu hết tham số, các nút mạng trong lớp đó quá phụ thuộc lẫn nhau trong quá trình huấn luyện thì sẽ hạn chế sức mạnh của mỗi nút, dẫn đến việc kết hợp quá mức.</w:t>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Dropout sẽ được </w:t>
      </w:r>
      <w:r w:rsidDel="00000000" w:rsidR="00000000" w:rsidRPr="00000000">
        <w:rPr>
          <w:b w:val="1"/>
          <w:rtl w:val="0"/>
        </w:rPr>
        <w:t xml:space="preserve">học thêm các tính năng</w:t>
      </w:r>
      <w:r w:rsidDel="00000000" w:rsidR="00000000" w:rsidRPr="00000000">
        <w:rPr>
          <w:rtl w:val="0"/>
        </w:rPr>
        <w:t xml:space="preserve"> mạnh mẽ hữu ích</w:t>
      </w:r>
    </w:p>
    <w:p w:rsidR="00000000" w:rsidDel="00000000" w:rsidP="00000000" w:rsidRDefault="00000000" w:rsidRPr="00000000" w14:paraId="00000022">
      <w:pPr>
        <w:ind w:left="0" w:firstLine="0"/>
        <w:rPr/>
      </w:pPr>
      <w:r w:rsidDel="00000000" w:rsidR="00000000" w:rsidRPr="00000000">
        <w:rPr>
          <w:rtl w:val="0"/>
        </w:rPr>
        <w:t xml:space="preserve">Nó gần như </w:t>
      </w:r>
      <w:r w:rsidDel="00000000" w:rsidR="00000000" w:rsidRPr="00000000">
        <w:rPr>
          <w:b w:val="1"/>
          <w:rtl w:val="0"/>
        </w:rPr>
        <w:t xml:space="preserve">tăng gấp đôi số epochs cần thiết để hội tụ</w:t>
      </w:r>
      <w:r w:rsidDel="00000000" w:rsidR="00000000" w:rsidRPr="00000000">
        <w:rPr>
          <w:rtl w:val="0"/>
        </w:rPr>
        <w:t xml:space="preserve">. Tuy nhiên, </w:t>
      </w:r>
      <w:r w:rsidDel="00000000" w:rsidR="00000000" w:rsidRPr="00000000">
        <w:rPr>
          <w:b w:val="1"/>
          <w:rtl w:val="0"/>
        </w:rPr>
        <w:t xml:space="preserve">thời gian cho mỗi epoch là ít hơn</w:t>
      </w:r>
      <w:r w:rsidDel="00000000" w:rsidR="00000000" w:rsidRPr="00000000">
        <w:rPr>
          <w:rtl w:val="0"/>
        </w:rPr>
        <w:t xml:space="preserve">.</w:t>
      </w:r>
    </w:p>
    <w:p w:rsidR="00000000" w:rsidDel="00000000" w:rsidP="00000000" w:rsidRDefault="00000000" w:rsidRPr="00000000" w14:paraId="00000023">
      <w:pPr>
        <w:ind w:left="0" w:firstLine="0"/>
        <w:rPr/>
      </w:pPr>
      <w:r w:rsidDel="00000000" w:rsidR="00000000" w:rsidRPr="00000000">
        <w:rPr>
          <w:rtl w:val="0"/>
        </w:rPr>
        <w:t xml:space="preserve">Ta có </w:t>
      </w:r>
      <w:r w:rsidDel="00000000" w:rsidR="00000000" w:rsidRPr="00000000">
        <w:rPr>
          <w:b w:val="1"/>
          <w:rtl w:val="0"/>
        </w:rPr>
        <w:t xml:space="preserve">H đơn vị ẩn</w:t>
      </w:r>
      <w:r w:rsidDel="00000000" w:rsidR="00000000" w:rsidRPr="00000000">
        <w:rPr>
          <w:rtl w:val="0"/>
        </w:rPr>
        <w:t xml:space="preserve">, với xác suất bỏ học cho mỗi đơn vị là </w:t>
      </w:r>
      <w:r w:rsidDel="00000000" w:rsidR="00000000" w:rsidRPr="00000000">
        <w:rPr>
          <w:b w:val="1"/>
          <w:rtl w:val="0"/>
        </w:rPr>
        <w:t xml:space="preserve">(1 - p)</w:t>
      </w:r>
      <w:r w:rsidDel="00000000" w:rsidR="00000000" w:rsidRPr="00000000">
        <w:rPr>
          <w:rtl w:val="0"/>
        </w:rPr>
        <w:t xml:space="preserve"> thì ta có thể có </w:t>
      </w:r>
      <w:r w:rsidDel="00000000" w:rsidR="00000000" w:rsidRPr="00000000">
        <w:rPr>
          <w:b w:val="1"/>
          <w:rtl w:val="0"/>
        </w:rPr>
        <w:t xml:space="preserve">2^H mô hình</w:t>
      </w:r>
      <w:r w:rsidDel="00000000" w:rsidR="00000000" w:rsidRPr="00000000">
        <w:rPr>
          <w:rtl w:val="0"/>
        </w:rPr>
        <w:t xml:space="preserve"> có thể có. Nhưng trong giai đoạn test, tất cả các nút mạng phải được xét đến.</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2. Receptive field:</w:t>
      </w:r>
    </w:p>
    <w:p w:rsidR="00000000" w:rsidDel="00000000" w:rsidP="00000000" w:rsidRDefault="00000000" w:rsidRPr="00000000" w14:paraId="00000026">
      <w:pPr>
        <w:ind w:left="0" w:firstLine="0"/>
        <w:rPr/>
      </w:pPr>
      <w:r w:rsidDel="00000000" w:rsidR="00000000" w:rsidRPr="00000000">
        <w:rPr>
          <w:rtl w:val="0"/>
        </w:rPr>
        <w:t xml:space="preserve">Receptive field trong deep learning được định nghĩa là kích thước của một </w:t>
      </w:r>
      <w:r w:rsidDel="00000000" w:rsidR="00000000" w:rsidRPr="00000000">
        <w:rPr>
          <w:b w:val="1"/>
          <w:rtl w:val="0"/>
        </w:rPr>
        <w:t xml:space="preserve">vùng (region) trong không gian đầu vào (input space)</w:t>
      </w:r>
      <w:r w:rsidDel="00000000" w:rsidR="00000000" w:rsidRPr="00000000">
        <w:rPr>
          <w:rtl w:val="0"/>
        </w:rPr>
        <w:t xml:space="preserve"> được nhìn thấy bởi pixel output qua một kernel/filter.</w:t>
      </w:r>
    </w:p>
    <w:p w:rsidR="00000000" w:rsidDel="00000000" w:rsidP="00000000" w:rsidRDefault="00000000" w:rsidRPr="00000000" w14:paraId="00000027">
      <w:pPr>
        <w:ind w:left="0" w:firstLine="0"/>
        <w:rPr>
          <w:b w:val="1"/>
        </w:rPr>
      </w:pPr>
      <w:r w:rsidDel="00000000" w:rsidR="00000000" w:rsidRPr="00000000">
        <w:rPr>
          <w:b w:val="1"/>
          <w:rtl w:val="0"/>
        </w:rPr>
        <w:t xml:space="preserve">Tại sao lại cần receptive field:</w:t>
      </w:r>
    </w:p>
    <w:p w:rsidR="00000000" w:rsidDel="00000000" w:rsidP="00000000" w:rsidRDefault="00000000" w:rsidRPr="00000000" w14:paraId="00000028">
      <w:pPr>
        <w:ind w:left="0" w:firstLine="0"/>
        <w:rPr/>
      </w:pPr>
      <w:r w:rsidDel="00000000" w:rsidR="00000000" w:rsidRPr="00000000">
        <w:rPr>
          <w:rtl w:val="0"/>
        </w:rPr>
        <w:t xml:space="preserve">Để dễ hình dung ta sẽ lấy một ví dụ cụ thể, như chúng ta đã biết trong bài toán image segmentation nhiệm vụ là đi dự đoán từng pixel tương ứng ở input xem nó đang thuộc class tương ứng nào. Vậy điều chúng ta mong muốn nhất ở đây sẽ là làm sao cho việc dự đoán pixel đó thuộc true class là cao nhất. Mà điều kiện lý tưởng nhất cho điều này là tại mỗi output pixel nó có một</w:t>
      </w:r>
      <w:r w:rsidDel="00000000" w:rsidR="00000000" w:rsidRPr="00000000">
        <w:rPr>
          <w:b w:val="1"/>
          <w:rtl w:val="0"/>
        </w:rPr>
        <w:t xml:space="preserve"> receptive field thật lớn</w:t>
      </w:r>
      <w:r w:rsidDel="00000000" w:rsidR="00000000" w:rsidRPr="00000000">
        <w:rPr>
          <w:rtl w:val="0"/>
        </w:rPr>
        <w:t xml:space="preserve">. Điều này giúp cho việc model không bị bỏ qua những chi tiết quan trọng trong quá trình dự đoán. Như bạn thấy ở hình bên dưới, với ouput pixel bạn muốn dự đoán thuộc khu vực chiếc ô tô thì bạn muốn receptive field là màu cam hay màu xanh? Options nào sẽ mang lại nhiều thông tin cho output hơn?</w:t>
      </w:r>
    </w:p>
    <w:p w:rsidR="00000000" w:rsidDel="00000000" w:rsidP="00000000" w:rsidRDefault="00000000" w:rsidRPr="00000000" w14:paraId="00000029">
      <w:pPr>
        <w:ind w:left="0" w:firstLine="0"/>
        <w:rPr/>
      </w:pPr>
      <w:r w:rsidDel="00000000" w:rsidR="00000000" w:rsidRPr="00000000">
        <w:rPr/>
        <w:drawing>
          <wp:inline distB="114300" distT="114300" distL="114300" distR="114300">
            <wp:extent cx="5731200" cy="21463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spacing w:line="288" w:lineRule="auto"/>
        <w:rPr>
          <w:color w:val="24292e"/>
          <w:highlight w:val="white"/>
        </w:rPr>
      </w:pPr>
      <w:r w:rsidDel="00000000" w:rsidR="00000000" w:rsidRPr="00000000">
        <w:rPr>
          <w:b w:val="1"/>
          <w:color w:val="004e00"/>
          <w:highlight w:val="white"/>
          <w:rtl w:val="0"/>
        </w:rPr>
        <w:t xml:space="preserve">Trường thụ cảm </w:t>
      </w:r>
      <w:r w:rsidDel="00000000" w:rsidR="00000000" w:rsidRPr="00000000">
        <w:rPr>
          <w:color w:val="24292e"/>
          <w:highlight w:val="white"/>
          <w:rtl w:val="0"/>
        </w:rPr>
        <w:t xml:space="preserve">Trường thụ cảm (receptive field) tại tầng </w:t>
      </w:r>
      <w:r w:rsidDel="00000000" w:rsidR="00000000" w:rsidRPr="00000000">
        <w:rPr>
          <w:i w:val="1"/>
          <w:color w:val="24292e"/>
          <w:highlight w:val="white"/>
          <w:rtl w:val="0"/>
        </w:rPr>
        <w:t xml:space="preserve">k</w:t>
      </w:r>
      <w:r w:rsidDel="00000000" w:rsidR="00000000" w:rsidRPr="00000000">
        <w:rPr>
          <w:color w:val="24292e"/>
          <w:highlight w:val="white"/>
          <w:rtl w:val="0"/>
        </w:rPr>
        <w:t xml:space="preserve"> là vùng được ký hiệu </w:t>
      </w:r>
    </w:p>
    <w:p w:rsidR="00000000" w:rsidDel="00000000" w:rsidP="00000000" w:rsidRDefault="00000000" w:rsidRPr="00000000" w14:paraId="0000002C">
      <w:pPr>
        <w:spacing w:line="288" w:lineRule="auto"/>
        <w:ind w:right="-20"/>
        <w:rPr/>
      </w:pPr>
      <w:r w:rsidDel="00000000" w:rsidR="00000000" w:rsidRPr="00000000">
        <w:rPr>
          <w:b w:val="1"/>
          <w:i w:val="1"/>
          <w:color w:val="24292e"/>
          <w:highlight w:val="white"/>
          <w:rtl w:val="0"/>
        </w:rPr>
        <w:t xml:space="preserve">R</w:t>
      </w:r>
      <w:r w:rsidDel="00000000" w:rsidR="00000000" w:rsidRPr="00000000">
        <w:rPr>
          <w:b w:val="1"/>
          <w:i w:val="1"/>
          <w:color w:val="24292e"/>
          <w:highlight w:val="white"/>
          <w:rtl w:val="0"/>
        </w:rPr>
        <w:t xml:space="preserve">k</w:t>
      </w:r>
      <w:r w:rsidDel="00000000" w:rsidR="00000000" w:rsidRPr="00000000">
        <w:rPr>
          <w:b w:val="1"/>
          <w:color w:val="24292e"/>
          <w:highlight w:val="white"/>
          <w:rtl w:val="0"/>
        </w:rPr>
        <w:t xml:space="preserve"> </w:t>
      </w:r>
      <w:r w:rsidDel="00000000" w:rsidR="00000000" w:rsidRPr="00000000">
        <w:rPr>
          <w:b w:val="1"/>
          <w:color w:val="24292e"/>
          <w:highlight w:val="white"/>
          <w:rtl w:val="0"/>
        </w:rPr>
        <w:t xml:space="preserve">× </w:t>
      </w:r>
      <w:r w:rsidDel="00000000" w:rsidR="00000000" w:rsidRPr="00000000">
        <w:rPr>
          <w:b w:val="1"/>
          <w:i w:val="1"/>
          <w:color w:val="24292e"/>
          <w:highlight w:val="white"/>
          <w:rtl w:val="0"/>
        </w:rPr>
        <w:t xml:space="preserve">R</w:t>
      </w:r>
      <w:r w:rsidDel="00000000" w:rsidR="00000000" w:rsidRPr="00000000">
        <w:rPr>
          <w:b w:val="1"/>
          <w:i w:val="1"/>
          <w:color w:val="24292e"/>
          <w:highlight w:val="white"/>
          <w:rtl w:val="0"/>
        </w:rPr>
        <w:t xml:space="preserve">k</w:t>
      </w:r>
      <w:r w:rsidDel="00000000" w:rsidR="00000000" w:rsidRPr="00000000">
        <w:rPr>
          <w:b w:val="1"/>
          <w:color w:val="24292e"/>
          <w:highlight w:val="white"/>
          <w:rtl w:val="0"/>
        </w:rPr>
        <w:t xml:space="preserve"> </w:t>
      </w:r>
      <w:r w:rsidDel="00000000" w:rsidR="00000000" w:rsidRPr="00000000">
        <w:rPr>
          <w:color w:val="24292e"/>
          <w:highlight w:val="white"/>
          <w:rtl w:val="0"/>
        </w:rPr>
        <w:t xml:space="preserve">của đầu vào mà những</w:t>
      </w:r>
      <w:r w:rsidDel="00000000" w:rsidR="00000000" w:rsidRPr="00000000">
        <w:rPr>
          <w:b w:val="1"/>
          <w:color w:val="24292e"/>
          <w:highlight w:val="white"/>
          <w:rtl w:val="0"/>
        </w:rPr>
        <w:t xml:space="preserve"> pixel của activation map thứ </w:t>
      </w:r>
      <w:r w:rsidDel="00000000" w:rsidR="00000000" w:rsidRPr="00000000">
        <w:rPr>
          <w:b w:val="1"/>
          <w:i w:val="1"/>
          <w:color w:val="24292e"/>
          <w:highlight w:val="white"/>
          <w:rtl w:val="0"/>
        </w:rPr>
        <w:t xml:space="preserve">k</w:t>
      </w:r>
      <w:r w:rsidDel="00000000" w:rsidR="00000000" w:rsidRPr="00000000">
        <w:rPr>
          <w:b w:val="1"/>
          <w:color w:val="24292e"/>
          <w:highlight w:val="white"/>
          <w:rtl w:val="0"/>
        </w:rPr>
        <w:t xml:space="preserve"> có thể "nhìn thấy".</w:t>
      </w:r>
      <w:r w:rsidDel="00000000" w:rsidR="00000000" w:rsidRPr="00000000">
        <w:rPr>
          <w:color w:val="24292e"/>
          <w:highlight w:val="white"/>
          <w:rtl w:val="0"/>
        </w:rPr>
        <w:t xml:space="preserve"> Bằng cách gọi </w:t>
      </w:r>
      <w:r w:rsidDel="00000000" w:rsidR="00000000" w:rsidRPr="00000000">
        <w:rPr>
          <w:i w:val="1"/>
          <w:color w:val="24292e"/>
          <w:highlight w:val="white"/>
          <w:rtl w:val="0"/>
        </w:rPr>
        <w:t xml:space="preserve">F</w:t>
      </w:r>
      <w:r w:rsidDel="00000000" w:rsidR="00000000" w:rsidRPr="00000000">
        <w:rPr>
          <w:i w:val="1"/>
          <w:color w:val="24292e"/>
          <w:highlight w:val="white"/>
          <w:rtl w:val="0"/>
        </w:rPr>
        <w:t xml:space="preserve">j</w:t>
      </w:r>
      <w:r w:rsidDel="00000000" w:rsidR="00000000" w:rsidRPr="00000000">
        <w:rPr>
          <w:color w:val="24292e"/>
          <w:highlight w:val="white"/>
          <w:rtl w:val="0"/>
        </w:rPr>
        <w:t xml:space="preserve"> là kích thước bộ lọc của tầng </w:t>
      </w:r>
      <w:r w:rsidDel="00000000" w:rsidR="00000000" w:rsidRPr="00000000">
        <w:rPr>
          <w:i w:val="1"/>
          <w:color w:val="24292e"/>
          <w:highlight w:val="white"/>
          <w:rtl w:val="0"/>
        </w:rPr>
        <w:t xml:space="preserve">j</w:t>
      </w:r>
      <w:r w:rsidDel="00000000" w:rsidR="00000000" w:rsidRPr="00000000">
        <w:rPr>
          <w:color w:val="24292e"/>
          <w:highlight w:val="white"/>
          <w:rtl w:val="0"/>
        </w:rPr>
        <w:t xml:space="preserve"> và </w:t>
      </w:r>
      <w:r w:rsidDel="00000000" w:rsidR="00000000" w:rsidRPr="00000000">
        <w:rPr>
          <w:i w:val="1"/>
          <w:color w:val="24292e"/>
          <w:highlight w:val="white"/>
          <w:rtl w:val="0"/>
        </w:rPr>
        <w:t xml:space="preserve">S</w:t>
      </w:r>
      <w:r w:rsidDel="00000000" w:rsidR="00000000" w:rsidRPr="00000000">
        <w:rPr>
          <w:i w:val="1"/>
          <w:color w:val="24292e"/>
          <w:highlight w:val="white"/>
          <w:rtl w:val="0"/>
        </w:rPr>
        <w:t xml:space="preserve">i</w:t>
      </w:r>
      <w:r w:rsidDel="00000000" w:rsidR="00000000" w:rsidRPr="00000000">
        <w:rPr>
          <w:color w:val="24292e"/>
          <w:highlight w:val="white"/>
          <w:rtl w:val="0"/>
        </w:rPr>
        <w:t xml:space="preserve"> là giá trị độ trượt của tầng i và để thuận tiện, ta mặc định </w:t>
      </w:r>
      <w:r w:rsidDel="00000000" w:rsidR="00000000" w:rsidRPr="00000000">
        <w:rPr>
          <w:i w:val="1"/>
          <w:color w:val="24292e"/>
          <w:highlight w:val="white"/>
          <w:rtl w:val="0"/>
        </w:rPr>
        <w:t xml:space="preserve">S</w:t>
      </w:r>
      <w:r w:rsidDel="00000000" w:rsidR="00000000" w:rsidRPr="00000000">
        <w:rPr>
          <w:color w:val="24292e"/>
          <w:highlight w:val="white"/>
          <w:rtl w:val="0"/>
        </w:rPr>
        <w:t xml:space="preserve">0</w:t>
      </w:r>
      <w:r w:rsidDel="00000000" w:rsidR="00000000" w:rsidRPr="00000000">
        <w:rPr>
          <w:color w:val="24292e"/>
          <w:highlight w:val="white"/>
          <w:rtl w:val="0"/>
        </w:rPr>
        <w:t xml:space="preserve">=1</w:t>
      </w:r>
      <w:r w:rsidDel="00000000" w:rsidR="00000000" w:rsidRPr="00000000">
        <w:rPr>
          <w:color w:val="24292e"/>
          <w:highlight w:val="white"/>
          <w:rtl w:val="0"/>
        </w:rPr>
        <w:t xml:space="preserve">, trường thụ cảm của tầng </w:t>
      </w:r>
      <w:r w:rsidDel="00000000" w:rsidR="00000000" w:rsidRPr="00000000">
        <w:rPr>
          <w:i w:val="1"/>
          <w:color w:val="24292e"/>
          <w:highlight w:val="white"/>
          <w:rtl w:val="0"/>
        </w:rPr>
        <w:t xml:space="preserve">k</w:t>
      </w:r>
      <w:r w:rsidDel="00000000" w:rsidR="00000000" w:rsidRPr="00000000">
        <w:rPr>
          <w:color w:val="24292e"/>
          <w:highlight w:val="white"/>
          <w:rtl w:val="0"/>
        </w:rPr>
        <w:t xml:space="preserve"> được tính toán bằng công thức:</w:t>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drawing>
          <wp:inline distB="114300" distT="114300" distL="114300" distR="114300">
            <wp:extent cx="2924175" cy="101917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241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88" w:lineRule="auto"/>
        <w:rPr>
          <w:i w:val="1"/>
          <w:color w:val="4f3c83"/>
          <w:sz w:val="24"/>
          <w:szCs w:val="24"/>
          <w:highlight w:val="white"/>
        </w:rPr>
      </w:pPr>
      <w:r w:rsidDel="00000000" w:rsidR="00000000" w:rsidRPr="00000000">
        <w:rPr>
          <w:i w:val="1"/>
          <w:color w:val="4f3c83"/>
          <w:sz w:val="24"/>
          <w:szCs w:val="24"/>
          <w:highlight w:val="white"/>
          <w:rtl w:val="0"/>
        </w:rPr>
        <w:t xml:space="preserve">Trong ví dụ bên dưới, ta có</w:t>
      </w:r>
      <w:r w:rsidDel="00000000" w:rsidR="00000000" w:rsidRPr="00000000">
        <w:rPr>
          <w:rFonts w:ascii="Times New Roman" w:cs="Times New Roman" w:eastAsia="Times New Roman" w:hAnsi="Times New Roman"/>
          <w:color w:val="4f3c83"/>
          <w:sz w:val="29"/>
          <w:szCs w:val="29"/>
          <w:highlight w:val="white"/>
          <w:rtl w:val="0"/>
        </w:rPr>
        <w:t xml:space="preserve"> </w:t>
      </w:r>
      <w:r w:rsidDel="00000000" w:rsidR="00000000" w:rsidRPr="00000000">
        <w:rPr>
          <w:rFonts w:ascii="Times New Roman" w:cs="Times New Roman" w:eastAsia="Times New Roman" w:hAnsi="Times New Roman"/>
          <w:i w:val="1"/>
          <w:color w:val="4f3c83"/>
          <w:sz w:val="29"/>
          <w:szCs w:val="29"/>
          <w:highlight w:val="white"/>
          <w:rtl w:val="0"/>
        </w:rPr>
        <w:t xml:space="preserve">F</w:t>
      </w:r>
      <w:r w:rsidDel="00000000" w:rsidR="00000000" w:rsidRPr="00000000">
        <w:rPr>
          <w:rFonts w:ascii="Times New Roman" w:cs="Times New Roman" w:eastAsia="Times New Roman" w:hAnsi="Times New Roman"/>
          <w:color w:val="4f3c83"/>
          <w:sz w:val="20"/>
          <w:szCs w:val="20"/>
          <w:highlight w:val="white"/>
          <w:rtl w:val="0"/>
        </w:rPr>
        <w:t xml:space="preserve">1</w:t>
      </w:r>
      <w:r w:rsidDel="00000000" w:rsidR="00000000" w:rsidRPr="00000000">
        <w:rPr>
          <w:rFonts w:ascii="Times New Roman" w:cs="Times New Roman" w:eastAsia="Times New Roman" w:hAnsi="Times New Roman"/>
          <w:color w:val="4f3c83"/>
          <w:sz w:val="29"/>
          <w:szCs w:val="29"/>
          <w:highlight w:val="white"/>
          <w:rtl w:val="0"/>
        </w:rPr>
        <w:t xml:space="preserve">=</w:t>
      </w:r>
      <w:r w:rsidDel="00000000" w:rsidR="00000000" w:rsidRPr="00000000">
        <w:rPr>
          <w:rFonts w:ascii="Times New Roman" w:cs="Times New Roman" w:eastAsia="Times New Roman" w:hAnsi="Times New Roman"/>
          <w:i w:val="1"/>
          <w:color w:val="4f3c83"/>
          <w:sz w:val="29"/>
          <w:szCs w:val="29"/>
          <w:highlight w:val="white"/>
          <w:rtl w:val="0"/>
        </w:rPr>
        <w:t xml:space="preserve">F</w:t>
      </w:r>
      <w:r w:rsidDel="00000000" w:rsidR="00000000" w:rsidRPr="00000000">
        <w:rPr>
          <w:rFonts w:ascii="Times New Roman" w:cs="Times New Roman" w:eastAsia="Times New Roman" w:hAnsi="Times New Roman"/>
          <w:color w:val="4f3c83"/>
          <w:sz w:val="20"/>
          <w:szCs w:val="20"/>
          <w:highlight w:val="white"/>
          <w:rtl w:val="0"/>
        </w:rPr>
        <w:t xml:space="preserve">2</w:t>
      </w:r>
      <w:r w:rsidDel="00000000" w:rsidR="00000000" w:rsidRPr="00000000">
        <w:rPr>
          <w:rFonts w:ascii="Times New Roman" w:cs="Times New Roman" w:eastAsia="Times New Roman" w:hAnsi="Times New Roman"/>
          <w:color w:val="4f3c83"/>
          <w:sz w:val="29"/>
          <w:szCs w:val="29"/>
          <w:highlight w:val="white"/>
          <w:rtl w:val="0"/>
        </w:rPr>
        <w:t xml:space="preserve">=3</w:t>
      </w:r>
      <w:r w:rsidDel="00000000" w:rsidR="00000000" w:rsidRPr="00000000">
        <w:rPr>
          <w:i w:val="1"/>
          <w:color w:val="4f3c83"/>
          <w:sz w:val="24"/>
          <w:szCs w:val="24"/>
          <w:highlight w:val="white"/>
          <w:rtl w:val="0"/>
        </w:rPr>
        <w:t xml:space="preserve"> và </w:t>
      </w:r>
      <w:r w:rsidDel="00000000" w:rsidR="00000000" w:rsidRPr="00000000">
        <w:rPr>
          <w:rFonts w:ascii="Times New Roman" w:cs="Times New Roman" w:eastAsia="Times New Roman" w:hAnsi="Times New Roman"/>
          <w:i w:val="1"/>
          <w:color w:val="4f3c83"/>
          <w:sz w:val="29"/>
          <w:szCs w:val="29"/>
          <w:highlight w:val="white"/>
          <w:rtl w:val="0"/>
        </w:rPr>
        <w:t xml:space="preserve">S</w:t>
      </w:r>
      <w:r w:rsidDel="00000000" w:rsidR="00000000" w:rsidRPr="00000000">
        <w:rPr>
          <w:rFonts w:ascii="Times New Roman" w:cs="Times New Roman" w:eastAsia="Times New Roman" w:hAnsi="Times New Roman"/>
          <w:color w:val="4f3c83"/>
          <w:sz w:val="20"/>
          <w:szCs w:val="20"/>
          <w:highlight w:val="white"/>
          <w:rtl w:val="0"/>
        </w:rPr>
        <w:t xml:space="preserve">1</w:t>
      </w:r>
      <w:r w:rsidDel="00000000" w:rsidR="00000000" w:rsidRPr="00000000">
        <w:rPr>
          <w:rFonts w:ascii="Times New Roman" w:cs="Times New Roman" w:eastAsia="Times New Roman" w:hAnsi="Times New Roman"/>
          <w:color w:val="4f3c83"/>
          <w:sz w:val="29"/>
          <w:szCs w:val="29"/>
          <w:highlight w:val="white"/>
          <w:rtl w:val="0"/>
        </w:rPr>
        <w:t xml:space="preserve">=</w:t>
      </w:r>
      <w:r w:rsidDel="00000000" w:rsidR="00000000" w:rsidRPr="00000000">
        <w:rPr>
          <w:rFonts w:ascii="Times New Roman" w:cs="Times New Roman" w:eastAsia="Times New Roman" w:hAnsi="Times New Roman"/>
          <w:i w:val="1"/>
          <w:color w:val="4f3c83"/>
          <w:sz w:val="29"/>
          <w:szCs w:val="29"/>
          <w:highlight w:val="white"/>
          <w:rtl w:val="0"/>
        </w:rPr>
        <w:t xml:space="preserve">S</w:t>
      </w:r>
      <w:r w:rsidDel="00000000" w:rsidR="00000000" w:rsidRPr="00000000">
        <w:rPr>
          <w:rFonts w:ascii="Times New Roman" w:cs="Times New Roman" w:eastAsia="Times New Roman" w:hAnsi="Times New Roman"/>
          <w:color w:val="4f3c83"/>
          <w:sz w:val="20"/>
          <w:szCs w:val="20"/>
          <w:highlight w:val="white"/>
          <w:rtl w:val="0"/>
        </w:rPr>
        <w:t xml:space="preserve">2</w:t>
      </w:r>
      <w:r w:rsidDel="00000000" w:rsidR="00000000" w:rsidRPr="00000000">
        <w:rPr>
          <w:rFonts w:ascii="Times New Roman" w:cs="Times New Roman" w:eastAsia="Times New Roman" w:hAnsi="Times New Roman"/>
          <w:color w:val="4f3c83"/>
          <w:sz w:val="29"/>
          <w:szCs w:val="29"/>
          <w:highlight w:val="white"/>
          <w:rtl w:val="0"/>
        </w:rPr>
        <w:t xml:space="preserve">=1</w:t>
      </w:r>
      <w:r w:rsidDel="00000000" w:rsidR="00000000" w:rsidRPr="00000000">
        <w:rPr>
          <w:i w:val="1"/>
          <w:color w:val="4f3c83"/>
          <w:sz w:val="24"/>
          <w:szCs w:val="24"/>
          <w:highlight w:val="white"/>
          <w:rtl w:val="0"/>
        </w:rPr>
        <w:t xml:space="preserve">, nên cho ra được </w:t>
      </w:r>
      <w:r w:rsidDel="00000000" w:rsidR="00000000" w:rsidRPr="00000000">
        <w:rPr>
          <w:rFonts w:ascii="Times New Roman" w:cs="Times New Roman" w:eastAsia="Times New Roman" w:hAnsi="Times New Roman"/>
          <w:i w:val="1"/>
          <w:color w:val="4f3c83"/>
          <w:sz w:val="29"/>
          <w:szCs w:val="29"/>
          <w:highlight w:val="white"/>
          <w:rtl w:val="0"/>
        </w:rPr>
        <w:t xml:space="preserve">R</w:t>
      </w:r>
      <w:r w:rsidDel="00000000" w:rsidR="00000000" w:rsidRPr="00000000">
        <w:rPr>
          <w:rFonts w:ascii="Times New Roman" w:cs="Times New Roman" w:eastAsia="Times New Roman" w:hAnsi="Times New Roman"/>
          <w:color w:val="4f3c83"/>
          <w:sz w:val="20"/>
          <w:szCs w:val="20"/>
          <w:highlight w:val="white"/>
          <w:rtl w:val="0"/>
        </w:rPr>
        <w:t xml:space="preserve">2</w:t>
      </w:r>
      <w:r w:rsidDel="00000000" w:rsidR="00000000" w:rsidRPr="00000000">
        <w:rPr>
          <w:rFonts w:ascii="Gungsuh" w:cs="Gungsuh" w:eastAsia="Gungsuh" w:hAnsi="Gungsuh"/>
          <w:color w:val="4f3c83"/>
          <w:sz w:val="29"/>
          <w:szCs w:val="29"/>
          <w:highlight w:val="white"/>
          <w:rtl w:val="0"/>
        </w:rPr>
        <w:t xml:space="preserve">=1+2⋅1+2⋅1=5</w:t>
      </w:r>
      <w:r w:rsidDel="00000000" w:rsidR="00000000" w:rsidRPr="00000000">
        <w:rPr>
          <w:i w:val="1"/>
          <w:color w:val="4f3c83"/>
          <w:sz w:val="24"/>
          <w:szCs w:val="24"/>
          <w:highlight w:val="white"/>
          <w:rtl w:val="0"/>
        </w:rPr>
        <w:t xml:space="preserve">.</w:t>
      </w:r>
    </w:p>
    <w:p w:rsidR="00000000" w:rsidDel="00000000" w:rsidP="00000000" w:rsidRDefault="00000000" w:rsidRPr="00000000" w14:paraId="0000002F">
      <w:pPr>
        <w:spacing w:line="288" w:lineRule="auto"/>
        <w:rPr>
          <w:i w:val="1"/>
          <w:color w:val="4f3c83"/>
          <w:sz w:val="24"/>
          <w:szCs w:val="24"/>
          <w:highlight w:val="white"/>
        </w:rPr>
      </w:pPr>
      <w:r w:rsidDel="00000000" w:rsidR="00000000" w:rsidRPr="00000000">
        <w:rPr>
          <w:i w:val="1"/>
          <w:color w:val="4f3c83"/>
          <w:sz w:val="24"/>
          <w:szCs w:val="24"/>
          <w:highlight w:val="white"/>
        </w:rPr>
        <w:drawing>
          <wp:inline distB="114300" distT="114300" distL="114300" distR="114300">
            <wp:extent cx="5731200" cy="23241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324100"/>
                    </a:xfrm>
                    <a:prstGeom prst="rect"/>
                    <a:ln/>
                  </pic:spPr>
                </pic:pic>
              </a:graphicData>
            </a:graphic>
          </wp:inline>
        </w:drawing>
      </w: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