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5BB9" w:rsidRPr="009D5BB9" w:rsidRDefault="009D5BB9" w:rsidP="009D5BB9">
      <w:pPr>
        <w:jc w:val="center"/>
        <w:rPr>
          <w:b/>
          <w:sz w:val="36"/>
        </w:rPr>
      </w:pPr>
      <w:r w:rsidRPr="009D5BB9">
        <w:rPr>
          <w:b/>
          <w:sz w:val="36"/>
        </w:rPr>
        <w:t>Đặc tả Use Case Quản lí căn tin</w:t>
      </w:r>
    </w:p>
    <w:p w:rsidR="009D5BB9" w:rsidRDefault="009D5BB9" w:rsidP="009D5BB9"/>
    <w:p w:rsidR="009D5BB9" w:rsidRPr="00CD4FF4" w:rsidRDefault="009D5BB9" w:rsidP="00CD4FF4">
      <w:pPr>
        <w:pStyle w:val="Heading1"/>
      </w:pPr>
      <w:r w:rsidRPr="00CD4FF4">
        <w:t>Use case Quản lí đăng nhập</w:t>
      </w:r>
    </w:p>
    <w:p w:rsidR="009D5BB9" w:rsidRPr="00CD4FF4" w:rsidRDefault="009D5BB9" w:rsidP="00CD4FF4">
      <w:pPr>
        <w:pStyle w:val="ListParagraph"/>
        <w:numPr>
          <w:ilvl w:val="0"/>
          <w:numId w:val="12"/>
        </w:numPr>
      </w:pPr>
      <w:r w:rsidRPr="00CD4FF4">
        <w:t>Đối tượng sử dụng (actor) bao gồm: Quản lí, Tiếp thực, Thu ngân</w:t>
      </w:r>
    </w:p>
    <w:p w:rsidR="00CD4FF4" w:rsidRPr="00CD4FF4" w:rsidRDefault="009D5BB9" w:rsidP="00CD4FF4">
      <w:pPr>
        <w:pStyle w:val="ListParagraph"/>
        <w:numPr>
          <w:ilvl w:val="0"/>
          <w:numId w:val="12"/>
        </w:numPr>
      </w:pPr>
      <w:r w:rsidRPr="00CD4FF4">
        <w:t>Mô tả các bước đăng nhập của actor vào hệ thống.</w:t>
      </w:r>
    </w:p>
    <w:p w:rsidR="00CD4FF4" w:rsidRDefault="009D5BB9" w:rsidP="00CD4FF4">
      <w:pPr>
        <w:pStyle w:val="ListParagraph"/>
        <w:numPr>
          <w:ilvl w:val="0"/>
          <w:numId w:val="12"/>
        </w:numPr>
      </w:pPr>
      <w:r w:rsidRPr="00CD4FF4">
        <w:t>Các bước thực hiện:</w:t>
      </w:r>
    </w:p>
    <w:p w:rsidR="00CD4FF4" w:rsidRDefault="009D5BB9" w:rsidP="00CD4FF4">
      <w:pPr>
        <w:pStyle w:val="ListParagraph"/>
        <w:numPr>
          <w:ilvl w:val="2"/>
          <w:numId w:val="12"/>
        </w:numPr>
      </w:pPr>
      <w:r w:rsidRPr="00CD4FF4">
        <w:t>Hệ thống yêu cầu actor cung cấp thông tin đăng nhập gồm tên đăng nhập và mật khẩu.</w:t>
      </w:r>
    </w:p>
    <w:p w:rsidR="00CD4FF4" w:rsidRDefault="009D5BB9" w:rsidP="00CD4FF4">
      <w:pPr>
        <w:pStyle w:val="ListParagraph"/>
        <w:numPr>
          <w:ilvl w:val="2"/>
          <w:numId w:val="12"/>
        </w:numPr>
      </w:pPr>
      <w:r w:rsidRPr="00CD4FF4">
        <w:t>Actor nhập xong thông tin đăng nhập và click nút đăng nhập.</w:t>
      </w:r>
      <w:r w:rsidR="00CD4FF4">
        <w:t>]</w:t>
      </w:r>
    </w:p>
    <w:p w:rsidR="009D5BB9" w:rsidRPr="00CD4FF4" w:rsidRDefault="009D5BB9" w:rsidP="00CD4FF4">
      <w:pPr>
        <w:pStyle w:val="ListParagraph"/>
        <w:numPr>
          <w:ilvl w:val="2"/>
          <w:numId w:val="12"/>
        </w:numPr>
      </w:pPr>
      <w:r w:rsidRPr="00CD4FF4">
        <w:t>Hệ thống check lại thông tin đăng nhập và thông báo thành công/thất bại cho actor. Nếu đăng nhập thành công hệ thống dựa trên thông tin đăng nhập sẽ đồng thời phân quyền tùy theo loại nhân viên. Nếu đăng nhập thất bại, hệ thống sẽ hiện thông báo cho người dùng và yêu cầu đăng nhập lại.</w:t>
      </w:r>
    </w:p>
    <w:p w:rsidR="009D5BB9" w:rsidRPr="00CD4FF4" w:rsidRDefault="009D5BB9" w:rsidP="00CD4FF4">
      <w:pPr>
        <w:pStyle w:val="Heading1"/>
      </w:pPr>
      <w:r w:rsidRPr="00CD4FF4">
        <w:t>Use case Đăng xuất</w:t>
      </w:r>
    </w:p>
    <w:p w:rsidR="009D5BB9" w:rsidRPr="00CD4FF4" w:rsidRDefault="009D5BB9" w:rsidP="00CD4FF4">
      <w:pPr>
        <w:pStyle w:val="ListParagraph"/>
        <w:numPr>
          <w:ilvl w:val="0"/>
          <w:numId w:val="13"/>
        </w:numPr>
        <w:rPr>
          <w:rFonts w:eastAsia="Times New Roman"/>
        </w:rPr>
      </w:pPr>
      <w:r w:rsidRPr="00CD4FF4">
        <w:rPr>
          <w:rFonts w:eastAsia="Times New Roman"/>
        </w:rPr>
        <w:t>Đối tượng sử dụng (Actor) bao gồm các thành viên trong use case đăng nhập.</w:t>
      </w:r>
    </w:p>
    <w:p w:rsidR="009D5BB9" w:rsidRPr="00CD4FF4" w:rsidRDefault="00CD4FF4" w:rsidP="00CD4FF4">
      <w:pPr>
        <w:pStyle w:val="ListParagraph"/>
        <w:numPr>
          <w:ilvl w:val="0"/>
          <w:numId w:val="13"/>
        </w:numPr>
        <w:rPr>
          <w:rFonts w:eastAsia="Times New Roman"/>
        </w:rPr>
      </w:pPr>
      <w:r>
        <w:rPr>
          <w:rFonts w:eastAsia="Times New Roman"/>
        </w:rPr>
        <w:t>Mô</w:t>
      </w:r>
      <w:r w:rsidR="009D5BB9" w:rsidRPr="00CD4FF4">
        <w:rPr>
          <w:rFonts w:eastAsia="Times New Roman"/>
        </w:rPr>
        <w:t xml:space="preserve"> tả việc đăng xuất khỏi hệ thống.</w:t>
      </w:r>
    </w:p>
    <w:p w:rsidR="009D5BB9" w:rsidRPr="00CD4FF4" w:rsidRDefault="009D5BB9" w:rsidP="00CD4FF4">
      <w:pPr>
        <w:pStyle w:val="ListParagraph"/>
        <w:numPr>
          <w:ilvl w:val="0"/>
          <w:numId w:val="13"/>
        </w:numPr>
        <w:rPr>
          <w:rFonts w:eastAsia="Times New Roman"/>
        </w:rPr>
      </w:pPr>
      <w:r w:rsidRPr="00CD4FF4">
        <w:rPr>
          <w:rFonts w:eastAsia="Times New Roman"/>
        </w:rPr>
        <w:t>Các bước thực hiện:</w:t>
      </w:r>
    </w:p>
    <w:p w:rsidR="009D5BB9" w:rsidRPr="00CD4FF4" w:rsidRDefault="009D5BB9" w:rsidP="00CD4FF4">
      <w:pPr>
        <w:pStyle w:val="ListParagraph"/>
        <w:numPr>
          <w:ilvl w:val="2"/>
          <w:numId w:val="13"/>
        </w:numPr>
        <w:rPr>
          <w:rFonts w:eastAsia="Times New Roman"/>
        </w:rPr>
      </w:pPr>
      <w:r w:rsidRPr="00CD4FF4">
        <w:rPr>
          <w:rFonts w:eastAsia="Times New Roman"/>
        </w:rPr>
        <w:t>Actor thực hiện chức năng đăng xuất khỏi hệ thống.</w:t>
      </w:r>
    </w:p>
    <w:p w:rsidR="009D5BB9" w:rsidRPr="00CD4FF4" w:rsidRDefault="009D5BB9" w:rsidP="00CD4FF4">
      <w:pPr>
        <w:pStyle w:val="ListParagraph"/>
        <w:numPr>
          <w:ilvl w:val="2"/>
          <w:numId w:val="13"/>
        </w:numPr>
        <w:rPr>
          <w:rFonts w:eastAsia="Times New Roman"/>
        </w:rPr>
      </w:pPr>
      <w:r w:rsidRPr="00CD4FF4">
        <w:rPr>
          <w:rFonts w:eastAsia="Times New Roman"/>
        </w:rPr>
        <w:t>Hệ thống hiển thị yêu cầu xác nhận từ actor</w:t>
      </w:r>
    </w:p>
    <w:p w:rsidR="009D5BB9" w:rsidRPr="00CD4FF4" w:rsidRDefault="009D5BB9" w:rsidP="00CD4FF4">
      <w:pPr>
        <w:pStyle w:val="ListParagraph"/>
        <w:numPr>
          <w:ilvl w:val="2"/>
          <w:numId w:val="13"/>
        </w:numPr>
        <w:rPr>
          <w:rFonts w:eastAsia="Times New Roman"/>
        </w:rPr>
      </w:pPr>
      <w:r w:rsidRPr="00CD4FF4">
        <w:rPr>
          <w:rFonts w:eastAsia="Times New Roman"/>
        </w:rPr>
        <w:t>Actor dùng xác nhận đăng xuất</w:t>
      </w:r>
    </w:p>
    <w:p w:rsidR="00CD4FF4" w:rsidRDefault="009D5BB9" w:rsidP="00CD4FF4">
      <w:pPr>
        <w:pStyle w:val="ListParagraph"/>
        <w:numPr>
          <w:ilvl w:val="2"/>
          <w:numId w:val="13"/>
        </w:numPr>
        <w:rPr>
          <w:rFonts w:eastAsia="Times New Roman"/>
        </w:rPr>
      </w:pPr>
      <w:r w:rsidRPr="00CD4FF4">
        <w:rPr>
          <w:rFonts w:eastAsia="Times New Roman"/>
        </w:rPr>
        <w:t>Hệ thống đăng xuất tài khoản actor khỏi hệ thống. Nếu Actor không xác nhận đăng xuất thì hệ thống sẽ giữ nguyên hiện trạng</w:t>
      </w:r>
    </w:p>
    <w:p w:rsidR="00CD4FF4" w:rsidRDefault="00CD4FF4" w:rsidP="00D22E26">
      <w:pPr>
        <w:pStyle w:val="Heading1"/>
        <w:rPr>
          <w:rFonts w:eastAsia="Times New Roman"/>
        </w:rPr>
      </w:pPr>
      <w:r>
        <w:rPr>
          <w:rFonts w:eastAsia="Times New Roman"/>
        </w:rPr>
        <w:t>Use case Quản lí tác vụ lấy thực ăn</w:t>
      </w:r>
    </w:p>
    <w:p w:rsidR="00CD4FF4" w:rsidRPr="00CD4FF4" w:rsidRDefault="00CD4FF4" w:rsidP="00CD4FF4">
      <w:pPr>
        <w:pStyle w:val="ListParagraph"/>
        <w:numPr>
          <w:ilvl w:val="0"/>
          <w:numId w:val="12"/>
        </w:numPr>
        <w:rPr>
          <w:rFonts w:eastAsia="Times New Roman"/>
        </w:rPr>
      </w:pPr>
      <w:r w:rsidRPr="00CD4FF4">
        <w:t>Đối tượng sử dụng (actor) bao gồm: Tiếp thực</w:t>
      </w:r>
    </w:p>
    <w:p w:rsidR="00CD4FF4" w:rsidRDefault="00CD4FF4" w:rsidP="00CD4FF4">
      <w:pPr>
        <w:pStyle w:val="ListParagraph"/>
        <w:numPr>
          <w:ilvl w:val="0"/>
          <w:numId w:val="12"/>
        </w:numPr>
        <w:rPr>
          <w:rFonts w:eastAsia="Times New Roman"/>
        </w:rPr>
      </w:pPr>
      <w:r>
        <w:rPr>
          <w:rFonts w:eastAsia="Times New Roman"/>
        </w:rPr>
        <w:t>Mô tả  các tác vụ của người tiếp thực khi lấy thức ăn</w:t>
      </w:r>
    </w:p>
    <w:p w:rsidR="00CD4FF4" w:rsidRDefault="00CD4FF4" w:rsidP="00CD4FF4">
      <w:pPr>
        <w:pStyle w:val="ListParagraph"/>
        <w:numPr>
          <w:ilvl w:val="0"/>
          <w:numId w:val="12"/>
        </w:numPr>
        <w:rPr>
          <w:rFonts w:eastAsia="Times New Roman"/>
        </w:rPr>
      </w:pPr>
      <w:r>
        <w:rPr>
          <w:rFonts w:eastAsia="Times New Roman"/>
        </w:rPr>
        <w:t>Các bước thực hiện:</w:t>
      </w:r>
    </w:p>
    <w:p w:rsidR="00CD4FF4" w:rsidRDefault="00CD4FF4" w:rsidP="00D22E26">
      <w:pPr>
        <w:pStyle w:val="Heading1"/>
        <w:rPr>
          <w:rFonts w:eastAsia="Times New Roman"/>
        </w:rPr>
      </w:pPr>
      <w:r>
        <w:rPr>
          <w:rFonts w:eastAsia="Times New Roman"/>
        </w:rPr>
        <w:t>Use case Thông báo “Tiếp theo”</w:t>
      </w:r>
    </w:p>
    <w:p w:rsidR="00CD4FF4" w:rsidRPr="00CD4FF4" w:rsidRDefault="00CD4FF4" w:rsidP="00CD4FF4">
      <w:pPr>
        <w:pStyle w:val="ListParagraph"/>
        <w:numPr>
          <w:ilvl w:val="0"/>
          <w:numId w:val="12"/>
        </w:numPr>
        <w:rPr>
          <w:rFonts w:eastAsia="Times New Roman"/>
        </w:rPr>
      </w:pPr>
      <w:r w:rsidRPr="00CD4FF4">
        <w:t>Đối tượng sử dụng (actor) bao gồm: Tiếp thực</w:t>
      </w:r>
    </w:p>
    <w:p w:rsidR="00CD4FF4" w:rsidRDefault="00CD4FF4" w:rsidP="00CD4FF4">
      <w:pPr>
        <w:pStyle w:val="ListParagraph"/>
        <w:numPr>
          <w:ilvl w:val="0"/>
          <w:numId w:val="12"/>
        </w:numPr>
        <w:rPr>
          <w:rFonts w:eastAsia="Times New Roman"/>
        </w:rPr>
      </w:pPr>
      <w:r>
        <w:rPr>
          <w:rFonts w:eastAsia="Times New Roman"/>
        </w:rPr>
        <w:t xml:space="preserve">Mô tả tác vụ </w:t>
      </w:r>
      <w:r>
        <w:rPr>
          <w:rFonts w:eastAsia="Times New Roman"/>
        </w:rPr>
        <w:t xml:space="preserve">ấn nút “Tiếp theo” </w:t>
      </w:r>
      <w:r>
        <w:rPr>
          <w:rFonts w:eastAsia="Times New Roman"/>
        </w:rPr>
        <w:t>của người tiếp thực sau khi lấy thức ăn</w:t>
      </w:r>
    </w:p>
    <w:p w:rsidR="00CD4FF4" w:rsidRDefault="00CD4FF4" w:rsidP="00CD4FF4">
      <w:pPr>
        <w:pStyle w:val="ListParagraph"/>
        <w:numPr>
          <w:ilvl w:val="0"/>
          <w:numId w:val="12"/>
        </w:numPr>
        <w:rPr>
          <w:rFonts w:eastAsia="Times New Roman"/>
        </w:rPr>
      </w:pPr>
      <w:r>
        <w:rPr>
          <w:rFonts w:eastAsia="Times New Roman"/>
        </w:rPr>
        <w:t>Các bước thực hiện:</w:t>
      </w:r>
    </w:p>
    <w:p w:rsidR="00D22E26" w:rsidRDefault="00D22E26" w:rsidP="00D22E26">
      <w:pPr>
        <w:pStyle w:val="ListParagraph"/>
        <w:numPr>
          <w:ilvl w:val="2"/>
          <w:numId w:val="12"/>
        </w:numPr>
        <w:rPr>
          <w:rFonts w:eastAsia="Times New Roman"/>
        </w:rPr>
      </w:pPr>
      <w:r w:rsidRPr="00CD4FF4">
        <w:rPr>
          <w:rFonts w:eastAsia="Times New Roman"/>
        </w:rPr>
        <w:t xml:space="preserve">Actor thực hiện </w:t>
      </w:r>
      <w:r>
        <w:rPr>
          <w:rFonts w:eastAsia="Times New Roman"/>
        </w:rPr>
        <w:t>tác vụ ấn nút “Tiếp theo”</w:t>
      </w:r>
      <w:r w:rsidRPr="00CD4FF4">
        <w:rPr>
          <w:rFonts w:eastAsia="Times New Roman"/>
        </w:rPr>
        <w:t>.</w:t>
      </w:r>
    </w:p>
    <w:p w:rsidR="00D22E26" w:rsidRDefault="00CD4FF4" w:rsidP="00D22E26">
      <w:pPr>
        <w:pStyle w:val="ListParagraph"/>
        <w:numPr>
          <w:ilvl w:val="2"/>
          <w:numId w:val="12"/>
        </w:numPr>
        <w:rPr>
          <w:rFonts w:eastAsia="Times New Roman"/>
        </w:rPr>
      </w:pPr>
      <w:r w:rsidRPr="00D22E26">
        <w:rPr>
          <w:rFonts w:eastAsia="Times New Roman"/>
        </w:rPr>
        <w:t xml:space="preserve">Hệ thống </w:t>
      </w:r>
      <w:r w:rsidR="00D22E26" w:rsidRPr="00D22E26">
        <w:rPr>
          <w:rFonts w:eastAsia="Times New Roman"/>
        </w:rPr>
        <w:t>nhận yêu cầu từ actor. Hệ thống xoá người hiện tại khỏi danh sách.</w:t>
      </w:r>
    </w:p>
    <w:p w:rsidR="00CD4FF4" w:rsidRDefault="00D22E26" w:rsidP="00D22E26">
      <w:pPr>
        <w:pStyle w:val="ListParagraph"/>
        <w:numPr>
          <w:ilvl w:val="2"/>
          <w:numId w:val="12"/>
        </w:numPr>
        <w:rPr>
          <w:rFonts w:eastAsia="Times New Roman"/>
        </w:rPr>
      </w:pPr>
      <w:r w:rsidRPr="00D22E26">
        <w:rPr>
          <w:rFonts w:eastAsia="Times New Roman"/>
        </w:rPr>
        <w:t>Hệ thống chuyển người kế tiếp trong dach sách chờ lên vị trí đầu tiên và hiện lên màn hình.</w:t>
      </w:r>
    </w:p>
    <w:p w:rsidR="00D22E26" w:rsidRDefault="00D22E26" w:rsidP="00D22E26">
      <w:pPr>
        <w:pStyle w:val="Heading1"/>
        <w:rPr>
          <w:rFonts w:eastAsia="Times New Roman"/>
        </w:rPr>
      </w:pPr>
      <w:r>
        <w:rPr>
          <w:rFonts w:eastAsia="Times New Roman"/>
        </w:rPr>
        <w:t>Use case Thông báo “</w:t>
      </w:r>
      <w:r>
        <w:rPr>
          <w:rFonts w:eastAsia="Times New Roman"/>
        </w:rPr>
        <w:t>Bỏ qua</w:t>
      </w:r>
      <w:r>
        <w:rPr>
          <w:rFonts w:eastAsia="Times New Roman"/>
        </w:rPr>
        <w:t>”</w:t>
      </w:r>
    </w:p>
    <w:p w:rsidR="00D22E26" w:rsidRPr="00CD4FF4" w:rsidRDefault="00D22E26" w:rsidP="00D22E26">
      <w:pPr>
        <w:pStyle w:val="ListParagraph"/>
        <w:numPr>
          <w:ilvl w:val="0"/>
          <w:numId w:val="12"/>
        </w:numPr>
        <w:rPr>
          <w:rFonts w:eastAsia="Times New Roman"/>
        </w:rPr>
      </w:pPr>
      <w:r w:rsidRPr="00CD4FF4">
        <w:t>Đối tượng sử dụng (actor) bao gồm: Tiếp thực</w:t>
      </w:r>
    </w:p>
    <w:p w:rsidR="00D22E26" w:rsidRDefault="00D22E26" w:rsidP="00D22E26">
      <w:pPr>
        <w:pStyle w:val="ListParagraph"/>
        <w:numPr>
          <w:ilvl w:val="0"/>
          <w:numId w:val="12"/>
        </w:numPr>
        <w:rPr>
          <w:rFonts w:eastAsia="Times New Roman"/>
        </w:rPr>
      </w:pPr>
      <w:r>
        <w:rPr>
          <w:rFonts w:eastAsia="Times New Roman"/>
        </w:rPr>
        <w:t>Mô tả tác vụ ấn nút “Bỏ qua” của người tiếp thực khi tác vụ lấy thức ăn không hoàn tất</w:t>
      </w:r>
    </w:p>
    <w:p w:rsidR="00D22E26" w:rsidRDefault="00D22E26" w:rsidP="00D22E26">
      <w:pPr>
        <w:pStyle w:val="ListParagraph"/>
        <w:numPr>
          <w:ilvl w:val="0"/>
          <w:numId w:val="12"/>
        </w:numPr>
        <w:rPr>
          <w:rFonts w:eastAsia="Times New Roman"/>
        </w:rPr>
      </w:pPr>
      <w:r>
        <w:rPr>
          <w:rFonts w:eastAsia="Times New Roman"/>
        </w:rPr>
        <w:t>Các bước thực hiện:</w:t>
      </w:r>
    </w:p>
    <w:p w:rsidR="00D22E26" w:rsidRDefault="00D22E26" w:rsidP="00D22E26">
      <w:pPr>
        <w:pStyle w:val="ListParagraph"/>
        <w:numPr>
          <w:ilvl w:val="2"/>
          <w:numId w:val="12"/>
        </w:numPr>
        <w:rPr>
          <w:rFonts w:eastAsia="Times New Roman"/>
        </w:rPr>
      </w:pPr>
      <w:r w:rsidRPr="00CD4FF4">
        <w:rPr>
          <w:rFonts w:eastAsia="Times New Roman"/>
        </w:rPr>
        <w:t xml:space="preserve">Actor thực hiện </w:t>
      </w:r>
      <w:r>
        <w:rPr>
          <w:rFonts w:eastAsia="Times New Roman"/>
        </w:rPr>
        <w:t>tác vụ ấn nút “</w:t>
      </w:r>
      <w:r>
        <w:rPr>
          <w:rFonts w:eastAsia="Times New Roman"/>
        </w:rPr>
        <w:t>Bỏ qua</w:t>
      </w:r>
      <w:r>
        <w:rPr>
          <w:rFonts w:eastAsia="Times New Roman"/>
        </w:rPr>
        <w:t>”</w:t>
      </w:r>
      <w:r w:rsidRPr="00CD4FF4">
        <w:rPr>
          <w:rFonts w:eastAsia="Times New Roman"/>
        </w:rPr>
        <w:t>.</w:t>
      </w:r>
    </w:p>
    <w:p w:rsidR="00D22E26" w:rsidRDefault="00D22E26" w:rsidP="00D22E26">
      <w:pPr>
        <w:pStyle w:val="ListParagraph"/>
        <w:numPr>
          <w:ilvl w:val="2"/>
          <w:numId w:val="12"/>
        </w:numPr>
        <w:rPr>
          <w:rFonts w:eastAsia="Times New Roman"/>
        </w:rPr>
      </w:pPr>
      <w:r w:rsidRPr="00D22E26">
        <w:rPr>
          <w:rFonts w:eastAsia="Times New Roman"/>
        </w:rPr>
        <w:lastRenderedPageBreak/>
        <w:t>Hệ thống nhận yêu cầu từ actor. Hệ thống xoá người hiện tại khỏi danh sách.</w:t>
      </w:r>
    </w:p>
    <w:p w:rsidR="00D22E26" w:rsidRDefault="00D22E26" w:rsidP="00D22E26">
      <w:pPr>
        <w:pStyle w:val="ListParagraph"/>
        <w:numPr>
          <w:ilvl w:val="2"/>
          <w:numId w:val="12"/>
        </w:numPr>
        <w:rPr>
          <w:rFonts w:eastAsia="Times New Roman"/>
        </w:rPr>
      </w:pPr>
      <w:r w:rsidRPr="00D22E26">
        <w:rPr>
          <w:rFonts w:eastAsia="Times New Roman"/>
        </w:rPr>
        <w:t>Hệ thống chuyển người kế tiếp trong dach sách chờ lên vị trí đầu tiên và hiện lên màn hình.</w:t>
      </w:r>
    </w:p>
    <w:p w:rsidR="00D22E26" w:rsidRDefault="00D22E26" w:rsidP="00D22E26">
      <w:pPr>
        <w:pStyle w:val="Heading1"/>
        <w:rPr>
          <w:rFonts w:eastAsia="Times New Roman"/>
        </w:rPr>
      </w:pPr>
      <w:r>
        <w:rPr>
          <w:rFonts w:eastAsia="Times New Roman"/>
        </w:rPr>
        <w:t>Use case Thông báo “</w:t>
      </w:r>
      <w:r>
        <w:rPr>
          <w:rFonts w:eastAsia="Times New Roman"/>
        </w:rPr>
        <w:t>Hết món</w:t>
      </w:r>
      <w:r>
        <w:rPr>
          <w:rFonts w:eastAsia="Times New Roman"/>
        </w:rPr>
        <w:t>”</w:t>
      </w:r>
    </w:p>
    <w:p w:rsidR="00D22E26" w:rsidRPr="00CD4FF4" w:rsidRDefault="00D22E26" w:rsidP="00D22E26">
      <w:pPr>
        <w:pStyle w:val="ListParagraph"/>
        <w:numPr>
          <w:ilvl w:val="0"/>
          <w:numId w:val="12"/>
        </w:numPr>
        <w:rPr>
          <w:rFonts w:eastAsia="Times New Roman"/>
        </w:rPr>
      </w:pPr>
      <w:r w:rsidRPr="00CD4FF4">
        <w:t>Đối tượng sử dụng (actor) bao gồm: Tiếp thực</w:t>
      </w:r>
    </w:p>
    <w:p w:rsidR="00D22E26" w:rsidRDefault="00D22E26" w:rsidP="00D22E26">
      <w:pPr>
        <w:pStyle w:val="ListParagraph"/>
        <w:numPr>
          <w:ilvl w:val="0"/>
          <w:numId w:val="12"/>
        </w:numPr>
        <w:rPr>
          <w:rFonts w:eastAsia="Times New Roman"/>
        </w:rPr>
      </w:pPr>
      <w:r>
        <w:rPr>
          <w:rFonts w:eastAsia="Times New Roman"/>
        </w:rPr>
        <w:t>Mô tả tác vụ ấn nút “H</w:t>
      </w:r>
      <w:r>
        <w:rPr>
          <w:rFonts w:eastAsia="Times New Roman"/>
        </w:rPr>
        <w:t>ết</w:t>
      </w:r>
      <w:r>
        <w:rPr>
          <w:rFonts w:eastAsia="Times New Roman"/>
        </w:rPr>
        <w:t xml:space="preserve"> món” của người tiếp thực khi </w:t>
      </w:r>
      <w:r>
        <w:rPr>
          <w:rFonts w:eastAsia="Times New Roman"/>
        </w:rPr>
        <w:t>không còn món ăn khách hàng chọn</w:t>
      </w:r>
    </w:p>
    <w:p w:rsidR="00D22E26" w:rsidRDefault="00D22E26" w:rsidP="00D22E26">
      <w:pPr>
        <w:pStyle w:val="ListParagraph"/>
        <w:numPr>
          <w:ilvl w:val="0"/>
          <w:numId w:val="12"/>
        </w:numPr>
        <w:rPr>
          <w:rFonts w:eastAsia="Times New Roman"/>
        </w:rPr>
      </w:pPr>
      <w:r>
        <w:rPr>
          <w:rFonts w:eastAsia="Times New Roman"/>
        </w:rPr>
        <w:t>Các bước thực hiện:</w:t>
      </w:r>
    </w:p>
    <w:p w:rsidR="00D22E26" w:rsidRDefault="00D22E26" w:rsidP="00D22E26">
      <w:pPr>
        <w:pStyle w:val="ListParagraph"/>
        <w:numPr>
          <w:ilvl w:val="2"/>
          <w:numId w:val="12"/>
        </w:numPr>
        <w:rPr>
          <w:rFonts w:eastAsia="Times New Roman"/>
        </w:rPr>
      </w:pPr>
      <w:r w:rsidRPr="00CD4FF4">
        <w:rPr>
          <w:rFonts w:eastAsia="Times New Roman"/>
        </w:rPr>
        <w:t xml:space="preserve">Actor thực hiện </w:t>
      </w:r>
      <w:r>
        <w:rPr>
          <w:rFonts w:eastAsia="Times New Roman"/>
        </w:rPr>
        <w:t>tác vụ ấn nút “</w:t>
      </w:r>
      <w:r>
        <w:rPr>
          <w:rFonts w:eastAsia="Times New Roman"/>
        </w:rPr>
        <w:t>Hết món</w:t>
      </w:r>
      <w:r>
        <w:rPr>
          <w:rFonts w:eastAsia="Times New Roman"/>
        </w:rPr>
        <w:t>”</w:t>
      </w:r>
      <w:r w:rsidRPr="00CD4FF4">
        <w:rPr>
          <w:rFonts w:eastAsia="Times New Roman"/>
        </w:rPr>
        <w:t>.</w:t>
      </w:r>
    </w:p>
    <w:p w:rsidR="00D22E26" w:rsidRDefault="00D22E26" w:rsidP="00D22E26">
      <w:pPr>
        <w:pStyle w:val="ListParagraph"/>
        <w:numPr>
          <w:ilvl w:val="2"/>
          <w:numId w:val="12"/>
        </w:numPr>
        <w:rPr>
          <w:rFonts w:eastAsia="Times New Roman"/>
        </w:rPr>
      </w:pPr>
      <w:r w:rsidRPr="00D22E26">
        <w:rPr>
          <w:rFonts w:eastAsia="Times New Roman"/>
        </w:rPr>
        <w:t>Hệ thống nhận yêu cầu từ actor. Hệ thống xoá người hiện tại khỏi danh sách.</w:t>
      </w:r>
    </w:p>
    <w:p w:rsidR="00D22E26" w:rsidRDefault="00D22E26" w:rsidP="00D22E26">
      <w:pPr>
        <w:pStyle w:val="ListParagraph"/>
        <w:numPr>
          <w:ilvl w:val="2"/>
          <w:numId w:val="12"/>
        </w:numPr>
        <w:rPr>
          <w:rFonts w:eastAsia="Times New Roman"/>
        </w:rPr>
      </w:pPr>
      <w:r w:rsidRPr="00D22E26">
        <w:rPr>
          <w:rFonts w:eastAsia="Times New Roman"/>
        </w:rPr>
        <w:t>Hệ thống chuyển người kế tiếp trong dach sách chờ lên vị trí đầu tiên và hiện lên màn hình.</w:t>
      </w:r>
    </w:p>
    <w:p w:rsidR="00D22E26" w:rsidRPr="00D22E26" w:rsidRDefault="00D22E26" w:rsidP="00D22E26">
      <w:pPr>
        <w:rPr>
          <w:rFonts w:eastAsia="Times New Roman"/>
        </w:rPr>
      </w:pPr>
      <w:r>
        <w:rPr>
          <w:rFonts w:eastAsia="Times New Roman"/>
        </w:rPr>
        <w:t>Use case</w:t>
      </w:r>
      <w:bookmarkStart w:id="0" w:name="_GoBack"/>
      <w:bookmarkEnd w:id="0"/>
    </w:p>
    <w:p w:rsidR="00CD4FF4" w:rsidRPr="00CD4FF4" w:rsidRDefault="00CD4FF4" w:rsidP="00CD4FF4">
      <w:pPr>
        <w:rPr>
          <w:rFonts w:eastAsia="Times New Roman"/>
        </w:rPr>
      </w:pPr>
    </w:p>
    <w:sectPr w:rsidR="00CD4FF4" w:rsidRPr="00CD4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569EB"/>
    <w:multiLevelType w:val="hybridMultilevel"/>
    <w:tmpl w:val="3B2C79B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8B43B1"/>
    <w:multiLevelType w:val="hybridMultilevel"/>
    <w:tmpl w:val="27D6BB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B27AE"/>
    <w:multiLevelType w:val="hybridMultilevel"/>
    <w:tmpl w:val="05B43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1870BF"/>
    <w:multiLevelType w:val="hybridMultilevel"/>
    <w:tmpl w:val="3738D5AC"/>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731DD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0BE5F5D"/>
    <w:multiLevelType w:val="hybridMultilevel"/>
    <w:tmpl w:val="9466B7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5E1462"/>
    <w:multiLevelType w:val="hybridMultilevel"/>
    <w:tmpl w:val="49E6891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7" w15:restartNumberingAfterBreak="0">
    <w:nsid w:val="29403935"/>
    <w:multiLevelType w:val="hybridMultilevel"/>
    <w:tmpl w:val="DDDCE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DF30AB"/>
    <w:multiLevelType w:val="hybridMultilevel"/>
    <w:tmpl w:val="8E7484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CE74C0"/>
    <w:multiLevelType w:val="multilevel"/>
    <w:tmpl w:val="7B1EC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6551B3"/>
    <w:multiLevelType w:val="hybridMultilevel"/>
    <w:tmpl w:val="E77E877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40661F"/>
    <w:multiLevelType w:val="hybridMultilevel"/>
    <w:tmpl w:val="1FD80CC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A6429E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5"/>
  </w:num>
  <w:num w:numId="3">
    <w:abstractNumId w:val="7"/>
  </w:num>
  <w:num w:numId="4">
    <w:abstractNumId w:val="6"/>
  </w:num>
  <w:num w:numId="5">
    <w:abstractNumId w:val="9"/>
  </w:num>
  <w:num w:numId="6">
    <w:abstractNumId w:val="1"/>
  </w:num>
  <w:num w:numId="7">
    <w:abstractNumId w:val="10"/>
  </w:num>
  <w:num w:numId="8">
    <w:abstractNumId w:val="3"/>
  </w:num>
  <w:num w:numId="9">
    <w:abstractNumId w:val="8"/>
  </w:num>
  <w:num w:numId="10">
    <w:abstractNumId w:val="11"/>
  </w:num>
  <w:num w:numId="11">
    <w:abstractNumId w:val="0"/>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BB9"/>
    <w:rsid w:val="00255942"/>
    <w:rsid w:val="003E05B0"/>
    <w:rsid w:val="005B32E5"/>
    <w:rsid w:val="009649C4"/>
    <w:rsid w:val="009D5842"/>
    <w:rsid w:val="009D5BB9"/>
    <w:rsid w:val="00CD4FF4"/>
    <w:rsid w:val="00D22E26"/>
    <w:rsid w:val="00F21344"/>
    <w:rsid w:val="00F24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B0885"/>
  <w15:chartTrackingRefBased/>
  <w15:docId w15:val="{316C835D-A88F-4C01-B0AE-BF8463595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F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5BB9"/>
    <w:pPr>
      <w:spacing w:after="0" w:line="240" w:lineRule="auto"/>
    </w:pPr>
  </w:style>
  <w:style w:type="paragraph" w:styleId="ListParagraph">
    <w:name w:val="List Paragraph"/>
    <w:basedOn w:val="Normal"/>
    <w:uiPriority w:val="34"/>
    <w:qFormat/>
    <w:rsid w:val="009D5BB9"/>
    <w:pPr>
      <w:ind w:left="720"/>
      <w:contextualSpacing/>
    </w:pPr>
  </w:style>
  <w:style w:type="paragraph" w:styleId="NormalWeb">
    <w:name w:val="Normal (Web)"/>
    <w:basedOn w:val="Normal"/>
    <w:uiPriority w:val="99"/>
    <w:semiHidden/>
    <w:unhideWhenUsed/>
    <w:rsid w:val="009D5B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D4FF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307753">
      <w:bodyDiv w:val="1"/>
      <w:marLeft w:val="0"/>
      <w:marRight w:val="0"/>
      <w:marTop w:val="0"/>
      <w:marBottom w:val="0"/>
      <w:divBdr>
        <w:top w:val="none" w:sz="0" w:space="0" w:color="auto"/>
        <w:left w:val="none" w:sz="0" w:space="0" w:color="auto"/>
        <w:bottom w:val="none" w:sz="0" w:space="0" w:color="auto"/>
        <w:right w:val="none" w:sz="0" w:space="0" w:color="auto"/>
      </w:divBdr>
    </w:div>
    <w:div w:id="94608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KHÁNH LINH</dc:creator>
  <cp:keywords/>
  <dc:description/>
  <cp:lastModifiedBy>TRẦN KHÁNH LINH</cp:lastModifiedBy>
  <cp:revision>1</cp:revision>
  <dcterms:created xsi:type="dcterms:W3CDTF">2018-10-13T09:27:00Z</dcterms:created>
  <dcterms:modified xsi:type="dcterms:W3CDTF">2018-10-13T09:56:00Z</dcterms:modified>
</cp:coreProperties>
</file>