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E08D1" w14:textId="77777777" w:rsidR="0069724B" w:rsidRDefault="0069724B" w:rsidP="0069724B">
      <w:pPr>
        <w:tabs>
          <w:tab w:val="left" w:pos="4320"/>
          <w:tab w:val="left" w:pos="5040"/>
          <w:tab w:val="left" w:pos="6480"/>
          <w:tab w:val="left" w:pos="9000"/>
        </w:tabs>
        <w:spacing w:after="0" w:line="360" w:lineRule="auto"/>
        <w:rPr>
          <w:rFonts w:ascii="Arial" w:hAnsi="Arial" w:cs="Arial"/>
          <w:b/>
          <w:color w:val="FF0000"/>
          <w:sz w:val="24"/>
          <w:szCs w:val="24"/>
        </w:rPr>
      </w:pPr>
      <w:r>
        <w:rPr>
          <w:rFonts w:ascii="Arial" w:hAnsi="Arial" w:cs="Arial"/>
          <w:b/>
          <w:color w:val="FF0000"/>
          <w:sz w:val="24"/>
          <w:szCs w:val="24"/>
        </w:rPr>
        <w:t>Hoàng Tân Ngọc Liên - 2154053003</w:t>
      </w:r>
    </w:p>
    <w:p w14:paraId="3711875A" w14:textId="77777777" w:rsidR="0069724B" w:rsidRDefault="0069724B" w:rsidP="0069724B">
      <w:pPr>
        <w:rPr>
          <w:b/>
          <w:bCs/>
          <w:sz w:val="36"/>
          <w:szCs w:val="36"/>
        </w:rPr>
      </w:pPr>
    </w:p>
    <w:p w14:paraId="05D850A4" w14:textId="3682655B" w:rsidR="00670E1E" w:rsidRDefault="00670E1E" w:rsidP="00670E1E">
      <w:pPr>
        <w:jc w:val="center"/>
        <w:rPr>
          <w:b/>
          <w:bCs/>
          <w:sz w:val="36"/>
          <w:szCs w:val="36"/>
        </w:rPr>
      </w:pPr>
      <w:r w:rsidRPr="00670E1E">
        <w:rPr>
          <w:b/>
          <w:bCs/>
          <w:sz w:val="36"/>
          <w:szCs w:val="36"/>
        </w:rPr>
        <w:t>CÂU HỎI BÀI TẬP CHƯƠNG 3</w:t>
      </w:r>
    </w:p>
    <w:p w14:paraId="04F140D8" w14:textId="77777777" w:rsidR="00670E1E" w:rsidRPr="005A0628" w:rsidRDefault="00670E1E" w:rsidP="00670E1E">
      <w:pPr>
        <w:rPr>
          <w:sz w:val="26"/>
          <w:szCs w:val="26"/>
        </w:rPr>
      </w:pPr>
      <w:r w:rsidRPr="005A0628">
        <w:rPr>
          <w:sz w:val="26"/>
          <w:szCs w:val="26"/>
        </w:rPr>
        <w:t>Câu 1: Trong các ph</w:t>
      </w:r>
      <w:r w:rsidRPr="005A0628">
        <w:rPr>
          <w:sz w:val="26"/>
          <w:szCs w:val="26"/>
          <w:lang w:val="vi-VN"/>
        </w:rPr>
        <w:t>ư</w:t>
      </w:r>
      <w:r w:rsidRPr="005A0628">
        <w:rPr>
          <w:sz w:val="26"/>
          <w:szCs w:val="26"/>
        </w:rPr>
        <w:t>ơng pháp xếp thứ tự đã học, ph</w:t>
      </w:r>
      <w:r w:rsidRPr="005A0628">
        <w:rPr>
          <w:sz w:val="26"/>
          <w:szCs w:val="26"/>
          <w:lang w:val="vi-VN"/>
        </w:rPr>
        <w:t>ư</w:t>
      </w:r>
      <w:r w:rsidRPr="005A0628">
        <w:rPr>
          <w:sz w:val="26"/>
          <w:szCs w:val="26"/>
        </w:rPr>
        <w:t xml:space="preserve">ơng pháp nào tối </w:t>
      </w:r>
      <w:r w:rsidRPr="005A0628">
        <w:rPr>
          <w:sz w:val="26"/>
          <w:szCs w:val="26"/>
          <w:lang w:val="vi-VN"/>
        </w:rPr>
        <w:t>ư</w:t>
      </w:r>
      <w:r w:rsidRPr="005A0628">
        <w:rPr>
          <w:sz w:val="26"/>
          <w:szCs w:val="26"/>
        </w:rPr>
        <w:t xml:space="preserve">u nhất, và kém tối </w:t>
      </w:r>
      <w:r w:rsidRPr="005A0628">
        <w:rPr>
          <w:sz w:val="26"/>
          <w:szCs w:val="26"/>
          <w:lang w:val="vi-VN"/>
        </w:rPr>
        <w:t>ư</w:t>
      </w:r>
      <w:r w:rsidRPr="005A0628">
        <w:rPr>
          <w:sz w:val="26"/>
          <w:szCs w:val="26"/>
        </w:rPr>
        <w:t>u nhất? Tại sao?</w:t>
      </w:r>
    </w:p>
    <w:p w14:paraId="4EE1033A" w14:textId="2FE5326C" w:rsidR="00670E1E" w:rsidRPr="005A0628" w:rsidRDefault="00DE3903" w:rsidP="00DE3903">
      <w:pPr>
        <w:pStyle w:val="ListParagraph"/>
        <w:numPr>
          <w:ilvl w:val="0"/>
          <w:numId w:val="2"/>
        </w:numPr>
        <w:rPr>
          <w:b/>
          <w:bCs/>
          <w:sz w:val="26"/>
          <w:szCs w:val="26"/>
        </w:rPr>
      </w:pPr>
      <w:r w:rsidRPr="005A0628">
        <w:rPr>
          <w:sz w:val="26"/>
          <w:szCs w:val="26"/>
        </w:rPr>
        <w:t xml:space="preserve">Phướng pháp tối ưu nhất: Bubble sort, Insertion sort. </w:t>
      </w:r>
    </w:p>
    <w:p w14:paraId="06CC37F3" w14:textId="12EEF9E3" w:rsidR="00DE3903" w:rsidRPr="005A0628" w:rsidRDefault="00DE3903" w:rsidP="00DE3903">
      <w:pPr>
        <w:pStyle w:val="ListParagraph"/>
        <w:rPr>
          <w:sz w:val="26"/>
          <w:szCs w:val="26"/>
        </w:rPr>
      </w:pPr>
      <w:r w:rsidRPr="005A0628">
        <w:rPr>
          <w:sz w:val="26"/>
          <w:szCs w:val="26"/>
        </w:rPr>
        <w:t>Vì nó độ phức tạp là O(n)</w:t>
      </w:r>
    </w:p>
    <w:p w14:paraId="74F534A8" w14:textId="1D58D2D4" w:rsidR="00DE3903" w:rsidRPr="005A0628" w:rsidRDefault="00DE3903" w:rsidP="00DE3903">
      <w:pPr>
        <w:pStyle w:val="ListParagraph"/>
        <w:numPr>
          <w:ilvl w:val="0"/>
          <w:numId w:val="2"/>
        </w:numPr>
        <w:rPr>
          <w:b/>
          <w:bCs/>
          <w:sz w:val="26"/>
          <w:szCs w:val="26"/>
        </w:rPr>
      </w:pPr>
      <w:r w:rsidRPr="005A0628">
        <w:rPr>
          <w:sz w:val="26"/>
          <w:szCs w:val="26"/>
        </w:rPr>
        <w:t>Phương pháp kém tối ưu nhất: Selection sort</w:t>
      </w:r>
    </w:p>
    <w:p w14:paraId="739CDAC4" w14:textId="16C9FF51" w:rsidR="00DE3903" w:rsidRPr="005A0628" w:rsidRDefault="00DE3903" w:rsidP="00DE3903">
      <w:pPr>
        <w:pStyle w:val="ListParagraph"/>
        <w:rPr>
          <w:sz w:val="26"/>
          <w:szCs w:val="26"/>
        </w:rPr>
      </w:pPr>
      <w:r w:rsidRPr="005A0628">
        <w:rPr>
          <w:sz w:val="26"/>
          <w:szCs w:val="26"/>
        </w:rPr>
        <w:t>VÌ nó độ phức tạp là O(n</w:t>
      </w:r>
      <w:r w:rsidRPr="005A0628">
        <w:rPr>
          <w:sz w:val="26"/>
          <w:szCs w:val="26"/>
          <w:vertAlign w:val="superscript"/>
        </w:rPr>
        <w:t>2</w:t>
      </w:r>
      <w:r w:rsidRPr="005A0628">
        <w:rPr>
          <w:sz w:val="26"/>
          <w:szCs w:val="26"/>
        </w:rPr>
        <w:t>)</w:t>
      </w:r>
    </w:p>
    <w:p w14:paraId="4CD8B9F7" w14:textId="219A9C3A" w:rsidR="008A3CF2" w:rsidRPr="005A0628" w:rsidRDefault="008A3CF2" w:rsidP="008A3CF2">
      <w:pPr>
        <w:jc w:val="both"/>
        <w:rPr>
          <w:sz w:val="26"/>
          <w:szCs w:val="26"/>
        </w:rPr>
      </w:pPr>
      <w:r w:rsidRPr="005A0628">
        <w:rPr>
          <w:sz w:val="26"/>
          <w:szCs w:val="26"/>
        </w:rPr>
        <w:t>Câu 2: Trong các  ph</w:t>
      </w:r>
      <w:r w:rsidRPr="005A0628">
        <w:rPr>
          <w:sz w:val="26"/>
          <w:szCs w:val="26"/>
          <w:lang w:val="vi-VN"/>
        </w:rPr>
        <w:t>ư</w:t>
      </w:r>
      <w:r w:rsidRPr="005A0628">
        <w:rPr>
          <w:sz w:val="26"/>
          <w:szCs w:val="26"/>
        </w:rPr>
        <w:t>ơng pháp tìm kiếm đã học, tr</w:t>
      </w:r>
      <w:r w:rsidRPr="005A0628">
        <w:rPr>
          <w:sz w:val="26"/>
          <w:szCs w:val="26"/>
          <w:lang w:val="vi-VN"/>
        </w:rPr>
        <w:t>ư</w:t>
      </w:r>
      <w:r w:rsidRPr="005A0628">
        <w:rPr>
          <w:sz w:val="26"/>
          <w:szCs w:val="26"/>
        </w:rPr>
        <w:t>ờng hợp nào thì cả 02 ph</w:t>
      </w:r>
      <w:r w:rsidRPr="005A0628">
        <w:rPr>
          <w:sz w:val="26"/>
          <w:szCs w:val="26"/>
          <w:lang w:val="vi-VN"/>
        </w:rPr>
        <w:t>ư</w:t>
      </w:r>
      <w:r w:rsidRPr="005A0628">
        <w:rPr>
          <w:sz w:val="26"/>
          <w:szCs w:val="26"/>
        </w:rPr>
        <w:t>ơng pháp đều nh</w:t>
      </w:r>
      <w:r w:rsidRPr="005A0628">
        <w:rPr>
          <w:sz w:val="26"/>
          <w:szCs w:val="26"/>
          <w:lang w:val="vi-VN"/>
        </w:rPr>
        <w:t>ư</w:t>
      </w:r>
      <w:r w:rsidRPr="005A0628">
        <w:rPr>
          <w:sz w:val="26"/>
          <w:szCs w:val="26"/>
        </w:rPr>
        <w:t xml:space="preserve"> nhau? Giải thích tại sao?</w:t>
      </w:r>
    </w:p>
    <w:p w14:paraId="43682959" w14:textId="400C0DA2" w:rsidR="00AD6168" w:rsidRPr="005A0628" w:rsidRDefault="00AD6168" w:rsidP="00AD6168">
      <w:pPr>
        <w:pStyle w:val="ListParagraph"/>
        <w:numPr>
          <w:ilvl w:val="0"/>
          <w:numId w:val="2"/>
        </w:numPr>
        <w:rPr>
          <w:sz w:val="26"/>
          <w:szCs w:val="26"/>
        </w:rPr>
      </w:pPr>
      <w:r w:rsidRPr="005A0628">
        <w:rPr>
          <w:sz w:val="26"/>
          <w:szCs w:val="26"/>
        </w:rPr>
        <w:t>Trong 2 phương pháp tìm kiếm đã được học. Trường hợp cả 2 phương pháp đều như nhau là khi giá trị trong mảng có 1 giá trị hoặc mảng đó rỗng.</w:t>
      </w:r>
    </w:p>
    <w:p w14:paraId="784185BC" w14:textId="77777777" w:rsidR="00AD6168" w:rsidRPr="005A0628" w:rsidRDefault="00E112B7" w:rsidP="00AD6168">
      <w:pPr>
        <w:rPr>
          <w:sz w:val="26"/>
          <w:szCs w:val="26"/>
        </w:rPr>
      </w:pPr>
      <w:r w:rsidRPr="005A0628">
        <w:rPr>
          <w:sz w:val="26"/>
          <w:szCs w:val="26"/>
        </w:rPr>
        <w:t>Câu 3: Ngoài các ph</w:t>
      </w:r>
      <w:r w:rsidRPr="005A0628">
        <w:rPr>
          <w:sz w:val="26"/>
          <w:szCs w:val="26"/>
          <w:lang w:val="vi-VN"/>
        </w:rPr>
        <w:t>ư</w:t>
      </w:r>
      <w:r w:rsidRPr="005A0628">
        <w:rPr>
          <w:sz w:val="26"/>
          <w:szCs w:val="26"/>
        </w:rPr>
        <w:t>ơng pháp xếp thứ tự đã học, hãy tìm hiểu thêm một ph</w:t>
      </w:r>
      <w:r w:rsidRPr="005A0628">
        <w:rPr>
          <w:sz w:val="26"/>
          <w:szCs w:val="26"/>
          <w:lang w:val="vi-VN"/>
        </w:rPr>
        <w:t>ư</w:t>
      </w:r>
      <w:r w:rsidRPr="005A0628">
        <w:rPr>
          <w:sz w:val="26"/>
          <w:szCs w:val="26"/>
        </w:rPr>
        <w:t>ơng pháp xếp thứ tự khác, giới thiệu s</w:t>
      </w:r>
      <w:r w:rsidRPr="005A0628">
        <w:rPr>
          <w:sz w:val="26"/>
          <w:szCs w:val="26"/>
          <w:lang w:val="vi-VN"/>
        </w:rPr>
        <w:t>ơ</w:t>
      </w:r>
      <w:r w:rsidRPr="005A0628">
        <w:rPr>
          <w:sz w:val="26"/>
          <w:szCs w:val="26"/>
        </w:rPr>
        <w:t xml:space="preserve"> và giải thích. </w:t>
      </w:r>
    </w:p>
    <w:p w14:paraId="2516CF48" w14:textId="7231BE08" w:rsidR="00AD6168" w:rsidRPr="005A0628" w:rsidRDefault="00AD6168" w:rsidP="00AD6168">
      <w:pPr>
        <w:pStyle w:val="ListParagraph"/>
        <w:numPr>
          <w:ilvl w:val="0"/>
          <w:numId w:val="7"/>
        </w:numPr>
        <w:rPr>
          <w:sz w:val="26"/>
          <w:szCs w:val="26"/>
        </w:rPr>
      </w:pPr>
      <w:r w:rsidRPr="005A0628">
        <w:rPr>
          <w:rFonts w:ascii="Roboto" w:eastAsia="Times New Roman" w:hAnsi="Roboto" w:cs="Times New Roman"/>
          <w:color w:val="111111"/>
          <w:sz w:val="26"/>
          <w:szCs w:val="26"/>
        </w:rPr>
        <w:t xml:space="preserve">Tìm </w:t>
      </w:r>
      <w:r w:rsidRPr="005A0628">
        <w:rPr>
          <w:rFonts w:eastAsia="Times New Roman" w:cstheme="minorHAnsi"/>
          <w:color w:val="111111"/>
          <w:sz w:val="26"/>
          <w:szCs w:val="26"/>
        </w:rPr>
        <w:t>kiếm</w:t>
      </w:r>
      <w:r w:rsidRPr="005A0628">
        <w:rPr>
          <w:rFonts w:ascii="Roboto" w:eastAsia="Times New Roman" w:hAnsi="Roboto" w:cs="Times New Roman"/>
          <w:color w:val="111111"/>
          <w:sz w:val="26"/>
          <w:szCs w:val="26"/>
        </w:rPr>
        <w:t xml:space="preserve"> nội suy</w:t>
      </w:r>
    </w:p>
    <w:p w14:paraId="771ABE5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Vẫn là mảng A, vẫn n phần tử bắt đầu từ 0 và tăng dần. Tìm x trong mảng này dùng thuật toán tìm kiếm nội suy như sau:</w:t>
      </w:r>
    </w:p>
    <w:p w14:paraId="0CC773B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left = 0, right = n – 1.</w:t>
      </w:r>
    </w:p>
    <w:p w14:paraId="5AB00F5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mid = left + (right – left) * (x – a[left]) / (a[right] – a[left]):</w:t>
      </w:r>
    </w:p>
    <w:p w14:paraId="2F4A9710"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lastRenderedPageBreak/>
        <w:t>Nếu như A[mid] == x:</w:t>
      </w:r>
    </w:p>
    <w:p w14:paraId="5B921BB3"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Dừng lại và trả về giá trị của mid.</w:t>
      </w:r>
    </w:p>
    <w:p w14:paraId="0F3D8888"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&gt; x:</w:t>
      </w:r>
    </w:p>
    <w:p w14:paraId="46AB8F77"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3EAB9BB3"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&lt; x:</w:t>
      </w:r>
    </w:p>
    <w:p w14:paraId="58810934"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694AEE4C" w14:textId="77777777" w:rsidR="00AD6168" w:rsidRPr="005A0628" w:rsidRDefault="00AD6168" w:rsidP="00AD6168">
      <w:pPr>
        <w:numPr>
          <w:ilvl w:val="0"/>
          <w:numId w:val="5"/>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Nếu left &lt;= right và x &gt;= A[left] và x &lt;= A[right] (x còn nằm trong đoạn [A[left]; A[right]]):</w:t>
      </w:r>
    </w:p>
    <w:p w14:paraId="7AA4D4B7"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Đúng thì quay lại bước 2.</w:t>
      </w:r>
    </w:p>
    <w:p w14:paraId="20815B08"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Sai thì dừng và trả về kết quả -1 (không tìm thấy x)</w:t>
      </w:r>
    </w:p>
    <w:p w14:paraId="1D8E00C6" w14:textId="77777777" w:rsidR="00AD6168" w:rsidRPr="005A0628" w:rsidRDefault="00AD6168" w:rsidP="00AD6168">
      <w:pPr>
        <w:shd w:val="clear" w:color="auto" w:fill="FFFFFF"/>
        <w:spacing w:after="390" w:line="240" w:lineRule="auto"/>
        <w:ind w:left="1350" w:firstLine="720"/>
        <w:jc w:val="both"/>
        <w:rPr>
          <w:rFonts w:eastAsia="Times New Roman" w:cstheme="minorHAnsi"/>
          <w:color w:val="222222"/>
          <w:sz w:val="26"/>
          <w:szCs w:val="26"/>
        </w:rPr>
      </w:pPr>
      <w:r w:rsidRPr="005A0628">
        <w:rPr>
          <w:rFonts w:eastAsia="Times New Roman" w:cstheme="minorHAnsi"/>
          <w:color w:val="222222"/>
          <w:sz w:val="26"/>
          <w:szCs w:val="26"/>
        </w:rPr>
        <w:t>Và tương tự với mảng giảm dần, bạn chỉ cần sửa lại:</w:t>
      </w:r>
    </w:p>
    <w:p w14:paraId="6BC06E9D" w14:textId="77777777" w:rsidR="00AD6168" w:rsidRPr="005A0628" w:rsidRDefault="00AD6168" w:rsidP="00AD6168">
      <w:pPr>
        <w:numPr>
          <w:ilvl w:val="0"/>
          <w:numId w:val="6"/>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&lt; x:</w:t>
      </w:r>
    </w:p>
    <w:p w14:paraId="50607033"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1EBD3569" w14:textId="77777777" w:rsidR="00AD6168" w:rsidRPr="005A0628" w:rsidRDefault="00AD6168" w:rsidP="00AD6168">
      <w:pPr>
        <w:numPr>
          <w:ilvl w:val="0"/>
          <w:numId w:val="6"/>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&gt; x:</w:t>
      </w:r>
    </w:p>
    <w:p w14:paraId="5BB6D1AA"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0F963C6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Giờ hãy cùng xem cài đặt thuật toán tìm kiếm nội suy trong C++ với mảng tăng nha:</w:t>
      </w:r>
    </w:p>
    <w:p w14:paraId="1198068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InterpolationSearch</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n</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03E1021"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6600"/>
          <w:sz w:val="26"/>
          <w:szCs w:val="26"/>
          <w:bdr w:val="none" w:sz="0" w:space="0" w:color="auto" w:frame="1"/>
          <w:shd w:val="clear" w:color="auto" w:fill="F1F1F1"/>
        </w:rPr>
        <w:t>{</w:t>
      </w:r>
    </w:p>
    <w:p w14:paraId="37FD7B3C"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0</w:t>
      </w:r>
      <w:r w:rsidRPr="005A0628">
        <w:rPr>
          <w:rFonts w:eastAsia="Times New Roman" w:cstheme="minorHAnsi"/>
          <w:color w:val="666600"/>
          <w:sz w:val="26"/>
          <w:szCs w:val="26"/>
          <w:bdr w:val="none" w:sz="0" w:space="0" w:color="auto" w:frame="1"/>
          <w:shd w:val="clear" w:color="auto" w:fill="F1F1F1"/>
        </w:rPr>
        <w:t>;</w:t>
      </w:r>
    </w:p>
    <w:p w14:paraId="126D7DF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n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0D857BE4"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54EE9E8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while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left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p>
    <w:p w14:paraId="6144DD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29E937F8"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x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p>
    <w:p w14:paraId="7314FCC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07318C4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12DE2AC6"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701BB84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2789D0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else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82C38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377106B"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39BDCDE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880000"/>
          <w:sz w:val="26"/>
          <w:szCs w:val="26"/>
          <w:bdr w:val="none" w:sz="0" w:space="0" w:color="auto" w:frame="1"/>
          <w:shd w:val="clear" w:color="auto" w:fill="F1F1F1"/>
        </w:rPr>
        <w:t>// Không tìm thấy x</w:t>
      </w:r>
    </w:p>
    <w:p w14:paraId="419132FE"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22222"/>
          <w:sz w:val="26"/>
          <w:szCs w:val="26"/>
        </w:rPr>
      </w:pPr>
      <w:r w:rsidRPr="005A0628">
        <w:rPr>
          <w:rFonts w:eastAsia="Times New Roman" w:cstheme="minorHAnsi"/>
          <w:color w:val="666600"/>
          <w:sz w:val="26"/>
          <w:szCs w:val="26"/>
          <w:bdr w:val="none" w:sz="0" w:space="0" w:color="auto" w:frame="1"/>
          <w:shd w:val="clear" w:color="auto" w:fill="F1F1F1"/>
        </w:rPr>
        <w:t>}</w:t>
      </w:r>
    </w:p>
    <w:p w14:paraId="5E5476E7" w14:textId="1D8C7B9F" w:rsidR="00DE3903" w:rsidRPr="005A0628" w:rsidRDefault="00DE3903" w:rsidP="00AD6168">
      <w:pPr>
        <w:pStyle w:val="ListParagraph"/>
        <w:rPr>
          <w:sz w:val="26"/>
          <w:szCs w:val="26"/>
        </w:rPr>
      </w:pPr>
    </w:p>
    <w:p w14:paraId="48F1EDE9" w14:textId="77777777" w:rsidR="00DE3903" w:rsidRPr="00DE3903" w:rsidRDefault="00DE3903" w:rsidP="00DE3903">
      <w:pPr>
        <w:pStyle w:val="ListParagraph"/>
        <w:rPr>
          <w:b/>
          <w:bCs/>
          <w:sz w:val="36"/>
          <w:szCs w:val="36"/>
        </w:rPr>
      </w:pPr>
    </w:p>
    <w:sectPr w:rsidR="00DE3903" w:rsidRPr="00DE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40039">
    <w:abstractNumId w:val="1"/>
  </w:num>
  <w:num w:numId="2" w16cid:durableId="1611618920">
    <w:abstractNumId w:val="2"/>
  </w:num>
  <w:num w:numId="3" w16cid:durableId="1005133835">
    <w:abstractNumId w:val="4"/>
  </w:num>
  <w:num w:numId="4" w16cid:durableId="538250307">
    <w:abstractNumId w:val="5"/>
  </w:num>
  <w:num w:numId="5" w16cid:durableId="1237280816">
    <w:abstractNumId w:val="3"/>
  </w:num>
  <w:num w:numId="6" w16cid:durableId="1458330089">
    <w:abstractNumId w:val="0"/>
  </w:num>
  <w:num w:numId="7" w16cid:durableId="167557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5A0628"/>
    <w:rsid w:val="00670E1E"/>
    <w:rsid w:val="0069724B"/>
    <w:rsid w:val="008A3CF2"/>
    <w:rsid w:val="00AD6168"/>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1260140635">
      <w:bodyDiv w:val="1"/>
      <w:marLeft w:val="0"/>
      <w:marRight w:val="0"/>
      <w:marTop w:val="0"/>
      <w:marBottom w:val="0"/>
      <w:divBdr>
        <w:top w:val="none" w:sz="0" w:space="0" w:color="auto"/>
        <w:left w:val="none" w:sz="0" w:space="0" w:color="auto"/>
        <w:bottom w:val="none" w:sz="0" w:space="0" w:color="auto"/>
        <w:right w:val="none" w:sz="0" w:space="0" w:color="auto"/>
      </w:divBdr>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HOÀNG TÂN NGỌC LIÊN</cp:lastModifiedBy>
  <cp:revision>5</cp:revision>
  <dcterms:created xsi:type="dcterms:W3CDTF">2022-08-26T01:05:00Z</dcterms:created>
  <dcterms:modified xsi:type="dcterms:W3CDTF">2022-08-29T13:06:00Z</dcterms:modified>
</cp:coreProperties>
</file>