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PHIẾU XÁC NHẬN ĐẶT HÀNG</w:t>
      </w:r>
    </w:p>
    <w:p>
      <w:r>
        <w:t>Số: 02.03.26</w:t>
      </w:r>
    </w:p>
    <w:p>
      <w:r>
        <w:t>Tên công ty: TNHH FUJITH</w:t>
      </w:r>
    </w:p>
    <w:p>
      <w:r>
        <w:t>Người gửi: NGUYỄN VĂN TUÂN</w:t>
      </w:r>
    </w:p>
    <w:p>
      <w:r>
        <w:t>Tên công trình: Anh Chuyến - Phạm Bạch Hổ</w:t>
      </w:r>
    </w:p>
    <w:p>
      <w:r>
        <w:t>Địa chỉ công trình: VIN, ĐÔNG ANH</w:t>
      </w:r>
    </w:p>
    <w:p>
      <w:r>
        <w:t>Yêu cầu thời gian xuất xưởng: 08/03/2026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STT</w:t>
            </w:r>
          </w:p>
        </w:tc>
        <w:tc>
          <w:tcPr>
            <w:tcW w:type="dxa" w:w="2880"/>
          </w:tcPr>
          <w:p>
            <w:r>
              <w:t>THÔNG TIN HÀNG HÓA</w:t>
            </w:r>
          </w:p>
        </w:tc>
        <w:tc>
          <w:tcPr>
            <w:tcW w:type="dxa" w:w="2880"/>
          </w:tcPr>
          <w:p>
            <w:r>
              <w:t>THÔNG TIN ĐẶT HÀNG</w:t>
            </w:r>
          </w:p>
        </w:tc>
      </w:tr>
      <w:tr>
        <w:tc>
          <w:tcPr>
            <w:tcW w:type="dxa" w:w="2880"/>
          </w:tcPr>
          <w:p>
            <w:r>
              <w:t>01</w:t>
            </w:r>
          </w:p>
        </w:tc>
        <w:tc>
          <w:tcPr>
            <w:tcW w:type="dxa" w:w="2880"/>
          </w:tcPr>
          <w:p>
            <w:r>
              <w:t>Kích thước phủ bì hố thang</w:t>
            </w:r>
          </w:p>
        </w:tc>
        <w:tc>
          <w:tcPr>
            <w:tcW w:type="dxa" w:w="2880"/>
          </w:tcPr>
          <w:p>
            <w:r>
              <w:t>Rộng x sâu = 1590 x 1590 (mm)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Kích thước lọt lòng khung thép</w:t>
            </w:r>
          </w:p>
        </w:tc>
        <w:tc>
          <w:tcPr>
            <w:tcW w:type="dxa" w:w="2880"/>
          </w:tcPr>
          <w:p>
            <w:r>
              <w:t>Rộng x sâu = 1510 x 1510 (mm)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Kích thước cột</w:t>
            </w:r>
          </w:p>
        </w:tc>
        <w:tc>
          <w:tcPr>
            <w:tcW w:type="dxa" w:w="2880"/>
          </w:tcPr>
          <w:p>
            <w:r>
              <w:t>Cột C: 40 x 120 x 120 x 40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Kích thước dầm ngang</w:t>
            </w:r>
          </w:p>
        </w:tc>
        <w:tc>
          <w:tcPr>
            <w:tcW w:type="dxa" w:w="2880"/>
          </w:tcPr>
          <w:p>
            <w:r>
              <w:t>Dầm C: 40 x 120 (mm)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Vị trí đặt máy</w:t>
            </w:r>
          </w:p>
        </w:tc>
        <w:tc>
          <w:tcPr>
            <w:tcW w:type="dxa" w:w="2880"/>
          </w:tcPr>
          <w:p>
            <w:r>
              <w:t>Bệ máy đặt trên khung thép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Chiều cao tầng</w:t>
            </w:r>
          </w:p>
        </w:tc>
        <w:tc>
          <w:tcPr>
            <w:tcW w:type="dxa" w:w="2880"/>
          </w:tcPr>
          <w:p>
            <w:r>
              <w:t>Pit: 1200; T1: 2220; T2: 3400; T3: 3400; T4: 3245 (OH). Chú ý OH thấp không phòng máy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Vật liệu</w:t>
            </w:r>
          </w:p>
        </w:tc>
        <w:tc>
          <w:tcPr>
            <w:tcW w:type="dxa" w:w="2880"/>
          </w:tcPr>
          <w:p>
            <w:r>
              <w:t>Tôn chấn dày 4mm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Màu sơn</w:t>
            </w:r>
          </w:p>
        </w:tc>
        <w:tc>
          <w:tcPr>
            <w:tcW w:type="dxa" w:w="2880"/>
          </w:tcPr>
          <w:p>
            <w:r>
              <w:t>cafe</w:t>
            </w:r>
          </w:p>
        </w:tc>
      </w:tr>
    </w:tbl>
    <w:p/>
    <w:p>
      <w:r>
        <w:t>Lưu ý: Theo bản vẽ đính kèm.</w:t>
      </w:r>
    </w:p>
    <w:p/>
    <w:p>
      <w:r>
        <w:t>XÁC NHẬN CỦA NGƯỜI ĐẶT HÀNG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