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5931E2" w14:textId="77777777" w:rsidR="00B779A4" w:rsidRPr="00B779A4" w:rsidRDefault="00B779A4" w:rsidP="00B779A4">
      <w:pPr>
        <w:shd w:val="clear" w:color="auto" w:fill="FFFFFF"/>
        <w:spacing w:after="0" w:line="240" w:lineRule="auto"/>
        <w:jc w:val="left"/>
        <w:outlineLvl w:val="1"/>
        <w:rPr>
          <w:rFonts w:ascii="SFProDisplay" w:eastAsia="Times New Roman" w:hAnsi="SFProDisplay" w:cs="Times New Roman"/>
          <w:color w:val="212529"/>
          <w:kern w:val="0"/>
          <w:sz w:val="36"/>
          <w:szCs w:val="36"/>
          <w14:ligatures w14:val="none"/>
        </w:rPr>
      </w:pPr>
      <w:r w:rsidRPr="00B779A4">
        <w:rPr>
          <w:rFonts w:ascii="SFProDisplay" w:eastAsia="Times New Roman" w:hAnsi="SFProDisplay" w:cs="Times New Roman"/>
          <w:b/>
          <w:bCs/>
          <w:color w:val="000000"/>
          <w:kern w:val="0"/>
          <w:sz w:val="24"/>
          <w:szCs w:val="24"/>
          <w14:ligatures w14:val="none"/>
        </w:rPr>
        <w:t>2. Bối cảnh dự án</w:t>
      </w:r>
    </w:p>
    <w:p w14:paraId="5BDB7F05" w14:textId="77777777" w:rsidR="00B779A4" w:rsidRPr="00B779A4" w:rsidRDefault="00B779A4" w:rsidP="00B779A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B779A4">
        <w:rPr>
          <w:rFonts w:ascii="SFProDisplay" w:eastAsia="Times New Roman" w:hAnsi="SFProDisplay" w:cs="Times New Roman"/>
          <w:color w:val="000000"/>
          <w:kern w:val="0"/>
          <w:sz w:val="21"/>
          <w:szCs w:val="21"/>
          <w14:ligatures w14:val="none"/>
        </w:rPr>
        <w:t>RikkeiLogistics số hóa quy trình vận đơn, liên quan Khách hàng và Bộ phận Kho (Warehouse).</w:t>
      </w:r>
    </w:p>
    <w:p w14:paraId="0EA4CD71" w14:textId="77777777" w:rsidR="00B779A4" w:rsidRPr="00B779A4" w:rsidRDefault="00B779A4" w:rsidP="00B779A4">
      <w:pPr>
        <w:shd w:val="clear" w:color="auto" w:fill="FFFFFF"/>
        <w:spacing w:after="0" w:line="240" w:lineRule="auto"/>
        <w:jc w:val="left"/>
        <w:outlineLvl w:val="1"/>
        <w:rPr>
          <w:rFonts w:ascii="SFProDisplay" w:eastAsia="Times New Roman" w:hAnsi="SFProDisplay" w:cs="Times New Roman"/>
          <w:color w:val="212529"/>
          <w:kern w:val="0"/>
          <w:sz w:val="36"/>
          <w:szCs w:val="36"/>
          <w14:ligatures w14:val="none"/>
        </w:rPr>
      </w:pPr>
      <w:r w:rsidRPr="00B779A4">
        <w:rPr>
          <w:rFonts w:ascii="SFProDisplay" w:eastAsia="Times New Roman" w:hAnsi="SFProDisplay" w:cs="Times New Roman"/>
          <w:color w:val="212529"/>
          <w:kern w:val="0"/>
          <w:sz w:val="24"/>
          <w:szCs w:val="24"/>
          <w14:ligatures w14:val="none"/>
        </w:rPr>
        <w:t>3. Vấn đề cần giải quyết</w:t>
      </w:r>
    </w:p>
    <w:p w14:paraId="636A2DBB" w14:textId="77777777" w:rsidR="00B779A4" w:rsidRPr="00B779A4" w:rsidRDefault="00B779A4" w:rsidP="00B779A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B779A4">
        <w:rPr>
          <w:rFonts w:ascii="SFProDisplay" w:eastAsia="Times New Roman" w:hAnsi="SFProDisplay" w:cs="Times New Roman"/>
          <w:color w:val="000000"/>
          <w:kern w:val="0"/>
          <w:sz w:val="21"/>
          <w:szCs w:val="21"/>
          <w14:ligatures w14:val="none"/>
        </w:rPr>
        <w:t>Tài liệu cũ không mô tả rõ luồng xử lý song song khi thông báo cho Kho, không phân định trách nhiệm theo bộ phận, và không làm rõ chức năng nào bắt buộc/tuỳ chọn.</w:t>
      </w:r>
    </w:p>
    <w:p w14:paraId="7B695C49" w14:textId="77777777" w:rsidR="00B779A4" w:rsidRPr="00B779A4" w:rsidRDefault="00B779A4" w:rsidP="00B779A4">
      <w:pPr>
        <w:shd w:val="clear" w:color="auto" w:fill="FFFFFF"/>
        <w:spacing w:after="0" w:line="240" w:lineRule="auto"/>
        <w:jc w:val="left"/>
        <w:outlineLvl w:val="1"/>
        <w:rPr>
          <w:rFonts w:ascii="SFProDisplay" w:eastAsia="Times New Roman" w:hAnsi="SFProDisplay" w:cs="Times New Roman"/>
          <w:color w:val="212529"/>
          <w:kern w:val="0"/>
          <w:sz w:val="36"/>
          <w:szCs w:val="36"/>
          <w14:ligatures w14:val="none"/>
        </w:rPr>
      </w:pPr>
      <w:r w:rsidRPr="00B779A4">
        <w:rPr>
          <w:rFonts w:ascii="SFProDisplay" w:eastAsia="Times New Roman" w:hAnsi="SFProDisplay" w:cs="Times New Roman"/>
          <w:color w:val="212529"/>
          <w:kern w:val="0"/>
          <w:sz w:val="24"/>
          <w:szCs w:val="24"/>
          <w14:ligatures w14:val="none"/>
        </w:rPr>
        <w:t>4. Nhiệm vụ lớn</w:t>
      </w:r>
    </w:p>
    <w:p w14:paraId="1406584E" w14:textId="77777777" w:rsidR="00B779A4" w:rsidRPr="00B779A4" w:rsidRDefault="00B779A4" w:rsidP="00B779A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B779A4">
        <w:rPr>
          <w:rFonts w:ascii="SFProDisplay" w:eastAsia="Times New Roman" w:hAnsi="SFProDisplay" w:cs="Times New Roman"/>
          <w:color w:val="000000"/>
          <w:kern w:val="0"/>
          <w:sz w:val="21"/>
          <w:szCs w:val="21"/>
          <w14:ligatures w14:val="none"/>
        </w:rPr>
        <w:t>Dưới vai trò Business Analyst, bạn hãy hoàn thiện trọn bộ 2 sản phẩm cho quy trình xử lý đơn hàng: (A) Activity Diagram, (B) Use Case Diagram.</w:t>
      </w:r>
    </w:p>
    <w:p w14:paraId="52765E82" w14:textId="77777777" w:rsidR="00B779A4" w:rsidRPr="00B779A4" w:rsidRDefault="00B779A4" w:rsidP="00B779A4">
      <w:pPr>
        <w:shd w:val="clear" w:color="auto" w:fill="FFFFFF"/>
        <w:spacing w:after="0" w:line="240" w:lineRule="auto"/>
        <w:jc w:val="left"/>
        <w:outlineLvl w:val="1"/>
        <w:rPr>
          <w:rFonts w:ascii="SFProDisplay" w:eastAsia="Times New Roman" w:hAnsi="SFProDisplay" w:cs="Times New Roman"/>
          <w:color w:val="212529"/>
          <w:kern w:val="0"/>
          <w:sz w:val="36"/>
          <w:szCs w:val="36"/>
          <w14:ligatures w14:val="none"/>
        </w:rPr>
      </w:pPr>
      <w:r w:rsidRPr="00B779A4">
        <w:rPr>
          <w:rFonts w:ascii="SFProDisplay" w:eastAsia="Times New Roman" w:hAnsi="SFProDisplay" w:cs="Times New Roman"/>
          <w:color w:val="212529"/>
          <w:kern w:val="0"/>
          <w:sz w:val="24"/>
          <w:szCs w:val="24"/>
          <w14:ligatures w14:val="none"/>
        </w:rPr>
        <w:t>5. Các thao tác thực hiện</w:t>
      </w:r>
    </w:p>
    <w:p w14:paraId="22148795" w14:textId="77777777" w:rsidR="00B779A4" w:rsidRPr="00B779A4" w:rsidRDefault="00B779A4" w:rsidP="00B779A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B779A4">
        <w:rPr>
          <w:rFonts w:ascii="SFProDisplay" w:eastAsia="Times New Roman" w:hAnsi="SFProDisplay" w:cs="Times New Roman"/>
          <w:b/>
          <w:bCs/>
          <w:color w:val="000000"/>
          <w:kern w:val="0"/>
          <w:sz w:val="21"/>
          <w:szCs w:val="21"/>
          <w14:ligatures w14:val="none"/>
        </w:rPr>
        <w:t>PHẦN A — Activity Diagram (đủ 5 thành phần)</w:t>
      </w:r>
    </w:p>
    <w:p w14:paraId="08A21741" w14:textId="77777777" w:rsidR="00B779A4" w:rsidRPr="00B779A4" w:rsidRDefault="00B779A4" w:rsidP="00B779A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B779A4">
        <w:rPr>
          <w:rFonts w:ascii="SFProDisplay" w:eastAsia="Times New Roman" w:hAnsi="SFProDisplay" w:cs="Times New Roman"/>
          <w:b/>
          <w:bCs/>
          <w:color w:val="000000"/>
          <w:kern w:val="0"/>
          <w:sz w:val="21"/>
          <w:szCs w:val="21"/>
          <w14:ligatures w14:val="none"/>
        </w:rPr>
        <w:t>Bước 1:</w:t>
      </w:r>
      <w:r w:rsidRPr="00B779A4">
        <w:rPr>
          <w:rFonts w:ascii="SFProDisplay" w:eastAsia="Times New Roman" w:hAnsi="SFProDisplay" w:cs="Times New Roman"/>
          <w:color w:val="000000"/>
          <w:kern w:val="0"/>
          <w:sz w:val="21"/>
          <w:szCs w:val="21"/>
          <w14:ligatures w14:val="none"/>
        </w:rPr>
        <w:t xml:space="preserve"> Đọc kịch bản: "Khách hàng đặt đơn hàng. Hệ thống kiểm tra tồn kho tại Kho: nếu Còn hàng thì Kho vừa đóng gói vừa gửi thông báo xuất kho cho Khách hàng cùng lúc rồi kết thúc; nếu Hết hàng thì Kho báo hoàn tiền và kết thúc."</w:t>
      </w:r>
    </w:p>
    <w:p w14:paraId="4D62CDF6" w14:textId="77777777" w:rsidR="00B779A4" w:rsidRPr="00B779A4" w:rsidRDefault="00B779A4" w:rsidP="00B779A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B779A4">
        <w:rPr>
          <w:rFonts w:ascii="SFProDisplay" w:eastAsia="Times New Roman" w:hAnsi="SFProDisplay" w:cs="Times New Roman"/>
          <w:b/>
          <w:bCs/>
          <w:color w:val="000000"/>
          <w:kern w:val="0"/>
          <w:sz w:val="21"/>
          <w:szCs w:val="21"/>
          <w14:ligatures w14:val="none"/>
        </w:rPr>
        <w:t>Bước 2:</w:t>
      </w:r>
      <w:r w:rsidRPr="00B779A4">
        <w:rPr>
          <w:rFonts w:ascii="SFProDisplay" w:eastAsia="Times New Roman" w:hAnsi="SFProDisplay" w:cs="Times New Roman"/>
          <w:color w:val="000000"/>
          <w:kern w:val="0"/>
          <w:sz w:val="21"/>
          <w:szCs w:val="21"/>
          <w14:ligatures w14:val="none"/>
        </w:rPr>
        <w:t xml:space="preserve"> Hoàn thiện bảng phân rã Node — Swimlane </w:t>
      </w:r>
    </w:p>
    <w:tbl>
      <w:tblPr>
        <w:tblW w:w="0" w:type="auto"/>
        <w:jc w:val="center"/>
        <w:tblCellMar>
          <w:left w:w="0" w:type="dxa"/>
          <w:right w:w="0" w:type="dxa"/>
        </w:tblCellMar>
        <w:tblLook w:val="04A0" w:firstRow="1" w:lastRow="0" w:firstColumn="1" w:lastColumn="0" w:noHBand="0" w:noVBand="1"/>
      </w:tblPr>
      <w:tblGrid>
        <w:gridCol w:w="2112"/>
        <w:gridCol w:w="4377"/>
        <w:gridCol w:w="2583"/>
      </w:tblGrid>
      <w:tr w:rsidR="00B779A4" w:rsidRPr="00B779A4" w14:paraId="6A2F36B3" w14:textId="77777777" w:rsidTr="00B779A4">
        <w:trPr>
          <w:tblHeader/>
          <w:jc w:val="center"/>
        </w:trPr>
        <w:tc>
          <w:tcPr>
            <w:tcW w:w="216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2843CCB" w14:textId="77777777" w:rsidR="00B779A4" w:rsidRPr="00B779A4" w:rsidRDefault="00B779A4" w:rsidP="00B779A4">
            <w:pPr>
              <w:spacing w:after="0" w:line="240" w:lineRule="auto"/>
              <w:jc w:val="center"/>
              <w:rPr>
                <w:rFonts w:eastAsia="Times New Roman" w:cs="Times New Roman"/>
                <w:b/>
                <w:bCs/>
                <w:color w:val="000000"/>
                <w:kern w:val="0"/>
                <w:sz w:val="24"/>
                <w:szCs w:val="24"/>
                <w14:ligatures w14:val="none"/>
              </w:rPr>
            </w:pPr>
            <w:r w:rsidRPr="00B779A4">
              <w:rPr>
                <w:rFonts w:eastAsia="Times New Roman" w:cs="Times New Roman"/>
                <w:b/>
                <w:bCs/>
                <w:color w:val="FFFFFF"/>
                <w:kern w:val="0"/>
                <w:sz w:val="21"/>
                <w:szCs w:val="21"/>
                <w14:ligatures w14:val="none"/>
              </w:rPr>
              <w:t>Loại Node</w:t>
            </w:r>
          </w:p>
        </w:tc>
        <w:tc>
          <w:tcPr>
            <w:tcW w:w="454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61D1D34" w14:textId="77777777" w:rsidR="00B779A4" w:rsidRPr="00B779A4" w:rsidRDefault="00B779A4" w:rsidP="00B779A4">
            <w:pPr>
              <w:spacing w:after="0" w:line="240" w:lineRule="auto"/>
              <w:jc w:val="center"/>
              <w:rPr>
                <w:rFonts w:eastAsia="Times New Roman" w:cs="Times New Roman"/>
                <w:b/>
                <w:bCs/>
                <w:color w:val="000000"/>
                <w:kern w:val="0"/>
                <w:sz w:val="24"/>
                <w:szCs w:val="24"/>
                <w14:ligatures w14:val="none"/>
              </w:rPr>
            </w:pPr>
            <w:r w:rsidRPr="00B779A4">
              <w:rPr>
                <w:rFonts w:eastAsia="Times New Roman" w:cs="Times New Roman"/>
                <w:b/>
                <w:bCs/>
                <w:color w:val="FFFFFF"/>
                <w:kern w:val="0"/>
                <w:sz w:val="21"/>
                <w:szCs w:val="21"/>
                <w14:ligatures w14:val="none"/>
              </w:rPr>
              <w:t>Tên Node / Tác vụ</w:t>
            </w:r>
          </w:p>
        </w:tc>
        <w:tc>
          <w:tcPr>
            <w:tcW w:w="2650"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25F6051F" w14:textId="77777777" w:rsidR="00B779A4" w:rsidRPr="00B779A4" w:rsidRDefault="00B779A4" w:rsidP="00B779A4">
            <w:pPr>
              <w:spacing w:after="0" w:line="240" w:lineRule="auto"/>
              <w:jc w:val="center"/>
              <w:rPr>
                <w:rFonts w:eastAsia="Times New Roman" w:cs="Times New Roman"/>
                <w:b/>
                <w:bCs/>
                <w:color w:val="000000"/>
                <w:kern w:val="0"/>
                <w:sz w:val="24"/>
                <w:szCs w:val="24"/>
                <w14:ligatures w14:val="none"/>
              </w:rPr>
            </w:pPr>
            <w:r w:rsidRPr="00B779A4">
              <w:rPr>
                <w:rFonts w:eastAsia="Times New Roman" w:cs="Times New Roman"/>
                <w:b/>
                <w:bCs/>
                <w:color w:val="FFFFFF"/>
                <w:kern w:val="0"/>
                <w:sz w:val="21"/>
                <w:szCs w:val="21"/>
                <w14:ligatures w14:val="none"/>
              </w:rPr>
              <w:t>Swimlane phụ trách</w:t>
            </w:r>
          </w:p>
        </w:tc>
      </w:tr>
      <w:tr w:rsidR="00B779A4" w:rsidRPr="00B779A4" w14:paraId="1371F7D7" w14:textId="77777777" w:rsidTr="00B779A4">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05252F6"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Initial Node</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1456A5A"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Bắt đầu</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F0DE75F"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w:t>
            </w:r>
          </w:p>
        </w:tc>
      </w:tr>
      <w:tr w:rsidR="00B779A4" w:rsidRPr="00B779A4" w14:paraId="5D67C74F" w14:textId="77777777" w:rsidTr="00B779A4">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63D9BCB"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48E866C"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Đặt đơn hàng</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AC7C89A"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Khách hàng</w:t>
            </w:r>
          </w:p>
        </w:tc>
      </w:tr>
      <w:tr w:rsidR="00B779A4" w:rsidRPr="00B779A4" w14:paraId="221B4D72" w14:textId="77777777" w:rsidTr="00B779A4">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1561C34"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Decision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F84F66C"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Kiểm tra tồn kho (Còn hàng / Hết hàng)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AEE46B3"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Bộ phận Kho</w:t>
            </w:r>
          </w:p>
        </w:tc>
      </w:tr>
      <w:tr w:rsidR="00B779A4" w:rsidRPr="00B779A4" w14:paraId="7BB50E6A" w14:textId="77777777" w:rsidTr="00B779A4">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C76D12E"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Fork</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5437F1E" w14:textId="3547A2EC" w:rsidR="00B779A4" w:rsidRPr="00B779A4" w:rsidRDefault="00B779A4" w:rsidP="00B779A4">
            <w:pPr>
              <w:spacing w:after="0" w:line="240" w:lineRule="auto"/>
              <w:jc w:val="left"/>
              <w:rPr>
                <w:rFonts w:eastAsia="Times New Roman" w:cs="Times New Roman"/>
                <w:color w:val="000000"/>
                <w:kern w:val="0"/>
                <w:sz w:val="21"/>
                <w:szCs w:val="21"/>
                <w14:ligatures w14:val="none"/>
              </w:rPr>
            </w:pPr>
            <w:r w:rsidRPr="00B779A4">
              <w:rPr>
                <w:sz w:val="21"/>
                <w:szCs w:val="21"/>
              </w:rPr>
              <w:t>Tách luồng xử lý song song khi Còn hàng</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9707E96"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Bộ phận Kho</w:t>
            </w:r>
          </w:p>
        </w:tc>
      </w:tr>
      <w:tr w:rsidR="00B779A4" w:rsidRPr="00B779A4" w14:paraId="3A4A8742" w14:textId="77777777" w:rsidTr="00B779A4">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BF6F51C"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Action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C263611" w14:textId="77777777" w:rsidR="00B779A4" w:rsidRPr="00B779A4" w:rsidRDefault="00B779A4" w:rsidP="00B779A4">
            <w:pPr>
              <w:spacing w:after="0" w:line="240" w:lineRule="auto"/>
              <w:jc w:val="left"/>
              <w:rPr>
                <w:rFonts w:eastAsia="Times New Roman" w:cs="Times New Roman"/>
                <w:color w:val="000000"/>
                <w:kern w:val="0"/>
                <w:sz w:val="21"/>
                <w:szCs w:val="21"/>
                <w14:ligatures w14:val="none"/>
              </w:rPr>
            </w:pPr>
            <w:r w:rsidRPr="00B779A4">
              <w:rPr>
                <w:rFonts w:eastAsia="Times New Roman" w:cs="Times New Roman"/>
                <w:color w:val="000000"/>
                <w:kern w:val="0"/>
                <w:sz w:val="21"/>
                <w:szCs w:val="21"/>
                <w14:ligatures w14:val="none"/>
              </w:rPr>
              <w:t>Đóng gói đơn hàng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0F536F7" w14:textId="394501CF"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Bộ phận Kho</w:t>
            </w:r>
          </w:p>
        </w:tc>
      </w:tr>
      <w:tr w:rsidR="00B779A4" w:rsidRPr="00B779A4" w14:paraId="241E2C75" w14:textId="77777777" w:rsidTr="00B779A4">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833CD89"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660E373" w14:textId="77777777" w:rsidR="00B779A4" w:rsidRPr="00B779A4" w:rsidRDefault="00B779A4" w:rsidP="00B779A4">
            <w:pPr>
              <w:spacing w:after="0" w:line="240" w:lineRule="auto"/>
              <w:jc w:val="left"/>
              <w:rPr>
                <w:rFonts w:eastAsia="Times New Roman" w:cs="Times New Roman"/>
                <w:color w:val="000000"/>
                <w:kern w:val="0"/>
                <w:sz w:val="21"/>
                <w:szCs w:val="21"/>
                <w14:ligatures w14:val="none"/>
              </w:rPr>
            </w:pPr>
            <w:r w:rsidRPr="00B779A4">
              <w:rPr>
                <w:rFonts w:eastAsia="Times New Roman" w:cs="Times New Roman"/>
                <w:color w:val="000000"/>
                <w:kern w:val="0"/>
                <w:sz w:val="21"/>
                <w:szCs w:val="21"/>
                <w14:ligatures w14:val="none"/>
              </w:rPr>
              <w:t>Gửi thông báo xuất kho</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E029515" w14:textId="25761822"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Bộ phận Kho</w:t>
            </w:r>
          </w:p>
        </w:tc>
      </w:tr>
      <w:tr w:rsidR="00B779A4" w:rsidRPr="00B779A4" w14:paraId="6B83B3B4" w14:textId="77777777" w:rsidTr="00B779A4">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49C5893"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Join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CFED199" w14:textId="68A08C13" w:rsidR="00B779A4" w:rsidRPr="00B779A4" w:rsidRDefault="00B779A4" w:rsidP="00B779A4">
            <w:pPr>
              <w:spacing w:after="0" w:line="240" w:lineRule="auto"/>
              <w:jc w:val="left"/>
              <w:rPr>
                <w:rFonts w:eastAsia="Times New Roman" w:cs="Times New Roman"/>
                <w:color w:val="000000"/>
                <w:kern w:val="0"/>
                <w:sz w:val="21"/>
                <w:szCs w:val="21"/>
                <w14:ligatures w14:val="none"/>
              </w:rPr>
            </w:pPr>
            <w:r w:rsidRPr="00B779A4">
              <w:rPr>
                <w:sz w:val="21"/>
                <w:szCs w:val="21"/>
              </w:rPr>
              <w:t>Gộp 2 luồng xử lý song song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6BBBE64"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Bộ phận Kho</w:t>
            </w:r>
          </w:p>
        </w:tc>
      </w:tr>
      <w:tr w:rsidR="00B779A4" w:rsidRPr="00B779A4" w14:paraId="78B6E353" w14:textId="77777777" w:rsidTr="00B779A4">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691F521"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Final Node</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875CCD4"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Kết thúc</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A3FB2AF"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w:t>
            </w:r>
          </w:p>
        </w:tc>
      </w:tr>
    </w:tbl>
    <w:p w14:paraId="1B3BDBD1" w14:textId="77777777" w:rsidR="00B779A4" w:rsidRPr="00B779A4" w:rsidRDefault="00B779A4" w:rsidP="00B779A4">
      <w:pPr>
        <w:shd w:val="clear" w:color="auto" w:fill="FFFFFF"/>
        <w:spacing w:after="360" w:line="240" w:lineRule="auto"/>
        <w:jc w:val="left"/>
        <w:rPr>
          <w:rFonts w:ascii="SFProDisplay" w:eastAsia="Times New Roman" w:hAnsi="SFProDisplay" w:cs="Times New Roman"/>
          <w:color w:val="000000"/>
          <w:kern w:val="0"/>
          <w:sz w:val="24"/>
          <w:szCs w:val="24"/>
          <w14:ligatures w14:val="none"/>
        </w:rPr>
      </w:pPr>
      <w:r w:rsidRPr="00B779A4">
        <w:rPr>
          <w:rFonts w:ascii="SFProDisplay" w:eastAsia="Times New Roman" w:hAnsi="SFProDisplay" w:cs="Times New Roman"/>
          <w:color w:val="000000"/>
          <w:kern w:val="0"/>
          <w:sz w:val="24"/>
          <w:szCs w:val="24"/>
          <w14:ligatures w14:val="none"/>
        </w:rPr>
        <w:t> </w:t>
      </w:r>
    </w:p>
    <w:p w14:paraId="626CB3B8" w14:textId="77777777" w:rsidR="00B779A4" w:rsidRPr="00B779A4" w:rsidRDefault="00B779A4" w:rsidP="00B779A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B779A4">
        <w:rPr>
          <w:rFonts w:ascii="SFProDisplay" w:eastAsia="Times New Roman" w:hAnsi="SFProDisplay" w:cs="Times New Roman"/>
          <w:b/>
          <w:bCs/>
          <w:color w:val="000000"/>
          <w:kern w:val="0"/>
          <w:sz w:val="21"/>
          <w:szCs w:val="21"/>
          <w14:ligatures w14:val="none"/>
        </w:rPr>
        <w:t>Bước 3:</w:t>
      </w:r>
      <w:r w:rsidRPr="00B779A4">
        <w:rPr>
          <w:rFonts w:ascii="SFProDisplay" w:eastAsia="Times New Roman" w:hAnsi="SFProDisplay" w:cs="Times New Roman"/>
          <w:color w:val="000000"/>
          <w:kern w:val="0"/>
          <w:sz w:val="21"/>
          <w:szCs w:val="21"/>
          <w14:ligatures w14:val="none"/>
        </w:rPr>
        <w:t xml:space="preserve"> Vẽ Activity Diagram có 2 Swimlane (Khách hàng, Bộ phận Kho), thể hiện đủ Decision và cặp Fork/Join theo bảng trên.</w:t>
      </w:r>
    </w:p>
    <w:p w14:paraId="7F378F07" w14:textId="77777777" w:rsidR="00B779A4" w:rsidRPr="00B779A4" w:rsidRDefault="00B779A4" w:rsidP="00B779A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B779A4">
        <w:rPr>
          <w:rFonts w:ascii="SFProDisplay" w:eastAsia="Times New Roman" w:hAnsi="SFProDisplay" w:cs="Times New Roman"/>
          <w:b/>
          <w:bCs/>
          <w:color w:val="000000"/>
          <w:kern w:val="0"/>
          <w:sz w:val="21"/>
          <w:szCs w:val="21"/>
          <w14:ligatures w14:val="none"/>
        </w:rPr>
        <w:t>PHẦN B — Use Case Diagram (đủ Actor/UC/Boundary/Association + Include + Extend + Generalization)</w:t>
      </w:r>
    </w:p>
    <w:p w14:paraId="1177030C" w14:textId="77777777" w:rsidR="00B779A4" w:rsidRPr="00B779A4" w:rsidRDefault="00B779A4" w:rsidP="00B779A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B779A4">
        <w:rPr>
          <w:rFonts w:ascii="SFProDisplay" w:eastAsia="Times New Roman" w:hAnsi="SFProDisplay" w:cs="Times New Roman"/>
          <w:b/>
          <w:bCs/>
          <w:color w:val="000000"/>
          <w:kern w:val="0"/>
          <w:sz w:val="21"/>
          <w:szCs w:val="21"/>
          <w14:ligatures w14:val="none"/>
        </w:rPr>
        <w:t xml:space="preserve">Bước 4: </w:t>
      </w:r>
      <w:r w:rsidRPr="00B779A4">
        <w:rPr>
          <w:rFonts w:ascii="SFProDisplay" w:eastAsia="Times New Roman" w:hAnsi="SFProDisplay" w:cs="Times New Roman"/>
          <w:color w:val="000000"/>
          <w:kern w:val="0"/>
          <w:sz w:val="21"/>
          <w:szCs w:val="21"/>
          <w14:ligatures w14:val="none"/>
        </w:rPr>
        <w:t>Đọc bổ sung: "Khách hàng phải Đăng nhập trước khi Đặt đơn hàng (bắt buộc). Khách hàng có thể tuỳ chọn yêu cầu Giao hàng hoả tốc khi đặt đơn (không bắt buộc). Đặt đơn hàng có 2 hình thức: Đặt đơn hàng lẻ và Đặt đơn hàng sỉ (số lượng lớn) — cả hai đều là một dạng của Đặt đơn hàng."</w:t>
      </w:r>
    </w:p>
    <w:p w14:paraId="1DBC8E72" w14:textId="77777777" w:rsidR="00B779A4" w:rsidRPr="00B779A4" w:rsidRDefault="00B779A4" w:rsidP="00B779A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B779A4">
        <w:rPr>
          <w:rFonts w:ascii="SFProDisplay" w:eastAsia="Times New Roman" w:hAnsi="SFProDisplay" w:cs="Times New Roman"/>
          <w:b/>
          <w:bCs/>
          <w:color w:val="000000"/>
          <w:kern w:val="0"/>
          <w:sz w:val="21"/>
          <w:szCs w:val="21"/>
          <w14:ligatures w14:val="none"/>
        </w:rPr>
        <w:t>Bước 5</w:t>
      </w:r>
      <w:r w:rsidRPr="00B779A4">
        <w:rPr>
          <w:rFonts w:ascii="SFProDisplay" w:eastAsia="Times New Roman" w:hAnsi="SFProDisplay" w:cs="Times New Roman"/>
          <w:color w:val="000000"/>
          <w:kern w:val="0"/>
          <w:sz w:val="21"/>
          <w:szCs w:val="21"/>
          <w14:ligatures w14:val="none"/>
        </w:rPr>
        <w:t>: Hoàn thiện bảng quan hệ </w:t>
      </w:r>
    </w:p>
    <w:tbl>
      <w:tblPr>
        <w:tblW w:w="0" w:type="auto"/>
        <w:jc w:val="center"/>
        <w:tblCellMar>
          <w:left w:w="0" w:type="dxa"/>
          <w:right w:w="0" w:type="dxa"/>
        </w:tblCellMar>
        <w:tblLook w:val="04A0" w:firstRow="1" w:lastRow="0" w:firstColumn="1" w:lastColumn="0" w:noHBand="0" w:noVBand="1"/>
      </w:tblPr>
      <w:tblGrid>
        <w:gridCol w:w="1683"/>
        <w:gridCol w:w="1997"/>
        <w:gridCol w:w="1986"/>
        <w:gridCol w:w="3406"/>
      </w:tblGrid>
      <w:tr w:rsidR="00B779A4" w:rsidRPr="00B779A4" w14:paraId="126F7B9B" w14:textId="77777777" w:rsidTr="00B779A4">
        <w:trPr>
          <w:tblHeader/>
          <w:jc w:val="center"/>
        </w:trPr>
        <w:tc>
          <w:tcPr>
            <w:tcW w:w="173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5B16FE6" w14:textId="77777777" w:rsidR="00B779A4" w:rsidRPr="00B779A4" w:rsidRDefault="00B779A4" w:rsidP="00B779A4">
            <w:pPr>
              <w:spacing w:after="0" w:line="240" w:lineRule="auto"/>
              <w:jc w:val="center"/>
              <w:rPr>
                <w:rFonts w:eastAsia="Times New Roman" w:cs="Times New Roman"/>
                <w:b/>
                <w:bCs/>
                <w:color w:val="000000"/>
                <w:kern w:val="0"/>
                <w:sz w:val="24"/>
                <w:szCs w:val="24"/>
                <w14:ligatures w14:val="none"/>
              </w:rPr>
            </w:pPr>
            <w:r w:rsidRPr="00B779A4">
              <w:rPr>
                <w:rFonts w:eastAsia="Times New Roman" w:cs="Times New Roman"/>
                <w:b/>
                <w:bCs/>
                <w:color w:val="FFFFFF"/>
                <w:kern w:val="0"/>
                <w:sz w:val="21"/>
                <w:szCs w:val="21"/>
                <w14:ligatures w14:val="none"/>
              </w:rPr>
              <w:t>Use Case A</w:t>
            </w:r>
          </w:p>
        </w:tc>
        <w:tc>
          <w:tcPr>
            <w:tcW w:w="206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31EA524" w14:textId="77777777" w:rsidR="00B779A4" w:rsidRPr="00B779A4" w:rsidRDefault="00B779A4" w:rsidP="00B779A4">
            <w:pPr>
              <w:spacing w:after="0" w:line="240" w:lineRule="auto"/>
              <w:jc w:val="center"/>
              <w:rPr>
                <w:rFonts w:eastAsia="Times New Roman" w:cs="Times New Roman"/>
                <w:b/>
                <w:bCs/>
                <w:color w:val="000000"/>
                <w:kern w:val="0"/>
                <w:sz w:val="24"/>
                <w:szCs w:val="24"/>
                <w14:ligatures w14:val="none"/>
              </w:rPr>
            </w:pPr>
            <w:r w:rsidRPr="00B779A4">
              <w:rPr>
                <w:rFonts w:eastAsia="Times New Roman" w:cs="Times New Roman"/>
                <w:b/>
                <w:bCs/>
                <w:color w:val="FFFFFF"/>
                <w:kern w:val="0"/>
                <w:sz w:val="21"/>
                <w:szCs w:val="21"/>
                <w14:ligatures w14:val="none"/>
              </w:rPr>
              <w:t>Use Case B</w:t>
            </w:r>
          </w:p>
        </w:tc>
        <w:tc>
          <w:tcPr>
            <w:tcW w:w="200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9B24712" w14:textId="77777777" w:rsidR="00B779A4" w:rsidRPr="00B779A4" w:rsidRDefault="00B779A4" w:rsidP="00B779A4">
            <w:pPr>
              <w:spacing w:after="0" w:line="240" w:lineRule="auto"/>
              <w:jc w:val="center"/>
              <w:rPr>
                <w:rFonts w:eastAsia="Times New Roman" w:cs="Times New Roman"/>
                <w:b/>
                <w:bCs/>
                <w:color w:val="000000"/>
                <w:kern w:val="0"/>
                <w:sz w:val="24"/>
                <w:szCs w:val="24"/>
                <w14:ligatures w14:val="none"/>
              </w:rPr>
            </w:pPr>
            <w:r w:rsidRPr="00B779A4">
              <w:rPr>
                <w:rFonts w:eastAsia="Times New Roman" w:cs="Times New Roman"/>
                <w:b/>
                <w:bCs/>
                <w:color w:val="FFFFFF"/>
                <w:kern w:val="0"/>
                <w:sz w:val="21"/>
                <w:szCs w:val="21"/>
                <w14:ligatures w14:val="none"/>
              </w:rPr>
              <w:t>Quan hệ</w:t>
            </w:r>
          </w:p>
        </w:tc>
        <w:tc>
          <w:tcPr>
            <w:tcW w:w="354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75D5415" w14:textId="77777777" w:rsidR="00B779A4" w:rsidRPr="00B779A4" w:rsidRDefault="00B779A4" w:rsidP="00B779A4">
            <w:pPr>
              <w:spacing w:after="0" w:line="240" w:lineRule="auto"/>
              <w:jc w:val="center"/>
              <w:rPr>
                <w:rFonts w:eastAsia="Times New Roman" w:cs="Times New Roman"/>
                <w:b/>
                <w:bCs/>
                <w:color w:val="000000"/>
                <w:kern w:val="0"/>
                <w:sz w:val="24"/>
                <w:szCs w:val="24"/>
                <w14:ligatures w14:val="none"/>
              </w:rPr>
            </w:pPr>
            <w:r w:rsidRPr="00B779A4">
              <w:rPr>
                <w:rFonts w:eastAsia="Times New Roman" w:cs="Times New Roman"/>
                <w:b/>
                <w:bCs/>
                <w:color w:val="FFFFFF"/>
                <w:kern w:val="0"/>
                <w:sz w:val="21"/>
                <w:szCs w:val="21"/>
                <w14:ligatures w14:val="none"/>
              </w:rPr>
              <w:t>Giải thích logic</w:t>
            </w:r>
          </w:p>
        </w:tc>
      </w:tr>
      <w:tr w:rsidR="00B779A4" w:rsidRPr="00B779A4" w14:paraId="74C35A12" w14:textId="77777777" w:rsidTr="00B779A4">
        <w:trPr>
          <w:jc w:val="center"/>
        </w:trPr>
        <w:tc>
          <w:tcPr>
            <w:tcW w:w="173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9E591D8"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Đặt đơn hàng</w:t>
            </w:r>
          </w:p>
        </w:tc>
        <w:tc>
          <w:tcPr>
            <w:tcW w:w="206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718EF92"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Đăng nhập</w:t>
            </w:r>
          </w:p>
        </w:tc>
        <w:tc>
          <w:tcPr>
            <w:tcW w:w="20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2ABA7A7"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[include]</w:t>
            </w:r>
          </w:p>
        </w:tc>
        <w:tc>
          <w:tcPr>
            <w:tcW w:w="35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E4B95EC"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Phải đăng nhập trước khi đặt đơn hàng (Bắt buộc)</w:t>
            </w:r>
          </w:p>
        </w:tc>
      </w:tr>
      <w:tr w:rsidR="00B779A4" w:rsidRPr="00B779A4" w14:paraId="20C0C3A2" w14:textId="77777777" w:rsidTr="00B779A4">
        <w:trPr>
          <w:jc w:val="center"/>
        </w:trPr>
        <w:tc>
          <w:tcPr>
            <w:tcW w:w="173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5634E7E"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Đặt đơn hàng</w:t>
            </w:r>
          </w:p>
        </w:tc>
        <w:tc>
          <w:tcPr>
            <w:tcW w:w="206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DC6E541"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Giao hàng hoả tốc</w:t>
            </w:r>
          </w:p>
        </w:tc>
        <w:tc>
          <w:tcPr>
            <w:tcW w:w="20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255D244"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[extend]</w:t>
            </w:r>
          </w:p>
        </w:tc>
        <w:tc>
          <w:tcPr>
            <w:tcW w:w="35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1706AE0" w14:textId="457E8893" w:rsidR="00B779A4" w:rsidRPr="00B779A4" w:rsidRDefault="00B779A4" w:rsidP="00B779A4">
            <w:pPr>
              <w:spacing w:after="0" w:line="240" w:lineRule="auto"/>
              <w:jc w:val="left"/>
              <w:rPr>
                <w:rFonts w:eastAsia="Times New Roman" w:cs="Times New Roman"/>
                <w:color w:val="000000"/>
                <w:kern w:val="0"/>
                <w:sz w:val="21"/>
                <w:szCs w:val="21"/>
                <w14:ligatures w14:val="none"/>
              </w:rPr>
            </w:pPr>
            <w:r w:rsidRPr="00B779A4">
              <w:rPr>
                <w:sz w:val="21"/>
                <w:szCs w:val="21"/>
              </w:rPr>
              <w:t>Giao hàng hoả tốc là tính năng chọn thêm (không bắt buộc), chỉ mở rộng luồng xử lý khi Khách hàng có nhu cầu giao gấp.</w:t>
            </w:r>
          </w:p>
        </w:tc>
      </w:tr>
      <w:tr w:rsidR="00B779A4" w:rsidRPr="00B779A4" w14:paraId="1ADDC7B9" w14:textId="77777777" w:rsidTr="00B779A4">
        <w:trPr>
          <w:jc w:val="center"/>
        </w:trPr>
        <w:tc>
          <w:tcPr>
            <w:tcW w:w="173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E1DD06E"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Đặt đơn hàng</w:t>
            </w:r>
          </w:p>
        </w:tc>
        <w:tc>
          <w:tcPr>
            <w:tcW w:w="206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8D1D6BC"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Đặt đơn hàng lẻ</w:t>
            </w:r>
          </w:p>
        </w:tc>
        <w:tc>
          <w:tcPr>
            <w:tcW w:w="20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527F524"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[generalization]</w:t>
            </w:r>
          </w:p>
        </w:tc>
        <w:tc>
          <w:tcPr>
            <w:tcW w:w="35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8F42FE3" w14:textId="77777777" w:rsidR="00B779A4" w:rsidRPr="00B779A4" w:rsidRDefault="00B779A4" w:rsidP="00B779A4">
            <w:pPr>
              <w:spacing w:after="0" w:line="240" w:lineRule="auto"/>
              <w:jc w:val="left"/>
              <w:rPr>
                <w:rFonts w:eastAsia="Times New Roman" w:cs="Times New Roman"/>
                <w:color w:val="000000"/>
                <w:kern w:val="0"/>
                <w:sz w:val="21"/>
                <w:szCs w:val="21"/>
                <w14:ligatures w14:val="none"/>
              </w:rPr>
            </w:pPr>
            <w:r w:rsidRPr="00B779A4">
              <w:rPr>
                <w:rFonts w:eastAsia="Times New Roman" w:cs="Times New Roman"/>
                <w:color w:val="000000"/>
                <w:kern w:val="0"/>
                <w:sz w:val="21"/>
                <w:szCs w:val="21"/>
                <w14:ligatures w14:val="none"/>
              </w:rPr>
              <w:t>Là một dạng chuyên biệt của Đặt đơn hàng (Kế thừa)</w:t>
            </w:r>
          </w:p>
        </w:tc>
      </w:tr>
      <w:tr w:rsidR="00B779A4" w:rsidRPr="00B779A4" w14:paraId="155A9525" w14:textId="77777777" w:rsidTr="00B779A4">
        <w:trPr>
          <w:jc w:val="center"/>
        </w:trPr>
        <w:tc>
          <w:tcPr>
            <w:tcW w:w="173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943B6C9"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Đặt đơn hàng</w:t>
            </w:r>
          </w:p>
        </w:tc>
        <w:tc>
          <w:tcPr>
            <w:tcW w:w="206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5C807CC"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[Sinh viên điền]</w:t>
            </w:r>
          </w:p>
        </w:tc>
        <w:tc>
          <w:tcPr>
            <w:tcW w:w="20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5E00197" w14:textId="77777777" w:rsidR="00B779A4" w:rsidRPr="00B779A4" w:rsidRDefault="00B779A4" w:rsidP="00B779A4">
            <w:pPr>
              <w:spacing w:after="0" w:line="240" w:lineRule="auto"/>
              <w:jc w:val="left"/>
              <w:rPr>
                <w:rFonts w:eastAsia="Times New Roman" w:cs="Times New Roman"/>
                <w:color w:val="000000"/>
                <w:kern w:val="0"/>
                <w:sz w:val="24"/>
                <w:szCs w:val="24"/>
                <w14:ligatures w14:val="none"/>
              </w:rPr>
            </w:pPr>
            <w:r w:rsidRPr="00B779A4">
              <w:rPr>
                <w:rFonts w:eastAsia="Times New Roman" w:cs="Times New Roman"/>
                <w:color w:val="000000"/>
                <w:kern w:val="0"/>
                <w:sz w:val="21"/>
                <w:szCs w:val="21"/>
                <w14:ligatures w14:val="none"/>
              </w:rPr>
              <w:t>[generalization]</w:t>
            </w:r>
          </w:p>
        </w:tc>
        <w:tc>
          <w:tcPr>
            <w:tcW w:w="35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DA9C796" w14:textId="67ED4EF1" w:rsidR="00B779A4" w:rsidRPr="00B779A4" w:rsidRDefault="00B779A4" w:rsidP="00B779A4">
            <w:pPr>
              <w:spacing w:after="0" w:line="240" w:lineRule="auto"/>
              <w:jc w:val="left"/>
              <w:rPr>
                <w:rFonts w:eastAsia="Times New Roman" w:cs="Times New Roman"/>
                <w:color w:val="000000"/>
                <w:kern w:val="0"/>
                <w:sz w:val="21"/>
                <w:szCs w:val="21"/>
                <w14:ligatures w14:val="none"/>
              </w:rPr>
            </w:pPr>
            <w:r w:rsidRPr="00B779A4">
              <w:rPr>
                <w:sz w:val="21"/>
                <w:szCs w:val="21"/>
              </w:rPr>
              <w:t>Đặt đơn hàng sỉ (số lượng lớn) là một dạng chuyên biệt của Đặt đơn hàng</w:t>
            </w:r>
          </w:p>
        </w:tc>
      </w:tr>
    </w:tbl>
    <w:p w14:paraId="4F186323" w14:textId="77777777" w:rsidR="00B779A4" w:rsidRPr="00B779A4" w:rsidRDefault="00B779A4" w:rsidP="00B779A4">
      <w:pPr>
        <w:shd w:val="clear" w:color="auto" w:fill="FFFFFF"/>
        <w:spacing w:after="360" w:line="240" w:lineRule="auto"/>
        <w:jc w:val="left"/>
        <w:rPr>
          <w:rFonts w:ascii="SFProDisplay" w:eastAsia="Times New Roman" w:hAnsi="SFProDisplay" w:cs="Times New Roman"/>
          <w:color w:val="000000"/>
          <w:kern w:val="0"/>
          <w:sz w:val="24"/>
          <w:szCs w:val="24"/>
          <w14:ligatures w14:val="none"/>
        </w:rPr>
      </w:pPr>
      <w:r w:rsidRPr="00B779A4">
        <w:rPr>
          <w:rFonts w:ascii="SFProDisplay" w:eastAsia="Times New Roman" w:hAnsi="SFProDisplay" w:cs="Times New Roman"/>
          <w:color w:val="000000"/>
          <w:kern w:val="0"/>
          <w:sz w:val="24"/>
          <w:szCs w:val="24"/>
          <w14:ligatures w14:val="none"/>
        </w:rPr>
        <w:t> </w:t>
      </w:r>
    </w:p>
    <w:p w14:paraId="75A0267B" w14:textId="77777777" w:rsidR="00B779A4" w:rsidRPr="00B779A4" w:rsidRDefault="00B779A4" w:rsidP="00B779A4">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B779A4">
        <w:rPr>
          <w:rFonts w:ascii="SFProDisplay" w:eastAsia="Times New Roman" w:hAnsi="SFProDisplay" w:cs="Times New Roman"/>
          <w:b/>
          <w:bCs/>
          <w:color w:val="000000"/>
          <w:kern w:val="0"/>
          <w:sz w:val="21"/>
          <w:szCs w:val="21"/>
          <w14:ligatures w14:val="none"/>
        </w:rPr>
        <w:lastRenderedPageBreak/>
        <w:t xml:space="preserve">Bước 6: </w:t>
      </w:r>
      <w:r w:rsidRPr="00B779A4">
        <w:rPr>
          <w:rFonts w:ascii="SFProDisplay" w:eastAsia="Times New Roman" w:hAnsi="SFProDisplay" w:cs="Times New Roman"/>
          <w:color w:val="000000"/>
          <w:kern w:val="0"/>
          <w:sz w:val="21"/>
          <w:szCs w:val="21"/>
          <w14:ligatures w14:val="none"/>
        </w:rPr>
        <w:t>Vẽ Use Case Diagram có 1 System Boundary "Hệ thống RikkeiLogistics", Actor "Khách hàng", đủ các Use Case ở bảng trên, và đủ 3 loại mũi tên quan hệ: [include], [extend], [generalization] đúng chiều theo chuẩn UML.</w:t>
      </w:r>
    </w:p>
    <w:p w14:paraId="35B0C5E2" w14:textId="77777777" w:rsidR="001A3FCE" w:rsidRDefault="001A3FCE"/>
    <w:sectPr w:rsidR="001A3FCE"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FProDispla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A4"/>
    <w:rsid w:val="001A3FCE"/>
    <w:rsid w:val="00465013"/>
    <w:rsid w:val="00B77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EAC"/>
  <w15:chartTrackingRefBased/>
  <w15:docId w15:val="{68708A93-D089-49FF-BEA8-AA926BFDC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character" w:styleId="Strong">
    <w:name w:val="Strong"/>
    <w:basedOn w:val="DefaultParagraphFont"/>
    <w:uiPriority w:val="22"/>
    <w:qFormat/>
    <w:rsid w:val="00B779A4"/>
    <w:rPr>
      <w:b/>
      <w:bCs/>
    </w:rPr>
  </w:style>
  <w:style w:type="paragraph" w:styleId="NormalWeb">
    <w:name w:val="Normal (Web)"/>
    <w:basedOn w:val="Normal"/>
    <w:uiPriority w:val="99"/>
    <w:semiHidden/>
    <w:unhideWhenUsed/>
    <w:rsid w:val="00B779A4"/>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B779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3719994">
      <w:bodyDiv w:val="1"/>
      <w:marLeft w:val="0"/>
      <w:marRight w:val="0"/>
      <w:marTop w:val="0"/>
      <w:marBottom w:val="0"/>
      <w:divBdr>
        <w:top w:val="none" w:sz="0" w:space="0" w:color="auto"/>
        <w:left w:val="none" w:sz="0" w:space="0" w:color="auto"/>
        <w:bottom w:val="none" w:sz="0" w:space="0" w:color="auto"/>
        <w:right w:val="none" w:sz="0" w:space="0" w:color="auto"/>
      </w:divBdr>
      <w:divsChild>
        <w:div w:id="1691057521">
          <w:marLeft w:val="0"/>
          <w:marRight w:val="0"/>
          <w:marTop w:val="0"/>
          <w:marBottom w:val="360"/>
          <w:divBdr>
            <w:top w:val="none" w:sz="0" w:space="0" w:color="auto"/>
            <w:left w:val="none" w:sz="0" w:space="0" w:color="auto"/>
            <w:bottom w:val="none" w:sz="0" w:space="0" w:color="auto"/>
            <w:right w:val="none" w:sz="0" w:space="0" w:color="auto"/>
          </w:divBdr>
        </w:div>
        <w:div w:id="555629404">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Hưng</dc:creator>
  <cp:keywords/>
  <dc:description/>
  <cp:lastModifiedBy>Nguyễn Tuấn Hưng</cp:lastModifiedBy>
  <cp:revision>1</cp:revision>
  <dcterms:created xsi:type="dcterms:W3CDTF">2026-09-16T00:11:00Z</dcterms:created>
  <dcterms:modified xsi:type="dcterms:W3CDTF">2026-09-16T00:16:00Z</dcterms:modified>
</cp:coreProperties>
</file>