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0164D" w14:textId="77777777" w:rsidR="00E66C46" w:rsidRPr="00E66C46" w:rsidRDefault="00E66C46" w:rsidP="00E66C46">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E66C46">
        <w:rPr>
          <w:rFonts w:ascii="SFProDisplay" w:eastAsia="Times New Roman" w:hAnsi="SFProDisplay" w:cs="Times New Roman"/>
          <w:b/>
          <w:bCs/>
          <w:color w:val="000000"/>
          <w:kern w:val="0"/>
          <w:sz w:val="21"/>
          <w:szCs w:val="21"/>
          <w14:ligatures w14:val="none"/>
        </w:rPr>
        <w:t>Bước 1 — Xác định đúng vị trí IEEE 830 cho toàn bộ nội dung/sơ đồ</w:t>
      </w:r>
      <w:r w:rsidRPr="00E66C46">
        <w:rPr>
          <w:rFonts w:ascii="SFProDisplay" w:eastAsia="Times New Roman" w:hAnsi="SFProDisplay" w:cs="Times New Roman"/>
          <w:color w:val="000000"/>
          <w:kern w:val="0"/>
          <w:sz w:val="21"/>
          <w:szCs w:val="21"/>
          <w14:ligatures w14:val="none"/>
        </w:rPr>
        <w:t xml:space="preserve">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520"/>
        <w:gridCol w:w="2705"/>
        <w:gridCol w:w="2847"/>
      </w:tblGrid>
      <w:tr w:rsidR="00E66C46" w:rsidRPr="00E66C46" w14:paraId="635E0DD7" w14:textId="77777777" w:rsidTr="00E66C46">
        <w:trPr>
          <w:tblHeader/>
          <w:jc w:val="cent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63435E7"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C04C605"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E2D8541"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Đúng/Sai — vị trí đúng nếu sai</w:t>
            </w:r>
          </w:p>
        </w:tc>
      </w:tr>
      <w:tr w:rsidR="00E66C46" w:rsidRPr="00E66C46" w14:paraId="23222EF0" w14:textId="77777777" w:rsidTr="00E66C46">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45DB6E"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4FFDB22"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6868ED3" w14:textId="0C3D8DDC"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 xml:space="preserve">Sai — đúng là </w:t>
            </w:r>
            <w:r w:rsidRPr="00E66C46">
              <w:rPr>
                <w:rStyle w:val="HTMLCode"/>
                <w:rFonts w:ascii="Times New Roman" w:eastAsiaTheme="majorEastAsia" w:hAnsi="Times New Roman" w:cs="Times New Roman"/>
                <w:sz w:val="21"/>
                <w:szCs w:val="21"/>
              </w:rPr>
              <w:t>1.3 Definitions, Acronyms, and Abbreviations</w:t>
            </w:r>
            <w:r w:rsidRPr="00E66C46">
              <w:rPr>
                <w:rFonts w:cs="Times New Roman"/>
                <w:sz w:val="21"/>
                <w:szCs w:val="21"/>
              </w:rPr>
              <w:t xml:space="preserve"> (hoặc </w:t>
            </w:r>
            <w:r w:rsidRPr="00E66C46">
              <w:rPr>
                <w:rStyle w:val="HTMLCode"/>
                <w:rFonts w:ascii="Times New Roman" w:eastAsiaTheme="majorEastAsia" w:hAnsi="Times New Roman" w:cs="Times New Roman"/>
                <w:sz w:val="21"/>
                <w:szCs w:val="21"/>
              </w:rPr>
              <w:t>1.4 Glossary</w:t>
            </w:r>
            <w:r w:rsidRPr="00E66C46">
              <w:rPr>
                <w:rFonts w:cs="Times New Roman"/>
                <w:sz w:val="21"/>
                <w:szCs w:val="21"/>
              </w:rPr>
              <w:t xml:space="preserve"> / Thuật ngữ &amp; Định nghĩa)</w:t>
            </w:r>
          </w:p>
        </w:tc>
      </w:tr>
      <w:tr w:rsidR="00E66C46" w:rsidRPr="00E66C46" w14:paraId="17C8DC16" w14:textId="77777777" w:rsidTr="00E66C46">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16F7172"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B600E76"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F179C03"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Đúng</w:t>
            </w:r>
          </w:p>
        </w:tc>
      </w:tr>
      <w:tr w:rsidR="00E66C46" w:rsidRPr="00E66C46" w14:paraId="546B65F0" w14:textId="77777777" w:rsidTr="00E66C46">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FAFE5ED"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A1475D5" w14:textId="7EFB0CEB" w:rsidR="00E66C46" w:rsidRPr="00E66C46" w:rsidRDefault="00E66C46" w:rsidP="00E66C46">
            <w:pPr>
              <w:spacing w:after="0" w:line="240" w:lineRule="auto"/>
              <w:jc w:val="left"/>
              <w:rPr>
                <w:rFonts w:eastAsia="Times New Roman" w:cs="Times New Roman"/>
                <w:color w:val="000000"/>
                <w:kern w:val="0"/>
                <w:sz w:val="21"/>
                <w:szCs w:val="21"/>
                <w14:ligatures w14:val="none"/>
              </w:rPr>
            </w:pPr>
            <w:r w:rsidRPr="00E66C46">
              <w:rPr>
                <w:rStyle w:val="HTMLCode"/>
                <w:rFonts w:ascii="Times New Roman" w:eastAsiaTheme="majorEastAsia" w:hAnsi="Times New Roman" w:cs="Times New Roman"/>
                <w:sz w:val="21"/>
                <w:szCs w:val="21"/>
              </w:rPr>
              <w:t>2.1 Product Perspective</w:t>
            </w:r>
            <w:r w:rsidRPr="00E66C46">
              <w:rPr>
                <w:rFonts w:cs="Times New Roman"/>
                <w:sz w:val="21"/>
                <w:szCs w:val="21"/>
              </w:rPr>
              <w:t xml:space="preserve"> hoặc </w:t>
            </w:r>
            <w:r w:rsidRPr="00E66C46">
              <w:rPr>
                <w:rStyle w:val="HTMLCode"/>
                <w:rFonts w:ascii="Times New Roman" w:eastAsiaTheme="majorEastAsia" w:hAnsi="Times New Roman" w:cs="Times New Roman"/>
                <w:sz w:val="21"/>
                <w:szCs w:val="21"/>
              </w:rPr>
              <w:t>2.3 User Characteristics</w:t>
            </w:r>
            <w:r w:rsidRPr="00E66C46">
              <w:rPr>
                <w:rFonts w:cs="Times New Roman"/>
                <w:sz w:val="21"/>
                <w:szCs w:val="21"/>
              </w:rPr>
              <w:t xml:space="preserve"> / </w:t>
            </w:r>
            <w:r w:rsidRPr="00E66C46">
              <w:rPr>
                <w:rStyle w:val="HTMLCode"/>
                <w:rFonts w:ascii="Times New Roman" w:eastAsiaTheme="majorEastAsia" w:hAnsi="Times New Roman" w:cs="Times New Roman"/>
                <w:sz w:val="21"/>
                <w:szCs w:val="21"/>
              </w:rPr>
              <w:t>3.1 System Interfaces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DF96A2F" w14:textId="144F356D" w:rsidR="00E66C46" w:rsidRPr="00E66C46" w:rsidRDefault="00E66C46" w:rsidP="00E66C46">
            <w:pPr>
              <w:spacing w:after="0" w:line="240" w:lineRule="auto"/>
              <w:jc w:val="left"/>
              <w:rPr>
                <w:rFonts w:eastAsia="Times New Roman" w:cs="Times New Roman"/>
                <w:color w:val="000000"/>
                <w:kern w:val="0"/>
                <w:sz w:val="21"/>
                <w:szCs w:val="21"/>
                <w14:ligatures w14:val="none"/>
              </w:rPr>
            </w:pPr>
            <w:r w:rsidRPr="00E66C46">
              <w:rPr>
                <w:rFonts w:cs="Times New Roman"/>
                <w:b/>
                <w:bCs/>
                <w:sz w:val="21"/>
                <w:szCs w:val="21"/>
              </w:rPr>
              <w:t>Vị trí đúng:</w:t>
            </w:r>
            <w:r w:rsidRPr="00E66C46">
              <w:rPr>
                <w:rFonts w:cs="Times New Roman"/>
                <w:sz w:val="21"/>
                <w:szCs w:val="21"/>
              </w:rPr>
              <w:t xml:space="preserve"> </w:t>
            </w:r>
            <w:r w:rsidRPr="00E66C46">
              <w:rPr>
                <w:rStyle w:val="HTMLCode"/>
                <w:rFonts w:ascii="Times New Roman" w:eastAsiaTheme="majorEastAsia" w:hAnsi="Times New Roman" w:cs="Times New Roman"/>
                <w:sz w:val="21"/>
                <w:szCs w:val="21"/>
              </w:rPr>
              <w:t>2.1 Product Perspective</w:t>
            </w:r>
            <w:r w:rsidRPr="00E66C46">
              <w:rPr>
                <w:rFonts w:cs="Times New Roman"/>
                <w:sz w:val="21"/>
                <w:szCs w:val="21"/>
              </w:rPr>
              <w:t xml:space="preserve"> (Tổng quan góc nhìn sản phẩm — Bảng danh sách Use Case/Actor) hoặc </w:t>
            </w:r>
            <w:r w:rsidRPr="00E66C46">
              <w:rPr>
                <w:rStyle w:val="HTMLCode"/>
                <w:rFonts w:ascii="Times New Roman" w:eastAsiaTheme="majorEastAsia" w:hAnsi="Times New Roman" w:cs="Times New Roman"/>
                <w:sz w:val="21"/>
                <w:szCs w:val="21"/>
              </w:rPr>
              <w:t>2.3 User Characteristics</w:t>
            </w:r>
            <w:r w:rsidRPr="00E66C46">
              <w:rPr>
                <w:rFonts w:cs="Times New Roman"/>
                <w:sz w:val="21"/>
                <w:szCs w:val="21"/>
              </w:rPr>
              <w:t xml:space="preserve"> (Mô tả Tác nhân)</w:t>
            </w:r>
          </w:p>
        </w:tc>
      </w:tr>
      <w:tr w:rsidR="00E66C46" w:rsidRPr="00E66C46" w14:paraId="2E8089F1" w14:textId="77777777" w:rsidTr="00E66C46">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732925D"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A25BC06" w14:textId="72283A4E" w:rsidR="00E66C46" w:rsidRPr="00E66C46" w:rsidRDefault="00E66C46" w:rsidP="00E66C46">
            <w:pPr>
              <w:spacing w:after="0" w:line="240" w:lineRule="auto"/>
              <w:jc w:val="left"/>
              <w:rPr>
                <w:rFonts w:eastAsia="Times New Roman" w:cs="Times New Roman"/>
                <w:color w:val="000000"/>
                <w:kern w:val="0"/>
                <w:sz w:val="21"/>
                <w:szCs w:val="21"/>
                <w14:ligatures w14:val="none"/>
              </w:rPr>
            </w:pPr>
            <w:r w:rsidRPr="00E66C46">
              <w:rPr>
                <w:rStyle w:val="HTMLCode"/>
                <w:rFonts w:ascii="Times New Roman" w:eastAsiaTheme="majorEastAsia" w:hAnsi="Times New Roman" w:cs="Times New Roman"/>
                <w:sz w:val="21"/>
                <w:szCs w:val="21"/>
              </w:rPr>
              <w:t>3.2.x Specific Functional Requirements</w:t>
            </w:r>
            <w:r w:rsidRPr="00E66C46">
              <w:rPr>
                <w:rFonts w:cs="Times New Roman"/>
                <w:sz w:val="21"/>
                <w:szCs w:val="21"/>
              </w:rPr>
              <w:t xml:space="preserve"> (Ngay dưới chi tiết của REQ-02)</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4AAFB8A" w14:textId="30F9911D" w:rsidR="00E66C46" w:rsidRPr="00E66C46" w:rsidRDefault="00E66C46" w:rsidP="00E66C46">
            <w:pPr>
              <w:spacing w:after="0" w:line="240" w:lineRule="auto"/>
              <w:jc w:val="left"/>
              <w:rPr>
                <w:rFonts w:eastAsia="Times New Roman" w:cs="Times New Roman"/>
                <w:color w:val="000000"/>
                <w:kern w:val="0"/>
                <w:sz w:val="21"/>
                <w:szCs w:val="21"/>
                <w14:ligatures w14:val="none"/>
              </w:rPr>
            </w:pPr>
            <w:r w:rsidRPr="00E66C46">
              <w:rPr>
                <w:rFonts w:cs="Times New Roman"/>
                <w:b/>
                <w:bCs/>
                <w:sz w:val="21"/>
                <w:szCs w:val="21"/>
              </w:rPr>
              <w:t>Vị trí đúng:</w:t>
            </w:r>
            <w:r w:rsidRPr="00E66C46">
              <w:rPr>
                <w:rFonts w:cs="Times New Roman"/>
                <w:sz w:val="21"/>
                <w:szCs w:val="21"/>
              </w:rPr>
              <w:t xml:space="preserve"> </w:t>
            </w:r>
            <w:r w:rsidRPr="00E66C46">
              <w:rPr>
                <w:rStyle w:val="HTMLCode"/>
                <w:rFonts w:ascii="Times New Roman" w:eastAsiaTheme="majorEastAsia" w:hAnsi="Times New Roman" w:cs="Times New Roman"/>
                <w:sz w:val="21"/>
                <w:szCs w:val="21"/>
              </w:rPr>
              <w:t>3.2 Specific Requirements</w:t>
            </w:r>
            <w:r w:rsidRPr="00E66C46">
              <w:rPr>
                <w:rFonts w:cs="Times New Roman"/>
                <w:sz w:val="21"/>
                <w:szCs w:val="21"/>
              </w:rPr>
              <w:t xml:space="preserve"> (Đặt ngay tại mục chi tiết của tính năng REQ-02 Áp dụng mã giảm giá để minh họa luồng tương tác giữa các đối tượng)</w:t>
            </w:r>
          </w:p>
        </w:tc>
      </w:tr>
    </w:tbl>
    <w:p w14:paraId="1438ADDB" w14:textId="77777777" w:rsidR="00E66C46" w:rsidRPr="00E66C46" w:rsidRDefault="00E66C46" w:rsidP="00E66C46">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E66C46">
        <w:rPr>
          <w:rFonts w:ascii="SFProDisplay" w:eastAsia="Times New Roman" w:hAnsi="SFProDisplay" w:cs="Times New Roman"/>
          <w:color w:val="000000"/>
          <w:kern w:val="0"/>
          <w:sz w:val="24"/>
          <w:szCs w:val="24"/>
          <w14:ligatures w14:val="none"/>
        </w:rPr>
        <w:t> </w:t>
      </w:r>
    </w:p>
    <w:p w14:paraId="5D727316" w14:textId="77777777" w:rsidR="00E66C46" w:rsidRPr="00E66C46" w:rsidRDefault="00E66C46" w:rsidP="00E66C46">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E66C46">
        <w:rPr>
          <w:rFonts w:ascii="SFProDisplay" w:eastAsia="Times New Roman" w:hAnsi="SFProDisplay" w:cs="Times New Roman"/>
          <w:b/>
          <w:bCs/>
          <w:color w:val="000000"/>
          <w:kern w:val="0"/>
          <w:sz w:val="21"/>
          <w:szCs w:val="21"/>
          <w14:ligatures w14:val="none"/>
        </w:rPr>
        <w:t>Bước 2 — Chuẩn hóa các yêu cầu chức năng theo đặc tính vàng</w:t>
      </w:r>
      <w:r w:rsidRPr="00E66C46">
        <w:rPr>
          <w:rFonts w:ascii="SFProDisplay" w:eastAsia="Times New Roman" w:hAnsi="SFProDisplay" w:cs="Times New Roman"/>
          <w:color w:val="000000"/>
          <w:kern w:val="0"/>
          <w:sz w:val="21"/>
          <w:szCs w:val="21"/>
          <w14:ligatures w14:val="none"/>
        </w:rPr>
        <w:t xml:space="preserve"> (mỗi yêu cầu có thể vi phạm 1 đặc tính khác nhau, tự xác định):</w:t>
      </w:r>
    </w:p>
    <w:tbl>
      <w:tblPr>
        <w:tblW w:w="0" w:type="auto"/>
        <w:jc w:val="center"/>
        <w:tblCellMar>
          <w:left w:w="0" w:type="dxa"/>
          <w:right w:w="0" w:type="dxa"/>
        </w:tblCellMar>
        <w:tblLook w:val="04A0" w:firstRow="1" w:lastRow="0" w:firstColumn="1" w:lastColumn="0" w:noHBand="0" w:noVBand="1"/>
      </w:tblPr>
      <w:tblGrid>
        <w:gridCol w:w="1551"/>
        <w:gridCol w:w="4826"/>
        <w:gridCol w:w="2695"/>
      </w:tblGrid>
      <w:tr w:rsidR="00E66C46" w:rsidRPr="00E66C46" w14:paraId="52B519BC" w14:textId="77777777" w:rsidTr="00E66C46">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AB60C9B"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50E4238"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F0F22C2" w14:textId="77777777" w:rsidR="00E66C46" w:rsidRPr="00E66C46" w:rsidRDefault="00E66C46" w:rsidP="00E66C46">
            <w:pPr>
              <w:spacing w:after="0" w:line="240" w:lineRule="auto"/>
              <w:jc w:val="center"/>
              <w:rPr>
                <w:rFonts w:eastAsia="Times New Roman" w:cs="Times New Roman"/>
                <w:b/>
                <w:bCs/>
                <w:color w:val="000000"/>
                <w:kern w:val="0"/>
                <w:sz w:val="24"/>
                <w:szCs w:val="24"/>
                <w14:ligatures w14:val="none"/>
              </w:rPr>
            </w:pPr>
            <w:r w:rsidRPr="00E66C46">
              <w:rPr>
                <w:rFonts w:eastAsia="Times New Roman" w:cs="Times New Roman"/>
                <w:b/>
                <w:bCs/>
                <w:color w:val="FFFFFF"/>
                <w:kern w:val="0"/>
                <w:sz w:val="21"/>
                <w:szCs w:val="21"/>
                <w14:ligatures w14:val="none"/>
              </w:rPr>
              <w:t>Viết lại đạt chuẩn</w:t>
            </w:r>
          </w:p>
        </w:tc>
      </w:tr>
      <w:tr w:rsidR="00E66C46" w:rsidRPr="00E66C46" w14:paraId="3868BD46" w14:textId="77777777" w:rsidTr="00E66C46">
        <w:trPr>
          <w:jc w:val="center"/>
        </w:trPr>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A9100D"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C854D3B"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b/>
                <w:bCs/>
                <w:kern w:val="0"/>
                <w:sz w:val="21"/>
                <w:szCs w:val="21"/>
                <w14:ligatures w14:val="none"/>
              </w:rPr>
              <w:t>Tính đầy đủ / Trọn vẹn (Completeness)</w:t>
            </w:r>
          </w:p>
          <w:p w14:paraId="00F0B1C5"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2CE0842C"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i/>
                <w:iCs/>
                <w:kern w:val="0"/>
                <w:sz w:val="21"/>
                <w:szCs w:val="21"/>
                <w14:ligatures w14:val="none"/>
              </w:rPr>
              <w:t>(Vi phạm vì chỉ mô tả trường hợp thành công/mã hợp lệ, thiếu xử lý ngoại lệ khi mã không hợp lệ, hết hạn, hoặc không đủ điều kiện đơn hàng)</w:t>
            </w:r>
          </w:p>
          <w:p w14:paraId="58D97287" w14:textId="300575CF" w:rsidR="00E66C46" w:rsidRPr="00E66C46" w:rsidRDefault="00E66C46" w:rsidP="00E66C46">
            <w:pPr>
              <w:spacing w:after="0" w:line="240" w:lineRule="auto"/>
              <w:jc w:val="left"/>
              <w:rPr>
                <w:rFonts w:eastAsia="Times New Roman" w:cs="Times New Roman"/>
                <w:color w:val="000000"/>
                <w:kern w:val="0"/>
                <w:sz w:val="21"/>
                <w:szCs w:val="21"/>
                <w14:ligatures w14:val="none"/>
              </w:rPr>
            </w:pP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61C6B85"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b/>
                <w:bCs/>
                <w:kern w:val="0"/>
                <w:sz w:val="21"/>
                <w:szCs w:val="21"/>
                <w14:ligatures w14:val="none"/>
              </w:rPr>
              <w:t>REQ-02 (Đạt chuẩn):</w:t>
            </w:r>
          </w:p>
          <w:p w14:paraId="1B55A3C9"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3F792106"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t xml:space="preserve">- </w:t>
            </w:r>
            <w:r w:rsidRPr="00E66C46">
              <w:rPr>
                <w:rFonts w:eastAsia="Times New Roman" w:cs="Times New Roman"/>
                <w:b/>
                <w:bCs/>
                <w:kern w:val="0"/>
                <w:sz w:val="21"/>
                <w:szCs w:val="21"/>
                <w14:ligatures w14:val="none"/>
              </w:rPr>
              <w:t>REQ-02.1:</w:t>
            </w:r>
            <w:r w:rsidRPr="00E66C46">
              <w:rPr>
                <w:rFonts w:eastAsia="Times New Roman" w:cs="Times New Roman"/>
                <w:kern w:val="0"/>
                <w:sz w:val="21"/>
                <w:szCs w:val="21"/>
                <w14:ligatures w14:val="none"/>
              </w:rPr>
              <w:t xml:space="preserve"> Khi khách hàng nhập mã giảm giá hợp lệ và đủ điều kiện đơn hàng, hệ thống phải tự động áp dụng và trừ đúng giá trị giảm giá tương ứng vào tổng hóa đơn.</w:t>
            </w:r>
          </w:p>
          <w:p w14:paraId="24F4B634"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5AFEA641"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t xml:space="preserve">- </w:t>
            </w:r>
            <w:r w:rsidRPr="00E66C46">
              <w:rPr>
                <w:rFonts w:eastAsia="Times New Roman" w:cs="Times New Roman"/>
                <w:b/>
                <w:bCs/>
                <w:kern w:val="0"/>
                <w:sz w:val="21"/>
                <w:szCs w:val="21"/>
                <w14:ligatures w14:val="none"/>
              </w:rPr>
              <w:t>REQ-02.2:</w:t>
            </w:r>
            <w:r w:rsidRPr="00E66C46">
              <w:rPr>
                <w:rFonts w:eastAsia="Times New Roman" w:cs="Times New Roman"/>
                <w:kern w:val="0"/>
                <w:sz w:val="21"/>
                <w:szCs w:val="21"/>
                <w14:ligatures w14:val="none"/>
              </w:rPr>
              <w:t xml:space="preserve"> Trường hợp mã giảm giá không hợp lệ, hết lượt sử dụng hoặc hết hạn, hệ thống phải từ chối áp dụng và hiển thị thông báo lỗi chi tiết cho khách hàng trong vòng </w:t>
            </w:r>
            <w:r w:rsidRPr="00E66C46">
              <w:rPr>
                <w:rFonts w:eastAsia="Times New Roman" w:cs="Times New Roman"/>
                <w:b/>
                <w:bCs/>
                <w:kern w:val="0"/>
                <w:sz w:val="21"/>
                <w:szCs w:val="21"/>
                <w14:ligatures w14:val="none"/>
              </w:rPr>
              <w:t>1 giây</w:t>
            </w:r>
            <w:r w:rsidRPr="00E66C46">
              <w:rPr>
                <w:rFonts w:eastAsia="Times New Roman" w:cs="Times New Roman"/>
                <w:kern w:val="0"/>
                <w:sz w:val="21"/>
                <w:szCs w:val="21"/>
                <w14:ligatures w14:val="none"/>
              </w:rPr>
              <w:t>.</w:t>
            </w:r>
          </w:p>
          <w:p w14:paraId="290B7A8A" w14:textId="3513DD45" w:rsidR="00E66C46" w:rsidRPr="00E66C46" w:rsidRDefault="00E66C46" w:rsidP="00E66C46">
            <w:pPr>
              <w:spacing w:after="0" w:line="240" w:lineRule="auto"/>
              <w:jc w:val="left"/>
              <w:rPr>
                <w:rFonts w:eastAsia="Times New Roman" w:cs="Times New Roman"/>
                <w:color w:val="000000"/>
                <w:kern w:val="0"/>
                <w:sz w:val="21"/>
                <w:szCs w:val="21"/>
                <w14:ligatures w14:val="none"/>
              </w:rPr>
            </w:pPr>
          </w:p>
        </w:tc>
      </w:tr>
      <w:tr w:rsidR="00E66C46" w:rsidRPr="00E66C46" w14:paraId="069F3BA9" w14:textId="77777777" w:rsidTr="00E66C46">
        <w:trPr>
          <w:jc w:val="center"/>
        </w:trPr>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3208AA" w14:textId="77777777" w:rsidR="00E66C46" w:rsidRPr="00E66C46" w:rsidRDefault="00E66C46" w:rsidP="00E66C46">
            <w:pPr>
              <w:spacing w:after="0" w:line="240" w:lineRule="auto"/>
              <w:jc w:val="left"/>
              <w:rPr>
                <w:rFonts w:eastAsia="Times New Roman" w:cs="Times New Roman"/>
                <w:color w:val="000000"/>
                <w:kern w:val="0"/>
                <w:sz w:val="24"/>
                <w:szCs w:val="24"/>
                <w14:ligatures w14:val="none"/>
              </w:rPr>
            </w:pPr>
            <w:r w:rsidRPr="00E66C46">
              <w:rPr>
                <w:rFonts w:eastAsia="Times New Roman" w:cs="Times New Roman"/>
                <w:color w:val="000000"/>
                <w:kern w:val="0"/>
                <w:sz w:val="21"/>
                <w:szCs w:val="21"/>
                <w14:ligatures w14:val="none"/>
              </w:rPr>
              <w:lastRenderedPageBreak/>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59FCB16"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b/>
                <w:bCs/>
                <w:kern w:val="0"/>
                <w:sz w:val="21"/>
                <w:szCs w:val="21"/>
                <w14:ligatures w14:val="none"/>
              </w:rPr>
              <w:t>Tính kiểm thử được / Đo lường được (Verifiability / Testability)</w:t>
            </w:r>
          </w:p>
          <w:p w14:paraId="6E3EDF95"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7D145A1A"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i/>
                <w:iCs/>
                <w:kern w:val="0"/>
                <w:sz w:val="21"/>
                <w:szCs w:val="21"/>
                <w14:ligatures w14:val="none"/>
              </w:rPr>
              <w:t>(Vi phạm vì dùng các từ ngữ mơ hồ, định tính như "nhanh chóng", "ổn định", không có chỉ số kịch bản/ngưỡng định lượng cụ thể)</w:t>
            </w:r>
          </w:p>
          <w:p w14:paraId="0B831A42" w14:textId="39A6F8B3" w:rsidR="00E66C46" w:rsidRPr="00E66C46" w:rsidRDefault="00E66C46" w:rsidP="00E66C46">
            <w:pPr>
              <w:spacing w:after="0" w:line="240" w:lineRule="auto"/>
              <w:jc w:val="left"/>
              <w:rPr>
                <w:rFonts w:eastAsia="Times New Roman" w:cs="Times New Roman"/>
                <w:color w:val="000000"/>
                <w:kern w:val="0"/>
                <w:sz w:val="21"/>
                <w:szCs w:val="21"/>
                <w14:ligatures w14:val="none"/>
              </w:rPr>
            </w:pP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293ABB6"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b/>
                <w:bCs/>
                <w:kern w:val="0"/>
                <w:sz w:val="21"/>
                <w:szCs w:val="21"/>
                <w14:ligatures w14:val="none"/>
              </w:rPr>
              <w:t>REQ-03 (Đạt chuẩn):</w:t>
            </w:r>
          </w:p>
          <w:p w14:paraId="062F396A"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5CBA583F"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t xml:space="preserve">- </w:t>
            </w:r>
            <w:r w:rsidRPr="00E66C46">
              <w:rPr>
                <w:rFonts w:eastAsia="Times New Roman" w:cs="Times New Roman"/>
                <w:b/>
                <w:bCs/>
                <w:kern w:val="0"/>
                <w:sz w:val="21"/>
                <w:szCs w:val="21"/>
                <w14:ligatures w14:val="none"/>
              </w:rPr>
              <w:t>REQ-03.1 (Hiệu năng):</w:t>
            </w:r>
            <w:r w:rsidRPr="00E66C46">
              <w:rPr>
                <w:rFonts w:eastAsia="Times New Roman" w:cs="Times New Roman"/>
                <w:kern w:val="0"/>
                <w:sz w:val="21"/>
                <w:szCs w:val="21"/>
                <w14:ligatures w14:val="none"/>
              </w:rPr>
              <w:t xml:space="preserve"> Hệ thống phải hoàn tất xử lý giao dịch thanh toán trực tuyến và phản hồi kết quả cho khách hàng trong thời gian </w:t>
            </w:r>
            <w:r w:rsidRPr="00E66C46">
              <w:rPr>
                <w:rFonts w:eastAsia="Times New Roman" w:cs="Times New Roman"/>
                <w:b/>
                <w:bCs/>
                <w:kern w:val="0"/>
                <w:sz w:val="21"/>
                <w:szCs w:val="21"/>
                <w14:ligatures w14:val="none"/>
              </w:rPr>
              <w:t>&lt;= 3 giây</w:t>
            </w:r>
            <w:r w:rsidRPr="00E66C46">
              <w:rPr>
                <w:rFonts w:eastAsia="Times New Roman" w:cs="Times New Roman"/>
                <w:kern w:val="0"/>
                <w:sz w:val="21"/>
                <w:szCs w:val="21"/>
                <w14:ligatures w14:val="none"/>
              </w:rPr>
              <w:t xml:space="preserve"> cho 95% số lượng giao dịch ở điều kiện tải bình thường.</w:t>
            </w:r>
          </w:p>
          <w:p w14:paraId="73D84053" w14:textId="77777777" w:rsidR="00E66C46" w:rsidRPr="00E66C46" w:rsidRDefault="00E66C46" w:rsidP="00E66C46">
            <w:pPr>
              <w:spacing w:after="0"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br/>
            </w:r>
          </w:p>
          <w:p w14:paraId="4A28AF61" w14:textId="77777777" w:rsidR="00E66C46" w:rsidRPr="00E66C46" w:rsidRDefault="00E66C46" w:rsidP="00E66C46">
            <w:pPr>
              <w:spacing w:before="100" w:beforeAutospacing="1" w:after="100" w:afterAutospacing="1" w:line="240" w:lineRule="auto"/>
              <w:jc w:val="left"/>
              <w:rPr>
                <w:rFonts w:eastAsia="Times New Roman" w:cs="Times New Roman"/>
                <w:kern w:val="0"/>
                <w:sz w:val="21"/>
                <w:szCs w:val="21"/>
                <w14:ligatures w14:val="none"/>
              </w:rPr>
            </w:pPr>
            <w:r w:rsidRPr="00E66C46">
              <w:rPr>
                <w:rFonts w:eastAsia="Times New Roman" w:cs="Times New Roman"/>
                <w:kern w:val="0"/>
                <w:sz w:val="21"/>
                <w:szCs w:val="21"/>
                <w14:ligatures w14:val="none"/>
              </w:rPr>
              <w:t xml:space="preserve">- </w:t>
            </w:r>
            <w:r w:rsidRPr="00E66C46">
              <w:rPr>
                <w:rFonts w:eastAsia="Times New Roman" w:cs="Times New Roman"/>
                <w:b/>
                <w:bCs/>
                <w:kern w:val="0"/>
                <w:sz w:val="21"/>
                <w:szCs w:val="21"/>
                <w14:ligatures w14:val="none"/>
              </w:rPr>
              <w:t>REQ-03.2 (Độ khả dụng/Ổn định):</w:t>
            </w:r>
            <w:r w:rsidRPr="00E66C46">
              <w:rPr>
                <w:rFonts w:eastAsia="Times New Roman" w:cs="Times New Roman"/>
                <w:kern w:val="0"/>
                <w:sz w:val="21"/>
                <w:szCs w:val="21"/>
                <w14:ligatures w14:val="none"/>
              </w:rPr>
              <w:t xml:space="preserve"> Hệ thống thanh toán phải đạt độ sẵn sàng (</w:t>
            </w:r>
            <w:r w:rsidRPr="00E66C46">
              <w:rPr>
                <w:rFonts w:eastAsia="Times New Roman" w:cs="Times New Roman"/>
                <w:b/>
                <w:bCs/>
                <w:kern w:val="0"/>
                <w:sz w:val="21"/>
                <w:szCs w:val="21"/>
                <w14:ligatures w14:val="none"/>
              </w:rPr>
              <w:t>Availability</w:t>
            </w:r>
            <w:r w:rsidRPr="00E66C46">
              <w:rPr>
                <w:rFonts w:eastAsia="Times New Roman" w:cs="Times New Roman"/>
                <w:kern w:val="0"/>
                <w:sz w:val="21"/>
                <w:szCs w:val="21"/>
                <w14:ligatures w14:val="none"/>
              </w:rPr>
              <w:t xml:space="preserve">) tối thiểu </w:t>
            </w:r>
            <w:r w:rsidRPr="00E66C46">
              <w:rPr>
                <w:rFonts w:eastAsia="Times New Roman" w:cs="Times New Roman"/>
                <w:b/>
                <w:bCs/>
                <w:kern w:val="0"/>
                <w:sz w:val="21"/>
                <w:szCs w:val="21"/>
                <w14:ligatures w14:val="none"/>
              </w:rPr>
              <w:t>99.9%</w:t>
            </w:r>
            <w:r w:rsidRPr="00E66C46">
              <w:rPr>
                <w:rFonts w:eastAsia="Times New Roman" w:cs="Times New Roman"/>
                <w:kern w:val="0"/>
                <w:sz w:val="21"/>
                <w:szCs w:val="21"/>
                <w14:ligatures w14:val="none"/>
              </w:rPr>
              <w:t xml:space="preserve"> thời gian trong tháng và tỷ lệ giao dịch thanh toán lỗi do hệ thống không vượt quá </w:t>
            </w:r>
            <w:r w:rsidRPr="00E66C46">
              <w:rPr>
                <w:rFonts w:eastAsia="Times New Roman" w:cs="Times New Roman"/>
                <w:b/>
                <w:bCs/>
                <w:kern w:val="0"/>
                <w:sz w:val="21"/>
                <w:szCs w:val="21"/>
                <w14:ligatures w14:val="none"/>
              </w:rPr>
              <w:t>0.1%</w:t>
            </w:r>
            <w:r w:rsidRPr="00E66C46">
              <w:rPr>
                <w:rFonts w:eastAsia="Times New Roman" w:cs="Times New Roman"/>
                <w:kern w:val="0"/>
                <w:sz w:val="21"/>
                <w:szCs w:val="21"/>
                <w14:ligatures w14:val="none"/>
              </w:rPr>
              <w:t>.</w:t>
            </w:r>
          </w:p>
          <w:p w14:paraId="3F9307CE" w14:textId="17EF4E18" w:rsidR="00E66C46" w:rsidRPr="00E66C46" w:rsidRDefault="00E66C46" w:rsidP="00E66C46">
            <w:pPr>
              <w:spacing w:after="0" w:line="240" w:lineRule="auto"/>
              <w:jc w:val="left"/>
              <w:rPr>
                <w:rFonts w:eastAsia="Times New Roman" w:cs="Times New Roman"/>
                <w:color w:val="000000"/>
                <w:kern w:val="0"/>
                <w:sz w:val="21"/>
                <w:szCs w:val="21"/>
                <w14:ligatures w14:val="none"/>
              </w:rPr>
            </w:pPr>
          </w:p>
        </w:tc>
      </w:tr>
    </w:tbl>
    <w:p w14:paraId="6E64A19C"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46"/>
    <w:rsid w:val="001A3FCE"/>
    <w:rsid w:val="00465013"/>
    <w:rsid w:val="00E6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0324"/>
  <w15:chartTrackingRefBased/>
  <w15:docId w15:val="{6CBED011-F620-4DDD-AF35-28DFE71E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E66C46"/>
    <w:rPr>
      <w:b/>
      <w:bCs/>
    </w:rPr>
  </w:style>
  <w:style w:type="paragraph" w:styleId="NormalWeb">
    <w:name w:val="Normal (Web)"/>
    <w:basedOn w:val="Normal"/>
    <w:uiPriority w:val="99"/>
    <w:semiHidden/>
    <w:unhideWhenUsed/>
    <w:rsid w:val="00E66C46"/>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E66C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79886">
      <w:bodyDiv w:val="1"/>
      <w:marLeft w:val="0"/>
      <w:marRight w:val="0"/>
      <w:marTop w:val="0"/>
      <w:marBottom w:val="0"/>
      <w:divBdr>
        <w:top w:val="none" w:sz="0" w:space="0" w:color="auto"/>
        <w:left w:val="none" w:sz="0" w:space="0" w:color="auto"/>
        <w:bottom w:val="none" w:sz="0" w:space="0" w:color="auto"/>
        <w:right w:val="none" w:sz="0" w:space="0" w:color="auto"/>
      </w:divBdr>
    </w:div>
    <w:div w:id="423916371">
      <w:bodyDiv w:val="1"/>
      <w:marLeft w:val="0"/>
      <w:marRight w:val="0"/>
      <w:marTop w:val="0"/>
      <w:marBottom w:val="0"/>
      <w:divBdr>
        <w:top w:val="none" w:sz="0" w:space="0" w:color="auto"/>
        <w:left w:val="none" w:sz="0" w:space="0" w:color="auto"/>
        <w:bottom w:val="none" w:sz="0" w:space="0" w:color="auto"/>
        <w:right w:val="none" w:sz="0" w:space="0" w:color="auto"/>
      </w:divBdr>
    </w:div>
    <w:div w:id="591664421">
      <w:bodyDiv w:val="1"/>
      <w:marLeft w:val="0"/>
      <w:marRight w:val="0"/>
      <w:marTop w:val="0"/>
      <w:marBottom w:val="0"/>
      <w:divBdr>
        <w:top w:val="none" w:sz="0" w:space="0" w:color="auto"/>
        <w:left w:val="none" w:sz="0" w:space="0" w:color="auto"/>
        <w:bottom w:val="none" w:sz="0" w:space="0" w:color="auto"/>
        <w:right w:val="none" w:sz="0" w:space="0" w:color="auto"/>
      </w:divBdr>
    </w:div>
    <w:div w:id="1605647315">
      <w:bodyDiv w:val="1"/>
      <w:marLeft w:val="0"/>
      <w:marRight w:val="0"/>
      <w:marTop w:val="0"/>
      <w:marBottom w:val="0"/>
      <w:divBdr>
        <w:top w:val="none" w:sz="0" w:space="0" w:color="auto"/>
        <w:left w:val="none" w:sz="0" w:space="0" w:color="auto"/>
        <w:bottom w:val="none" w:sz="0" w:space="0" w:color="auto"/>
        <w:right w:val="none" w:sz="0" w:space="0" w:color="auto"/>
      </w:divBdr>
    </w:div>
    <w:div w:id="1667005332">
      <w:bodyDiv w:val="1"/>
      <w:marLeft w:val="0"/>
      <w:marRight w:val="0"/>
      <w:marTop w:val="0"/>
      <w:marBottom w:val="0"/>
      <w:divBdr>
        <w:top w:val="none" w:sz="0" w:space="0" w:color="auto"/>
        <w:left w:val="none" w:sz="0" w:space="0" w:color="auto"/>
        <w:bottom w:val="none" w:sz="0" w:space="0" w:color="auto"/>
        <w:right w:val="none" w:sz="0" w:space="0" w:color="auto"/>
      </w:divBdr>
      <w:divsChild>
        <w:div w:id="1021276365">
          <w:marLeft w:val="0"/>
          <w:marRight w:val="0"/>
          <w:marTop w:val="0"/>
          <w:marBottom w:val="360"/>
          <w:divBdr>
            <w:top w:val="none" w:sz="0" w:space="0" w:color="auto"/>
            <w:left w:val="none" w:sz="0" w:space="0" w:color="auto"/>
            <w:bottom w:val="none" w:sz="0" w:space="0" w:color="auto"/>
            <w:right w:val="none" w:sz="0" w:space="0" w:color="auto"/>
          </w:divBdr>
        </w:div>
        <w:div w:id="595552502">
          <w:marLeft w:val="0"/>
          <w:marRight w:val="0"/>
          <w:marTop w:val="0"/>
          <w:marBottom w:val="360"/>
          <w:divBdr>
            <w:top w:val="none" w:sz="0" w:space="0" w:color="auto"/>
            <w:left w:val="none" w:sz="0" w:space="0" w:color="auto"/>
            <w:bottom w:val="none" w:sz="0" w:space="0" w:color="auto"/>
            <w:right w:val="none" w:sz="0" w:space="0" w:color="auto"/>
          </w:divBdr>
        </w:div>
        <w:div w:id="1837725381">
          <w:marLeft w:val="0"/>
          <w:marRight w:val="0"/>
          <w:marTop w:val="0"/>
          <w:marBottom w:val="360"/>
          <w:divBdr>
            <w:top w:val="none" w:sz="0" w:space="0" w:color="auto"/>
            <w:left w:val="none" w:sz="0" w:space="0" w:color="auto"/>
            <w:bottom w:val="none" w:sz="0" w:space="0" w:color="auto"/>
            <w:right w:val="none" w:sz="0" w:space="0" w:color="auto"/>
          </w:divBdr>
        </w:div>
        <w:div w:id="1625963303">
          <w:marLeft w:val="0"/>
          <w:marRight w:val="0"/>
          <w:marTop w:val="0"/>
          <w:marBottom w:val="360"/>
          <w:divBdr>
            <w:top w:val="none" w:sz="0" w:space="0" w:color="auto"/>
            <w:left w:val="none" w:sz="0" w:space="0" w:color="auto"/>
            <w:bottom w:val="none" w:sz="0" w:space="0" w:color="auto"/>
            <w:right w:val="none" w:sz="0" w:space="0" w:color="auto"/>
          </w:divBdr>
        </w:div>
      </w:divsChild>
    </w:div>
    <w:div w:id="212723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2026-10-02T03:33:00Z</dcterms:created>
  <dcterms:modified xsi:type="dcterms:W3CDTF">2026-10-02T03:37:00Z</dcterms:modified>
</cp:coreProperties>
</file>