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9242" w14:textId="61D370D3" w:rsidR="007E1791" w:rsidRDefault="00D27E92">
      <w:pPr>
        <w:rPr>
          <w:b/>
          <w:bCs/>
          <w:sz w:val="72"/>
          <w:szCs w:val="72"/>
          <w:lang w:val="vi-VN"/>
        </w:rPr>
      </w:pPr>
      <w:proofErr w:type="spellStart"/>
      <w:r w:rsidRPr="00D27E92">
        <w:rPr>
          <w:b/>
          <w:bCs/>
          <w:sz w:val="72"/>
          <w:szCs w:val="72"/>
        </w:rPr>
        <w:t>Đặc</w:t>
      </w:r>
      <w:proofErr w:type="spellEnd"/>
      <w:r w:rsidRPr="00D27E92">
        <w:rPr>
          <w:b/>
          <w:bCs/>
          <w:sz w:val="72"/>
          <w:szCs w:val="72"/>
          <w:lang w:val="vi-VN"/>
        </w:rPr>
        <w:t xml:space="preserve"> tả </w:t>
      </w:r>
      <w:proofErr w:type="spellStart"/>
      <w:r w:rsidRPr="00D27E92">
        <w:rPr>
          <w:b/>
          <w:bCs/>
          <w:sz w:val="72"/>
          <w:szCs w:val="72"/>
          <w:lang w:val="vi-VN"/>
        </w:rPr>
        <w:t>Usecase</w:t>
      </w:r>
      <w:proofErr w:type="spellEnd"/>
    </w:p>
    <w:p w14:paraId="2DD81495" w14:textId="77777777" w:rsidR="00445583" w:rsidRPr="00D27E92" w:rsidRDefault="00445583">
      <w:pPr>
        <w:rPr>
          <w:b/>
          <w:bCs/>
          <w:sz w:val="72"/>
          <w:szCs w:val="72"/>
          <w:lang w:val="vi-VN"/>
        </w:rPr>
      </w:pPr>
    </w:p>
    <w:p w14:paraId="68B17826" w14:textId="77777777" w:rsidR="00D27E92" w:rsidRPr="00F42882" w:rsidRDefault="00D27E92" w:rsidP="00D27E92">
      <w:pPr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  <w:bdr w:val="single" w:sz="2" w:space="0" w:color="D9D9E3" w:frame="1"/>
        </w:rPr>
        <w:t>Tên</w:t>
      </w:r>
      <w:proofErr w:type="spellEnd"/>
      <w:r w:rsidRPr="00F42882">
        <w:rPr>
          <w:rFonts w:ascii="Arial" w:hAnsi="Arial" w:cs="Arial"/>
          <w:b/>
          <w:bCs/>
          <w:color w:val="374151"/>
          <w:sz w:val="28"/>
          <w:szCs w:val="28"/>
          <w:bdr w:val="single" w:sz="2" w:space="0" w:color="D9D9E3" w:frame="1"/>
        </w:rPr>
        <w:t xml:space="preserve"> Use Case:</w:t>
      </w:r>
      <w:r w:rsidRPr="00F42882">
        <w:rPr>
          <w:rFonts w:ascii="Arial" w:hAnsi="Arial" w:cs="Arial"/>
          <w:color w:val="374151"/>
          <w:sz w:val="28"/>
          <w:szCs w:val="28"/>
        </w:rPr>
        <w:t xml:space="preserve"> </w:t>
      </w:r>
      <w:r w:rsidRPr="00F42882">
        <w:rPr>
          <w:rFonts w:ascii="Arial" w:hAnsi="Arial" w:cs="Arial"/>
          <w:b/>
          <w:bCs/>
          <w:color w:val="374151"/>
          <w:sz w:val="28"/>
          <w:szCs w:val="28"/>
        </w:rPr>
        <w:t xml:space="preserve">Quản </w:t>
      </w: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>lý</w:t>
      </w:r>
      <w:proofErr w:type="spellEnd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 xml:space="preserve"> </w:t>
      </w: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>giỏ</w:t>
      </w:r>
      <w:proofErr w:type="spellEnd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 xml:space="preserve"> </w:t>
      </w: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>hàng</w:t>
      </w:r>
      <w:proofErr w:type="spellEnd"/>
    </w:p>
    <w:p w14:paraId="7B5B26B6" w14:textId="622E6040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Mô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tả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này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phép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thao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họ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bao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gồm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,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đặt </w:t>
      </w:r>
      <w:r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>hàng, hủy đơn hàng</w:t>
      </w:r>
    </w:p>
    <w:p w14:paraId="72E91D4F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Tiền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điều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17088E16" w14:textId="77777777" w:rsidR="00D27E92" w:rsidRPr="00F42882" w:rsidRDefault="00D27E92" w:rsidP="00D27E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3E3F935F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Hậu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điều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280571E3" w14:textId="77777777" w:rsidR="00D27E92" w:rsidRPr="00F4288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đã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73EEEB27" w14:textId="77777777" w:rsidR="00D27E92" w:rsidRPr="00F4288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đã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FC02145" w14:textId="77777777" w:rsidR="00D27E9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 hàng và thanh toán đơn hàng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3D041179" w14:textId="2C6D2198" w:rsidR="00D27E92" w:rsidRPr="00F4288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Hủy</w:t>
      </w:r>
      <w:proofErr w:type="spellEnd"/>
      <w:r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đơn hàng: Khách hàng xác nhận hủy đơn hàng</w:t>
      </w:r>
    </w:p>
    <w:p w14:paraId="78C90F55" w14:textId="1D47B48C" w:rsidR="00D27E92" w:rsidRPr="00F42882" w:rsidRDefault="00445583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Tác</w:t>
      </w:r>
      <w:proofErr w:type="spellEnd"/>
      <w:r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:lang w:val="vi-VN"/>
          <w14:ligatures w14:val="none"/>
        </w:rPr>
        <w:t xml:space="preserve"> nhân</w:t>
      </w:r>
      <w:r w:rsidR="00D27E92"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</w:p>
    <w:p w14:paraId="545E23B8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Luồng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sự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chính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3A8D1CCA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52964E25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để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6B40B655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C9FD35D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A7C73A0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kiểm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636C769F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tin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530FA620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tùy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tiếp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tục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sắm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hoặc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1A64F6D7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2E5E4816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lastRenderedPageBreak/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nội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dung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để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72002D62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việc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BDA0E0D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tin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4759CF88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tùy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tiếp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tục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sắm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hoặc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5B7B60D5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 hàng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273EAFB6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nội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dung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AE794E9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1148868A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65E1215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kiểm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1E88114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tin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4FACA0C0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cầu khách hàng thanh toán đơn hàng.</w:t>
      </w:r>
    </w:p>
    <w:p w14:paraId="2C9FC058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>Khách hàng chọn phương thức thanh toán và tiến hành thanh toán.</w:t>
      </w:r>
    </w:p>
    <w:p w14:paraId="07A2AB3E" w14:textId="77777777" w:rsidR="00D27E92" w:rsidRPr="00D27E9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>Hệ thống xác nhận thanh toán và lưu lại hóa đơn.</w:t>
      </w:r>
    </w:p>
    <w:p w14:paraId="6167E728" w14:textId="2D257A26" w:rsidR="00057608" w:rsidRDefault="00D27E92" w:rsidP="000576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="00057608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muốn</w:t>
      </w:r>
      <w:proofErr w:type="spellEnd"/>
      <w:r w:rsidR="00057608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hủy đơn hàng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62CF9B20" w14:textId="6550D00C" w:rsidR="00057608" w:rsidRPr="00057608" w:rsidRDefault="00057608" w:rsidP="000576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057608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</w:t>
      </w:r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hách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yêu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cầu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hủy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sau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khi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đặt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49517546" w14:textId="0AC8DCA6" w:rsidR="00057608" w:rsidRPr="00057608" w:rsidRDefault="00057608" w:rsidP="0005760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Hệ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thống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xác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nhận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việc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hủy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và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thực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hoàn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trả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số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tiền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thanh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toán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thẻ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tín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khách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05760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069010A4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Luồng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sự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thay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thế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31B5E3C2" w14:textId="7A54124F" w:rsidR="00445583" w:rsidRPr="00445583" w:rsidRDefault="00D27E92" w:rsidP="004455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vượt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quá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hạn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phép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(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ví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dụ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quá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30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),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lỗi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lại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F20208C" w14:textId="77777777" w:rsidR="00D27E92" w:rsidRPr="00D27E92" w:rsidRDefault="00D27E92">
      <w:pPr>
        <w:rPr>
          <w:lang w:val="vi-VN"/>
        </w:rPr>
      </w:pPr>
    </w:p>
    <w:sectPr w:rsidR="00D27E92" w:rsidRPr="00D2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BCB"/>
    <w:multiLevelType w:val="multilevel"/>
    <w:tmpl w:val="49C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641F7"/>
    <w:multiLevelType w:val="multilevel"/>
    <w:tmpl w:val="D41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14CEF"/>
    <w:multiLevelType w:val="multilevel"/>
    <w:tmpl w:val="84A4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E76BA"/>
    <w:multiLevelType w:val="multilevel"/>
    <w:tmpl w:val="14C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240C0"/>
    <w:multiLevelType w:val="hybridMultilevel"/>
    <w:tmpl w:val="95B49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45D04"/>
    <w:multiLevelType w:val="multilevel"/>
    <w:tmpl w:val="619A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241F9"/>
    <w:multiLevelType w:val="multilevel"/>
    <w:tmpl w:val="781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11EB8"/>
    <w:multiLevelType w:val="multilevel"/>
    <w:tmpl w:val="82B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4843">
    <w:abstractNumId w:val="5"/>
  </w:num>
  <w:num w:numId="2" w16cid:durableId="1378554460">
    <w:abstractNumId w:val="2"/>
  </w:num>
  <w:num w:numId="3" w16cid:durableId="2129006309">
    <w:abstractNumId w:val="1"/>
  </w:num>
  <w:num w:numId="4" w16cid:durableId="510609476">
    <w:abstractNumId w:val="0"/>
  </w:num>
  <w:num w:numId="5" w16cid:durableId="1546944156">
    <w:abstractNumId w:val="6"/>
  </w:num>
  <w:num w:numId="6" w16cid:durableId="473915866">
    <w:abstractNumId w:val="7"/>
  </w:num>
  <w:num w:numId="7" w16cid:durableId="2047365132">
    <w:abstractNumId w:val="3"/>
  </w:num>
  <w:num w:numId="8" w16cid:durableId="705761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2"/>
    <w:rsid w:val="00057608"/>
    <w:rsid w:val="00445583"/>
    <w:rsid w:val="007E1791"/>
    <w:rsid w:val="00D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1A0A"/>
  <w15:chartTrackingRefBased/>
  <w15:docId w15:val="{B1FEBD98-5976-499F-9801-8200BF0D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3D5B7895F0EF14B9C621ED2EB7E4E10" ma:contentTypeVersion="11" ma:contentTypeDescription="Tạo tài liệu mới." ma:contentTypeScope="" ma:versionID="d0e239cb3e1720622ad9c908155ed723">
  <xsd:schema xmlns:xsd="http://www.w3.org/2001/XMLSchema" xmlns:xs="http://www.w3.org/2001/XMLSchema" xmlns:p="http://schemas.microsoft.com/office/2006/metadata/properties" xmlns:ns2="0ddc81ae-72d3-4ea4-a32c-59c3233ff40f" xmlns:ns3="5a2a0a8e-9790-4750-a733-adeb9f348429" targetNamespace="http://schemas.microsoft.com/office/2006/metadata/properties" ma:root="true" ma:fieldsID="731be87d6f4c6606ad7ea320681ce006" ns2:_="" ns3:_="">
    <xsd:import namespace="0ddc81ae-72d3-4ea4-a32c-59c3233ff40f"/>
    <xsd:import namespace="5a2a0a8e-9790-4750-a733-adeb9f348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c81ae-72d3-4ea4-a32c-59c3233ff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a0a8e-9790-4750-a733-adeb9f3484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1a05c77-e82e-4188-958e-40a42e2824bf}" ma:internalName="TaxCatchAll" ma:showField="CatchAllData" ma:web="5a2a0a8e-9790-4750-a733-adeb9f348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4D708-1065-403B-8ECE-BEB591B05437}"/>
</file>

<file path=customXml/itemProps2.xml><?xml version="1.0" encoding="utf-8"?>
<ds:datastoreItem xmlns:ds="http://schemas.openxmlformats.org/officeDocument/2006/customXml" ds:itemID="{A14B8B3E-360F-48EF-8C60-2C3146AE5A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Nghia 20204593</dc:creator>
  <cp:keywords/>
  <dc:description/>
  <cp:lastModifiedBy>Do Minh Nghia 20204593</cp:lastModifiedBy>
  <cp:revision>4</cp:revision>
  <dcterms:created xsi:type="dcterms:W3CDTF">2023-09-30T01:29:00Z</dcterms:created>
  <dcterms:modified xsi:type="dcterms:W3CDTF">2023-09-30T06:07:00Z</dcterms:modified>
</cp:coreProperties>
</file>